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9AC" w:rsidRDefault="008B3A26">
      <w:pPr>
        <w:spacing w:line="360" w:lineRule="auto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</w:t>
      </w:r>
      <w:r>
        <w:rPr>
          <w:rFonts w:ascii="標楷體" w:eastAsia="標楷體" w:hAnsi="標楷體"/>
          <w:b/>
          <w:sz w:val="36"/>
          <w:szCs w:val="36"/>
        </w:rPr>
        <w:t>(</w:t>
      </w:r>
      <w:r>
        <w:rPr>
          <w:rFonts w:ascii="標楷體" w:eastAsia="標楷體" w:hAnsi="標楷體"/>
          <w:b/>
          <w:sz w:val="36"/>
          <w:szCs w:val="36"/>
        </w:rPr>
        <w:t>私</w:t>
      </w:r>
      <w:r>
        <w:rPr>
          <w:rFonts w:ascii="標楷體" w:eastAsia="標楷體" w:hAnsi="標楷體"/>
          <w:b/>
          <w:sz w:val="36"/>
          <w:szCs w:val="36"/>
        </w:rPr>
        <w:t>)</w:t>
      </w:r>
      <w:r>
        <w:rPr>
          <w:rFonts w:ascii="標楷體" w:eastAsia="標楷體" w:hAnsi="標楷體"/>
          <w:b/>
          <w:sz w:val="36"/>
          <w:szCs w:val="36"/>
        </w:rPr>
        <w:t>立國民中學</w:t>
      </w:r>
      <w:r w:rsidR="00ED0FC7">
        <w:rPr>
          <w:rFonts w:ascii="標楷體" w:eastAsia="標楷體" w:hAnsi="標楷體"/>
          <w:b/>
          <w:sz w:val="36"/>
          <w:szCs w:val="36"/>
        </w:rPr>
        <w:t xml:space="preserve"> 113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學年度第　二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學期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七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年級</w:t>
      </w:r>
      <w:r>
        <w:rPr>
          <w:rFonts w:ascii="標楷體" w:eastAsia="標楷體" w:hAnsi="標楷體"/>
          <w:b/>
          <w:sz w:val="36"/>
          <w:szCs w:val="36"/>
        </w:rPr>
        <w:t xml:space="preserve"> </w:t>
      </w:r>
      <w:r>
        <w:rPr>
          <w:rFonts w:ascii="標楷體" w:eastAsia="標楷體" w:hAnsi="標楷體"/>
          <w:b/>
          <w:sz w:val="36"/>
          <w:szCs w:val="36"/>
        </w:rPr>
        <w:t>本土語領域／客語科目課程</w:t>
      </w:r>
    </w:p>
    <w:p w:rsidR="003439AC" w:rsidRDefault="008B3A26">
      <w:pPr>
        <w:spacing w:line="360" w:lineRule="auto"/>
        <w:ind w:left="720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>七年級第</w:t>
      </w: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>二</w:t>
      </w: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>學期</w:t>
      </w:r>
    </w:p>
    <w:p w:rsidR="003439AC" w:rsidRDefault="008B3A26">
      <w:pPr>
        <w:spacing w:line="360" w:lineRule="auto"/>
        <w:ind w:left="720"/>
        <w:rPr>
          <w:rFonts w:ascii="標楷體" w:eastAsia="標楷體" w:hAnsi="標楷體"/>
          <w:bCs/>
          <w:sz w:val="32"/>
          <w:szCs w:val="32"/>
        </w:rPr>
      </w:pPr>
      <w:r>
        <w:rPr>
          <w:rFonts w:ascii="標楷體" w:eastAsia="標楷體" w:hAnsi="標楷體"/>
          <w:bCs/>
          <w:sz w:val="32"/>
          <w:szCs w:val="32"/>
        </w:rPr>
        <w:t>學期學習目標：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1.</w:t>
      </w:r>
      <w:r>
        <w:rPr>
          <w:rFonts w:ascii="新細明體;PMingLiU" w:hAnsi="新細明體;PMingLiU" w:cs="新細明體;PMingLiU"/>
          <w:sz w:val="20"/>
        </w:rPr>
        <w:t>能夠突破傳統思維，理解職業可以不分性別。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2.</w:t>
      </w:r>
      <w:r>
        <w:rPr>
          <w:rFonts w:ascii="新細明體;PMingLiU" w:hAnsi="新細明體;PMingLiU" w:cs="新細明體;PMingLiU"/>
          <w:sz w:val="20"/>
        </w:rPr>
        <w:t>能運用客語文字解讀文本中主角的性格特質。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3.</w:t>
      </w:r>
      <w:r>
        <w:rPr>
          <w:rFonts w:ascii="新細明體;PMingLiU" w:hAnsi="新細明體;PMingLiU" w:cs="新細明體;PMingLiU"/>
          <w:sz w:val="20"/>
        </w:rPr>
        <w:t>能理解文本主角不因性別刻板印象，積極實現自我的人生目標。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4.</w:t>
      </w:r>
      <w:r>
        <w:rPr>
          <w:rFonts w:ascii="新細明體;PMingLiU" w:hAnsi="新細明體;PMingLiU" w:cs="新細明體;PMingLiU"/>
          <w:sz w:val="20"/>
        </w:rPr>
        <w:t>能運用客語文字解讀文本中主角的自我挑戰與堅持理想的精神。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5.</w:t>
      </w:r>
      <w:r>
        <w:rPr>
          <w:rFonts w:ascii="新細明體;PMingLiU" w:hAnsi="新細明體;PMingLiU" w:cs="新細明體;PMingLiU"/>
          <w:sz w:val="20"/>
        </w:rPr>
        <w:t>能理解文本中作者在「化妝師」一文所要表達的意涵。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6.</w:t>
      </w:r>
      <w:r>
        <w:rPr>
          <w:rFonts w:ascii="新細明體;PMingLiU" w:hAnsi="新細明體;PMingLiU" w:cs="新細明體;PMingLiU"/>
          <w:sz w:val="20"/>
        </w:rPr>
        <w:t>能學會客語文中常用的「仔」、「吔（咧）」和「得」，並能夠正確的運用。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7.</w:t>
      </w:r>
      <w:r>
        <w:rPr>
          <w:rFonts w:ascii="新細明體;PMingLiU" w:hAnsi="新細明體;PMingLiU" w:cs="新細明體;PMingLiU"/>
          <w:sz w:val="20"/>
        </w:rPr>
        <w:t>能學會客語中，使用性別詞彙「嫲」和「公」的相關名稱。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8.</w:t>
      </w:r>
      <w:r>
        <w:rPr>
          <w:rFonts w:ascii="新細明體;PMingLiU" w:hAnsi="新細明體;PMingLiU" w:cs="新細明體;PMingLiU"/>
          <w:sz w:val="20"/>
        </w:rPr>
        <w:t>能讀懂文本中作者想要表達閱讀重要的訊息。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9.</w:t>
      </w:r>
      <w:r>
        <w:rPr>
          <w:rFonts w:ascii="新細明體;PMingLiU" w:hAnsi="新細明體;PMingLiU" w:cs="新細明體;PMingLiU"/>
          <w:sz w:val="20"/>
        </w:rPr>
        <w:t>能分享自己透過閱讀解決問題的經驗。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10.</w:t>
      </w:r>
      <w:r>
        <w:rPr>
          <w:rFonts w:ascii="新細明體;PMingLiU" w:hAnsi="新細明體;PMingLiU" w:cs="新細明體;PMingLiU"/>
          <w:sz w:val="20"/>
        </w:rPr>
        <w:t>能理解課文中的主角是如何透過閱讀與實踐，獲得肯定。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11.</w:t>
      </w:r>
      <w:r>
        <w:rPr>
          <w:rFonts w:ascii="新細明體;PMingLiU" w:hAnsi="新細明體;PMingLiU" w:cs="新細明體;PMingLiU"/>
          <w:sz w:val="20"/>
        </w:rPr>
        <w:t>能說出自己在閱讀及活用所學知識的經驗。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12.</w:t>
      </w:r>
      <w:r>
        <w:rPr>
          <w:rFonts w:ascii="新細明體;PMingLiU" w:hAnsi="新細明體;PMingLiU" w:cs="新細明體;PMingLiU"/>
          <w:sz w:val="20"/>
        </w:rPr>
        <w:t>能理解文本中作者得到絲瓜博士之緣由與意涵。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13.</w:t>
      </w:r>
      <w:r>
        <w:rPr>
          <w:rFonts w:ascii="新細明體;PMingLiU" w:hAnsi="新細明體;PMingLiU" w:cs="新細明體;PMingLiU"/>
          <w:sz w:val="20"/>
        </w:rPr>
        <w:t>能學會客語文中常見的合音現象並加以運用。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14.</w:t>
      </w:r>
      <w:r>
        <w:rPr>
          <w:rFonts w:ascii="新細明體;PMingLiU" w:hAnsi="新細明體;PMingLiU" w:cs="新細明體;PMingLiU"/>
          <w:sz w:val="20"/>
        </w:rPr>
        <w:t>能理解客家文化中敬字亭的意涵，並能分</w:t>
      </w:r>
      <w:r>
        <w:rPr>
          <w:rFonts w:ascii="新細明體;PMingLiU" w:hAnsi="新細明體;PMingLiU" w:cs="新細明體;PMingLiU"/>
          <w:sz w:val="20"/>
        </w:rPr>
        <w:t>辨。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15.</w:t>
      </w:r>
      <w:r>
        <w:rPr>
          <w:rFonts w:ascii="新細明體;PMingLiU" w:hAnsi="新細明體;PMingLiU" w:cs="新細明體;PMingLiU"/>
          <w:sz w:val="20"/>
        </w:rPr>
        <w:t>能領會並發表大家為何稱戊華為「伯公」。</w:t>
      </w:r>
    </w:p>
    <w:p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16.</w:t>
      </w:r>
      <w:r>
        <w:rPr>
          <w:rFonts w:ascii="新細明體;PMingLiU" w:hAnsi="新細明體;PMingLiU" w:cs="新細明體;PMingLiU"/>
          <w:sz w:val="20"/>
        </w:rPr>
        <w:t>能體會戊華向太太和神明說話時的心境。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17.</w:t>
      </w:r>
      <w:r>
        <w:rPr>
          <w:rFonts w:ascii="新細明體;PMingLiU" w:hAnsi="新細明體;PMingLiU" w:cs="新細明體;PMingLiU"/>
          <w:sz w:val="20"/>
        </w:rPr>
        <w:t>能正確反應及陳述文本主角面臨兩難的抉擇及最後做的決定。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18.</w:t>
      </w:r>
      <w:r>
        <w:rPr>
          <w:rFonts w:ascii="新細明體;PMingLiU" w:hAnsi="新細明體;PMingLiU" w:cs="新細明體;PMingLiU"/>
          <w:sz w:val="20"/>
        </w:rPr>
        <w:t>能理解文本中的「厥家官」與失主的親屬關係。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19.</w:t>
      </w:r>
      <w:r>
        <w:rPr>
          <w:rFonts w:ascii="新細明體;PMingLiU" w:hAnsi="新細明體;PMingLiU" w:cs="新細明體;PMingLiU"/>
          <w:sz w:val="20"/>
        </w:rPr>
        <w:t>能理解文本中作者在「來毋掣个後悔」一文所要表達的意涵。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20.</w:t>
      </w:r>
      <w:r>
        <w:rPr>
          <w:rFonts w:ascii="新細明體;PMingLiU" w:hAnsi="新細明體;PMingLiU" w:cs="新細明體;PMingLiU"/>
          <w:sz w:val="20"/>
        </w:rPr>
        <w:t>能正確使用客語的單位詞。</w:t>
      </w:r>
    </w:p>
    <w:p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21.</w:t>
      </w:r>
      <w:r>
        <w:rPr>
          <w:rFonts w:ascii="新細明體;PMingLiU" w:hAnsi="新細明體;PMingLiU" w:cs="新細明體;PMingLiU"/>
          <w:sz w:val="20"/>
        </w:rPr>
        <w:t>能將各課造句作品延伸改寫成短文。</w:t>
      </w:r>
    </w:p>
    <w:p w:rsidR="003439AC" w:rsidRDefault="008B3A26">
      <w:pPr>
        <w:spacing w:line="280" w:lineRule="exact"/>
        <w:rPr>
          <w:rFonts w:ascii="細明體" w:eastAsia="細明體" w:hAnsi="細明體"/>
        </w:rPr>
      </w:pPr>
      <w:r>
        <w:rPr>
          <w:rFonts w:ascii="細明體" w:eastAsia="細明體" w:hAnsi="細明體" w:cs="新細明體;PMingLiU"/>
          <w:sz w:val="20"/>
        </w:rPr>
        <w:lastRenderedPageBreak/>
        <w:t>22.</w:t>
      </w:r>
      <w:r>
        <w:rPr>
          <w:rFonts w:ascii="細明體" w:eastAsia="細明體" w:hAnsi="細明體" w:cs="新細明體;PMingLiU"/>
          <w:sz w:val="20"/>
        </w:rPr>
        <w:t>能口語表達本冊單元主題所學的讀後心得。</w:t>
      </w:r>
    </w:p>
    <w:p w:rsidR="003439AC" w:rsidRDefault="003439AC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p w:rsidR="003439AC" w:rsidRDefault="003439AC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p w:rsidR="003439AC" w:rsidRDefault="003439AC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/>
      </w:tblPr>
      <w:tblGrid>
        <w:gridCol w:w="986"/>
        <w:gridCol w:w="1398"/>
        <w:gridCol w:w="2810"/>
        <w:gridCol w:w="2247"/>
        <w:gridCol w:w="844"/>
        <w:gridCol w:w="3930"/>
        <w:gridCol w:w="2528"/>
      </w:tblGrid>
      <w:tr w:rsidR="00ED0FC7" w:rsidTr="00ED0FC7">
        <w:trPr>
          <w:cantSplit/>
          <w:trHeight w:val="576"/>
          <w:tblHeader/>
        </w:trPr>
        <w:tc>
          <w:tcPr>
            <w:tcW w:w="994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週次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ED0FC7" w:rsidRPr="00ED0FC7" w:rsidRDefault="00ED0FC7" w:rsidP="00ED0FC7">
            <w:pPr>
              <w:jc w:val="center"/>
              <w:rPr>
                <w:rFonts w:ascii="標楷體" w:eastAsia="標楷體" w:hAnsi="標楷體" w:cs="新細明體"/>
                <w:b/>
                <w:sz w:val="22"/>
                <w:szCs w:val="22"/>
              </w:rPr>
            </w:pPr>
            <w:r w:rsidRPr="00ED0FC7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日期</w:t>
            </w:r>
          </w:p>
        </w:tc>
        <w:tc>
          <w:tcPr>
            <w:tcW w:w="2836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3968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2552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02/11~02/15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3-Ⅳ-3 能運用客語文字解讀篇章訊息。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Ad-Ⅳ-3 客語故事、戲劇。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Ba-Ⅳ-1 性格特質與性向探索。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02/16~02/22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1-Ⅳ-1 能區別說話者表達的意涵。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02/23~03/01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:rsidR="00ED0FC7" w:rsidRDefault="00ED0FC7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3-Ⅳ-3 能運用客語文字解讀篇章訊息。</w:t>
            </w:r>
          </w:p>
          <w:p w:rsidR="00ED0FC7" w:rsidRDefault="00ED0FC7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Ad-Ⅳ-3 客語故事、戲劇。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Ba-Ⅳ-1 性格特質與性向探索。</w:t>
            </w:r>
          </w:p>
          <w:p w:rsidR="00ED0FC7" w:rsidRDefault="00ED0FC7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Bb-Ⅳ-1 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03/02~03/08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1-Ⅳ-1 能區別說話者表達的意涵。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Ab-Ⅳ-2 客語進階語詞。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03/09~03/15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b-Ⅳ-1 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03/16~03/22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:rsidR="00ED0FC7" w:rsidRDefault="00ED0FC7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Aa-Ⅳ-2 客語聲韻調系統的特殊用法。</w:t>
            </w:r>
          </w:p>
          <w:p w:rsidR="00ED0FC7" w:rsidRDefault="00ED0FC7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Ae-Ⅳ-1 客語思維及情意表達。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03/23~03/29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03/30~04/05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Ab-Ⅳ-2 客語進階語詞。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04/06~04/12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Bc-Ⅳ-2 學習活動。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04/13~04/19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04/20~04/26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04/27~05/03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Aa-Ⅳ-2 客語聲韻調系統的特殊用法。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05/04~05/10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1C3FE5">
            <w:r>
              <w:rPr>
                <w:rFonts w:ascii="標楷體" w:eastAsia="標楷體" w:hAnsi="標楷體" w:cs="標楷體"/>
                <w:sz w:val="20"/>
                <w:szCs w:val="20"/>
              </w:rPr>
              <w:t>1-Ⅳ-1 能區別說話者表達的意涵。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:rsidR="00ED0FC7" w:rsidRPr="001C3FE5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3-Ⅳ-3 能運用客語文字解讀篇章訊息。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 w:rsidP="001C3FE5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Aa-Ⅳ-2 客語聲韻調系統的特殊用法。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  <w:p w:rsidR="00ED0FC7" w:rsidRPr="001C3FE5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Ad-Ⅳ-3 客語故事、戲劇。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Ba-Ⅳ-1 性格特質與性向探索。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Bc-Ⅳ-2 學習活動。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05/11~05/17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2-Ⅳ-2 能體會言說客語的理念。</w:t>
            </w:r>
          </w:p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05/18~05/24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05/25~05/31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06/01~06/07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 xml:space="preserve">4-Ⅳ-1 能理解客語文書寫的表現方式。 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Ac-Ⅳ-2 客語進階日常用句。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06/08~06/14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2-Ⅳ-2 能體會言說客語的理念。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Bb-Ⅳ-1 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06/15~06/21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ED0FC7" w:rsidTr="00ED0FC7">
        <w:trPr>
          <w:cantSplit/>
          <w:trHeight w:val="1108"/>
        </w:trPr>
        <w:tc>
          <w:tcPr>
            <w:tcW w:w="99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>
            <w:pPr>
              <w:spacing w:line="2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ED0FC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06/22~06/28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0FC7" w:rsidRDefault="00ED0FC7" w:rsidP="001C3FE5">
            <w:r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:rsidR="00ED0FC7" w:rsidRDefault="00ED0FC7" w:rsidP="001C3FE5">
            <w:r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2-Ⅳ-2 能體會言說客語的理念。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Aa-Ⅳ-1 客語聲韻調系統的特殊用法。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  <w:p w:rsidR="00ED0FC7" w:rsidRDefault="00ED0F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  <w:p w:rsidR="00ED0FC7" w:rsidRDefault="00ED0FC7">
            <w:r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:rsidR="00ED0FC7" w:rsidRDefault="00ED0FC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0FC7" w:rsidRDefault="00ED0FC7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</w:tbl>
    <w:p w:rsidR="003439AC" w:rsidRDefault="003439AC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3439AC" w:rsidSect="00DF209D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A26" w:rsidRDefault="008B3A26" w:rsidP="00BA2A75">
      <w:r>
        <w:separator/>
      </w:r>
    </w:p>
  </w:endnote>
  <w:endnote w:type="continuationSeparator" w:id="0">
    <w:p w:rsidR="008B3A26" w:rsidRDefault="008B3A26" w:rsidP="00BA2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A26" w:rsidRDefault="008B3A26" w:rsidP="00BA2A75">
      <w:r>
        <w:separator/>
      </w:r>
    </w:p>
  </w:footnote>
  <w:footnote w:type="continuationSeparator" w:id="0">
    <w:p w:rsidR="008B3A26" w:rsidRDefault="008B3A26" w:rsidP="00BA2A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439AC"/>
    <w:rsid w:val="001C3FE5"/>
    <w:rsid w:val="003439AC"/>
    <w:rsid w:val="008B3A26"/>
    <w:rsid w:val="00AB0558"/>
    <w:rsid w:val="00BA2A75"/>
    <w:rsid w:val="00DF209D"/>
    <w:rsid w:val="00ED0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rsid w:val="00DF209D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DF209D"/>
    <w:pPr>
      <w:spacing w:after="140" w:line="276" w:lineRule="auto"/>
    </w:pPr>
  </w:style>
  <w:style w:type="paragraph" w:styleId="a7">
    <w:name w:val="List"/>
    <w:basedOn w:val="a6"/>
    <w:rsid w:val="00DF209D"/>
    <w:rPr>
      <w:rFonts w:cs="Arial"/>
    </w:rPr>
  </w:style>
  <w:style w:type="paragraph" w:styleId="a8">
    <w:name w:val="caption"/>
    <w:basedOn w:val="a"/>
    <w:qFormat/>
    <w:rsid w:val="00DF209D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rsid w:val="00DF209D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DF209D"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KingAn</cp:lastModifiedBy>
  <cp:revision>51</cp:revision>
  <dcterms:created xsi:type="dcterms:W3CDTF">2020-06-30T06:47:00Z</dcterms:created>
  <dcterms:modified xsi:type="dcterms:W3CDTF">2024-05-15T07:51:00Z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