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3E7" w:rsidRDefault="00026CDF">
      <w:pPr>
        <w:pStyle w:val="ae"/>
        <w:rPr>
          <w:rFonts w:ascii="標楷體" w:eastAsia="標楷體" w:hAnsi="標楷體"/>
          <w:b/>
          <w:sz w:val="32"/>
          <w:u w:val="single"/>
        </w:rPr>
      </w:pPr>
      <w:r>
        <w:rPr>
          <w:rFonts w:ascii="標楷體" w:eastAsia="標楷體" w:hAnsi="標楷體"/>
          <w:b/>
          <w:sz w:val="32"/>
          <w:szCs w:val="32"/>
        </w:rPr>
        <w:t>彰化縣縣(私)立</w:t>
      </w:r>
      <w:r>
        <w:rPr>
          <w:rFonts w:ascii="標楷體" w:eastAsia="標楷體" w:hAnsi="標楷體"/>
          <w:sz w:val="32"/>
          <w:szCs w:val="32"/>
        </w:rPr>
        <w:t>○○</w:t>
      </w:r>
      <w:r>
        <w:rPr>
          <w:rFonts w:ascii="標楷體" w:eastAsia="標楷體" w:hAnsi="標楷體"/>
          <w:b/>
          <w:sz w:val="32"/>
          <w:szCs w:val="32"/>
        </w:rPr>
        <w:t xml:space="preserve">國民中學   </w:t>
      </w:r>
      <w:r>
        <w:rPr>
          <w:rFonts w:ascii="標楷體" w:eastAsia="標楷體" w:hAnsi="標楷體"/>
          <w:b/>
          <w:sz w:val="32"/>
        </w:rPr>
        <w:t>11</w:t>
      </w:r>
      <w:r w:rsidR="0029569C">
        <w:rPr>
          <w:rFonts w:ascii="標楷體" w:eastAsia="標楷體" w:hAnsi="標楷體"/>
          <w:b/>
          <w:sz w:val="32"/>
        </w:rPr>
        <w:t>3</w:t>
      </w:r>
      <w:r>
        <w:rPr>
          <w:rFonts w:ascii="標楷體" w:eastAsia="標楷體" w:hAnsi="標楷體"/>
          <w:b/>
          <w:sz w:val="32"/>
        </w:rPr>
        <w:t>學年度第</w:t>
      </w:r>
      <w:r>
        <w:rPr>
          <w:rFonts w:ascii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新細明體"/>
          <w:b/>
          <w:sz w:val="32"/>
          <w:u w:val="single"/>
        </w:rPr>
        <w:t>2</w:t>
      </w:r>
      <w:r>
        <w:rPr>
          <w:rFonts w:ascii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</w:t>
      </w:r>
      <w:r>
        <w:rPr>
          <w:rFonts w:ascii="標楷體" w:eastAsia="標楷體" w:hAnsi="標楷體"/>
          <w:b/>
          <w:sz w:val="32"/>
          <w:u w:val="single"/>
        </w:rPr>
        <w:t xml:space="preserve">八 </w:t>
      </w:r>
      <w:r>
        <w:rPr>
          <w:rFonts w:ascii="標楷體" w:eastAsia="標楷體" w:hAnsi="標楷體"/>
          <w:b/>
          <w:sz w:val="32"/>
        </w:rPr>
        <w:t xml:space="preserve">年級 </w:t>
      </w:r>
      <w:r>
        <w:rPr>
          <w:rFonts w:ascii="標楷體" w:eastAsia="標楷體" w:hAnsi="標楷體"/>
          <w:b/>
          <w:sz w:val="32"/>
          <w:u w:val="single"/>
        </w:rPr>
        <w:t>語文學習領域-本土語文(客語文)</w:t>
      </w:r>
      <w:r>
        <w:rPr>
          <w:rFonts w:ascii="標楷體" w:eastAsia="標楷體" w:hAnsi="標楷體"/>
          <w:b/>
          <w:sz w:val="32"/>
        </w:rPr>
        <w:t xml:space="preserve">  </w:t>
      </w:r>
    </w:p>
    <w:p w:rsidR="009273E7" w:rsidRDefault="009273E7">
      <w:pPr>
        <w:pStyle w:val="ae"/>
        <w:jc w:val="center"/>
        <w:rPr>
          <w:rFonts w:ascii="標楷體" w:eastAsia="標楷體" w:hAnsi="標楷體"/>
          <w:b/>
          <w:sz w:val="28"/>
          <w:szCs w:val="32"/>
          <w:highlight w:val="lightGray"/>
        </w:rPr>
      </w:pPr>
    </w:p>
    <w:p w:rsidR="009273E7" w:rsidRDefault="00026CDF">
      <w:pPr>
        <w:spacing w:after="180" w:line="240" w:lineRule="exact"/>
        <w:ind w:firstLine="23"/>
        <w:rPr>
          <w:rFonts w:eastAsia="標楷體"/>
          <w:b/>
          <w:color w:val="FF0000"/>
          <w:sz w:val="28"/>
        </w:rPr>
      </w:pPr>
      <w:r>
        <w:rPr>
          <w:rFonts w:eastAsia="標楷體"/>
          <w:b/>
          <w:sz w:val="28"/>
        </w:rPr>
        <w:t xml:space="preserve"> 5</w:t>
      </w:r>
      <w:r>
        <w:rPr>
          <w:rFonts w:eastAsia="標楷體"/>
          <w:b/>
          <w:sz w:val="28"/>
        </w:rPr>
        <w:t>、各年級領域學習課程計畫</w:t>
      </w:r>
    </w:p>
    <w:p w:rsidR="009273E7" w:rsidRDefault="00026CDF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color w:val="FF0000"/>
          <w:sz w:val="28"/>
        </w:rPr>
        <w:t xml:space="preserve">  </w:t>
      </w:r>
      <w:r>
        <w:rPr>
          <w:rFonts w:eastAsia="標楷體"/>
          <w:b/>
          <w:sz w:val="28"/>
        </w:rPr>
        <w:t>5-1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科目課程目標或核心素養、教學單元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主題名稱、教學重點、教學進度、學習節數及評量方式之規劃</w:t>
      </w:r>
      <w:r>
        <w:rPr>
          <w:rFonts w:eastAsia="標楷體"/>
          <w:b/>
          <w:sz w:val="28"/>
        </w:rPr>
        <w:t xml:space="preserve"> </w:t>
      </w:r>
    </w:p>
    <w:p w:rsidR="009273E7" w:rsidRDefault="00026CDF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   </w:t>
      </w:r>
      <w:r>
        <w:rPr>
          <w:rFonts w:eastAsia="標楷體"/>
          <w:b/>
          <w:sz w:val="28"/>
        </w:rPr>
        <w:t>符合課程綱要規定，且能有效促進該學習領域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科目核心素養之達成。</w:t>
      </w:r>
    </w:p>
    <w:p w:rsidR="009273E7" w:rsidRDefault="00026CDF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5-2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科目課程計畫適合學生之能力、興趣和動機，提供學生練習、體驗思考探索整合之充分機會。</w:t>
      </w:r>
    </w:p>
    <w:p w:rsidR="009273E7" w:rsidRDefault="00026CDF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5-3</w:t>
      </w:r>
      <w:r>
        <w:rPr>
          <w:rFonts w:eastAsia="標楷體"/>
          <w:b/>
          <w:sz w:val="28"/>
        </w:rPr>
        <w:t>議題融入</w:t>
      </w:r>
      <w:r>
        <w:rPr>
          <w:rFonts w:eastAsia="標楷體"/>
          <w:b/>
          <w:sz w:val="28"/>
        </w:rPr>
        <w:t>(</w:t>
      </w:r>
      <w:r>
        <w:rPr>
          <w:rFonts w:eastAsia="標楷體"/>
          <w:b/>
          <w:sz w:val="28"/>
        </w:rPr>
        <w:t>七大或</w:t>
      </w:r>
      <w:r>
        <w:rPr>
          <w:rFonts w:eastAsia="標楷體"/>
          <w:b/>
          <w:sz w:val="28"/>
        </w:rPr>
        <w:t>19</w:t>
      </w:r>
      <w:r>
        <w:rPr>
          <w:rFonts w:eastAsia="標楷體"/>
          <w:b/>
          <w:sz w:val="28"/>
        </w:rPr>
        <w:t>項</w:t>
      </w:r>
      <w:r>
        <w:rPr>
          <w:rFonts w:eastAsia="標楷體"/>
          <w:b/>
          <w:sz w:val="28"/>
        </w:rPr>
        <w:t>)</w:t>
      </w:r>
      <w:r>
        <w:rPr>
          <w:rFonts w:eastAsia="標楷體"/>
          <w:b/>
          <w:sz w:val="28"/>
        </w:rPr>
        <w:t>且內涵適合單元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主題內容</w:t>
      </w:r>
      <w:bookmarkStart w:id="0" w:name="教學進度總表"/>
      <w:bookmarkEnd w:id="0"/>
    </w:p>
    <w:tbl>
      <w:tblPr>
        <w:tblStyle w:val="af2"/>
        <w:tblW w:w="14459" w:type="dxa"/>
        <w:tblInd w:w="109" w:type="dxa"/>
        <w:tblLook w:val="04A0"/>
      </w:tblPr>
      <w:tblGrid>
        <w:gridCol w:w="1827"/>
        <w:gridCol w:w="1152"/>
        <w:gridCol w:w="565"/>
        <w:gridCol w:w="454"/>
        <w:gridCol w:w="823"/>
        <w:gridCol w:w="859"/>
        <w:gridCol w:w="417"/>
        <w:gridCol w:w="1276"/>
        <w:gridCol w:w="523"/>
        <w:gridCol w:w="1207"/>
        <w:gridCol w:w="2667"/>
        <w:gridCol w:w="1336"/>
        <w:gridCol w:w="1353"/>
      </w:tblGrid>
      <w:tr w:rsidR="009273E7" w:rsidTr="00026CDF">
        <w:trPr>
          <w:trHeight w:val="491"/>
        </w:trPr>
        <w:tc>
          <w:tcPr>
            <w:tcW w:w="182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教材版本</w:t>
            </w:r>
          </w:p>
        </w:tc>
        <w:tc>
          <w:tcPr>
            <w:tcW w:w="2171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真平版</w:t>
            </w:r>
          </w:p>
        </w:tc>
        <w:tc>
          <w:tcPr>
            <w:tcW w:w="1682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實施年級</w:t>
            </w:r>
          </w:p>
          <w:p w:rsidR="009273E7" w:rsidRDefault="00026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</w:rPr>
              <w:t>(班級/組別)</w:t>
            </w:r>
          </w:p>
        </w:tc>
        <w:tc>
          <w:tcPr>
            <w:tcW w:w="221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八年級</w:t>
            </w:r>
          </w:p>
        </w:tc>
        <w:tc>
          <w:tcPr>
            <w:tcW w:w="120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auto"/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教學節數</w:t>
            </w:r>
          </w:p>
        </w:tc>
        <w:tc>
          <w:tcPr>
            <w:tcW w:w="535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9273E7" w:rsidRDefault="00026CDF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每週(  1  )節</w:t>
            </w:r>
            <w:r>
              <w:rPr>
                <w:rFonts w:ascii="新細明體" w:hAnsi="新細明體"/>
                <w:szCs w:val="28"/>
              </w:rPr>
              <w:t>，</w:t>
            </w:r>
            <w:r>
              <w:rPr>
                <w:rFonts w:ascii="標楷體" w:eastAsia="標楷體" w:hAnsi="標楷體"/>
                <w:szCs w:val="28"/>
              </w:rPr>
              <w:t>本學期共(  20  )節。</w:t>
            </w:r>
          </w:p>
        </w:tc>
      </w:tr>
      <w:tr w:rsidR="009273E7" w:rsidTr="00026CDF">
        <w:trPr>
          <w:trHeight w:val="1141"/>
        </w:trPr>
        <w:tc>
          <w:tcPr>
            <w:tcW w:w="182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273E7" w:rsidRDefault="00026CD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課程目標</w:t>
            </w:r>
          </w:p>
        </w:tc>
        <w:tc>
          <w:tcPr>
            <w:tcW w:w="1263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1.能了解課文主旨，學習尊重大自然並養成人對環境的關懷。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2.能理解說話者所要表達的意涵。(聽力測驗)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3.能透過文本資訊中，建立對自己負責與社會的責任感。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4.能運用客語文書寫出「……淨知（單淨知）……等到……」、「</w:t>
            </w:r>
            <w:r w:rsidRPr="00D247FA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D247FA">
              <w:rPr>
                <w:rFonts w:ascii="標楷體" w:eastAsia="標楷體" w:hAnsi="標楷體" w:hint="eastAsia"/>
              </w:rPr>
              <w:t>做」之造句練習。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5.能了解課文主旨，明白天災的可怕，並學會尊重大自然。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6.能透過文本資訊中，領略「人不一定能勝天」的道理。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/>
              </w:rPr>
              <w:t>7.</w:t>
            </w:r>
            <w:r w:rsidRPr="00D247FA">
              <w:rPr>
                <w:rFonts w:ascii="標楷體" w:eastAsia="標楷體" w:hAnsi="標楷體" w:hint="eastAsia"/>
              </w:rPr>
              <w:t>能運用客語文書寫出「</w:t>
            </w:r>
            <w:r w:rsidRPr="00D247FA">
              <w:rPr>
                <w:rFonts w:ascii="MS Mincho" w:eastAsia="MS Mincho" w:hAnsi="MS Mincho" w:cs="MS Mincho" w:hint="eastAsia"/>
              </w:rPr>
              <w:t>⋯⋯</w:t>
            </w:r>
            <w:r w:rsidRPr="00D247FA">
              <w:rPr>
                <w:rFonts w:ascii="標楷體" w:eastAsia="標楷體" w:hAnsi="標楷體" w:hint="eastAsia"/>
              </w:rPr>
              <w:t>見擺</w:t>
            </w:r>
            <w:r w:rsidRPr="00D247FA">
              <w:rPr>
                <w:rFonts w:ascii="MS Mincho" w:eastAsia="MS Mincho" w:hAnsi="MS Mincho" w:cs="MS Mincho" w:hint="eastAsia"/>
              </w:rPr>
              <w:t>⋯⋯</w:t>
            </w:r>
            <w:r w:rsidRPr="00D247FA">
              <w:rPr>
                <w:rFonts w:ascii="標楷體" w:eastAsia="標楷體" w:hAnsi="標楷體" w:hint="eastAsia"/>
              </w:rPr>
              <w:t>都</w:t>
            </w:r>
            <w:r w:rsidRPr="00D247FA">
              <w:rPr>
                <w:rFonts w:ascii="MS Mincho" w:eastAsia="MS Mincho" w:hAnsi="MS Mincho" w:cs="MS Mincho" w:hint="eastAsia"/>
              </w:rPr>
              <w:t>⋯⋯</w:t>
            </w:r>
            <w:r w:rsidRPr="00D247FA">
              <w:rPr>
                <w:rFonts w:ascii="標楷體" w:eastAsia="標楷體" w:hAnsi="標楷體" w:hint="eastAsia"/>
              </w:rPr>
              <w:t>」、「本成」之造句練習。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8.能了解課文中對故鄉的概念。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/>
              </w:rPr>
              <w:t>9.</w:t>
            </w:r>
            <w:r w:rsidRPr="00D247FA">
              <w:rPr>
                <w:rFonts w:ascii="標楷體" w:eastAsia="標楷體" w:hAnsi="標楷體" w:hint="eastAsia"/>
              </w:rPr>
              <w:t>能運用客語文書寫出「間等」、「</w:t>
            </w:r>
            <w:r w:rsidRPr="00D247FA">
              <w:rPr>
                <w:rFonts w:ascii="MS Mincho" w:eastAsia="MS Mincho" w:hAnsi="MS Mincho" w:cs="MS Mincho" w:hint="eastAsia"/>
              </w:rPr>
              <w:t>⋯⋯</w:t>
            </w:r>
            <w:r w:rsidRPr="00D247FA">
              <w:rPr>
                <w:rFonts w:ascii="標楷體" w:eastAsia="標楷體" w:hAnsi="標楷體" w:hint="eastAsia"/>
              </w:rPr>
              <w:t>也好</w:t>
            </w:r>
            <w:r w:rsidRPr="00D247FA">
              <w:rPr>
                <w:rFonts w:ascii="MS Mincho" w:eastAsia="MS Mincho" w:hAnsi="MS Mincho" w:cs="MS Mincho" w:hint="eastAsia"/>
              </w:rPr>
              <w:t>⋯⋯</w:t>
            </w:r>
            <w:r w:rsidRPr="00D247FA">
              <w:rPr>
                <w:rFonts w:ascii="標楷體" w:eastAsia="標楷體" w:hAnsi="標楷體" w:hint="eastAsia"/>
              </w:rPr>
              <w:t>乜係</w:t>
            </w:r>
            <w:r w:rsidRPr="00D247FA">
              <w:rPr>
                <w:rFonts w:ascii="MS Mincho" w:eastAsia="MS Mincho" w:hAnsi="MS Mincho" w:cs="MS Mincho" w:hint="eastAsia"/>
              </w:rPr>
              <w:t>⋯⋯</w:t>
            </w:r>
            <w:r w:rsidRPr="00D247FA">
              <w:rPr>
                <w:rFonts w:ascii="標楷體" w:eastAsia="標楷體" w:hAnsi="標楷體" w:hint="eastAsia"/>
              </w:rPr>
              <w:t>」之造句練習。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10.能培養閱讀的興趣，建構知識，並提升解決問題的能力。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11.能了解文本中「發青瞑／發目睡狂」小說所要表達的意涵。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/>
              </w:rPr>
              <w:t>12.</w:t>
            </w:r>
            <w:r w:rsidRPr="00D247FA">
              <w:rPr>
                <w:rFonts w:ascii="標楷體" w:eastAsia="標楷體" w:hAnsi="標楷體" w:hint="eastAsia"/>
              </w:rPr>
              <w:t>能學會使用客語書寫「風吹過个莊頭」短篇故事或小說。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13.能欣賞現代客語詞曲之優美。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14.能學會判斷客語文文句上下重組排序。</w:t>
            </w:r>
          </w:p>
          <w:p w:rsidR="00D247FA" w:rsidRPr="00D247FA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15.能運用客語文將詩詞、歌謠改寫短文練習。</w:t>
            </w:r>
          </w:p>
          <w:p w:rsidR="009273E7" w:rsidRPr="00A03AB9" w:rsidRDefault="00D247FA" w:rsidP="00D247FA">
            <w:pPr>
              <w:spacing w:line="280" w:lineRule="exact"/>
              <w:rPr>
                <w:rFonts w:ascii="標楷體" w:eastAsia="標楷體" w:hAnsi="標楷體"/>
              </w:rPr>
            </w:pPr>
            <w:r w:rsidRPr="00D247FA">
              <w:rPr>
                <w:rFonts w:ascii="標楷體" w:eastAsia="標楷體" w:hAnsi="標楷體" w:hint="eastAsia"/>
              </w:rPr>
              <w:t>16.能透過客語學習客家的伯公文化。</w:t>
            </w:r>
          </w:p>
        </w:tc>
      </w:tr>
      <w:tr w:rsidR="009273E7" w:rsidTr="00026CDF">
        <w:trPr>
          <w:trHeight w:val="418"/>
        </w:trPr>
        <w:tc>
          <w:tcPr>
            <w:tcW w:w="182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領域核心素養</w:t>
            </w:r>
          </w:p>
        </w:tc>
        <w:tc>
          <w:tcPr>
            <w:tcW w:w="1263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A03AB9" w:rsidRPr="00A03AB9" w:rsidRDefault="00A03AB9" w:rsidP="00A03AB9">
            <w:pPr>
              <w:rPr>
                <w:rFonts w:ascii="標楷體" w:eastAsia="標楷體" w:hAnsi="標楷體"/>
              </w:rPr>
            </w:pPr>
            <w:r w:rsidRPr="00A03AB9">
              <w:rPr>
                <w:rFonts w:ascii="標楷體" w:eastAsia="標楷體" w:hAnsi="標楷體" w:hint="eastAsia"/>
              </w:rPr>
              <w:t>客-J-A1認識客語文，具備主動學習客語文的興趣與能力，探索自我價值，增進自我了解，積極發展自我潛能。</w:t>
            </w:r>
          </w:p>
          <w:p w:rsidR="00A03AB9" w:rsidRPr="00A03AB9" w:rsidRDefault="00A03AB9" w:rsidP="00A03AB9">
            <w:pPr>
              <w:rPr>
                <w:rFonts w:ascii="標楷體" w:eastAsia="標楷體" w:hAnsi="標楷體"/>
              </w:rPr>
            </w:pPr>
            <w:r w:rsidRPr="00A03AB9">
              <w:rPr>
                <w:rFonts w:ascii="標楷體" w:eastAsia="標楷體" w:hAnsi="標楷體" w:hint="eastAsia"/>
              </w:rPr>
              <w:t>客-J-A2藉由客家知識的傳承增進生活知能，使學生具備運用客語文獨立思考的能力，並能從中尋求適當策略以解決生活問題。</w:t>
            </w:r>
          </w:p>
          <w:p w:rsidR="00A03AB9" w:rsidRPr="00A03AB9" w:rsidRDefault="00A03AB9" w:rsidP="00A03AB9">
            <w:pPr>
              <w:rPr>
                <w:rFonts w:ascii="標楷體" w:eastAsia="標楷體" w:hAnsi="標楷體"/>
              </w:rPr>
            </w:pPr>
            <w:r w:rsidRPr="00A03AB9">
              <w:rPr>
                <w:rFonts w:ascii="標楷體" w:eastAsia="標楷體" w:hAnsi="標楷體" w:hint="eastAsia"/>
              </w:rPr>
              <w:t>客-J-B1具備客語文聽、說、讀、寫等語文素養，能運用客語文符號進行日常生活的表情達意與溝通互動。</w:t>
            </w:r>
          </w:p>
          <w:p w:rsidR="00A03AB9" w:rsidRPr="00A03AB9" w:rsidRDefault="00A03AB9" w:rsidP="00A03AB9">
            <w:pPr>
              <w:rPr>
                <w:rFonts w:ascii="標楷體" w:eastAsia="標楷體" w:hAnsi="標楷體"/>
              </w:rPr>
            </w:pPr>
            <w:r w:rsidRPr="00A03AB9">
              <w:rPr>
                <w:rFonts w:ascii="標楷體" w:eastAsia="標楷體" w:hAnsi="標楷體" w:hint="eastAsia"/>
              </w:rPr>
              <w:t>客-J-B3具備客家文化藝術欣賞及展演的能力，進而了解客家文化中的美感認知表現，增進美學素養與生活的豐富</w:t>
            </w:r>
            <w:r w:rsidRPr="00A03AB9">
              <w:rPr>
                <w:rFonts w:ascii="標楷體" w:eastAsia="標楷體" w:hAnsi="標楷體" w:hint="eastAsia"/>
              </w:rPr>
              <w:lastRenderedPageBreak/>
              <w:t>性。</w:t>
            </w:r>
          </w:p>
          <w:p w:rsidR="00A03AB9" w:rsidRPr="00A03AB9" w:rsidRDefault="00A03AB9" w:rsidP="00A03AB9">
            <w:pPr>
              <w:rPr>
                <w:rFonts w:ascii="標楷體" w:eastAsia="標楷體" w:hAnsi="標楷體"/>
              </w:rPr>
            </w:pPr>
            <w:r w:rsidRPr="00A03AB9">
              <w:rPr>
                <w:rFonts w:ascii="標楷體" w:eastAsia="標楷體" w:hAnsi="標楷體" w:hint="eastAsia"/>
              </w:rPr>
              <w:t>客-J-C2善用客語文知識以增進溝通協調的能力，具備積極服務人群的態度，提升與人合作與和諧互動的素養。</w:t>
            </w:r>
          </w:p>
          <w:p w:rsidR="009273E7" w:rsidRDefault="00A03AB9" w:rsidP="00A03AB9">
            <w:pPr>
              <w:rPr>
                <w:rFonts w:ascii="標楷體" w:eastAsia="標楷體" w:hAnsi="標楷體" w:cs="標楷體"/>
              </w:rPr>
            </w:pPr>
            <w:r w:rsidRPr="00A03AB9">
              <w:rPr>
                <w:rFonts w:ascii="標楷體" w:eastAsia="標楷體" w:hAnsi="標楷體" w:hint="eastAsia"/>
              </w:rPr>
              <w:t>客-J-C3透過客家文化了解多元文化的價值，欣賞多元文化的差異，關心國際文化，理解與尊重國際與本土文化的異同。</w:t>
            </w:r>
          </w:p>
        </w:tc>
      </w:tr>
      <w:tr w:rsidR="009273E7" w:rsidTr="00026CDF">
        <w:trPr>
          <w:trHeight w:val="424"/>
        </w:trPr>
        <w:tc>
          <w:tcPr>
            <w:tcW w:w="1827" w:type="dxa"/>
            <w:tcBorders>
              <w:top w:val="single" w:sz="2" w:space="0" w:color="000000"/>
              <w:left w:val="single" w:sz="12" w:space="0" w:color="000000"/>
              <w:bottom w:val="double" w:sz="4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重大議題融入</w:t>
            </w:r>
          </w:p>
        </w:tc>
        <w:tc>
          <w:tcPr>
            <w:tcW w:w="12632" w:type="dxa"/>
            <w:gridSpan w:val="12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戶外教育議題</w:t>
            </w:r>
          </w:p>
          <w:p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  <w:p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安全教育議題</w:t>
            </w:r>
          </w:p>
          <w:p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安 J3 了解日常生活容易發生事故的原因。</w:t>
            </w:r>
          </w:p>
          <w:p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:rsidR="00A03AB9" w:rsidRPr="00A03AB9" w:rsidRDefault="00A03AB9" w:rsidP="00A03A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:rsidR="00026CDF" w:rsidRPr="00026CDF" w:rsidRDefault="00A03AB9" w:rsidP="00A03AB9">
            <w:pPr>
              <w:snapToGrid w:val="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03AB9"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</w:tr>
      <w:tr w:rsidR="009273E7" w:rsidTr="00026CDF">
        <w:trPr>
          <w:trHeight w:val="400"/>
        </w:trPr>
        <w:tc>
          <w:tcPr>
            <w:tcW w:w="14459" w:type="dxa"/>
            <w:gridSpan w:val="13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:rsidR="009273E7" w:rsidRDefault="00026CD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 程 架 構</w:t>
            </w:r>
          </w:p>
        </w:tc>
      </w:tr>
      <w:tr w:rsidR="009273E7" w:rsidTr="00026CDF">
        <w:trPr>
          <w:trHeight w:val="270"/>
        </w:trPr>
        <w:tc>
          <w:tcPr>
            <w:tcW w:w="182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教學進度</w:t>
            </w:r>
          </w:p>
          <w:p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(週次)</w:t>
            </w:r>
          </w:p>
        </w:tc>
        <w:tc>
          <w:tcPr>
            <w:tcW w:w="11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教學單元名稱</w:t>
            </w:r>
          </w:p>
        </w:tc>
        <w:tc>
          <w:tcPr>
            <w:tcW w:w="5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節數</w:t>
            </w:r>
          </w:p>
        </w:tc>
        <w:tc>
          <w:tcPr>
            <w:tcW w:w="25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學習重點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學習目標</w:t>
            </w:r>
          </w:p>
        </w:tc>
        <w:tc>
          <w:tcPr>
            <w:tcW w:w="439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學習活動</w:t>
            </w:r>
          </w:p>
        </w:tc>
        <w:tc>
          <w:tcPr>
            <w:tcW w:w="13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</w:p>
        </w:tc>
        <w:tc>
          <w:tcPr>
            <w:tcW w:w="13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9273E7" w:rsidRDefault="00026CD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融入議題</w:t>
            </w:r>
          </w:p>
          <w:p w:rsidR="009273E7" w:rsidRDefault="00026CD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內容重點</w:t>
            </w:r>
          </w:p>
        </w:tc>
      </w:tr>
      <w:tr w:rsidR="009273E7" w:rsidTr="00026CDF">
        <w:trPr>
          <w:trHeight w:val="237"/>
        </w:trPr>
        <w:tc>
          <w:tcPr>
            <w:tcW w:w="182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9273E7" w:rsidRDefault="009273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9273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9273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/>
                <w:b/>
                <w:color w:val="FF0000"/>
                <w:sz w:val="20"/>
              </w:rPr>
              <w:t>學習表現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026CDF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/>
                <w:b/>
                <w:color w:val="FF0000"/>
                <w:sz w:val="20"/>
              </w:rPr>
              <w:t>學習內容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9273E7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39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9273E7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3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73E7" w:rsidRDefault="009273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9273E7" w:rsidRDefault="009273E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Pr="00297B53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標楷體" w:eastAsia="標楷體" w:hAnsi="標楷體"/>
                <w:bCs/>
                <w:kern w:val="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29569C" w:rsidRPr="00297B53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29569C" w:rsidRPr="00297B53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:rsidR="0029569C" w:rsidRPr="00297B53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1.觀看本課漫畫情境之對話內容。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2.教師提問：「麼人有看過成年禮？請分享一下？識看過還較特別個成年禮？係你成年該下，有想愛用那種方式來完成呢？」請學生發表。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:rsidR="0029569C" w:rsidRPr="00297B53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29569C" w:rsidRPr="00297B53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29569C" w:rsidRPr="00297B53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  <w:bCs/>
                <w:kern w:val="0"/>
              </w:rPr>
            </w:pPr>
            <w:r>
              <w:rPr>
                <w:rFonts w:ascii="標楷體" w:eastAsia="標楷體" w:hAnsi="標楷體"/>
                <w:bCs/>
                <w:kern w:val="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關的經驗。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2.教師帶領學生複習誦讀課文。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:rsidR="0029569C" w:rsidRPr="00474EF9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請參考本書第19、23頁「課文分析」內容。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26</w:t>
            </w:r>
            <w:r w:rsidRPr="0008766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27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老師綜合課文內容，透過問題討論，針對成年禮是否有更創新的做法。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29569C" w:rsidRPr="00087665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:rsidR="0029569C" w:rsidRPr="00087665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活動六：乜有人講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1.老師說明用法，然後全班練習。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2.學生進行語詞的不同說法練習。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頁「補字練習」內容。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活動七：俚諺語學習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1.一石鬆，滿山動。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2.眼看千遍，毋當手做一輪。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1.老師播放音檔或老師自行發音。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2.請根據聽到的內容，選出正確的答案。(對話內容和題目都不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會出現文字，學生僅能聽到語音。）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29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頁「聽力練習」測驗內容。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活動九：造句練習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做」，請參考本書第30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頁「造句練習」內容。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2.老師提問問題。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</w:t>
            </w: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良好態度與技能。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教師先讓學生觀看地震後的圖片，再讓學生發表自己看過、聽過或經歷過的地震。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的理念。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說。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白天災的可怕，並學會尊重大自然。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教師帶領學生閱讀並誦讀課文對話，並請學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生發表要如何尊重大自然。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請參考本書第46～47、50～51頁「課文分析」內容。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請參考本書第54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老師參考本書第62頁「地震來了怎麼辦？」，讓學生表達地震來了要如何因應。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安全教育議題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安 J3 了解日常生活容易發生事故的原因。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1E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1.口講係風，筆寫係蹤。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2.風來從風，雨來從雨。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56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57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」、「本成」，請參考本書第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29569C" w:rsidRPr="00A8432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42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教師提問，學生發表：「敢知得自家係在地歇（戴）久个家族抑係遷徙過來歇（戴）个人家？對阿公、阿婆个屋下有印象無？」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程。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Bb-Ⅳ-1情緒表達與經驗分享。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1.教師帶領學生閱讀前一頁所教內容，並讓學生分享「客家故鄉」的風情。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2.教師帶領學生複習唸誦課文。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1.老師對照課文主文與課文分析，進行本課的段落分析。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2.請參考本書第78、83頁「課文分析」內容。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39394F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教師總結本節課上課內容，並且提示學生課後練習與複習功課。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境美學與自然文學了解自然環境的倫理價值。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第九週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Pr="0039394F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一、教學準備</w:t>
            </w:r>
          </w:p>
          <w:p w:rsidR="0029569C" w:rsidRPr="0039394F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投影機（或大型螢幕）、電腦、喇叭（或播音設備）。</w:t>
            </w:r>
          </w:p>
          <w:p w:rsidR="0029569C" w:rsidRPr="0039394F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39394F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二、引起動機</w:t>
            </w:r>
          </w:p>
          <w:p w:rsidR="0029569C" w:rsidRPr="0039394F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1.教師抽驗學生誦讀課文。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2.教師請各組指派代表上臺發表本課文本讀後心得。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87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老師綜合課文內容，透過問題討論，讓學生了解客語的各種腔調。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文書寫的理念。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「間等」、「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1.斷油無斷醋，斷醋無斷外家路。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2.爛鑊自有爛鑊蓋，醜人自有醜人愛。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88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89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「間等」、「……也好……乜係……」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29569C" w:rsidRPr="00AE2FEE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自然環境的倫理價值。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Bb-Ⅳ-1情緒表達與經驗分享。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1.能培養閱讀的興趣，建構知識，並提升解決問題的能力。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1.課文對話練習:教師指定本冊第1~3課對話內容，請學生以分組方式上臺演示對話內容。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2.教師帶領學生閱讀並朗誦本冊第1~3課所學文本內容。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3.教師將學生分3組，並指派學生朗讀本冊1~3課課文主文。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1~3課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造句寫作較優作品分享給其他學生參考。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</w:t>
            </w: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隊活動中，養成相互合作與互動的良好態度與技能。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教師提問：「你等敢有聽過『放生』，放生有哪兜問題？」請各組指派一人上臺發表。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活動一：課文主文</w:t>
            </w:r>
          </w:p>
          <w:p w:rsidR="0029569C" w:rsidRPr="00D73414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1.各自閱讀課文主文，並將看不懂之處做記號。</w:t>
            </w:r>
          </w:p>
          <w:p w:rsidR="0029569C" w:rsidRPr="00D73414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2.老師領讀，然後全班共讀課文，並解釋文本大意。</w:t>
            </w:r>
          </w:p>
          <w:p w:rsidR="0029569C" w:rsidRPr="00D73414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3.老師解釋文本語詞，讓學生明瞭語詞的應用情境。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4.師生共同討論文本表達的寫作技巧。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69622A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教師綜合說明，並與學生討論課文故事的發想與重點，請學生以客語提出個人想法。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</w:t>
            </w: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隊活動中，養成相互合作與互動的良好態度與技能。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Pr="0069622A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29569C" w:rsidRPr="0069622A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1.教師提問前一節所教內容。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活動二：課文分析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老師對照課文主文與課文分析內容，進行本課的文本分析。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106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111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69622A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活動三：文本演繹</w:t>
            </w:r>
          </w:p>
          <w:p w:rsidR="0029569C" w:rsidRPr="0069622A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1.老師依照課文文本，由學生分組扮演各個角色。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2.各組選取適合表演的部分文本，並將它分成幾部分上臺演繹。</w:t>
            </w:r>
          </w:p>
          <w:p w:rsidR="0029569C" w:rsidRPr="0069622A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3.學生至少四人一組，抽籤即席演出表演內容，並請其他同學猜，猜的人必須用客語唸出課文內容。</w:t>
            </w:r>
          </w:p>
          <w:p w:rsidR="0029569C" w:rsidRPr="0069622A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69622A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教師引導學生發表本節課程感想，並參考本書第120頁「不當放生」，說明不當的行為最終造成環境生態的破壞，並且產生的負面影響。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:rsidR="0029569C" w:rsidRDefault="0029569C" w:rsidP="00D247F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Pr="00156298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教師帶領學生閱讀並回顧課文的重點內容。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29569C" w:rsidRPr="00156298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：課文愐想</w:t>
            </w:r>
          </w:p>
          <w:p w:rsidR="0029569C" w:rsidRPr="00156298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老師提問，請學生發表。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69622A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：課文理解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112</w:t>
            </w:r>
            <w:r w:rsidRPr="0069622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113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活動六：聽力練習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請根據課文主文和聽到的內容，選出正確的答案。（題目不會出現文字，學生僅能聽到語音。）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114</w:t>
            </w:r>
            <w:r w:rsidRPr="005432DC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115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:rsidR="0029569C" w:rsidRPr="00D73414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D73414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老師綜合課文內容，與學生討論放生以及外來種動植物所造成的影響。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</w:t>
            </w: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與活動的過程中落實原則。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教師帶領學生閱讀並回顧前三節課的教學內容。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156298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活動七：小說寫作的概念</w:t>
            </w:r>
          </w:p>
          <w:p w:rsidR="0029569C" w:rsidRPr="00156298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請參考本書第121頁「小說寫作的概念」。</w:t>
            </w:r>
          </w:p>
          <w:p w:rsidR="0029569C" w:rsidRPr="00156298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156298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活動八：故事領寫練習</w:t>
            </w:r>
          </w:p>
          <w:p w:rsidR="0029569C" w:rsidRPr="00156298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請根據課本中的指引，由老師引導學生完成故事寫作。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請參考本書第116～117頁「故事領寫練習」內容。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29569C" w:rsidRPr="005432D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（情境演說練習）</w:t>
            </w:r>
          </w:p>
          <w:p w:rsidR="0029569C" w:rsidRPr="005432D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:rsidR="0029569C" w:rsidRPr="005432D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</w:t>
            </w: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頭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語言智慧。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謠。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及所要傳達的內容。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教師提問並請學生分享：「班項敢有人个爺哀有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一個毋係客家人个？有哪兜感想做得分享無？」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老師解釋文本語詞，讓學生明瞭語詞的應用情境。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環J4了解永續發展的意義（環境、社會、與經濟的均衡發展）與原則。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276" w:type="dxa"/>
            <w:gridSpan w:val="2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397" w:type="dxa"/>
            <w:gridSpan w:val="3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教師帶領學生閱讀並誦讀課文對話，並讓學生分享自己熟知的客家莊相關的人文風情。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1.老師對照課文主文與課文分析內容，進行本課的段落分析。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老師綜合課文內容，透過問題討論，讓學生理解現今各族群共存共融的當今社會現況。</w:t>
            </w:r>
          </w:p>
        </w:tc>
        <w:tc>
          <w:tcPr>
            <w:tcW w:w="1336" w:type="dxa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353" w:type="dxa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</w:t>
            </w: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頭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277" w:type="dxa"/>
            <w:gridSpan w:val="2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語言智慧。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76" w:type="dxa"/>
            <w:gridSpan w:val="2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用句。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達的意涵。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4397" w:type="dxa"/>
            <w:gridSpan w:val="3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教師提示前兩節的學習重點。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教師帶領學生分享生活中與不同語別族群相處的經驗。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D8234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1.近水知魚性，近山識鳥音。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2.離鄉不離腔。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1A0EC1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活動七：文句重組</w:t>
            </w:r>
          </w:p>
          <w:p w:rsidR="0029569C" w:rsidRPr="001A0EC1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1.請根據課本中的指引，由教師引導學生完成文句重組練習。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頁「文句重組」測驗內容。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:rsidR="0029569C" w:rsidRPr="001A0EC1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:rsidR="0029569C" w:rsidRPr="001A0EC1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2.請根據聽到的內容，選出正確的答案。（對話內容和題目都不會出現文字，學生僅能聽到語音。）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40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41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</w:tc>
        <w:tc>
          <w:tcPr>
            <w:tcW w:w="1336" w:type="dxa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353" w:type="dxa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環J4了解永續發展的意義（環境、社會、與經濟的均衡發展）與原則。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第十九週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06/15~06/21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4-Ⅳ-2能體會使用客語文書寫的理念。</w:t>
            </w:r>
          </w:p>
        </w:tc>
        <w:tc>
          <w:tcPr>
            <w:tcW w:w="1276" w:type="dxa"/>
            <w:gridSpan w:val="2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的伯公文化。</w:t>
            </w:r>
          </w:p>
        </w:tc>
        <w:tc>
          <w:tcPr>
            <w:tcW w:w="4397" w:type="dxa"/>
            <w:gridSpan w:val="3"/>
          </w:tcPr>
          <w:p w:rsidR="0029569C" w:rsidRPr="001A0EC1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:rsidR="0029569C" w:rsidRPr="001A0EC1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教師帶領學生分享閱讀本課內容後的感想。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Pr="001A0EC1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、發展活動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活動九：寫作練習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請根據課本中的指引，由教師引導學生完成歌詞改寫成一篇短文。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1.請學生發表完整故事或採接力說故事方式。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客家文化的伯公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老師以客語教授文化教材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──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客家文化个伯公，並且與學生討論有關「伯公」的相關知識與文化理解。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活動十二：口語表達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讓學生發表是否參加過「伯公」或是「三山國王」相關的年節祭祀活動。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讓學生知道客家地區對於「伯公」或是「三山國王」信仰的相關內容。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～15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336" w:type="dxa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語句書寫評量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353" w:type="dxa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29569C" w:rsidTr="0029569C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29569C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第二十週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06/22~06/28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29569C" w:rsidRDefault="0029569C" w:rsidP="00D247F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77" w:type="dxa"/>
            <w:gridSpan w:val="2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4-Ⅳ-1能理解客語文書寫的表現方式。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276" w:type="dxa"/>
            <w:gridSpan w:val="2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 客語進階漢字。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神。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276" w:type="dxa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1.養成知善、樂善、行善的品德素養。</w:t>
            </w:r>
          </w:p>
        </w:tc>
        <w:tc>
          <w:tcPr>
            <w:tcW w:w="4397" w:type="dxa"/>
            <w:gridSpan w:val="3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:rsidR="0029569C" w:rsidRPr="00CB08F2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.教師將學生作業中，對於本冊各課造句寫作較優作品分享給其他學生參考。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1336" w:type="dxa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353" w:type="dxa"/>
          </w:tcPr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自然環境的倫理價值。</w:t>
            </w:r>
          </w:p>
          <w:p w:rsidR="0029569C" w:rsidRDefault="0029569C" w:rsidP="00D247F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</w:tbl>
    <w:p w:rsidR="009273E7" w:rsidRDefault="00026CDF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lastRenderedPageBreak/>
        <w:t>備註：</w:t>
      </w:r>
    </w:p>
    <w:p w:rsidR="009273E7" w:rsidRDefault="00026CDF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b/>
        </w:rPr>
        <w:t>1.總綱規範議題融入：</w:t>
      </w:r>
      <w:r>
        <w:rPr>
          <w:rFonts w:ascii="標楷體" w:eastAsia="標楷體" w:hAnsi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:rsidR="009273E7" w:rsidRDefault="00026CDF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:rsidR="009273E7" w:rsidRDefault="00026CDF">
      <w:pPr>
        <w:snapToGrid w:val="0"/>
        <w:spacing w:line="480" w:lineRule="atLeast"/>
        <w:ind w:left="-2" w:firstLine="2"/>
        <w:jc w:val="both"/>
        <w:rPr>
          <w:rFonts w:eastAsia="標楷體"/>
          <w:b/>
          <w:sz w:val="32"/>
        </w:rPr>
      </w:pPr>
      <w:r>
        <w:rPr>
          <w:rFonts w:ascii="標楷體" w:eastAsia="標楷體" w:hAnsi="標楷體"/>
          <w:b/>
        </w:rPr>
        <w:t>2.教學進度</w:t>
      </w:r>
      <w:r>
        <w:rPr>
          <w:rFonts w:ascii="標楷體" w:eastAsia="標楷體" w:hAnsi="標楷體"/>
          <w:b/>
          <w:u w:val="single"/>
        </w:rPr>
        <w:t>請敘明週次即可</w:t>
      </w:r>
      <w:r>
        <w:rPr>
          <w:rFonts w:ascii="標楷體" w:eastAsia="標楷體" w:hAnsi="標楷體"/>
          <w:b/>
        </w:rPr>
        <w:t>，如行列太多或不足，請自行增刪。</w:t>
      </w:r>
    </w:p>
    <w:sectPr w:rsidR="009273E7" w:rsidSect="003C14D1">
      <w:pgSz w:w="16838" w:h="11906" w:orient="landscape"/>
      <w:pgMar w:top="1134" w:right="1077" w:bottom="1134" w:left="1077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6F6" w:rsidRDefault="00A616F6" w:rsidP="00026CDF">
      <w:r>
        <w:separator/>
      </w:r>
    </w:p>
  </w:endnote>
  <w:endnote w:type="continuationSeparator" w:id="0">
    <w:p w:rsidR="00A616F6" w:rsidRDefault="00A616F6" w:rsidP="00026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MingStd-Light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6F6" w:rsidRDefault="00A616F6" w:rsidP="00026CDF">
      <w:r>
        <w:separator/>
      </w:r>
    </w:p>
  </w:footnote>
  <w:footnote w:type="continuationSeparator" w:id="0">
    <w:p w:rsidR="00A616F6" w:rsidRDefault="00A616F6" w:rsidP="00026C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80"/>
  <w:autoHyphenation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273E7"/>
    <w:rsid w:val="00026CDF"/>
    <w:rsid w:val="001A414B"/>
    <w:rsid w:val="0029569C"/>
    <w:rsid w:val="003C14D1"/>
    <w:rsid w:val="007E1385"/>
    <w:rsid w:val="009273E7"/>
    <w:rsid w:val="00A03AB9"/>
    <w:rsid w:val="00A616F6"/>
    <w:rsid w:val="00D2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4A5"/>
    <w:pPr>
      <w:widowContro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尾 字元"/>
    <w:basedOn w:val="a0"/>
    <w:uiPriority w:val="99"/>
    <w:qFormat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4">
    <w:name w:val="page number"/>
    <w:basedOn w:val="a0"/>
    <w:semiHidden/>
    <w:qFormat/>
    <w:rsid w:val="00D62254"/>
  </w:style>
  <w:style w:type="character" w:customStyle="1" w:styleId="a5">
    <w:name w:val="頁首 字元"/>
    <w:basedOn w:val="a0"/>
    <w:uiPriority w:val="99"/>
    <w:qFormat/>
    <w:rsid w:val="007C1A48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註解方塊文字 字元"/>
    <w:basedOn w:val="a0"/>
    <w:uiPriority w:val="99"/>
    <w:semiHidden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Title"/>
    <w:basedOn w:val="a"/>
    <w:next w:val="a8"/>
    <w:qFormat/>
    <w:rsid w:val="009273E7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8">
    <w:name w:val="Body Text"/>
    <w:basedOn w:val="a"/>
    <w:rsid w:val="009273E7"/>
    <w:pPr>
      <w:spacing w:after="140" w:line="276" w:lineRule="auto"/>
    </w:pPr>
  </w:style>
  <w:style w:type="paragraph" w:styleId="a9">
    <w:name w:val="List"/>
    <w:basedOn w:val="a8"/>
    <w:rsid w:val="009273E7"/>
    <w:rPr>
      <w:rFonts w:cs="Arial"/>
    </w:rPr>
  </w:style>
  <w:style w:type="paragraph" w:customStyle="1" w:styleId="1">
    <w:name w:val="標號1"/>
    <w:basedOn w:val="a"/>
    <w:qFormat/>
    <w:rsid w:val="009273E7"/>
    <w:pPr>
      <w:suppressLineNumbers/>
      <w:spacing w:before="120" w:after="120"/>
    </w:pPr>
    <w:rPr>
      <w:rFonts w:cs="Arial"/>
      <w:i/>
      <w:iCs/>
    </w:rPr>
  </w:style>
  <w:style w:type="paragraph" w:customStyle="1" w:styleId="aa">
    <w:name w:val="索引"/>
    <w:basedOn w:val="a"/>
    <w:qFormat/>
    <w:rsid w:val="009273E7"/>
    <w:pPr>
      <w:suppressLineNumbers/>
    </w:pPr>
    <w:rPr>
      <w:rFonts w:cs="Arial"/>
    </w:rPr>
  </w:style>
  <w:style w:type="paragraph" w:customStyle="1" w:styleId="ab">
    <w:name w:val="頁首與頁尾"/>
    <w:basedOn w:val="a"/>
    <w:qFormat/>
    <w:rsid w:val="009273E7"/>
  </w:style>
  <w:style w:type="paragraph" w:customStyle="1" w:styleId="10">
    <w:name w:val="頁尾1"/>
    <w:basedOn w:val="a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List Paragraph"/>
    <w:basedOn w:val="a"/>
    <w:uiPriority w:val="34"/>
    <w:qFormat/>
    <w:rsid w:val="00D62254"/>
    <w:pPr>
      <w:ind w:left="480"/>
    </w:pPr>
  </w:style>
  <w:style w:type="paragraph" w:customStyle="1" w:styleId="11">
    <w:name w:val="頁首1"/>
    <w:basedOn w:val="a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Balloon Text"/>
    <w:basedOn w:val="a"/>
    <w:uiPriority w:val="99"/>
    <w:semiHidden/>
    <w:unhideWhenUsed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 Spacing"/>
    <w:uiPriority w:val="1"/>
    <w:qFormat/>
    <w:rsid w:val="00583EFB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af">
    <w:name w:val="[基本段落]"/>
    <w:basedOn w:val="a"/>
    <w:uiPriority w:val="99"/>
    <w:qFormat/>
    <w:rsid w:val="00691CA3"/>
    <w:pPr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lang w:val="zh-TW"/>
    </w:rPr>
  </w:style>
  <w:style w:type="paragraph" w:customStyle="1" w:styleId="af0">
    <w:name w:val="表格內容"/>
    <w:basedOn w:val="a"/>
    <w:qFormat/>
    <w:rsid w:val="009273E7"/>
    <w:pPr>
      <w:suppressLineNumbers/>
    </w:pPr>
  </w:style>
  <w:style w:type="paragraph" w:customStyle="1" w:styleId="af1">
    <w:name w:val="表格標題"/>
    <w:basedOn w:val="af0"/>
    <w:qFormat/>
    <w:rsid w:val="009273E7"/>
    <w:pPr>
      <w:jc w:val="center"/>
    </w:pPr>
    <w:rPr>
      <w:b/>
      <w:bCs/>
    </w:rPr>
  </w:style>
  <w:style w:type="table" w:styleId="af2">
    <w:name w:val="Table Grid"/>
    <w:basedOn w:val="a1"/>
    <w:uiPriority w:val="5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表格格線1"/>
    <w:basedOn w:val="a1"/>
    <w:uiPriority w:val="59"/>
    <w:rsid w:val="001B1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13"/>
    <w:uiPriority w:val="99"/>
    <w:unhideWhenUsed/>
    <w:rsid w:val="00026C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3">
    <w:name w:val="頁首 字元1"/>
    <w:basedOn w:val="a0"/>
    <w:link w:val="af3"/>
    <w:uiPriority w:val="99"/>
    <w:rsid w:val="00026CDF"/>
    <w:rPr>
      <w:rFonts w:ascii="Times New Roman" w:hAnsi="Times New Roman" w:cs="Times New Roman"/>
      <w:szCs w:val="20"/>
    </w:rPr>
  </w:style>
  <w:style w:type="paragraph" w:styleId="af4">
    <w:name w:val="footer"/>
    <w:basedOn w:val="a"/>
    <w:link w:val="14"/>
    <w:uiPriority w:val="99"/>
    <w:unhideWhenUsed/>
    <w:rsid w:val="00026C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4">
    <w:name w:val="頁尾 字元1"/>
    <w:basedOn w:val="a0"/>
    <w:link w:val="af4"/>
    <w:uiPriority w:val="99"/>
    <w:rsid w:val="00026CDF"/>
    <w:rPr>
      <w:rFonts w:ascii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15</Pages>
  <Words>1722</Words>
  <Characters>9821</Characters>
  <Application>Microsoft Office Word</Application>
  <DocSecurity>0</DocSecurity>
  <Lines>81</Lines>
  <Paragraphs>23</Paragraphs>
  <ScaleCrop>false</ScaleCrop>
  <Company>Microsoft</Company>
  <LinksUpToDate>false</LinksUpToDate>
  <CharactersWithSpaces>11520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Tingyu Lu</dc:creator>
  <dc:description/>
  <cp:lastModifiedBy>KingAn</cp:lastModifiedBy>
  <cp:revision>18</cp:revision>
  <cp:lastPrinted>2020-03-21T09:21:00Z</cp:lastPrinted>
  <dcterms:created xsi:type="dcterms:W3CDTF">2021-03-24T04:37:00Z</dcterms:created>
  <dcterms:modified xsi:type="dcterms:W3CDTF">2024-05-15T08:08:00Z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