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8FB63" w14:textId="405A0E08" w:rsidR="00AB7F26" w:rsidRDefault="00000000">
      <w:pPr>
        <w:ind w:firstLine="23"/>
        <w:jc w:val="center"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6829EA">
        <w:rPr>
          <w:rFonts w:ascii="標楷體" w:eastAsia="標楷體" w:hAnsi="標楷體" w:cs="標楷體" w:hint="eastAsia"/>
          <w:b/>
          <w:sz w:val="28"/>
        </w:rPr>
        <w:t>3</w:t>
      </w:r>
      <w:r>
        <w:rPr>
          <w:rFonts w:ascii="標楷體" w:eastAsia="標楷體" w:hAnsi="標楷體" w:cs="標楷體"/>
          <w:b/>
          <w:sz w:val="28"/>
        </w:rPr>
        <w:t>學年度第二學期</w:t>
      </w:r>
      <w:r>
        <w:rPr>
          <w:rFonts w:ascii="標楷體" w:eastAsia="標楷體" w:hAnsi="標楷體" w:cs="標楷體"/>
          <w:b/>
          <w:sz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AB7F26" w14:paraId="0782AF9A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2E40D04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AB7F26" w14:paraId="338ECDDE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B9753D4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777BE4A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7CBE14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AB7F26" w14:paraId="26A49BEC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7C8C67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3271D24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(一)〈布袋戲尪仔〉：</w:t>
            </w:r>
          </w:p>
          <w:p w14:paraId="1E95C84B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1.能認識布袋戲的角色，並嘗試使用其念白形式來朗讀或配音。</w:t>
            </w:r>
          </w:p>
          <w:p w14:paraId="7331B365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2.能操作布袋戲偶，以布袋戲身段及念白做出簡單演出。</w:t>
            </w:r>
          </w:p>
          <w:p w14:paraId="54BC14D7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3.能欣賞傳統戲劇之美。</w:t>
            </w:r>
          </w:p>
          <w:p w14:paraId="4E784C5A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(二)〈看戲真趣味〉：</w:t>
            </w:r>
          </w:p>
          <w:p w14:paraId="78160723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1.能從課文賞析中，了解歌仔戲的內涵，並能養成欣賞本土戲劇的興趣與習慣。</w:t>
            </w:r>
          </w:p>
          <w:p w14:paraId="001CBFE2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2.從歌仔戲曲調練習中，體會傳統藝術之美，並樂於和別人分享。</w:t>
            </w:r>
          </w:p>
          <w:p w14:paraId="69F9DF72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(三)〈運動身體好〉：</w:t>
            </w:r>
          </w:p>
          <w:p w14:paraId="31FE07E9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1.能與同儕合作學習，運用閩南語彼此對話、共同討論，培養在日常生活中使用閩南語的習慣。</w:t>
            </w:r>
          </w:p>
          <w:p w14:paraId="7982424B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2.能應用閩南語從事思考、溝通、討論、欣賞和解決問題的能力。</w:t>
            </w:r>
          </w:p>
          <w:p w14:paraId="1536307C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(四)〈藝術展覽〉：</w:t>
            </w:r>
          </w:p>
          <w:p w14:paraId="5AEEB4A0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1.能應用閩南語標音符號、羅馬字及漢字，協助聆聽理解，並運用在口語表達。</w:t>
            </w:r>
          </w:p>
          <w:p w14:paraId="12944514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2.能從他人的態度、肢體語言與行為，理解對方情緒，並運用適切的溝通方式。</w:t>
            </w:r>
          </w:p>
          <w:p w14:paraId="5D2AD9C5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3.能理解藝術展覽是藝術家各種技巧、能力與創作力的展現。</w:t>
            </w:r>
          </w:p>
          <w:p w14:paraId="4FF13BAC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4.能明白藝術展覽可以帶給人們心理的滿足與提升欣賞的能力，對於美感的建立有所幫助。</w:t>
            </w:r>
          </w:p>
          <w:p w14:paraId="748B1EE8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5.能了解休閒對健康生活與培養美感的重要性。</w:t>
            </w:r>
          </w:p>
          <w:p w14:paraId="182D99ED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(五)〈臺灣好所在〉：</w:t>
            </w:r>
          </w:p>
          <w:p w14:paraId="2876E574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1.能運用閩南語探討自己家鄉的地名由來。</w:t>
            </w:r>
          </w:p>
          <w:p w14:paraId="744D4A23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2.能以閩南語文記錄討論內容，並進行溝通與發表。</w:t>
            </w:r>
          </w:p>
          <w:p w14:paraId="542206FE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(六)〈風聲水影日月潭〉：</w:t>
            </w:r>
          </w:p>
          <w:p w14:paraId="387315DE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1.能正確念讀本課新詞，明瞭其意義，並運用於日常生活中。</w:t>
            </w:r>
          </w:p>
          <w:p w14:paraId="321AA617" w14:textId="77777777" w:rsidR="0087203F" w:rsidRPr="0087203F" w:rsidRDefault="0087203F" w:rsidP="0087203F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2.能運用網路資源學習閩南語、查詢相關資料，並將所學實際使用在生活中。</w:t>
            </w:r>
          </w:p>
          <w:p w14:paraId="28B334B6" w14:textId="43627BEC" w:rsidR="00AB7F26" w:rsidRDefault="0087203F" w:rsidP="0087203F">
            <w:pPr>
              <w:spacing w:line="260" w:lineRule="auto"/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FA059A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1.觀察評量</w:t>
            </w:r>
          </w:p>
          <w:p w14:paraId="7BB5DCD4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2.口語評量</w:t>
            </w:r>
          </w:p>
          <w:p w14:paraId="0AE5A2D6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3.書寫評量</w:t>
            </w:r>
          </w:p>
        </w:tc>
      </w:tr>
      <w:tr w:rsidR="00AB7F26" w14:paraId="1F66A138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FE7EB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4FB4A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(一)〈衫褲設計師〉：</w:t>
            </w:r>
          </w:p>
          <w:p w14:paraId="7DD24EC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1.能夠突破傳統思維，理解職業可以不分性別。</w:t>
            </w:r>
          </w:p>
          <w:p w14:paraId="0824CF2F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2.能運用客語文字解讀文本中主角的性格特質。</w:t>
            </w:r>
          </w:p>
          <w:p w14:paraId="072CFC0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(二)〈飛上天頂个細阿妹〉：</w:t>
            </w:r>
          </w:p>
          <w:p w14:paraId="63CDEDC9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1.能理解文本主角不因性別刻板印象，積極實現自我的人生目標。</w:t>
            </w:r>
          </w:p>
          <w:p w14:paraId="6E28364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2.能運用客語文字解讀文本中主角的自我挑戰與堅持理想的精神。</w:t>
            </w:r>
          </w:p>
          <w:p w14:paraId="17B6F7B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(統整一)〈化妝師〉：</w:t>
            </w:r>
          </w:p>
          <w:p w14:paraId="614B057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1.能理解文本中作者在「化妝師」一文所要表達的意涵。</w:t>
            </w:r>
          </w:p>
          <w:p w14:paraId="161DB772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(三)〈閒時練功急時用〉：</w:t>
            </w:r>
          </w:p>
          <w:p w14:paraId="0D1344A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1.能讀懂文本中作者想要表達閱讀重要的訊息。</w:t>
            </w:r>
          </w:p>
          <w:p w14:paraId="373D123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2.能分享自己透過閱讀解決問題的經驗。</w:t>
            </w:r>
          </w:p>
          <w:p w14:paraId="3CF051CC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(四)〈看書識世界〉：</w:t>
            </w:r>
          </w:p>
          <w:p w14:paraId="6A7ED11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1.能理解課文中的主角是如何透過閱讀與實踐，獲得肯定。</w:t>
            </w:r>
          </w:p>
          <w:p w14:paraId="1E27E18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2.能說出自己在閱讀及活用所學知識的經驗。</w:t>
            </w:r>
          </w:p>
          <w:p w14:paraId="7B03DC2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(統整二)〈菜瓜博士〉：</w:t>
            </w:r>
          </w:p>
          <w:p w14:paraId="5E216B0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1.能學會客語文中常見的合音現象並加以運用。</w:t>
            </w:r>
          </w:p>
          <w:p w14:paraId="4314DC6A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2.能理解客家文化中敬字亭的意涵，並能分辨。</w:t>
            </w:r>
          </w:p>
          <w:p w14:paraId="1258B0A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(五)〈戊華伯公〉：</w:t>
            </w:r>
          </w:p>
          <w:p w14:paraId="6F7E41A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1.能領會並發表大家為何稱戊華為「伯公」。</w:t>
            </w:r>
          </w:p>
          <w:p w14:paraId="59A9599D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2.能體會戊華向太太和神明說話時的心境。</w:t>
            </w:r>
          </w:p>
          <w:p w14:paraId="50DFD3D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(六)〈著个決定〉：</w:t>
            </w:r>
          </w:p>
          <w:p w14:paraId="35CEF051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1.能正確反應及陳述文本主角面臨兩難的抉擇及最後做的決定。</w:t>
            </w:r>
          </w:p>
          <w:p w14:paraId="5EE62E03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2.能理解文本中的「厥家官」與失主的親屬關係。</w:t>
            </w:r>
          </w:p>
          <w:p w14:paraId="3F801A15" w14:textId="2A144B14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(統整三)〈來</w:t>
            </w:r>
            <w:r w:rsidR="003D2676"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掣个後悔〉：</w:t>
            </w:r>
          </w:p>
          <w:p w14:paraId="30756E2C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1.能理解文本中作者在「來毋掣个後悔」一文所要表達的意涵。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105FF5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1.口語表達評量</w:t>
            </w:r>
          </w:p>
          <w:p w14:paraId="233E08E8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2.文意理解評量</w:t>
            </w:r>
          </w:p>
          <w:p w14:paraId="1DE86A06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3.語音辨識評量</w:t>
            </w:r>
          </w:p>
          <w:p w14:paraId="7838356D" w14:textId="77777777" w:rsidR="00AB7F26" w:rsidRDefault="00000000">
            <w:r>
              <w:rPr>
                <w:rFonts w:ascii="標楷體" w:eastAsia="標楷體" w:hAnsi="標楷體" w:cs="標楷體"/>
                <w:sz w:val="20"/>
              </w:rPr>
              <w:lastRenderedPageBreak/>
              <w:t>4.語句書寫評量</w:t>
            </w:r>
          </w:p>
        </w:tc>
      </w:tr>
      <w:tr w:rsidR="00AB7F26" w14:paraId="1EEA8B60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3F439652" w14:textId="77777777" w:rsidR="00AB7F26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lastRenderedPageBreak/>
              <w:t>各週教學進度及議題融入規劃</w:t>
            </w:r>
          </w:p>
        </w:tc>
      </w:tr>
      <w:tr w:rsidR="00AB7F26" w14:paraId="27EB0C98" w14:textId="77777777" w:rsidTr="006829E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6F1B592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1CF77C2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F321F8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F02D8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91033D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A1B318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F608073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442CA8B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0519F1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651260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2D7B6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5E39C2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AB7F26" w14:paraId="3C71961C" w14:textId="77777777" w:rsidTr="006829E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F4EEE12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21013FD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DDB96A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C2FFC1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7E682EE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1399B03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9FC7E8F" w14:textId="77777777" w:rsidR="00AB7F26" w:rsidRDefault="00AB7F26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8FFDD5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D09971A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3F6A3E9" w14:textId="77777777" w:rsidR="00AB7F26" w:rsidRDefault="00AB7F26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7FB1389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294C35" w14:textId="77777777" w:rsidR="00AB7F26" w:rsidRDefault="00AB7F26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95D5422" w14:textId="77777777" w:rsidR="00AB7F26" w:rsidRDefault="00AB7F26">
            <w:pPr>
              <w:spacing w:after="200" w:line="276" w:lineRule="auto"/>
            </w:pPr>
          </w:p>
        </w:tc>
      </w:tr>
      <w:tr w:rsidR="006829EA" w14:paraId="6051B7E2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989061" w14:textId="16708762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第一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E7BBC5" w14:textId="729F6592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lastRenderedPageBreak/>
              <w:t>02-11~02-15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1B4902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CCC6C4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21C67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戲尪仔</w:t>
            </w:r>
          </w:p>
          <w:p w14:paraId="0A387509" w14:textId="77777777" w:rsidR="006829EA" w:rsidRDefault="006829EA" w:rsidP="006829EA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2EE970A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251A07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一、生成个氣質1.衫褲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設計師</w:t>
            </w:r>
          </w:p>
          <w:p w14:paraId="58642548" w14:textId="77777777" w:rsidR="006829EA" w:rsidRDefault="006829EA" w:rsidP="006829EA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7117A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66326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CA7DB3B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92230C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578189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116079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AEFDF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0CFA49AD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083A22" w14:textId="27B1D662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AB0CCE" w14:textId="25146546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02-16~02-22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2E9B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395C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759FE0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3833124" w14:textId="77777777" w:rsidR="006829EA" w:rsidRDefault="006829EA" w:rsidP="006829EA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B00E09C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B592CB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一、生成个氣質1.衫褲設計師</w:t>
            </w:r>
          </w:p>
          <w:p w14:paraId="5FCD5295" w14:textId="77777777" w:rsidR="006829EA" w:rsidRDefault="006829EA" w:rsidP="006829EA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E5F9FD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B4534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EB81A4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948EB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CF3F21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B5B412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CA03A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171F4790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E933EE" w14:textId="6EDF5E72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7A399C" w14:textId="005F1789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02-23~03-01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00CACB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70C5A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5AA34E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F37BDCF" w14:textId="77777777" w:rsidR="006829EA" w:rsidRDefault="006829EA" w:rsidP="006829EA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87969D8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4DE4D6D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7F4D0CC9" w14:textId="77777777" w:rsidR="006829EA" w:rsidRDefault="006829EA" w:rsidP="006829EA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F0721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55B3C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99CAD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75CD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582847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1B96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D37AEA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712B79B1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093003" w14:textId="09F0FEB2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83AE9E" w14:textId="0E9F4AC2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03-02~03-08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CEC0D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898A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940586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8A49F87" w14:textId="77777777" w:rsidR="006829EA" w:rsidRDefault="006829EA" w:rsidP="006829EA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7E88BA35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5C7DFC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1D5A1AC5" w14:textId="77777777" w:rsidR="006829EA" w:rsidRDefault="006829EA" w:rsidP="006829EA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C1B27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E829D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AEAB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2A2EE4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5A93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A4941ED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72FB9C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679AEA2F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E87C54" w14:textId="799972ED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F67444" w14:textId="00620CCF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03-09~03-15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D70EB2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5BB322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F3EB7B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A9D9624" w14:textId="77777777" w:rsidR="006829EA" w:rsidRDefault="006829EA" w:rsidP="006829EA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A95AF5B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750C73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統整一、化妝師</w:t>
            </w:r>
          </w:p>
          <w:p w14:paraId="646B822C" w14:textId="77777777" w:rsidR="006829EA" w:rsidRDefault="006829EA" w:rsidP="006829EA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6DCF7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BDD1C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25208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5C8F3C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3EFEE9B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A162CF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8896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1A35E85C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1703C3" w14:textId="1BB15CB4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F81EE4" w14:textId="3257CB46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03-16~03-22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C5DC81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A92C3D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12DECC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7BFA329D" w14:textId="77777777" w:rsidR="006829EA" w:rsidRDefault="006829EA" w:rsidP="006829EA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4874B0A3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A943F1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統整一、化妝師</w:t>
            </w:r>
          </w:p>
          <w:p w14:paraId="5BA04F83" w14:textId="77777777" w:rsidR="006829EA" w:rsidRDefault="006829EA" w:rsidP="006829EA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17421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4E21C1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719698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AB28E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44BE32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57325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329974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2BB300E6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1FD695" w14:textId="3596EEC2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77DEB4" w14:textId="438D2660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03-23~03-29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A791A8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8BB3F1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83238E" w14:textId="77777777" w:rsidR="006829EA" w:rsidRDefault="006829EA" w:rsidP="006829EA">
            <w:r>
              <w:rPr>
                <w:rFonts w:ascii="標楷體" w:eastAsia="標楷體" w:hAnsi="標楷體" w:cs="標楷體"/>
                <w:sz w:val="20"/>
              </w:rPr>
              <w:t>語文天地(一)動詞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F7D3DA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42874729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C1B82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C1815C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C892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776CA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08EF178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6D25D0A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48174F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44E98AB6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36512C" w14:textId="19B8CA6E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D4C1C0" w14:textId="1E940B3E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03-30~04-05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19C881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DCA1D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AF9ECB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8456C4F" w14:textId="77777777" w:rsidR="006829EA" w:rsidRDefault="006829EA" w:rsidP="006829EA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776B8691" w14:textId="39A88D1F" w:rsidR="0087203F" w:rsidRPr="0087203F" w:rsidRDefault="0087203F" w:rsidP="006829EA">
            <w:pPr>
              <w:rPr>
                <w:rFonts w:hint="eastAsia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66B0C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3E15ADA9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B4017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A805B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F144FA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EF02DD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1C920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1A5A6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09F43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4C2B983A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7B4793" w14:textId="3A502CB5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75BBF9" w14:textId="31870280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04-06~04-12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B93D09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676C97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BDD364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421BD7B" w14:textId="77777777" w:rsidR="006829EA" w:rsidRDefault="006829EA" w:rsidP="006829EA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9638AF4" w14:textId="1D6ECC10" w:rsidR="0087203F" w:rsidRDefault="0087203F" w:rsidP="006829EA">
            <w:pPr>
              <w:rPr>
                <w:rFonts w:hint="eastAsia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D69493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二、讀書个味緒4.看書識世界</w:t>
            </w:r>
          </w:p>
          <w:p w14:paraId="650E8E63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7954A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B0E7E7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BD57F7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E490C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992C11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065BF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1ABE1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29DC6222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7BB978" w14:textId="42C967E6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887069D" w14:textId="7E1FE219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04-13~04-19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157C98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59989A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402D6E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49B34BC1" w14:textId="77777777" w:rsidR="006829EA" w:rsidRDefault="006829EA" w:rsidP="006829EA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lastRenderedPageBreak/>
              <w:t>【家庭教育】</w:t>
            </w:r>
          </w:p>
          <w:p w14:paraId="071B9481" w14:textId="7E6DFDD5" w:rsidR="0087203F" w:rsidRDefault="0087203F" w:rsidP="006829EA">
            <w:pPr>
              <w:rPr>
                <w:rFonts w:hint="eastAsia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1CCD8A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二、讀書个味緒4.看書識世界</w:t>
            </w:r>
          </w:p>
          <w:p w14:paraId="1405F536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9CD66F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DB348A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7B98A1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9B342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B2B8F1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11D0234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EA5C1C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1ED2C7A6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AD8287" w14:textId="1A8F2119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753628" w14:textId="07B11C83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04-20~04-26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AB7074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05D667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FEF31A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3DC10370" w14:textId="77777777" w:rsidR="006829EA" w:rsidRDefault="006829EA" w:rsidP="006829EA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30ADB51B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09A959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統整二、菜瓜博士</w:t>
            </w:r>
          </w:p>
          <w:p w14:paraId="74B27B51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31D74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91C7437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A34F74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2BD71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E6EE1B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5498BD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860DF8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5E7B927F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41FC01" w14:textId="6FF993EF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96D7DE4" w14:textId="134E41AC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04-27~05-03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83714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9D049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C5C1E3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44AC01AC" w14:textId="77777777" w:rsidR="006829EA" w:rsidRDefault="006829EA" w:rsidP="006829EA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15C90605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F89BD2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統整二、菜瓜博士</w:t>
            </w:r>
          </w:p>
          <w:p w14:paraId="6B7EB55B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005DBD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191B4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37C011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D02724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F7A5730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36F8E5F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B5CCB8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536801FE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B0024E" w14:textId="1F24A3C9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5540F5" w14:textId="7619CF16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05-04~05-10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A9A99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DB83E9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0603FC2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377AE592" w14:textId="77777777" w:rsidR="006829EA" w:rsidRDefault="006829EA" w:rsidP="006829EA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00C5E1B1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6FFA00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綜合練習</w:t>
            </w:r>
          </w:p>
          <w:p w14:paraId="5CD69C67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  <w:p w14:paraId="303B0EE2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B6CA6B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804E4D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48BB3B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43CFC8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D86DD2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E0306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AD1769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60CDF316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2147DC" w14:textId="10A13E0E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CEB3EB" w14:textId="7DDF47D5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05-11~05-17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D8EE8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46932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847210" w14:textId="77777777" w:rsidR="006829EA" w:rsidRDefault="006829EA" w:rsidP="006829EA">
            <w:r>
              <w:rPr>
                <w:rFonts w:ascii="標楷體" w:eastAsia="標楷體" w:hAnsi="標楷體" w:cs="標楷體"/>
                <w:sz w:val="20"/>
              </w:rPr>
              <w:t>語文天地(二)量詞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18B3EA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三、好樣个人生5.戊華伯公</w:t>
            </w:r>
          </w:p>
          <w:p w14:paraId="2DBB0BA0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9B71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B1CF84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72ACA2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85586BD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1EC9DE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C330EE2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CEC7A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6829EA" w14:paraId="0AE9FC41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F36D48" w14:textId="4B551530" w:rsidR="006829EA" w:rsidRDefault="006829EA" w:rsidP="006829E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B43847" w14:textId="0B757B4C" w:rsidR="006829EA" w:rsidRDefault="006829EA" w:rsidP="006829EA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lastRenderedPageBreak/>
              <w:t>05-18~05-</w:t>
            </w: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lastRenderedPageBreak/>
              <w:t>24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DFBC7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4DA4F9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BEE7CF" w14:textId="051C36FD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馬仔5.</w:t>
            </w:r>
            <w:r w:rsidR="0087203F"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342E19D8" w14:textId="20850D91" w:rsidR="006829EA" w:rsidRPr="0087203F" w:rsidRDefault="0087203F" w:rsidP="006829EA">
            <w:pPr>
              <w:rPr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7A24D4E" w14:textId="77777777" w:rsidR="006829EA" w:rsidRDefault="006829EA" w:rsidP="006829EA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三、好樣个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人生5.戊華伯公</w:t>
            </w:r>
          </w:p>
          <w:p w14:paraId="587CA15F" w14:textId="77777777" w:rsidR="006829EA" w:rsidRDefault="006829EA" w:rsidP="006829EA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4792E7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B762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503532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158B25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787C4F6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9BE5E3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CF0B1B" w14:textId="77777777" w:rsidR="006829EA" w:rsidRDefault="006829EA" w:rsidP="006829EA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7203F" w14:paraId="7CF3FE54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7EFD63" w14:textId="07274195" w:rsidR="0087203F" w:rsidRDefault="0087203F" w:rsidP="0087203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CBAC83" w14:textId="3F77B9D9" w:rsidR="0087203F" w:rsidRDefault="0087203F" w:rsidP="0087203F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05-25~05-31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A5E67E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865DC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7F190" w14:textId="77777777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28227043" w14:textId="3CCAF562" w:rsidR="0087203F" w:rsidRDefault="0087203F" w:rsidP="0087203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397CBA" w14:textId="77777777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472C2DC" w14:textId="77777777" w:rsidR="0087203F" w:rsidRDefault="0087203F" w:rsidP="0087203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AA6336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AD0109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0D77C1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B81DE1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EF065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391A40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B0CEA2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7203F" w14:paraId="282A994B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70E8C8" w14:textId="7322E212" w:rsidR="0087203F" w:rsidRDefault="0087203F" w:rsidP="0087203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19F1BB3" w14:textId="097AE74B" w:rsidR="0087203F" w:rsidRDefault="0087203F" w:rsidP="0087203F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06-01~06-07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649BD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77BBD7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6DA14F" w14:textId="77777777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64E8385A" w14:textId="29D221ED" w:rsidR="0087203F" w:rsidRDefault="0087203F" w:rsidP="0087203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C6C025" w14:textId="77777777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2C6110D" w14:textId="77777777" w:rsidR="0087203F" w:rsidRDefault="0087203F" w:rsidP="0087203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88EFC0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624BEE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079F42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7590D9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542C7EC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DFC8293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2A1313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7203F" w14:paraId="7DFC8830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47A07A" w14:textId="0537D465" w:rsidR="0087203F" w:rsidRDefault="0087203F" w:rsidP="0087203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40DB6" w14:textId="125BD4A6" w:rsidR="0087203F" w:rsidRDefault="0087203F" w:rsidP="0087203F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06-08~06-14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EECB17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F2389A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72408A" w14:textId="1B1F966C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255075CD" w14:textId="77777777" w:rsidR="0087203F" w:rsidRPr="0087203F" w:rsidRDefault="0087203F" w:rsidP="0087203F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1A22CABF" w14:textId="42C45DBB" w:rsidR="0087203F" w:rsidRDefault="0087203F" w:rsidP="0087203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3C8C858" w14:textId="3E06E8C5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08BAB256" w14:textId="77777777" w:rsidR="0087203F" w:rsidRDefault="0087203F" w:rsidP="0087203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5842F6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0DE0A3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6F9E10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0FA548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4469FC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A2D68A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0D5ED9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7203F" w14:paraId="1FDA8E1C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01A614" w14:textId="6FD8A774" w:rsidR="0087203F" w:rsidRDefault="0087203F" w:rsidP="0087203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4D24DB" w14:textId="5055D158" w:rsidR="0087203F" w:rsidRDefault="0087203F" w:rsidP="0087203F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06-15~06-21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BCC5D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2BC75A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6777E1" w14:textId="77777777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536EC74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4213DBAC" w14:textId="5BDF049E" w:rsidR="0087203F" w:rsidRDefault="0087203F" w:rsidP="0087203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DF25D0" w14:textId="62F757FB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21BA4540" w14:textId="77777777" w:rsidR="0087203F" w:rsidRDefault="0087203F" w:rsidP="0087203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FF73EF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F3678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A97E9A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6A9EBA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583C09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03DF69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9EBD8C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7203F" w14:paraId="3670613F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A9187" w14:textId="311AB88D" w:rsidR="0087203F" w:rsidRDefault="0087203F" w:rsidP="0087203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FDBB37" w14:textId="0E65620D" w:rsidR="0087203F" w:rsidRDefault="0087203F" w:rsidP="0087203F">
            <w:pPr>
              <w:jc w:val="center"/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lastRenderedPageBreak/>
              <w:t>06-22~06-28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03F848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8D10E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D0691EF" w14:textId="77777777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7019430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lastRenderedPageBreak/>
              <w:t>【環境教育】</w:t>
            </w:r>
          </w:p>
          <w:p w14:paraId="1BD6A65E" w14:textId="142E69FF" w:rsidR="0087203F" w:rsidRDefault="0087203F" w:rsidP="0087203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B92890" w14:textId="77777777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綜合練習</w:t>
            </w:r>
          </w:p>
          <w:p w14:paraId="1E55C992" w14:textId="77777777" w:rsidR="0087203F" w:rsidRDefault="0087203F" w:rsidP="0087203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22B4CA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7E7F8D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019B8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764FD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389F9C8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402627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47E5C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87203F" w14:paraId="167FAF16" w14:textId="77777777" w:rsidTr="006829EA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66666B" w14:textId="626F5481" w:rsidR="0087203F" w:rsidRDefault="0087203F" w:rsidP="0087203F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 w:hint="eastAsia"/>
                <w:sz w:val="20"/>
              </w:rPr>
              <w:t>一</w:t>
            </w:r>
            <w:r>
              <w:rPr>
                <w:rFonts w:ascii="標楷體" w:eastAsia="標楷體" w:hAnsi="標楷體" w:cs="標楷體"/>
                <w:sz w:val="20"/>
              </w:rPr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73EBC3" w14:textId="6409B326" w:rsidR="0087203F" w:rsidRDefault="0087203F" w:rsidP="0087203F">
            <w:pPr>
              <w:jc w:val="center"/>
              <w:rPr>
                <w:rFonts w:ascii="標楷體" w:eastAsia="標楷體" w:hAnsi="標楷體" w:cs="標楷體"/>
              </w:rPr>
            </w:pPr>
            <w:r w:rsidRPr="00323463">
              <w:rPr>
                <w:rFonts w:ascii="標楷體" w:eastAsia="標楷體" w:hAnsi="標楷體" w:cs="Arial"/>
                <w:color w:val="555555"/>
                <w:szCs w:val="24"/>
              </w:rPr>
              <w:t>06-29~06-30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289054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359CFC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D471C5" w14:textId="4742AC39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6829EA">
              <w:rPr>
                <w:rFonts w:ascii="標楷體" w:eastAsia="標楷體" w:hAnsi="標楷體" w:cs="標楷體" w:hint="eastAsia"/>
                <w:sz w:val="20"/>
              </w:rPr>
              <w:t>綜合練習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D8714" w14:textId="77777777" w:rsid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D3F57D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7D938E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926B94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35E110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A07E38D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B16FA9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115A59F" w14:textId="77777777" w:rsidR="0087203F" w:rsidRDefault="0087203F" w:rsidP="0087203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104F6EDA" w14:textId="77777777" w:rsidR="00AB7F26" w:rsidRDefault="00AB7F26">
      <w:pPr>
        <w:rPr>
          <w:rFonts w:ascii="標楷體" w:eastAsia="標楷體" w:hAnsi="標楷體" w:cs="標楷體"/>
        </w:rPr>
      </w:pPr>
    </w:p>
    <w:p w14:paraId="525C672D" w14:textId="77777777" w:rsidR="00AB7F26" w:rsidRDefault="00AB7F26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3DEF1C37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191A2EEB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1C86A50C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74766F42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7E973620" w14:textId="77777777" w:rsidR="00AB7F26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2.部定課程採自編者，除經校內課程發展委員會通過外，仍需將教材內容報府審查。</w:t>
      </w:r>
    </w:p>
    <w:p w14:paraId="67C6EB77" w14:textId="53A5237E" w:rsidR="00AB7F26" w:rsidRDefault="00000000">
      <w:pPr>
        <w:rPr>
          <w:rFonts w:ascii="Times New Roman" w:eastAsia="Times New Roman" w:hAnsi="Times New Roman" w:cs="Times New Roman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sectPr w:rsidR="00AB7F26" w:rsidSect="0019610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BFB42" w14:textId="77777777" w:rsidR="00E76A82" w:rsidRDefault="00E76A82" w:rsidP="00A01380">
      <w:r>
        <w:separator/>
      </w:r>
    </w:p>
  </w:endnote>
  <w:endnote w:type="continuationSeparator" w:id="0">
    <w:p w14:paraId="7F621997" w14:textId="77777777" w:rsidR="00E76A82" w:rsidRDefault="00E76A82" w:rsidP="00A0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2BD5" w14:textId="77777777" w:rsidR="00E76A82" w:rsidRDefault="00E76A82" w:rsidP="00A01380">
      <w:r>
        <w:separator/>
      </w:r>
    </w:p>
  </w:footnote>
  <w:footnote w:type="continuationSeparator" w:id="0">
    <w:p w14:paraId="1D761914" w14:textId="77777777" w:rsidR="00E76A82" w:rsidRDefault="00E76A82" w:rsidP="00A0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5926B0"/>
    <w:multiLevelType w:val="multilevel"/>
    <w:tmpl w:val="C0BA1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209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F26"/>
    <w:rsid w:val="000929A2"/>
    <w:rsid w:val="00196105"/>
    <w:rsid w:val="00287A59"/>
    <w:rsid w:val="003D2676"/>
    <w:rsid w:val="006829EA"/>
    <w:rsid w:val="006D1E1C"/>
    <w:rsid w:val="00700CA9"/>
    <w:rsid w:val="0087203F"/>
    <w:rsid w:val="00A01380"/>
    <w:rsid w:val="00AB7F26"/>
    <w:rsid w:val="00C308E7"/>
    <w:rsid w:val="00E76A82"/>
    <w:rsid w:val="00E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8254A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0138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13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1276</Words>
  <Characters>1800</Characters>
  <Application>Microsoft Office Word</Application>
  <DocSecurity>0</DocSecurity>
  <Lines>225</Lines>
  <Paragraphs>256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6</cp:revision>
  <dcterms:created xsi:type="dcterms:W3CDTF">2023-04-13T07:06:00Z</dcterms:created>
  <dcterms:modified xsi:type="dcterms:W3CDTF">2024-10-15T09:22:00Z</dcterms:modified>
</cp:coreProperties>
</file>