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BB172" w14:textId="34522119" w:rsidR="002013A6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956283">
        <w:rPr>
          <w:rFonts w:ascii="標楷體" w:eastAsia="標楷體" w:hAnsi="標楷體" w:cs="標楷體" w:hint="eastAsia"/>
          <w:b/>
          <w:sz w:val="32"/>
          <w:u w:val="single"/>
        </w:rPr>
        <w:t>3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 w:rsidR="00612871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54432F70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307FD167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32911D9B" w14:textId="77777777" w:rsidR="002013A6" w:rsidRDefault="00000000">
      <w:pPr>
        <w:jc w:val="both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/>
        </w:rPr>
        <w:t>本冊包含</w:t>
      </w:r>
      <w:proofErr w:type="gramEnd"/>
      <w:r>
        <w:rPr>
          <w:rFonts w:ascii="標楷體" w:eastAsia="標楷體" w:hAnsi="標楷體" w:cs="標楷體"/>
        </w:rPr>
        <w:t>現代詩、散文、故事等不同面向的選文，期使學生培養出正確理解和活用本國語言文字的能力，並能提升讀書興趣及自學能力，奠定終身學習的基礎。</w:t>
      </w:r>
    </w:p>
    <w:p w14:paraId="04299E33" w14:textId="77777777" w:rsidR="002013A6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各課學習重點為：</w:t>
      </w:r>
    </w:p>
    <w:p w14:paraId="362F7A6C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一、人生的向望 1.</w:t>
      </w:r>
      <w:proofErr w:type="gramStart"/>
      <w:r w:rsidRPr="0088027A">
        <w:rPr>
          <w:rFonts w:ascii="標楷體" w:eastAsia="標楷體" w:hAnsi="標楷體" w:cs="標楷體" w:hint="eastAsia"/>
        </w:rPr>
        <w:t>人生逐位會</w:t>
      </w:r>
      <w:proofErr w:type="gramEnd"/>
      <w:r w:rsidRPr="0088027A">
        <w:rPr>
          <w:rFonts w:ascii="標楷體" w:eastAsia="標楷體" w:hAnsi="標楷體" w:cs="標楷體" w:hint="eastAsia"/>
        </w:rPr>
        <w:t>開花</w:t>
      </w:r>
    </w:p>
    <w:p w14:paraId="567842A6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1.能理解閩南語詩文的藝術性內涵。</w:t>
      </w:r>
    </w:p>
    <w:p w14:paraId="5EA1B21E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2.能從課程中體會「凡走</w:t>
      </w:r>
      <w:proofErr w:type="gramStart"/>
      <w:r w:rsidRPr="0088027A">
        <w:rPr>
          <w:rFonts w:ascii="標楷體" w:eastAsia="標楷體" w:hAnsi="標楷體" w:cs="標楷體" w:hint="eastAsia"/>
        </w:rPr>
        <w:t>過必留痕跡</w:t>
      </w:r>
      <w:proofErr w:type="gramEnd"/>
      <w:r w:rsidRPr="0088027A">
        <w:rPr>
          <w:rFonts w:ascii="標楷體" w:eastAsia="標楷體" w:hAnsi="標楷體" w:cs="標楷體" w:hint="eastAsia"/>
        </w:rPr>
        <w:t>、凡耕耘必有所獲」的道理，並能用閩南語適切形容詩句意義。</w:t>
      </w:r>
    </w:p>
    <w:p w14:paraId="7C3B249A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一、人生的向望2.固定心態，沿路阻礙；成長心態，一生無礙</w:t>
      </w:r>
    </w:p>
    <w:p w14:paraId="03F823E1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1.能理解並思辨課文內容，並使用閩南語表達想法、情感，進行價值判斷。</w:t>
      </w:r>
    </w:p>
    <w:p w14:paraId="618532FF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2.能從課程中思考個人的獨特性並肯定自我，並用閩南語表達不放棄、堅持等積極向上的觀點。</w:t>
      </w:r>
    </w:p>
    <w:p w14:paraId="4E024CAF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3.能運用網路資源查詢運動、藝術與其他行業人物相關資料，並運用本課所學，進行獨立思辨分析。</w:t>
      </w:r>
    </w:p>
    <w:p w14:paraId="4944AC91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語文天地</w:t>
      </w:r>
      <w:proofErr w:type="gramStart"/>
      <w:r w:rsidRPr="0088027A">
        <w:rPr>
          <w:rFonts w:ascii="標楷體" w:eastAsia="標楷體" w:hAnsi="標楷體" w:cs="標楷體" w:hint="eastAsia"/>
        </w:rPr>
        <w:t>一</w:t>
      </w:r>
      <w:proofErr w:type="gramEnd"/>
      <w:r w:rsidRPr="0088027A">
        <w:rPr>
          <w:rFonts w:ascii="標楷體" w:eastAsia="標楷體" w:hAnsi="標楷體" w:cs="標楷體" w:hint="eastAsia"/>
        </w:rPr>
        <w:t xml:space="preserve">  連接詞(</w:t>
      </w:r>
      <w:proofErr w:type="gramStart"/>
      <w:r w:rsidRPr="0088027A">
        <w:rPr>
          <w:rFonts w:ascii="標楷體" w:eastAsia="標楷體" w:hAnsi="標楷體" w:cs="標楷體" w:hint="eastAsia"/>
        </w:rPr>
        <w:t>一</w:t>
      </w:r>
      <w:proofErr w:type="gramEnd"/>
      <w:r w:rsidRPr="0088027A">
        <w:rPr>
          <w:rFonts w:ascii="標楷體" w:eastAsia="標楷體" w:hAnsi="標楷體" w:cs="標楷體" w:hint="eastAsia"/>
        </w:rPr>
        <w:t>)</w:t>
      </w:r>
    </w:p>
    <w:p w14:paraId="6A9D0C17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1.能學習閩南語不同句型關係的連接詞。</w:t>
      </w:r>
    </w:p>
    <w:p w14:paraId="25E5D142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7C9990F6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3.能了解閩南語特殊用語和華語的異同。</w:t>
      </w:r>
    </w:p>
    <w:p w14:paraId="2A5B3237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二、自然的世界 3.思念火金</w:t>
      </w:r>
      <w:proofErr w:type="gramStart"/>
      <w:r w:rsidRPr="0088027A">
        <w:rPr>
          <w:rFonts w:ascii="標楷體" w:eastAsia="標楷體" w:hAnsi="標楷體" w:cs="標楷體" w:hint="eastAsia"/>
        </w:rPr>
        <w:t>蛄</w:t>
      </w:r>
      <w:proofErr w:type="gramEnd"/>
    </w:p>
    <w:p w14:paraId="07A243C5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1.能從課程中了解螢火蟲生存的困境及發光的差異性，並學會用閩南語適切形容。</w:t>
      </w:r>
    </w:p>
    <w:p w14:paraId="770EA398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2.從「走</w:t>
      </w:r>
      <w:proofErr w:type="gramStart"/>
      <w:r w:rsidRPr="0088027A">
        <w:rPr>
          <w:rFonts w:ascii="標楷體" w:eastAsia="標楷體" w:hAnsi="標楷體" w:cs="標楷體" w:hint="eastAsia"/>
        </w:rPr>
        <w:t>揣火金蛄</w:t>
      </w:r>
      <w:proofErr w:type="gramEnd"/>
      <w:r w:rsidRPr="0088027A">
        <w:rPr>
          <w:rFonts w:ascii="標楷體" w:eastAsia="標楷體" w:hAnsi="標楷體" w:cs="標楷體" w:hint="eastAsia"/>
        </w:rPr>
        <w:t>」的活動，探討「生態保育」問題，並培養良好的公民素養。</w:t>
      </w:r>
    </w:p>
    <w:p w14:paraId="07A705EB" w14:textId="2D3C218C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二、自然的世界4.</w:t>
      </w:r>
      <w:proofErr w:type="gramStart"/>
      <w:r w:rsidR="00566FA7">
        <w:rPr>
          <w:rFonts w:ascii="標楷體" w:eastAsia="標楷體" w:hAnsi="標楷體" w:cs="標楷體" w:hint="eastAsia"/>
        </w:rPr>
        <w:t>飛烏</w:t>
      </w:r>
      <w:proofErr w:type="gramEnd"/>
    </w:p>
    <w:p w14:paraId="2D9ABA0D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1.能從課程中認知海洋資源的重要性，並從中實踐海洋資源的永續發展，從而培養良好的「公民素養」。</w:t>
      </w:r>
    </w:p>
    <w:p w14:paraId="23E0489C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2.能應用閩南語進行思考、溝通及討論，表情達意、抒發己見。</w:t>
      </w:r>
    </w:p>
    <w:p w14:paraId="6E4E51E0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語文天地二  連接詞(二)</w:t>
      </w:r>
    </w:p>
    <w:p w14:paraId="4DA7E9F9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1.能學習閩南語不同句型關係的連接詞。</w:t>
      </w:r>
    </w:p>
    <w:p w14:paraId="3DC7C901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2.能在日常生活中正確使用閩南語連接詞，並發音正確。</w:t>
      </w:r>
    </w:p>
    <w:p w14:paraId="3476F325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lastRenderedPageBreak/>
        <w:t>3.能了解閩南語特殊用語和華語的異同。</w:t>
      </w:r>
    </w:p>
    <w:p w14:paraId="525AACBB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三、多元的文化 5.蘭嶼tatala落水典禮</w:t>
      </w:r>
    </w:p>
    <w:p w14:paraId="7BA1570C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1.能了解課文內容，明白新詩與散文的不同，並使用閩南語闡述大意。</w:t>
      </w:r>
    </w:p>
    <w:p w14:paraId="779574BF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2.能從「tatala」的落水典禮，了解臺灣多元文化之美，探討保存傳統文化的相關問題，並培養對不同的文化的欣賞與尊重。</w:t>
      </w:r>
    </w:p>
    <w:p w14:paraId="3BACBA4C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三、多元的文化6.我的日本學生高崎小姐</w:t>
      </w:r>
    </w:p>
    <w:p w14:paraId="6C73D9A3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1.能從課程中體會人生過程恰如萬物的各種滋味，並學會用閩南語適切形容。</w:t>
      </w:r>
    </w:p>
    <w:p w14:paraId="33712EDD" w14:textId="77777777" w:rsidR="0088027A" w:rsidRPr="0088027A" w:rsidRDefault="0088027A" w:rsidP="0088027A">
      <w:pPr>
        <w:jc w:val="both"/>
        <w:rPr>
          <w:rFonts w:ascii="標楷體" w:eastAsia="標楷體" w:hAnsi="標楷體" w:cs="標楷體"/>
        </w:rPr>
      </w:pPr>
      <w:r w:rsidRPr="0088027A">
        <w:rPr>
          <w:rFonts w:ascii="標楷體" w:eastAsia="標楷體" w:hAnsi="標楷體" w:cs="標楷體" w:hint="eastAsia"/>
        </w:rPr>
        <w:t>2.能主動探索各國文化習慣、飲食差異，進而開闊視野增進國際觀。</w:t>
      </w:r>
    </w:p>
    <w:p w14:paraId="63DF477F" w14:textId="181F9673" w:rsidR="002013A6" w:rsidRDefault="0088027A" w:rsidP="0088027A">
      <w:pPr>
        <w:jc w:val="both"/>
        <w:rPr>
          <w:rFonts w:ascii="Calibri" w:eastAsia="Calibri" w:hAnsi="Calibri" w:cs="Calibri"/>
          <w:sz w:val="20"/>
        </w:rPr>
      </w:pPr>
      <w:r w:rsidRPr="0088027A">
        <w:rPr>
          <w:rFonts w:ascii="標楷體" w:eastAsia="標楷體" w:hAnsi="標楷體" w:cs="標楷體" w:hint="eastAsia"/>
        </w:rPr>
        <w:t>3.能從「關心他人」，探討「資訊」與「人際溝通」問題，並培養良好的「公民素養」。</w:t>
      </w:r>
    </w:p>
    <w:p w14:paraId="07C6C1A9" w14:textId="77777777" w:rsidR="002013A6" w:rsidRDefault="002013A6">
      <w:pPr>
        <w:rPr>
          <w:rFonts w:ascii="Calibri" w:eastAsia="Calibri" w:hAnsi="Calibri" w:cs="Calibri"/>
        </w:rPr>
      </w:pPr>
    </w:p>
    <w:p w14:paraId="6F0020CC" w14:textId="77777777" w:rsidR="002013A6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1558"/>
        <w:gridCol w:w="767"/>
        <w:gridCol w:w="816"/>
        <w:gridCol w:w="966"/>
        <w:gridCol w:w="1008"/>
        <w:gridCol w:w="1057"/>
        <w:gridCol w:w="1569"/>
        <w:gridCol w:w="1067"/>
        <w:gridCol w:w="1445"/>
        <w:gridCol w:w="437"/>
        <w:gridCol w:w="933"/>
        <w:gridCol w:w="905"/>
        <w:gridCol w:w="1156"/>
      </w:tblGrid>
      <w:tr w:rsidR="002013A6" w14:paraId="18E8836E" w14:textId="77777777" w:rsidTr="00956283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F718FC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2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sz w:val="22"/>
              </w:rPr>
              <w:t>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866486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CB2E97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C71C63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98F163" w14:textId="77777777" w:rsidR="002013A6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711A56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0C37FF" w14:textId="77777777" w:rsidR="002013A6" w:rsidRDefault="00000000">
            <w:pPr>
              <w:spacing w:line="260" w:lineRule="auto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1FCD1AEA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8E3E6E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FDB70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2B8A4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526185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73DB0B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A729E2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EAABA" w14:textId="77777777" w:rsidR="002013A6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956283" w14:paraId="10EE5E2E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6CEFB" w14:textId="458B4CF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3F399E" w14:textId="2A69018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923258" w14:textId="45E34A7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A252E7" w14:textId="10BBDFF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67C2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4534859" w14:textId="1F16A14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8C4D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4D3B8A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4B1CEB8" w14:textId="395EDA7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1A39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5AFE5A82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AE307F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22B5674C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</w:t>
            </w: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用於家庭、學校與社區之中。</w:t>
            </w:r>
          </w:p>
          <w:p w14:paraId="24489D10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04D8E856" w14:textId="10BE291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A946A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D08BF3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39BE07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DFF265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06FEF2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欣賞，並說出其藝文特色。</w:t>
            </w:r>
          </w:p>
          <w:p w14:paraId="61360FB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206D9C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0BDE2A0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DC4CD8A" w14:textId="64FEE399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51530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33A944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581ADA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40ADE9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00AD01B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9DE4F96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09FF4AD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 xml:space="preserve">Bb-Ⅳ-1 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俗諺典故。</w:t>
            </w:r>
          </w:p>
          <w:p w14:paraId="337A676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C2632B2" w14:textId="79DD394C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DD083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7290140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C5CE3F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2A1BCE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過必留痕跡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、凡耕耘必有所獲」的道理，並能用閩南語適切形容詩句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意義。</w:t>
            </w:r>
          </w:p>
          <w:p w14:paraId="01D93C7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烏暗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」的不同意思。</w:t>
            </w:r>
          </w:p>
          <w:p w14:paraId="0E6C3606" w14:textId="05F18AC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613FF8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D4B8D0" w14:textId="52CDF3E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電腦設備、投影機、觸控顯示器、電子白板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51DE5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2E8D65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02D15444" w14:textId="5973ED6C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19886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592260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42CA330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6213CAB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DC3F080" w14:textId="2C54930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面向，包括身體與心理、理性與感性、自由與命定、境遇與嚮往，理解人的主體能動性，培養適切的自我觀。</w:t>
            </w:r>
          </w:p>
        </w:tc>
      </w:tr>
      <w:tr w:rsidR="00956283" w14:paraId="01F5CA19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FD1F8" w14:textId="7B40DF3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46E6F8" w14:textId="05FE39E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783B2" w14:textId="59F49B7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42812" w14:textId="7B004F6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6CAE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2F21FD4D" w14:textId="3C131D5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59847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C76DB3D" w14:textId="393CD99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BD6C9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4ABBF0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BCC3980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589FF3B2" w14:textId="04C6A1B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</w:t>
            </w: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99E43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3D3FB6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5F67F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524639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社會參與、團隊合作的經驗。</w:t>
            </w:r>
          </w:p>
          <w:p w14:paraId="100E8C0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91EA41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8AAF8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E7C69F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0F32D20" w14:textId="75FB0598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F467B1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A3AB87B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9C435F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756A15E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17950D0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61E283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Ba-Ⅳ-4 自我覺察。</w:t>
            </w:r>
          </w:p>
          <w:p w14:paraId="5DF961C7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328F80B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C6A31FA" w14:textId="15C0954A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C02D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B74B19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6CEBBE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40AC40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過必留痕跡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、凡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耕耘必有所獲」的道理，並能用閩南語適切形容詩句意義。</w:t>
            </w:r>
          </w:p>
          <w:p w14:paraId="5C0E8B1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烏暗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」的不同意思。</w:t>
            </w:r>
          </w:p>
          <w:p w14:paraId="5D6B7037" w14:textId="34FBEA9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BCE603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9262BE" w14:textId="4399C831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電腦設備、電子白板、投影機、觸控顯示器、小白板、白紙、學習單、作業紙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4E683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4CC206E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6C9C52D8" w14:textId="06050AE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1C77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86EEC6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226F740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28C3C14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  <w:p w14:paraId="24879F44" w14:textId="78DAC79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956283" w14:paraId="3DE8195A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6E51E" w14:textId="6FDF386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A0870C" w14:textId="6F17567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984FE" w14:textId="27E7C02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1FCF80" w14:textId="6A26ACC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BFAE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C68496C" w14:textId="2EE5C34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81D76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3309AD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FFB0B42" w14:textId="2AB1654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B3藝術涵養與美感素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5D3FF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閩-J-A2</w:t>
            </w:r>
          </w:p>
          <w:p w14:paraId="5312CF8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3B04B7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6D4C7490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具備運用閩南語文表情達意的能力，並能以同理心與他人溝通互動，以運用於家庭、學校與社區之中。</w:t>
            </w:r>
          </w:p>
          <w:p w14:paraId="2920B213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E50D347" w14:textId="665C3CD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D04B9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5F1454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FBE28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</w:t>
            </w: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312F1DC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795497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3530E1C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F517C8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422676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83C3AE8" w14:textId="16E6EFDC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DABC6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333AE8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0BA9A81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1C60236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句型運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244F7FB3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8E2C4B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EA11398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4797EC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3909ACF" w14:textId="14010929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C9293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E3EC2B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8C21A2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性內涵。</w:t>
            </w:r>
          </w:p>
          <w:p w14:paraId="4973869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過必留痕跡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、凡耕耘必有所獲」的道理，並能用閩南語適切形容詩句意義。</w:t>
            </w:r>
          </w:p>
          <w:p w14:paraId="6FFE4E8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烏暗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」的不同意思。</w:t>
            </w:r>
          </w:p>
          <w:p w14:paraId="1658E1AE" w14:textId="0A167EF0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D69A76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FE3558" w14:textId="7C27BCED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</w:t>
            </w:r>
            <w:proofErr w:type="gramStart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、小白板、白紙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B58900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2A5589C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00E73328" w14:textId="2E93B41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F3EF2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E2A1DC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14:paraId="00C4619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08E1781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苦難，探討促進全人健康與幸福的方法。</w:t>
            </w:r>
          </w:p>
          <w:p w14:paraId="754A4939" w14:textId="4CC9AD3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956283" w14:paraId="5D5A508D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215F1A" w14:textId="3E6DAA4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4A0DE8" w14:textId="145DF04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47696" w14:textId="455ED1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65BB2" w14:textId="0B227E95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95F9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F5D0620" w14:textId="27F52A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219B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4B52560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</w:t>
            </w:r>
          </w:p>
          <w:p w14:paraId="2A27049B" w14:textId="30BB39B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962DC9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4B676EA1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5A0C0502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A28F47F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0386CA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75516B9" w14:textId="7FAD053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80A2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B7AE6F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24FA84C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9C5200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A6ACD4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972A843" w14:textId="4E5174EE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2F196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6EE550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0414B8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Ab-Ⅳ-1 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語詞運用。</w:t>
            </w:r>
          </w:p>
          <w:p w14:paraId="53FC683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536F9D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91AC01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247DAD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0E30B4B" w14:textId="69A2610F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2743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62E012F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本課新詞，了解語詞意涵，並運用於日常生活中。</w:t>
            </w:r>
          </w:p>
          <w:p w14:paraId="4943F95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7CEF6067" w14:textId="4FC1BBF3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525192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1E1225" w14:textId="7007745A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6244D2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AF7169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EC30317" w14:textId="042B554A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BE708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9EF595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5E43FD5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715B6B3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生J7 面對並超越人生的各種挫折與苦難，探討促進全人健康與幸福的方法。</w:t>
            </w:r>
          </w:p>
          <w:p w14:paraId="2C914D96" w14:textId="5B2D110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956283" w14:paraId="2D2C4EB2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D121FD" w14:textId="50FFF8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11CEE9" w14:textId="329BE03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3B9EFA" w14:textId="69B6073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4ED0F6" w14:textId="1B342BD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25AA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3E24ABEE" w14:textId="3EFCCB4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034E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FC9181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1F92AC7" w14:textId="00AD21D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D811F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3A3F450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其精神與文化特色，以增進自我了解。</w:t>
            </w:r>
          </w:p>
          <w:p w14:paraId="2847CAF4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541A8F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2FBD9A8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04C54343" w14:textId="32D9D84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4CB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8F94DC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溝通協調。</w:t>
            </w:r>
          </w:p>
          <w:p w14:paraId="0F29933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901D9E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671272B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4EE561B" w14:textId="49C724CE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68A6A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8CDA7A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4A4EBC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體。</w:t>
            </w:r>
          </w:p>
          <w:p w14:paraId="75F55F9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D1AC1B8" w14:textId="61623133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654A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00EA96C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解語詞意涵，並運用於日常生活中。</w:t>
            </w:r>
          </w:p>
          <w:p w14:paraId="42A76A1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66BE6437" w14:textId="2B9EFD9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77C61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5A3AA" w14:textId="6AF3BAC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878BF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FEEAA51" w14:textId="599CFC0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B117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26AFE3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DA67B7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36DB39A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生J7 面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對並超越人生的各種挫折與苦難，探討促進全人健康與幸福的方法。</w:t>
            </w:r>
          </w:p>
          <w:p w14:paraId="54A731BF" w14:textId="133FA91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956283" w14:paraId="7BF1037E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3C222" w14:textId="2CF2ED7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B400F" w14:textId="5388E5F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551A5" w14:textId="7818B9C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一、人生的向望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A0AC0" w14:textId="14CDDF1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2.固定心態，沿路阻礙；成長心態，一生無礙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5FA2B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167FD55E" w14:textId="6CF2F3F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85BE2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08DDC78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</w:t>
            </w:r>
          </w:p>
          <w:p w14:paraId="608F7051" w14:textId="3F3D21B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AD1E4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閩-J-A1</w:t>
            </w:r>
          </w:p>
          <w:p w14:paraId="5362F73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用，感知其精神與文化特色，以增進自我了解。</w:t>
            </w:r>
          </w:p>
          <w:p w14:paraId="16B2B53A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0DF270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BE9BAF1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6F712E8" w14:textId="00B5A99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256D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75A63B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61B0A67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0EE2F2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C94509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092E08D" w14:textId="40E4DE77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D862C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1528E8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7321B2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Ab-Ⅳ-1 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語詞運用。</w:t>
            </w:r>
          </w:p>
          <w:p w14:paraId="284929E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9D917E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876A70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AF179A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0315F0E" w14:textId="5CD5B10C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F5F2F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52771D9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本課新詞，了解語詞意涵，並運用於日常生活中。</w:t>
            </w:r>
          </w:p>
          <w:p w14:paraId="3EB6E93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7F19347E" w14:textId="0A1EE2FE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FB0D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0F95B" w14:textId="0C45AC26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電腦設備、觸控顯示器、電子白板、作業紙、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小白板、白紙、</w:t>
            </w:r>
            <w:proofErr w:type="gramStart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DD65B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253881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BF55F5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79564828" w14:textId="6F585CF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342A4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14:paraId="2745DC0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E15C47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641FDD1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生J7 面對並超越人生的各種挫折與苦難，探討促進全人健康與幸福的方法。</w:t>
            </w:r>
          </w:p>
          <w:p w14:paraId="45878B1F" w14:textId="35722B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956283" w14:paraId="6165FF8C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FF3CE" w14:textId="07C8BF0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90991" w14:textId="68E63DA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50D073" w14:textId="440F580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99E46" w14:textId="7EA6CF4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連接詞(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33C27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75433D1" w14:textId="30B8279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2EBC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2D2C420C" w14:textId="6DACD03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389B7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AB0FD40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活問題的能力。</w:t>
            </w:r>
          </w:p>
          <w:p w14:paraId="12F0371A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E780D9B" w14:textId="247E926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B4E6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6FB43C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063B68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過科技媒材蒐集資源，以進行閩南語的口語表達。</w:t>
            </w:r>
          </w:p>
          <w:p w14:paraId="6C5F453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921CA48" w14:textId="1DEE6050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9F72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90B68B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5BDDEC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源。</w:t>
            </w:r>
          </w:p>
          <w:p w14:paraId="301809A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DB29C85" w14:textId="25381115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4274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1B94723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7EB427B" w14:textId="28ED84B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3.能了解閩南語特殊用語和華語的異同。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62412C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C16374" w14:textId="78016D2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1102A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5A006E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96CD3C8" w14:textId="1736A3C4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5825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56283" w14:paraId="44495503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983B0" w14:textId="0FDB396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DCB03" w14:textId="511B974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31DDEB" w14:textId="11AF7EB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B8A89" w14:textId="12CE5C1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3410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59B0AD2" w14:textId="0A41F88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8A7E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14E864C" w14:textId="3B7E976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418FF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4BFFA75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9C43B28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22A0045" w14:textId="681E32F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4A03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56322F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74228E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0286D2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9F04A5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題。</w:t>
            </w:r>
          </w:p>
          <w:p w14:paraId="1D492B14" w14:textId="02607E91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B8DB6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C5586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DE4A4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AD4693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1D58AF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A0D31BB" w14:textId="38412F3A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D837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7C6912F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65C5A167" w14:textId="66098A69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DCE7F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47778F" w14:textId="2B730252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電腦設備、觸控顯示器、分組記分板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83056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57381A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7DA906F" w14:textId="3B41F52E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358B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0A02D7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BFE04A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1B05584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態度。</w:t>
            </w:r>
          </w:p>
          <w:p w14:paraId="5A3527EB" w14:textId="34EED2F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956283" w14:paraId="1E02BC04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F2A7B" w14:textId="53DC791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1D9B16" w14:textId="63B78E3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34BC5" w14:textId="5B621A9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EA7ED" w14:textId="2B5F6D7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718F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57D5451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  <w:p w14:paraId="4BC83CA5" w14:textId="03C38CA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8B59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DEC003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0822243C" w14:textId="71D1BA1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96FC5C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05C3734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CBEA14D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483EF7E4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32B8B56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4E719942" w14:textId="7314068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9757F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617490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5922E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749DBD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2753A8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653F09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D41A1A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文作品，藉此增進自我了解。</w:t>
            </w:r>
          </w:p>
          <w:p w14:paraId="79E26FF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C4EA3B" w14:textId="7EEEEFDC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9717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C52C62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E89DEC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A33584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ECD435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639CAA3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C3A920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E015AD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6A97999" w14:textId="55075980" w:rsidR="00956283" w:rsidRPr="0038496A" w:rsidRDefault="00956283" w:rsidP="00956283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16A7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4F5DADA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57DB740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8FFD9C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5A428B62" w14:textId="2A52BD4D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揣火金蛄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」的活動，探討「生態保育」問題，並培養良好的公民素養。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A0466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6EAF4" w14:textId="37178A6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電腦設備、觸控顯示器、作業紙、小白板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6A6B5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72645CC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525066FE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80FDDFC" w14:textId="718C0DD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FBAC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D9C508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0CA6A1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66B08C49" w14:textId="5055CC4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956283" w14:paraId="69B8114C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3A3B7" w14:textId="579DFBA5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DCA183" w14:textId="3FE4EE5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2CE600" w14:textId="65DF242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804572" w14:textId="7DFFD88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3.思念火金</w:t>
            </w:r>
            <w:proofErr w:type="gramStart"/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839E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BA359E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7178F3DE" w14:textId="54BC788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9118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2D19E1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6980BF3C" w14:textId="5EAAA77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4A9E1D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3A0A629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51354C1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71A72C21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3554DAC9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348B215B" w14:textId="135A20F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87C7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2B2AF3F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9DEEAD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7E3B08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4F7883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730FAF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3D18F24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12929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0B9ADFC" w14:textId="408F5332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1A3D8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BB7355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E86278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BA6D5C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7A6449E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473DA4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1B8A2BB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1EBBD57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26F7E7E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源。</w:t>
            </w:r>
          </w:p>
          <w:p w14:paraId="60D5AD80" w14:textId="0F877370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645B3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70C2A6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8C411C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64E9EC8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7D23176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4BA24384" w14:textId="4646DFDB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</w:t>
            </w:r>
            <w:proofErr w:type="gramStart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揣火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金蛄</w:t>
            </w:r>
            <w:proofErr w:type="gramEnd"/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」的活動，探討「生態保育」問題，並培養良好的公民素養。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50A2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2326E8" w14:textId="068A8F4C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電腦設備、觸控顯示器、小白板、</w:t>
            </w:r>
            <w:proofErr w:type="gramStart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EB8EF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01996F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0C18288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F74C896" w14:textId="4AB97E76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7B16E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C2A13B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5448E4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4F3CC756" w14:textId="6214335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956283" w14:paraId="1B25415A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C6F65" w14:textId="0FD98BF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CA46EA" w14:textId="36E29642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0F54F3" w14:textId="3AD1A50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3AD53B" w14:textId="02855CD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="00566FA7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239C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173E354C" w14:textId="6A4EF99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C999C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DEE4E35" w14:textId="3B1C45A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AF9CA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31A060B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8669722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79DB138" w14:textId="32C0C39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C2CC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A9E1E1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F6203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33FBEF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4DAFC3B" w14:textId="0F8DFEC6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2F803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757C4F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D2BBD3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20631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29F619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770DF2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202D1B6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文。</w:t>
            </w:r>
          </w:p>
          <w:p w14:paraId="5447A77A" w14:textId="7D812883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C319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C07150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103E3AB" w14:textId="06BF20C4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41F501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93796" w14:textId="3C030EFD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電腦設備、投影機、小白板、白紙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7E71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E9962A8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D6A7FD3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C8648CF" w14:textId="79B6B5B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6271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1C6609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27371E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01E5222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面對挑戰的能力與態度。</w:t>
            </w:r>
          </w:p>
          <w:p w14:paraId="4E5C025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3147661D" w14:textId="3AD2AB1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探討海洋對陸上環境與生活的影響。</w:t>
            </w:r>
          </w:p>
        </w:tc>
      </w:tr>
      <w:tr w:rsidR="00956283" w14:paraId="15DE4761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48D2DD" w14:textId="1A2BB4B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CE58D4" w14:textId="33D0F92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29043" w14:textId="79A61B8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D52C9C" w14:textId="23463AA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="00566FA7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2F815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4F4AB409" w14:textId="518312A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701F6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470D6B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47C670E1" w14:textId="57E9AB0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1CCA08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37F5BA3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7EB6809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1D0309CC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力</w:t>
            </w:r>
            <w:proofErr w:type="gramEnd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189B9993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2377C3E6" w14:textId="245F544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52AD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1448770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B0C39D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F13BA3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2DB599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408197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  <w:p w14:paraId="45C5EBD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54F6138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1312D2E5" w14:textId="7F586CF2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44BC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7B2FE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9E8EC3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7BA97C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C5E788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F43945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E9E7C4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112DC9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BA4EE8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315EDBC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F22202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B38879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CB0C57A" w14:textId="42B62BEE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02A5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425467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50DFF0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4FE872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7394303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70BC07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展，從而培養良好的「公民素養」。</w:t>
            </w:r>
          </w:p>
          <w:p w14:paraId="1B969547" w14:textId="38E49949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98A53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0AF6D" w14:textId="3EFA2F8D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電腦設備、投影機、作業紙、學習單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4A4E7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1B1A5D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734FFC0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37D3AD0" w14:textId="47445B3E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EDE0C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DD4A52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1D1B7B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6581EEC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4B309F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7F5909EA" w14:textId="23920AE5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陸上環境與生活的影響。</w:t>
            </w:r>
          </w:p>
        </w:tc>
      </w:tr>
      <w:tr w:rsidR="00956283" w14:paraId="3E3BDCD7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500F9" w14:textId="7468D23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314CB" w14:textId="69CD00A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17C65" w14:textId="61C7F5C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二、自然的世界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E27ED" w14:textId="74528A0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="00566FA7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36D9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4C49BEFF" w14:textId="6D5FEF8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7403C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AFAB5E1" w14:textId="41C2A48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31D4C7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ABCC91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77B0EF6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5F7DC197" w14:textId="36F9AF2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</w:t>
            </w: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8B586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3CB58E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B1FA9C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8C1392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A742301" w14:textId="17BA11F7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3CE7B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69341D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A51721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193349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755B3A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DDA51A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B7C60A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達。</w:t>
            </w:r>
          </w:p>
          <w:p w14:paraId="3D946B0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E021992" w14:textId="01DA4077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7B7B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07F16C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3699F5C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4B77E96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4433DEEB" w14:textId="52420123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BC812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A8E5CE" w14:textId="34B8B594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BD6677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2109342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9E9BA67" w14:textId="10EE3561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0A97C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416EB79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F85079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3D805A5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戶J3 理解知識與生活環境的關係，獲得心靈的喜悅，培養積極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面對挑戰的能力與態度。</w:t>
            </w:r>
          </w:p>
          <w:p w14:paraId="0016571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14:paraId="2691B0E4" w14:textId="741873A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海J13 探討海洋對陸上環境與生活的影響。</w:t>
            </w:r>
          </w:p>
        </w:tc>
      </w:tr>
      <w:tr w:rsidR="00956283" w14:paraId="6DE04905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93FEEC" w14:textId="1830AE6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75CE7" w14:textId="4E817CE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A3FA75" w14:textId="3AC2BC3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語文天地二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CC53F6" w14:textId="4FCEBEB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C113A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5EA9A0C7" w14:textId="2D1CFD3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29E16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18C65CFA" w14:textId="7DB8BA0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C18FCA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3B5EE55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5850454" w14:textId="77777777" w:rsidR="00956283" w:rsidRPr="0088027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1DF56ABE" w14:textId="5B03CF0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A6D8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C99388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D19598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08C270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38CDD60" w14:textId="5BC2C821" w:rsidR="00956283" w:rsidRPr="0038496A" w:rsidRDefault="00956283" w:rsidP="00956283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9013C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8530F3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7A54C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9E340F8" w14:textId="7112C31C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D3F63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9989AB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190AA48" w14:textId="0E74C530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15E0E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D73C18" w14:textId="691AE859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62BCF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4BB787F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415B6A4C" w14:textId="170A60E1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9B13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56283" w14:paraId="58ED19FF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5E2DF1" w14:textId="68683DA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lastRenderedPageBreak/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154A65" w14:textId="728E948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05/18~05/24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3E858" w14:textId="10CDE7E5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856823" w14:textId="05A6322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5.蘭嶼tatala落水典禮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C85F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DEC2C8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1952BEB1" w14:textId="6875CC3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7BC8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lastRenderedPageBreak/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31789ED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B1符號運用與溝通表達</w:t>
            </w:r>
          </w:p>
          <w:p w14:paraId="07FD65DC" w14:textId="7B72C4D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90D9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0DFB247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並能透過選擇、分析與運用，感知其精神與文化特色，以增進自我了解。</w:t>
            </w:r>
          </w:p>
          <w:p w14:paraId="76B37F9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5F3295D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2AAB51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79692664" w14:textId="59F118D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2682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662411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5266D2AF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DAD758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283138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9157E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7E5BFF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7B2AFA16" w14:textId="74021D0D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7A228F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B8CBDE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 xml:space="preserve">Aa-Ⅳ-2 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15D8F19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477F8E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AF563BE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63006549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13A85B3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D27F83F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16B690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70A8C060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727706F" w14:textId="14E921BB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FCA5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南語闡述大意。</w:t>
            </w:r>
          </w:p>
          <w:p w14:paraId="2EC2496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E87513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5844299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F10F851" w14:textId="49FC41B9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12F26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D1BD9" w14:textId="5BCB14FA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7D52CB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8DDF98E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6739C0" w14:textId="26BBA530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C5246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【原住民族教育】</w:t>
            </w:r>
          </w:p>
          <w:p w14:paraId="3612BFD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原J7 認識部落傳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統制度運作背後的文化意涵。</w:t>
            </w:r>
          </w:p>
          <w:p w14:paraId="0857547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94FD7C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5ADFDB4E" w14:textId="2716E8BB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956283" w14:paraId="36D9F714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0B4399" w14:textId="21E87C9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</w:t>
            </w:r>
            <w:r>
              <w:rPr>
                <w:rFonts w:ascii="標楷體" w:eastAsia="標楷體" w:hAnsi="標楷體" w:cs="標楷體"/>
              </w:rPr>
              <w:lastRenderedPageBreak/>
              <w:t>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D1701" w14:textId="1EEC81E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05/25~05/31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853B5" w14:textId="5EE5762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10387E" w14:textId="5DF309D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5.蘭嶼tatala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4C7B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B溝通互動</w:t>
            </w:r>
          </w:p>
          <w:p w14:paraId="55548F40" w14:textId="196E137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CA1C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B1符號運用與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溝通表達</w:t>
            </w:r>
          </w:p>
          <w:p w14:paraId="14C44A8E" w14:textId="470827D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534E9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閩-J-B1</w:t>
            </w:r>
          </w:p>
          <w:p w14:paraId="43F9F5A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閩南語文表情達意的能力，並能以同理心與他人溝通互動，以運用於家庭、學校與社區之中。</w:t>
            </w:r>
          </w:p>
          <w:p w14:paraId="6752E85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2AD0F931" w14:textId="72A8C43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D2F9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話的主題，並思辨其內容。</w:t>
            </w:r>
          </w:p>
          <w:p w14:paraId="51B40E5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96FF2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2C6D24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07D011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968589" w14:textId="469EFA3D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E9B2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70A2572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EF6009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E811B6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0474D7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80327B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C172F28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078FAA8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CC22E33" w14:textId="4C34D2E0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8ABF0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詩與散文的不同，並使用閩南語闡述大意。</w:t>
            </w:r>
          </w:p>
          <w:p w14:paraId="62CF5FB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8979FB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7BD7C83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63F0917" w14:textId="202996F1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4C58B3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CA823E" w14:textId="34EB212E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影機、平板電腦、作業紙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AE9DE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6ED0BA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61B49BC2" w14:textId="0EE5B475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C668E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【原住民族教育】</w:t>
            </w:r>
          </w:p>
          <w:p w14:paraId="77B22F8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原J7 認識部落傳統制度運作背後的文化意涵。</w:t>
            </w:r>
          </w:p>
          <w:p w14:paraId="09D6BCF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0E1D197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217594CB" w14:textId="0D67B99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956283" w14:paraId="7F35B78F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E8911B" w14:textId="31C8430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13A6A8" w14:textId="5AA971F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D3971" w14:textId="6B6C2DD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C1B004" w14:textId="250AFA2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5.蘭嶼tatala落水典禮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7E4E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1AB67A7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07A868B5" w14:textId="658518A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0587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41EF99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6EFC9F6" w14:textId="035900D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lastRenderedPageBreak/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7C9E6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7AD53A8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其精神與文化特色，以增進自我了解。</w:t>
            </w:r>
          </w:p>
          <w:p w14:paraId="6132D22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75B4700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63B1BF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4CB0B5DA" w14:textId="44AD38D6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8787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2AA1101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溝通協調。</w:t>
            </w:r>
          </w:p>
          <w:p w14:paraId="7FF427E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4AC0DC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98858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1481CEE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68AC4D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523F2869" w14:textId="34ADE836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54232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CD6312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02809F9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語詞運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1B134B68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E40A63B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135F84E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E839E21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A56310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7A2C51D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A70A388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AE4F80F" w14:textId="3E3E6283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5607B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5172E64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瞭其意義，並運用於日常生活中。</w:t>
            </w:r>
          </w:p>
          <w:p w14:paraId="3FF9E45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70B9218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686FB1C4" w14:textId="094784D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03A238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54965" w14:textId="5F487069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電腦設備、投影機、平板電腦、小白板、</w:t>
            </w:r>
            <w:proofErr w:type="gramStart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、學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C9136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FFAA2CD" w14:textId="5C9B8966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283A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【原住民族教育】</w:t>
            </w:r>
          </w:p>
          <w:p w14:paraId="58C205F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原J7 認識部落傳統制度運作背後的文化意涵。</w:t>
            </w:r>
          </w:p>
          <w:p w14:paraId="266AF20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【多元文化教育】</w:t>
            </w:r>
          </w:p>
          <w:p w14:paraId="6FD4AE1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625C04EC" w14:textId="4D27B29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</w:tc>
      </w:tr>
      <w:tr w:rsidR="00956283" w14:paraId="7285BEEC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CFE362" w14:textId="67654571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52F8F3" w14:textId="5041393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254DA8" w14:textId="2ED5B62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0F588" w14:textId="57BA77D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577E3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511010D" w14:textId="7F9133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7798AA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53678641" w14:textId="07286324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6A3C9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閩-J-A1</w:t>
            </w:r>
          </w:p>
          <w:p w14:paraId="3AA428D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析與運用，感知其精神與文化特色，以增進自我了解。</w:t>
            </w:r>
          </w:p>
          <w:p w14:paraId="46BF260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45BF400B" w14:textId="2E22D2A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C3ACA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4C3BBA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表達的重要議題，並藉以增進溝通協調。</w:t>
            </w:r>
          </w:p>
          <w:p w14:paraId="440354A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ED37A1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1FF7BA8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137917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2BD3FC8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8BF51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697641E" w14:textId="5A46BE69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20757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FE06934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F30A623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8627A0A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4F085B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F28ECAF" w14:textId="5A4653CF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A0AFC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75436C5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瞭其意義，並運用於日常生活中。</w:t>
            </w:r>
          </w:p>
          <w:p w14:paraId="51B50121" w14:textId="34C5F983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F93D5C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8E0DA2" w14:textId="06FB765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F30484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7011C75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0ADB2E9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3D52465C" w14:textId="71CCE792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8C21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【多元文化教育】</w:t>
            </w:r>
          </w:p>
          <w:p w14:paraId="177AEFB5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的文化。</w:t>
            </w:r>
          </w:p>
          <w:p w14:paraId="624AB630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673C3B8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026B897A" w14:textId="0CC5BAE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956283" w14:paraId="04539A0A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A4705" w14:textId="1B1B832D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348C9" w14:textId="2B7B3F7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8C02D0" w14:textId="2C129F9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4BD75" w14:textId="5E0ADBF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9CB8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15824B58" w14:textId="6EE28C3E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B089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09AE9066" w14:textId="01F5F34F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F8310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347DA3A6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2FBE36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75162603" w14:textId="2450E1C8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F3D3A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20C03B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1F8417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BF4BAA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16A9E1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E3617A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49C7D00" w14:textId="4C35333C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學科／專業領域知能的發展。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A83557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21347B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8B3DE2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67D4F31" w14:textId="375F26E3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39154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7ECB2C9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5379837A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540ECFC9" w14:textId="77B5C033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6262A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B442C9" w14:textId="18A04DF2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電腦設備、觸控顯示器、電子白板、小白板、學習單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2229C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C6A645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E15C126" w14:textId="0BE5789D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E6E5D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700D4A7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48EEA8B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06CC886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6F6EAF9A" w14:textId="6F9A535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956283" w14:paraId="5D116F87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49251D" w14:textId="4FCB66A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174D9" w14:textId="022F426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8C5BDD" w14:textId="58F6D36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三、多元的文化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CD525" w14:textId="32C4070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6.我的日本學生高崎小姐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4C59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231DF76C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0B5BDFEE" w14:textId="4FA9A67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6471A9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3A6923FB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08FA4425" w14:textId="6E9627E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F281EF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6B6F8437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0301C6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40BD8C61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媒體識讀能力</w:t>
            </w:r>
            <w:proofErr w:type="gramEnd"/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2BF4898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7464E185" w14:textId="3F50C383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</w:t>
            </w:r>
            <w:r w:rsidRPr="0088027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順應社會發展、尊重多元文化、關心國際事務之素養。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395B9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57AF9F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9D4FB6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ABCB957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751F172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4C8C149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64ABE05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30C95240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字及漢字閱讀不同文體的閩南語文作品，藉此增進自我了解。</w:t>
            </w:r>
          </w:p>
          <w:p w14:paraId="36653E63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51EADFD4" w14:textId="65172D56" w:rsidR="00956283" w:rsidRPr="0038496A" w:rsidRDefault="00956283" w:rsidP="0095628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6DE39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5E7FC3C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C4673B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CB92FAD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4766F9C1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4884F4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C557145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4E712D2" w14:textId="77777777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FC2534C" w14:textId="6FC9E950" w:rsidR="00956283" w:rsidRPr="0038496A" w:rsidRDefault="00956283" w:rsidP="0095628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898E6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4DE8CB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C833AB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373315D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65399B91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4FD36085" w14:textId="6E120142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AB1E5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4A20C4" w14:textId="0E7B8AEB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B3BA37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0FBA52D" w14:textId="77777777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9DFBE3F" w14:textId="10FC76FB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496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125F2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8195D4E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多J4 了解不同群體間如何看待彼此的文化。</w:t>
            </w:r>
          </w:p>
          <w:p w14:paraId="201D2924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多J8 探討不同文化接觸時可能產生的衝突、融合或創新。</w:t>
            </w:r>
          </w:p>
          <w:p w14:paraId="19C01F93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200AE575" w14:textId="7A88078A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27A">
              <w:rPr>
                <w:rFonts w:ascii="標楷體" w:eastAsia="標楷體" w:hAnsi="標楷體" w:hint="eastAsia"/>
                <w:sz w:val="20"/>
                <w:szCs w:val="20"/>
              </w:rPr>
              <w:t>國J9 運用跨文化溝通技巧參與國際交流。</w:t>
            </w:r>
          </w:p>
        </w:tc>
      </w:tr>
      <w:tr w:rsidR="00956283" w14:paraId="760CA118" w14:textId="77777777" w:rsidTr="0095628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5D798B" w14:textId="5D8D1CBD" w:rsidR="00956283" w:rsidRDefault="00956283" w:rsidP="00956283">
            <w:pPr>
              <w:spacing w:line="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C8EF4" w14:textId="099464CB" w:rsidR="00956283" w:rsidRDefault="00956283" w:rsidP="00956283">
            <w:pPr>
              <w:spacing w:line="0" w:lineRule="atLeast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50F18" w14:textId="01D83369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C724" w14:textId="5E38E2B0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5D65D6" w14:textId="77777777" w:rsidR="00956283" w:rsidRPr="00146144" w:rsidRDefault="00956283" w:rsidP="00956283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44D46521" w14:textId="6518A2CC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2A6710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A3規劃執行與創新應變</w:t>
            </w:r>
          </w:p>
          <w:p w14:paraId="5EC0D3C9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B1符號運用與溝通表達</w:t>
            </w:r>
          </w:p>
          <w:p w14:paraId="23386D8B" w14:textId="2689B35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 xml:space="preserve">B2科技資訊與媒體素養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B1EAF9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閩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-J-A3</w:t>
            </w:r>
          </w:p>
          <w:p w14:paraId="4390082E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796AF9F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閩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-J-B1</w:t>
            </w:r>
          </w:p>
          <w:p w14:paraId="3ADC113F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278E775A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能以同理心與他人溝通互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動，以運用於家庭、學校與社區之中。</w:t>
            </w:r>
          </w:p>
          <w:p w14:paraId="1F858CE4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閩-J-B2</w:t>
            </w:r>
          </w:p>
          <w:p w14:paraId="46CF3D12" w14:textId="617ACE75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B63CCA">
              <w:rPr>
                <w:rFonts w:ascii="新細明體" w:hAnsi="新細明體" w:hint="eastAsia"/>
                <w:sz w:val="20"/>
                <w:szCs w:val="20"/>
              </w:rPr>
              <w:t>媒體識讀能力</w:t>
            </w:r>
            <w:proofErr w:type="gramEnd"/>
            <w:r w:rsidRPr="00B63CCA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4F5138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EBAEB4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C9A15AB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4E3E18A3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F44050C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2F82836A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語文的閱讀中進行獨立思辨分析與解決生活問題。</w:t>
            </w:r>
          </w:p>
          <w:p w14:paraId="1766B1A2" w14:textId="77777777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83C1F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A273719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D7978A5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-1 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6816457B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63CCA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63CCA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-2 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9745D1F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40253525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59B96260" w14:textId="6E749FD6" w:rsidR="00956283" w:rsidRPr="0038496A" w:rsidRDefault="00956283" w:rsidP="00956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63CCA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4B4F4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A3EB0D0" w14:textId="77777777" w:rsidR="00956283" w:rsidRPr="00B63CC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7FFE480" w14:textId="7211C991" w:rsidR="00956283" w:rsidRPr="0038496A" w:rsidRDefault="00956283" w:rsidP="0095628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EDE45B" w14:textId="2F6EADBF" w:rsidR="00956283" w:rsidRPr="0038496A" w:rsidRDefault="00956283" w:rsidP="0095628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C4BC8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電腦設備</w:t>
            </w:r>
          </w:p>
          <w:p w14:paraId="26C417DE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375E5971" w14:textId="4BD45BD1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3CCA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3354C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B06C51" w14:textId="77777777" w:rsidR="00956283" w:rsidRPr="00B63CCA" w:rsidRDefault="00956283" w:rsidP="0095628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99A0A8F" w14:textId="343832BF" w:rsidR="00956283" w:rsidRPr="0038496A" w:rsidRDefault="00956283" w:rsidP="0095628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63CCA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93E6DD" w14:textId="77777777" w:rsidR="00956283" w:rsidRPr="0088027A" w:rsidRDefault="00956283" w:rsidP="0095628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0F06676" w14:textId="77777777" w:rsidR="002013A6" w:rsidRDefault="002013A6">
      <w:pPr>
        <w:rPr>
          <w:rFonts w:ascii="Calibri" w:eastAsia="Calibri" w:hAnsi="Calibri" w:cs="Calibri"/>
        </w:rPr>
      </w:pPr>
    </w:p>
    <w:sectPr w:rsidR="002013A6" w:rsidSect="007C04FD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B285" w14:textId="77777777" w:rsidR="000528EA" w:rsidRDefault="000528EA" w:rsidP="0038496A">
      <w:r>
        <w:separator/>
      </w:r>
    </w:p>
  </w:endnote>
  <w:endnote w:type="continuationSeparator" w:id="0">
    <w:p w14:paraId="2C7DC3FA" w14:textId="77777777" w:rsidR="000528EA" w:rsidRDefault="000528EA" w:rsidP="0038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9A84F" w14:textId="77777777" w:rsidR="000528EA" w:rsidRDefault="000528EA" w:rsidP="0038496A">
      <w:r>
        <w:separator/>
      </w:r>
    </w:p>
  </w:footnote>
  <w:footnote w:type="continuationSeparator" w:id="0">
    <w:p w14:paraId="44EC1165" w14:textId="77777777" w:rsidR="000528EA" w:rsidRDefault="000528EA" w:rsidP="00384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3A6"/>
    <w:rsid w:val="000528EA"/>
    <w:rsid w:val="001B121F"/>
    <w:rsid w:val="002013A6"/>
    <w:rsid w:val="0038496A"/>
    <w:rsid w:val="00566FA7"/>
    <w:rsid w:val="00612871"/>
    <w:rsid w:val="006411C4"/>
    <w:rsid w:val="007C04FD"/>
    <w:rsid w:val="0088027A"/>
    <w:rsid w:val="009007FD"/>
    <w:rsid w:val="00956283"/>
    <w:rsid w:val="00F8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C1B66"/>
  <w15:docId w15:val="{C70FD6A2-5567-4982-B0C1-B3CA716C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49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49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49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2807</Words>
  <Characters>16000</Characters>
  <Application>Microsoft Office Word</Application>
  <DocSecurity>0</DocSecurity>
  <Lines>133</Lines>
  <Paragraphs>37</Paragraphs>
  <ScaleCrop>false</ScaleCrop>
  <Company/>
  <LinksUpToDate>false</LinksUpToDate>
  <CharactersWithSpaces>18770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2023-04-18T09:24:00Z</dcterms:created>
  <dcterms:modified xsi:type="dcterms:W3CDTF">2024-06-05T01:57:00Z</dcterms:modified>
</cp:coreProperties>
</file>