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F0F1" w14:textId="77777777" w:rsidR="00AE0985" w:rsidRDefault="00000000">
      <w:pPr>
        <w:spacing w:after="180" w:line="340" w:lineRule="auto"/>
        <w:jc w:val="center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</w:rPr>
        <w:t>嘉義市○○國民中學部定課程(閩南語文領域課程)課程計畫</w:t>
      </w:r>
      <w:r>
        <w:rPr>
          <w:rFonts w:ascii="標楷體" w:eastAsia="標楷體" w:hAnsi="標楷體" w:cs="標楷體"/>
          <w:color w:val="000000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445"/>
        <w:gridCol w:w="168"/>
        <w:gridCol w:w="899"/>
        <w:gridCol w:w="10"/>
        <w:gridCol w:w="424"/>
        <w:gridCol w:w="1853"/>
        <w:gridCol w:w="709"/>
        <w:gridCol w:w="918"/>
        <w:gridCol w:w="345"/>
        <w:gridCol w:w="1104"/>
        <w:gridCol w:w="911"/>
        <w:gridCol w:w="1352"/>
      </w:tblGrid>
      <w:tr w:rsidR="00AE0985" w14:paraId="3D0DF8F2" w14:textId="77777777" w:rsidTr="00C85710">
        <w:trPr>
          <w:trHeight w:val="1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6014E1" w14:textId="5C304DEE" w:rsidR="00AE0985" w:rsidRDefault="00000000" w:rsidP="00C85710">
            <w:pPr>
              <w:tabs>
                <w:tab w:val="left" w:pos="720"/>
              </w:tabs>
              <w:ind w:left="720" w:hanging="720"/>
              <w:jc w:val="both"/>
            </w:pPr>
            <w:r>
              <w:rPr>
                <w:rFonts w:ascii="標楷體" w:eastAsia="標楷體" w:hAnsi="標楷體" w:cs="標楷體"/>
              </w:rPr>
              <w:t>嘉義市○○國民中學11</w:t>
            </w:r>
            <w:r w:rsidR="00FC6C95"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 xml:space="preserve">學年度第二學期  </w:t>
            </w:r>
            <w:r w:rsidR="00C85710">
              <w:rPr>
                <w:rFonts w:ascii="標楷體" w:eastAsia="標楷體" w:hAnsi="標楷體" w:cs="標楷體" w:hint="eastAsia"/>
                <w:u w:val="thick"/>
              </w:rPr>
              <w:t>八</w:t>
            </w:r>
            <w:r>
              <w:rPr>
                <w:rFonts w:ascii="標楷體" w:eastAsia="標楷體" w:hAnsi="標楷體" w:cs="標楷體"/>
                <w:u w:val="thick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年級 </w:t>
            </w:r>
            <w:r>
              <w:rPr>
                <w:rFonts w:ascii="標楷體" w:eastAsia="標楷體" w:hAnsi="標楷體" w:cs="標楷體"/>
                <w:u w:val="thick"/>
              </w:rPr>
              <w:t>閩南語文</w:t>
            </w:r>
            <w:r>
              <w:rPr>
                <w:rFonts w:ascii="標楷體" w:eastAsia="標楷體" w:hAnsi="標楷體" w:cs="標楷體"/>
              </w:rPr>
              <w:t>領域課程計畫</w:t>
            </w:r>
          </w:p>
        </w:tc>
      </w:tr>
      <w:tr w:rsidR="00AE0985" w14:paraId="4DC7923B" w14:textId="77777777" w:rsidTr="00BB785F">
        <w:trPr>
          <w:trHeight w:val="1"/>
        </w:trPr>
        <w:tc>
          <w:tcPr>
            <w:tcW w:w="11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42378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每週節數</w:t>
            </w:r>
          </w:p>
        </w:tc>
        <w:tc>
          <w:tcPr>
            <w:tcW w:w="1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19E58" w14:textId="77777777" w:rsidR="00AE0985" w:rsidRDefault="00000000" w:rsidP="00C85710">
            <w:pPr>
              <w:spacing w:line="280" w:lineRule="auto"/>
              <w:jc w:val="both"/>
            </w:pPr>
            <w:r>
              <w:rPr>
                <w:rFonts w:ascii="標楷體" w:eastAsia="標楷體" w:hAnsi="標楷體" w:cs="標楷體"/>
              </w:rPr>
              <w:t>1節</w:t>
            </w:r>
          </w:p>
        </w:tc>
        <w:tc>
          <w:tcPr>
            <w:tcW w:w="156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45116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設計者</w:t>
            </w:r>
          </w:p>
        </w:tc>
        <w:tc>
          <w:tcPr>
            <w:tcW w:w="1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79EE6" w14:textId="77777777" w:rsidR="00AE0985" w:rsidRDefault="00000000" w:rsidP="00C85710">
            <w:pPr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閩南語文領域團隊</w:t>
            </w:r>
          </w:p>
        </w:tc>
      </w:tr>
      <w:tr w:rsidR="00AE0985" w14:paraId="53DBF6BA" w14:textId="77777777" w:rsidTr="00C85710">
        <w:tc>
          <w:tcPr>
            <w:tcW w:w="5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1AF81" w14:textId="77777777" w:rsidR="00AE0985" w:rsidRPr="00595036" w:rsidRDefault="00000000" w:rsidP="00595036">
            <w:pPr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核心素養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6F267" w14:textId="77777777" w:rsidR="00AE0985" w:rsidRPr="00595036" w:rsidRDefault="00000000" w:rsidP="00C85710">
            <w:pPr>
              <w:ind w:left="-19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總綱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981ED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A1.身心素質與自我精進</w:t>
            </w:r>
          </w:p>
          <w:p w14:paraId="548BDE0E" w14:textId="001CC42C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A2.系統思考與問題解決</w:t>
            </w:r>
          </w:p>
          <w:p w14:paraId="75DF8B9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B1.符號運用與溝通表達</w:t>
            </w:r>
          </w:p>
          <w:p w14:paraId="7315F0F4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B2.科技資訊與媒體素養</w:t>
            </w:r>
          </w:p>
          <w:p w14:paraId="291D965F" w14:textId="2BC9ADBD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B3.藝術涵養與美感素養</w:t>
            </w:r>
          </w:p>
          <w:p w14:paraId="18CADC44" w14:textId="04FD2FBB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C1.道德實踐與公民意識</w:t>
            </w:r>
          </w:p>
          <w:p w14:paraId="537F408B" w14:textId="4F803850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C3.多元文化與國際理解</w:t>
            </w:r>
          </w:p>
        </w:tc>
      </w:tr>
      <w:tr w:rsidR="00AE0985" w14:paraId="5F976120" w14:textId="77777777" w:rsidTr="00C85710">
        <w:tc>
          <w:tcPr>
            <w:tcW w:w="5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51C6E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0802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領綱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F129FE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閩-J-A1 拓展閩南語文之學習內容，並能透過選擇、分析與運用，感知其精神與文化特色，以增進自我了解。</w:t>
            </w:r>
          </w:p>
          <w:p w14:paraId="7FE4B63C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閩-J-A2 具備運用閩南語文從事閱讀理解、獨立思辨分析，並培養解決生活問題的能力。</w:t>
            </w:r>
          </w:p>
          <w:p w14:paraId="04300826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閩-J-B1具備運用閩南語文表情達意的能力，並能以同理心與他人溝通互動，以運用於家庭、學校與社區之中。</w:t>
            </w:r>
          </w:p>
          <w:p w14:paraId="41B54018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閩-J-B2 透過資訊及檢索工具，蒐集、整理閩南語文資料，並能分析明辨資訊的正確性，重視資訊倫理，以提升媒體識讀能力。</w:t>
            </w:r>
          </w:p>
          <w:p w14:paraId="6168AB96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閩-J-B3 透過閩南語文進行藝術欣賞，感知音韻之美，了解其中蘊涵的意義，並能體會藝文特色，具備寫作能力。</w:t>
            </w:r>
          </w:p>
          <w:p w14:paraId="078B95A7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閩-J-C1 透過閩南語文的學習，具備成為社會公民的意識與責任感，並能關注社會問題與自然生態，主動參與社區活動。</w:t>
            </w:r>
          </w:p>
          <w:p w14:paraId="10F8DA53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閩-J-C2 善用閩南語文，增進溝通協調和群體參與的能力，建立良好的人際關係，並培養相互合作及與人和諧互動的能力。</w:t>
            </w:r>
          </w:p>
          <w:p w14:paraId="35DC4D89" w14:textId="77777777" w:rsidR="00AE0985" w:rsidRPr="00595036" w:rsidRDefault="0000000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閩-J-C3 透過閩南語文的學習，培養對自我文化的認同，具備順應社會發展、尊重多元文化、關心國際事務之素養。</w:t>
            </w:r>
          </w:p>
        </w:tc>
      </w:tr>
      <w:tr w:rsidR="00AE0985" w14:paraId="578BA01D" w14:textId="77777777" w:rsidTr="00C85710">
        <w:tc>
          <w:tcPr>
            <w:tcW w:w="5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5F918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學習重點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E1D9D9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學習表現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2DCCCC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1-Ⅳ-1 能聆聽並理解閩南語對話的主題，並思辨其內容。</w:t>
            </w:r>
          </w:p>
          <w:p w14:paraId="74168B2B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1-Ⅳ-2 能聽辨生活中以閩南語表達的重要議題，並藉以增進溝通協調。</w:t>
            </w:r>
          </w:p>
          <w:p w14:paraId="1FE5E164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＃1-Ⅳ-3 能蒐集、整理閩南語語音資料，分析資訊的正確性，並重視資訊倫理。</w:t>
            </w:r>
          </w:p>
          <w:p w14:paraId="51047B0A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1-Ⅳ-5 能聽辨閩南語方音與語詞的差異性，並培養多元文化的精神。</w:t>
            </w:r>
          </w:p>
          <w:p w14:paraId="33F113F0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2-Ⅳ-1 能適切的運用閩南語表達並解決問題。</w:t>
            </w:r>
          </w:p>
          <w:p w14:paraId="4296A7D8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2-Ⅳ-2 能運用閩南語適切地表情達意，並分享社會參與、團隊合作的經驗。</w:t>
            </w:r>
          </w:p>
          <w:p w14:paraId="28B1D227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＃2-Ⅳ-3 能透過科技媒材蒐集資源，以進行閩南語的口語表達。</w:t>
            </w:r>
          </w:p>
          <w:p w14:paraId="48D7DCFD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#2-Ⅳ-4 能透過閩南語進行藝術欣賞，並說出其藝文特色。</w:t>
            </w:r>
          </w:p>
          <w:p w14:paraId="1C459FF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＃2-Ⅳ-5 能以閩南語口語表達對其他國家、語言及文化的認識與尊重。</w:t>
            </w:r>
          </w:p>
          <w:p w14:paraId="3615A5B6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3-Ⅳ-1 能運用標音符號、羅馬字及漢字閱讀不同文體的閩南語文作品，藉此增進自我了解。</w:t>
            </w:r>
          </w:p>
          <w:p w14:paraId="778303B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3-Ⅳ-2 能從閩南語文的閱讀中進行獨立思辨分析與解決生活問題。</w:t>
            </w:r>
          </w:p>
          <w:p w14:paraId="78318F90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＃3-Ⅳ-3 能透過資訊及檢索工具，蒐集、整理與閱讀閩南語文資料，進行多元學科／專業領域知能的發展。</w:t>
            </w:r>
          </w:p>
          <w:p w14:paraId="205D87AB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#3-Ⅳ-4 能透過閱讀閩南語藝文作品及相關資訊，體會作品的意境與美感。</w:t>
            </w:r>
          </w:p>
          <w:p w14:paraId="3F2A647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#3-Ⅳ-5 能透過閩南語文作品的閱讀，理解、尊重不同語言與文化的特色，建立公民意識。</w:t>
            </w:r>
          </w:p>
          <w:p w14:paraId="585C1B2A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4-Ⅳ-1 能以閩南語文寫出簡單短文，進行表達溝通。</w:t>
            </w:r>
          </w:p>
          <w:p w14:paraId="608B0B79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＃4-Ⅳ-3 能運用閩南語文寫出觀看影音媒材或藝文活動的感想。</w:t>
            </w:r>
          </w:p>
          <w:p w14:paraId="1C1B1F47" w14:textId="51440C67" w:rsidR="00AE0985" w:rsidRPr="00595036" w:rsidRDefault="00BB785F" w:rsidP="00BB785F">
            <w:pPr>
              <w:jc w:val="both"/>
              <w:rPr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4-Ⅳ-5 能運用閩南語文寫出對社會議題的想法，以作為相互合作的基礎。</w:t>
            </w:r>
          </w:p>
        </w:tc>
      </w:tr>
      <w:tr w:rsidR="00AE0985" w14:paraId="7DDB6953" w14:textId="77777777" w:rsidTr="00C85710">
        <w:tc>
          <w:tcPr>
            <w:tcW w:w="5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A50A7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4E186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學習內</w:t>
            </w: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容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C6F62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lastRenderedPageBreak/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Aa-Ⅳ-1 羅馬拼音。</w:t>
            </w:r>
          </w:p>
          <w:p w14:paraId="3739B0D5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lastRenderedPageBreak/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Aa-Ⅳ-2 漢字書寫。</w:t>
            </w:r>
          </w:p>
          <w:p w14:paraId="3B41B7FE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Ab-Ⅳ-1 語詞運用。</w:t>
            </w:r>
          </w:p>
          <w:p w14:paraId="633C523B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Ab-Ⅳ-2 句型運用。</w:t>
            </w:r>
          </w:p>
          <w:p w14:paraId="1C2B7BCD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Ac-Ⅳ-1 詩歌選讀。</w:t>
            </w:r>
          </w:p>
          <w:p w14:paraId="4B391D32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Ac-Ⅳ-2 散文選讀。</w:t>
            </w:r>
          </w:p>
          <w:p w14:paraId="6921EA11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Ba-Ⅳ-4 自我覺察。</w:t>
            </w:r>
          </w:p>
          <w:p w14:paraId="551D8563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Bc-Ⅳ-2 公民素養。</w:t>
            </w:r>
          </w:p>
          <w:p w14:paraId="6893006D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Be-Ⅳ-1 數位資源。</w:t>
            </w:r>
          </w:p>
          <w:p w14:paraId="6A845127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Bg-Ⅳ-1 口語表達。</w:t>
            </w:r>
          </w:p>
          <w:p w14:paraId="397CA53A" w14:textId="712A3329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Bg-Ⅳ-2 書面表達。</w:t>
            </w:r>
          </w:p>
        </w:tc>
      </w:tr>
      <w:tr w:rsidR="00AE0985" w14:paraId="6822C253" w14:textId="77777777" w:rsidTr="00C85710">
        <w:trPr>
          <w:trHeight w:val="1"/>
        </w:trPr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648B63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融入之議題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BC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【品德教育】</w:t>
            </w:r>
          </w:p>
          <w:p w14:paraId="190F955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品EJU1 尊重生命。</w:t>
            </w:r>
          </w:p>
          <w:p w14:paraId="05E1346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品EJU4 自律負責。</w:t>
            </w:r>
          </w:p>
          <w:p w14:paraId="2BA40852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4EDFEE6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FC9E39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生J7 面對並超越人生的各種挫折與苦難，探討促進全人健康與幸福的方法。</w:t>
            </w:r>
          </w:p>
          <w:p w14:paraId="7F2D39EC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【環境教育】</w:t>
            </w:r>
          </w:p>
          <w:p w14:paraId="05140EB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了解人與周遭動物的互動關係，認識動物需求，並關切動物福利。</w:t>
            </w:r>
          </w:p>
          <w:p w14:paraId="6D865A2D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【戶外教育】</w:t>
            </w:r>
          </w:p>
          <w:p w14:paraId="563E514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戶J3 理解知識與生活環境的關係，獲得心靈的喜悅，培養積極面對挑戰的能力與態度。</w:t>
            </w:r>
          </w:p>
          <w:p w14:paraId="2FC1F8F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【海洋教育】</w:t>
            </w:r>
          </w:p>
          <w:p w14:paraId="3F7947EB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海J13 探討海洋對陸上環境與生活的影響。</w:t>
            </w:r>
          </w:p>
          <w:p w14:paraId="2AC8C59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【原住民族教育】</w:t>
            </w:r>
          </w:p>
          <w:p w14:paraId="7350BC5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原J7 認識部落傳統制度運作背後的文化意涵。</w:t>
            </w:r>
          </w:p>
          <w:p w14:paraId="7B56664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【多元文化教育】</w:t>
            </w:r>
          </w:p>
          <w:p w14:paraId="3C9F1B7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多J4 了解不同群體間如何看待彼此的文化。</w:t>
            </w:r>
          </w:p>
          <w:p w14:paraId="3EEE9F4B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多J8 探討不同文化接觸時可能產生的衝突、融合或創新。</w:t>
            </w:r>
          </w:p>
          <w:p w14:paraId="6361D70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【國際教育】</w:t>
            </w:r>
          </w:p>
          <w:p w14:paraId="181B3DE9" w14:textId="3B8274F8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國J9 運用跨文化溝通技巧參與國際交流。</w:t>
            </w:r>
          </w:p>
        </w:tc>
      </w:tr>
      <w:tr w:rsidR="00AE0985" w14:paraId="4D351218" w14:textId="77777777" w:rsidTr="00C85710"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5CA37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學習目標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08BC0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78226A4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各課學習重點為：</w:t>
            </w:r>
          </w:p>
          <w:p w14:paraId="5B5421CC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一、人生的向望 1.人生逐位會開花</w:t>
            </w:r>
          </w:p>
          <w:p w14:paraId="45A180A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1.能理解閩南語詩文的藝術性內涵。</w:t>
            </w:r>
          </w:p>
          <w:p w14:paraId="5FD05B1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2.能從課程中體會「凡走過必留痕跡、凡耕耘必有所獲」的道理，並能用閩南語適切形容詩句意義。</w:t>
            </w:r>
          </w:p>
          <w:p w14:paraId="5743101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一、人生的向望2.固定心態，沿路阻礙；成長心態，一生無礙</w:t>
            </w:r>
          </w:p>
          <w:p w14:paraId="42CE206C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1.能理解並思辨課文內容，並使用閩南語表達想法、情感，進行價值判斷。</w:t>
            </w:r>
          </w:p>
          <w:p w14:paraId="78BE9AA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2.能從課程中思考個人的獨特性並肯定自我，並用閩南語表達不放棄、堅持等積極向上的觀點。</w:t>
            </w:r>
          </w:p>
          <w:p w14:paraId="4341286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3.能運用網路資源查詢運動、藝術與其他行業人物相關資料，並運用本課所學，進行獨立思辨分析。</w:t>
            </w:r>
          </w:p>
          <w:p w14:paraId="35B7E8E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語文天地一  連接詞(一)</w:t>
            </w:r>
          </w:p>
          <w:p w14:paraId="6B6FF9C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1.能學習閩南語不同句型關係的連接詞。</w:t>
            </w:r>
          </w:p>
          <w:p w14:paraId="41CE492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2.能在日常生活中正確使用閩南語連接詞，並發音正確。</w:t>
            </w:r>
          </w:p>
          <w:p w14:paraId="21D8E20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3.能了解閩南語特殊用語和華語的異同。</w:t>
            </w:r>
          </w:p>
          <w:p w14:paraId="18646C0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二、自然的世界 3.思念火金蛄</w:t>
            </w:r>
          </w:p>
          <w:p w14:paraId="5F92276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1.能從課程中了解螢火蟲生存的困境及發光的差異性，並學會用閩南語適切形容。</w:t>
            </w:r>
          </w:p>
          <w:p w14:paraId="04FF98B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2.從「走揣火金蛄」的活動，探討「生態保育」問題，並培養良好的公民素養。</w:t>
            </w:r>
          </w:p>
          <w:p w14:paraId="5C9200E3" w14:textId="53832FED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lastRenderedPageBreak/>
              <w:t>二、自然的世界4.</w:t>
            </w:r>
            <w:r w:rsidR="006A485E">
              <w:rPr>
                <w:rFonts w:ascii="標楷體" w:eastAsia="標楷體" w:hAnsi="標楷體" w:cs="標楷體" w:hint="eastAsia"/>
                <w:sz w:val="22"/>
              </w:rPr>
              <w:t>飛烏</w:t>
            </w:r>
          </w:p>
          <w:p w14:paraId="6838F9F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1.能從課程中認知海洋資源的重要性，並從中實踐海洋資源的永續發展，從而培養良好的「公民素養」。</w:t>
            </w:r>
          </w:p>
          <w:p w14:paraId="6CD9D84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2.能應用閩南語進行思考、溝通及討論，表情達意、抒發己見。</w:t>
            </w:r>
          </w:p>
          <w:p w14:paraId="7C4B4FC4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語文天地二  連接詞(二)</w:t>
            </w:r>
          </w:p>
          <w:p w14:paraId="70401E1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1.能學習閩南語不同句型關係的連接詞。</w:t>
            </w:r>
          </w:p>
          <w:p w14:paraId="66CF5D5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2.能在日常生活中正確使用閩南語連接詞，並發音正確。</w:t>
            </w:r>
          </w:p>
          <w:p w14:paraId="3C3D2F6B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3.能了解閩南語特殊用語和華語的異同。</w:t>
            </w:r>
          </w:p>
          <w:p w14:paraId="1251010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三、多元的文化 5.蘭嶼tatala落水典禮</w:t>
            </w:r>
          </w:p>
          <w:p w14:paraId="48A1254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1.能了解課文內容，明白新詩與散文的不同，並使用閩南語闡述大意。</w:t>
            </w:r>
          </w:p>
          <w:p w14:paraId="691F4C4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2.能從「tatala」的落水典禮，了解臺灣多元文化之美，探討保存傳統文化的相關問題，並培養對不同的文化的欣賞與尊重。</w:t>
            </w:r>
          </w:p>
          <w:p w14:paraId="70BD86C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三、多元的文化6.我的日本學生高崎小姐</w:t>
            </w:r>
          </w:p>
          <w:p w14:paraId="31E82B01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1.能從課程中體會人生過程恰如萬物的各種滋味，並學會用閩南語適切形容。</w:t>
            </w:r>
          </w:p>
          <w:p w14:paraId="32C68D8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2.能主動探索各國文化習慣、飲食差異，進而開闊視野增進國際觀。</w:t>
            </w:r>
          </w:p>
          <w:p w14:paraId="20E35B5F" w14:textId="062FFE16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3.能從「關心他人」，探討「資訊」與「人際溝通」問題，並培養良好的「公民素養」。</w:t>
            </w:r>
          </w:p>
        </w:tc>
      </w:tr>
      <w:tr w:rsidR="00AE0985" w14:paraId="4102800F" w14:textId="77777777" w:rsidTr="00C85710">
        <w:trPr>
          <w:trHeight w:val="1"/>
        </w:trPr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4009C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教學與評量說明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60CB21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教材編輯與資源</w:t>
            </w:r>
          </w:p>
          <w:p w14:paraId="795D5BC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真平版國中本土語文(閩南語文)8下教材</w:t>
            </w:r>
          </w:p>
          <w:p w14:paraId="0D9689E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6335598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教學方法</w:t>
            </w:r>
          </w:p>
          <w:p w14:paraId="10B87E7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10D95136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7C0D494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教學評量</w:t>
            </w:r>
          </w:p>
          <w:p w14:paraId="24C004C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1.觀察評量</w:t>
            </w:r>
          </w:p>
          <w:p w14:paraId="758408C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2.口語評量</w:t>
            </w:r>
          </w:p>
          <w:p w14:paraId="6550B25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3.書寫評量</w:t>
            </w:r>
          </w:p>
          <w:p w14:paraId="63D7D3D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4.實作評量</w:t>
            </w:r>
          </w:p>
          <w:p w14:paraId="69E66CBD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5.聽寫評量</w:t>
            </w:r>
          </w:p>
          <w:p w14:paraId="52166A8D" w14:textId="47E6911C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6.聽力評量</w:t>
            </w:r>
          </w:p>
        </w:tc>
      </w:tr>
      <w:tr w:rsidR="00AE0985" w14:paraId="462F64A4" w14:textId="77777777" w:rsidTr="00FC6C95">
        <w:trPr>
          <w:trHeight w:val="1"/>
        </w:trPr>
        <w:tc>
          <w:tcPr>
            <w:tcW w:w="6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79B50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教科書版本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E1A1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真平</w:t>
            </w:r>
          </w:p>
        </w:tc>
        <w:tc>
          <w:tcPr>
            <w:tcW w:w="12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0AB50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每週教學節數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F7F8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1</w:t>
            </w:r>
          </w:p>
        </w:tc>
        <w:tc>
          <w:tcPr>
            <w:tcW w:w="10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BF113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學期總教學節數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C44FC" w14:textId="2412973E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2</w:t>
            </w:r>
            <w:r w:rsidR="00FC6C95">
              <w:rPr>
                <w:rFonts w:ascii="標楷體" w:eastAsia="標楷體" w:hAnsi="標楷體" w:cs="標楷體" w:hint="eastAsia"/>
                <w:sz w:val="22"/>
              </w:rPr>
              <w:t>1</w:t>
            </w:r>
          </w:p>
        </w:tc>
      </w:tr>
      <w:tr w:rsidR="00AE0985" w14:paraId="39E22C9D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4D36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ED88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E4AEA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CCB5B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</w:tr>
      <w:tr w:rsidR="00FC6C95" w14:paraId="02A1000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D6529C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一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C00C4" w14:textId="4B6F7F0F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62DBB" w14:textId="1DBC3A40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二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52033" w14:textId="2A2EABBA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</w:tr>
      <w:tr w:rsidR="00FC6C95" w14:paraId="43A5A765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AA23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D44F6" w14:textId="7BF35965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B7864" w14:textId="5ACA0FD9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三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68B2A" w14:textId="296126ED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</w:tr>
      <w:tr w:rsidR="00FC6C95" w14:paraId="7C69936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139F23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三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CCEC91" w14:textId="7FF203B3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C2AE6" w14:textId="5EEF5267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四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6AA8D" w14:textId="1E392312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 xml:space="preserve">語文天地二 </w:t>
            </w:r>
            <w:r w:rsidRPr="00595036">
              <w:rPr>
                <w:rFonts w:ascii="標楷體" w:eastAsia="標楷體" w:hAnsi="標楷體"/>
                <w:sz w:val="22"/>
              </w:rPr>
              <w:t xml:space="preserve"> </w:t>
            </w:r>
            <w:r w:rsidRPr="00595036">
              <w:rPr>
                <w:rFonts w:ascii="標楷體" w:eastAsia="標楷體" w:hAnsi="標楷體" w:hint="eastAsia"/>
                <w:sz w:val="22"/>
              </w:rPr>
              <w:t>連接詞(二)</w:t>
            </w:r>
          </w:p>
        </w:tc>
      </w:tr>
      <w:tr w:rsidR="00FC6C95" w14:paraId="79C05700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8A863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四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0D360" w14:textId="3D7169E8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9FBFE" w14:textId="1103215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五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50B53" w14:textId="4023ACA0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4A9D3FDC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691C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五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A2BBEE" w14:textId="5B4B917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08E59" w14:textId="33A246A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六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1D3F6" w14:textId="737E1870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757C1ED5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A7BD4E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六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61FC4" w14:textId="428CDBF9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D9884" w14:textId="477C665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七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D29A" w14:textId="0A6FEA5C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24387E72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7B6C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七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EB012C" w14:textId="0F2E08CE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 xml:space="preserve">語文天地一 </w:t>
            </w:r>
            <w:r w:rsidRPr="00595036">
              <w:rPr>
                <w:rFonts w:ascii="標楷體" w:eastAsia="標楷體" w:hAnsi="標楷體"/>
                <w:sz w:val="22"/>
              </w:rPr>
              <w:t xml:space="preserve"> </w:t>
            </w:r>
            <w:r w:rsidRPr="00595036">
              <w:rPr>
                <w:rFonts w:ascii="標楷體" w:eastAsia="標楷體" w:hAnsi="標楷體" w:hint="eastAsia"/>
                <w:sz w:val="22"/>
              </w:rPr>
              <w:t>連接詞(一)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98E6E0" w14:textId="027E8678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八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DFCD0" w14:textId="4AF9622A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5E741607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7AED0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八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A1B69" w14:textId="52994A3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4750" w14:textId="5C37C46B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九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E9C6E" w14:textId="62772193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28E593E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E044E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九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7DE2E" w14:textId="67F0A271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936D3E" w14:textId="0F4FE30A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二十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2B7E5" w14:textId="06C5B9EC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50A94B0D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7B1E1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B79D" w14:textId="06056AC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3E8B0" w14:textId="52DD9CAE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二十</w:t>
            </w:r>
            <w:r>
              <w:rPr>
                <w:rFonts w:ascii="標楷體" w:eastAsia="標楷體" w:hAnsi="標楷體" w:cs="標楷體" w:hint="eastAsia"/>
                <w:sz w:val="22"/>
              </w:rPr>
              <w:t>一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927BEF" w14:textId="6095825D" w:rsidR="00FC6C95" w:rsidRPr="00595036" w:rsidRDefault="00FC6C95" w:rsidP="00FC6C95">
            <w:pPr>
              <w:spacing w:line="260" w:lineRule="auto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FC6C95">
              <w:rPr>
                <w:rFonts w:ascii="標楷體" w:eastAsia="標楷體" w:hAnsi="標楷體" w:cs="新細明體" w:hint="eastAsia"/>
                <w:sz w:val="22"/>
              </w:rPr>
              <w:t>綜合練習</w:t>
            </w:r>
          </w:p>
        </w:tc>
      </w:tr>
      <w:tr w:rsidR="00FC6C95" w14:paraId="574F7914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F49E1" w14:textId="64B668FF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一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22125" w14:textId="36F449BE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AE4B34" w14:textId="77777777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 w:cs="標楷體"/>
                <w:sz w:val="22"/>
              </w:rPr>
            </w:pP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7DDA9" w14:textId="77777777" w:rsidR="00FC6C95" w:rsidRPr="00595036" w:rsidRDefault="00FC6C95" w:rsidP="00FC6C95">
            <w:pPr>
              <w:spacing w:line="260" w:lineRule="auto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14:paraId="541E1FF1" w14:textId="77777777" w:rsidR="00C85710" w:rsidRDefault="00C85710">
      <w:pPr>
        <w:rPr>
          <w:rFonts w:ascii="標楷體" w:eastAsia="標楷體" w:hAnsi="標楷體" w:cs="標楷體"/>
        </w:rPr>
      </w:pPr>
    </w:p>
    <w:p w14:paraId="2D7CF8F2" w14:textId="139903BA" w:rsidR="00C85710" w:rsidRDefault="00C85710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7030AB18" w14:textId="77777777" w:rsidR="00C85710" w:rsidRDefault="00C85710">
      <w:pPr>
        <w:rPr>
          <w:rFonts w:ascii="標楷體" w:eastAsia="標楷體" w:hAnsi="標楷體" w:cs="標楷體"/>
        </w:rPr>
      </w:pPr>
    </w:p>
    <w:tbl>
      <w:tblPr>
        <w:tblW w:w="524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895"/>
        <w:gridCol w:w="839"/>
        <w:gridCol w:w="1860"/>
        <w:gridCol w:w="858"/>
        <w:gridCol w:w="1273"/>
        <w:gridCol w:w="3473"/>
        <w:gridCol w:w="659"/>
      </w:tblGrid>
      <w:tr w:rsidR="00595036" w14:paraId="7C0BE3AA" w14:textId="77777777" w:rsidTr="00595036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F465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A8DD6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02BD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單元名稱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F0D43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BC6641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BE2E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BBA37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教學重點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378BD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</w:tr>
      <w:tr w:rsidR="00FC6C95" w14:paraId="1679C065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29FE72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347D6" w14:textId="3CA72F34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02/11~02/15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7B04A" w14:textId="767DA3C8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73E2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7E98C0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ADEB9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C33F43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2CE58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56F50E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8073D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CE977A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1B6DFD3" w14:textId="039FBBAD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5719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A5031BF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1915A2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3C8E5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E2D895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3FA40A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28FC233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01A15E3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3E4C758" w14:textId="43C68CDE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5F55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6C15CD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312E52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66EE664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62D6B2D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391B7B47" w14:textId="6196F3E2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25FD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3827A0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5F8FC1E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290F45B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F336A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28594F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9AFB25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5458ECA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727B759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055C1C0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9ABBBC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0C4F20C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52A92C3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11FD1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028382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11FED1E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77C6C14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F1125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15955C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7B3C28F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1BCF002" w14:textId="4DFBEFEE" w:rsidR="00FC6C95" w:rsidRPr="00BB785F" w:rsidRDefault="00FC6C95" w:rsidP="00FC6C95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D037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E79A9C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7788B02" w14:textId="0C739CE0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2D7A6DEB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68F0C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3AAD94" w14:textId="1FD1F44A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02/16~02/22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1E806" w14:textId="3DEFA6C6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C15C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7ACA1C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C810E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3CAA7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</w:t>
            </w: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驗。</w:t>
            </w:r>
          </w:p>
          <w:p w14:paraId="14651E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653E5B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9F98C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4B5169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B9EF718" w14:textId="022F46FE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8BDAD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1515A6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906295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C6CB51D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16CF07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B51609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Ba-Ⅳ-4 自我覺察。</w:t>
            </w:r>
          </w:p>
          <w:p w14:paraId="3BF36183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2F0C492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9C2B7F5" w14:textId="69B1D0AE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EB9D9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2B09E49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592CE1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BFA324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中體會「凡走過必留痕跡、凡耕耘必有所獲」的道理，並能用閩南語適切形容詩句意義。</w:t>
            </w:r>
          </w:p>
          <w:p w14:paraId="2866F44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4957EAB" w14:textId="10B53922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A0C5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A884E9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6A3B6F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0543154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7994D1C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5D40E94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照，於下節課活動「實在有意思」備用。</w:t>
            </w:r>
          </w:p>
          <w:p w14:paraId="1E4334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4A59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6566C1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5C7E7E7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7BC72EB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5904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2917BF1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0F09EB6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A98D4C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42730D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E8915C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C142D5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D1BF3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463708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5E0F27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1C1952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6A8379D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50E61F4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48573A03" w14:textId="274B798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A88A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7C96B6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1CA628DD" w14:textId="452AF8A2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7A16DC71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79CB9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A44292" w14:textId="05F0B77E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02/23~03/01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A9AF3" w14:textId="33960CC8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518B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1E282C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C07CD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8113F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AE740B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4A9CA5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00C3ADF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DF4BD9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A6B5977" w14:textId="6119DE76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B7B7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4FCDFC6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4216A59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F9B3BE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67170F1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9069D21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DC6AAB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故。</w:t>
            </w:r>
          </w:p>
          <w:p w14:paraId="3990235F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216F6C" w14:textId="69A9B4C6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08E6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E53CBD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FC03A2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0C8370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能用閩南語適切形容詩句意義。</w:t>
            </w:r>
          </w:p>
          <w:p w14:paraId="296D038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3DAFAF1" w14:textId="562CFCC0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DAE1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81C977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7BEBE51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23C1293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44578FF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6E3B57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AA79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27F18A0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78485CC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0B1CD16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9B423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3E47852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58CD09D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4CFFEF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119C6BE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38E3E1F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195FCBC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0B1909A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A94114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D67A0D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B914B7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6008F07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2FCB7DE8" w14:textId="51FDF612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134A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DCD8C9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523FF13F" w14:textId="687557C1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441AD15F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3E418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24F19" w14:textId="0E2A4B8C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03/02~03/08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15EE0" w14:textId="0D9191D3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A569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8799FC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F347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C0D81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D26827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401195E" w14:textId="59674BF2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D5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9221E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D2C0BA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DC843B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6D982F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1830B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B67083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7D3A2F2" w14:textId="0AB3E22E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B0A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12CBF4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CB22CE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2544D713" w14:textId="4A708EC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5D47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F3B10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78DAC8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4EE08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909D0B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08983B8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533024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78FDAB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3696A22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4BD87D9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4B5659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4AB283F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3D7C955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6F7AB7F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51F0A53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17FF469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42C76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17E859A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7C49EC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D0C383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38D4B25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52CA040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將「做伙來充電」的「語詞運用」的四個語詞打散次序，先寫成臺羅拼音，然後教師念一次，學生將漢字寫上去。</w:t>
            </w:r>
          </w:p>
          <w:p w14:paraId="2B094D4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E629E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EE27AF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5193BC0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3980E9A8" w14:textId="2BA14D35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5C043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251B5C1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9426B4A" w14:textId="25A9E170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FC6C95" w14:paraId="5100358E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EFB08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5153B9" w14:textId="46642F65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03/09~03/15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5B6AD" w14:textId="5E10F6C0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1714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103DFC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ABA7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049E3D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0DB7672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55D0F0E" w14:textId="4FFE3E01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6890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D036FA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7DFA75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A23CBF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56AEE0F" w14:textId="4A5472E9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E2A2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D04939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39F6E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F4AC365" w14:textId="166FA78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B424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F6B019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1728457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7EFC95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0AE70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4EF65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6C4DB4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7C169D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0A9DDB6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F6FA6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71F1F2A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69F7B0D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5E47E16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069FEAB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FC395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4A305D5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3C79252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0E920CA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13FC15D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DEDBA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89C995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0436610A" w14:textId="1AB4518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AFA6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03CA12E" w14:textId="2724B8F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</w:tr>
      <w:tr w:rsidR="00FC6C95" w14:paraId="395E2100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36C3E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2C5054" w14:textId="65F8FE21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03/16~03/22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27D22" w14:textId="16408830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A31B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632BAB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331A18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倫理。</w:t>
            </w:r>
          </w:p>
          <w:p w14:paraId="520F51F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0C9914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7B63A91" w14:textId="3FD660DA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C959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F84B8D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1B51D9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C3D679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ABB48F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EA3D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E57DC3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6080450" w14:textId="0BA8C9C9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349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4961804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生活中。</w:t>
            </w:r>
          </w:p>
          <w:p w14:paraId="3C83E83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4CB19C06" w14:textId="2B710C9B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1AAA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1BB9E4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15B4080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36A590A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ABFE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95FF8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1D12DB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0D3DC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使用時機。</w:t>
            </w:r>
          </w:p>
          <w:p w14:paraId="6AC8F46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A5573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40C6C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7F1635A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1215299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50E9BC0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31DE62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3B62B2E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547723E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79A8839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50CE418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B4BF1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1812E6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280EDE1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5D6A68B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63F872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5E309A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9AE22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86E656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3E354FF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1E49F3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6D76A927" w14:textId="1619D77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F394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EB5C81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ECAE0A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342164C" w14:textId="4819DBA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424C47CD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4CA19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6A1DC2" w14:textId="005C838C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03/23~03/29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4A544" w14:textId="7C4B880B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857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4B48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86DEEB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6BB63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B3B91E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878D33A" w14:textId="375A7230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CF8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7B0C3C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352CA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A21605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EE6FE06" w14:textId="3D795886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7E96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36D20BA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16AF0D4" w14:textId="3314F8F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B425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81E293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582073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FFC091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2F64A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2D977C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27A1AC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0063A11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BB785F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09289D9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633863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31B0258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目，請學生進行作答。</w:t>
            </w:r>
          </w:p>
          <w:p w14:paraId="4D9CF3B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193F032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169E90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771DB24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494CDD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24CD042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6824FD9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E22921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3F4BEB6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5E91AC7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1593703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5ADAED29" w14:textId="54439211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E903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720B5D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71F2E9F" w14:textId="4CED346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FC6C95" w14:paraId="730BB25B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6B6C9A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1FD5A" w14:textId="46D49950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03/30~04/05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14261" w14:textId="6FD75FA7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3308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659139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51675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7F551A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49B16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623127F" w14:textId="1B28B349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7783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A6C899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0E625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82BA90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E0028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FE77EE2" w14:textId="770BFD50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564E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19C116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FC14FED" w14:textId="5B54C4C8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3A99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BD3B9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4FA45C8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6F7FBD1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858E0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8A6231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89C276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69A1822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教師分段範讀，學生跟讀。</w:t>
            </w:r>
          </w:p>
          <w:p w14:paraId="740AC7D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CA078D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13498B5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72F59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6043DCF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2681FF4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642A013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A7D289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6E8C117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0E87A4F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CFF57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90995E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3FC7879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64A8B3A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上臺進行活動，最後看哪一組得較高分即獲勝。</w:t>
            </w:r>
          </w:p>
          <w:p w14:paraId="4C1A6E7D" w14:textId="370199D6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FAA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3E4022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01725A2" w14:textId="6D32675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2E4D3E25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64C97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74F654" w14:textId="5E97AF08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04/06~04/12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AB435" w14:textId="4CA69E36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698A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BFAE81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3A7187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C618F9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55CDE3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69026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32047C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6F292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71153E4" w14:textId="1B8AF1D3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9E53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FC4E1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94CCF0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2AE1C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C882AB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EDCCFD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381E054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2BC778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1D9F12F" w14:textId="4341C1D1" w:rsidR="00FC6C95" w:rsidRPr="00BB785F" w:rsidRDefault="00FC6C95" w:rsidP="00FC6C95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FBE7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653BC4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0ECB0C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34731F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298F4137" w14:textId="6D55935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16DE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3A0E65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1EB0974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77A76CA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0147C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52B347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4587D83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077DEDC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0516B4B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531ED14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4E741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3CC984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19DA03C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D025A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5B41B6F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314CAC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4FB495E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5DE795B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6658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295C39F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228EB8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06DFC33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515067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A809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0D7350E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1BF3181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57F0EFD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512E0D1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6EB9A44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DFAE4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A2DB11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05EF63E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4BD920C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2.由每組的2號同學以閩南語說出，每個語詞20分，書寫不正確的閩南語用字，教師酌情扣分。</w:t>
            </w:r>
          </w:p>
          <w:p w14:paraId="63CBA6D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70F5EFC5" w14:textId="16CD896A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6CAE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022D61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37BDF7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568BDFC" w14:textId="42397BA0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FC6C95" w14:paraId="290A4C27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55E3DC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367A1" w14:textId="5BCF4096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04/13~04/19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B7D3A" w14:textId="1FD5A23D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CEAE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1CD746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1F7088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D0FFC7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95522A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21EDD6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51F5FA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FA550D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EB39EB9" w14:textId="641B8419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0EC4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D443D8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DF820D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31144B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886853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BB23DB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FF5998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7C107F9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FFB23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4399D4A" w14:textId="009E79A5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41A5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2C14404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FF272C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332A22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7282D24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619858EE" w14:textId="1FCA853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8445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211BCA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3D7F3BB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522CEA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335E70C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4918434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42DABAB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6.教師檢視各組成果，如有遺漏再進行補充。錯字訂正內容如下：</w:t>
            </w:r>
          </w:p>
          <w:p w14:paraId="5C3AAF5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66604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C89117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716FAB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640564A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3DF3867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427AE36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7F73455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378FF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629AD8A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6976B4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A00C5B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5AAD345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41BE2FB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83A7E1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3703173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0C9D4B1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0956126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0D1F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三、統整活動：</w:t>
            </w:r>
          </w:p>
          <w:p w14:paraId="0076F96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6F49FCB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0470E9B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7CA59059" w14:textId="7AC248B9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254E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311F876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199FBF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0AF883C" w14:textId="2B6511F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FC6C95" w14:paraId="345F51FF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82C4B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67EE99" w14:textId="0EB94309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04/20~04/26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923A5" w14:textId="12D2822A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1BAA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0325EF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77178A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72E797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4733A2D" w14:textId="4CF74337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BFE0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33C0DB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1E6AC1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9642E2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34B01B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F8E36E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5DDE13B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638B6605" w14:textId="2BA62EDD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5F7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E173D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2239F670" w14:textId="1CA34B89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0821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5BB308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094271A9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550F0B1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3D29D2D1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3.教師提問：「恁敢有看過飛烏？」藉此討論進入本課課文。</w:t>
            </w:r>
          </w:p>
          <w:p w14:paraId="088964C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9EB2F3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7FD29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8BE8A6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00D0570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53A77791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5AA2CF3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32F4589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F8142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622A71A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1156670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ABAAE0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26B3883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507D132C" w14:textId="4C02DE51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 w:rsidR="006A485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 w:rsidR="006A485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6955687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962D4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燈，減少農作物的損失。漁民暗時出去討掠小管仔、鰇魚、花枝、軟絲仔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785484B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5D734A19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2AEE8C2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83A3A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012A6F0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53F210D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087D1C3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42B1396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23F5390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1199BC5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DB975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04AE6B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0481ADB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7DF2C20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650BC59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0FA718E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294B0995" w14:textId="1874205B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1620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05A9DE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688E6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EBB5958" w14:textId="592B8C9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FC6C95" w14:paraId="6A1EBE36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972FC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D1518" w14:textId="58882197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04/27~05/03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F3AF9" w14:textId="15106E33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418A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572588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EBAB35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7F065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322390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#3-Ⅳ-3 能透過資訊及檢索工具，蒐集、整理與閱讀閩南語文資料，進行多元學科／專業領域知能的發展。</w:t>
            </w:r>
          </w:p>
          <w:p w14:paraId="72F3899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3F1D5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F8AD9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284B3D0" w14:textId="3CBFA8FB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A020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4DB7D9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36DB72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319822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4A30A9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DD9A5A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Bc-Ⅳ-2 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公民素養。</w:t>
            </w:r>
          </w:p>
          <w:p w14:paraId="31B417D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5033A5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47E308E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6BD88CA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D99F3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61DC04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19CDF969" w14:textId="7E65FF23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4924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43BB6A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11DB2C5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2041C3C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正確念讀本課一字多音、一詞多義的語詞。</w:t>
            </w:r>
          </w:p>
          <w:p w14:paraId="15FF800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5DF803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7C86B06F" w14:textId="6A4742A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4E17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9EA910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6C9E07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69B49D1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50FBDBEA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30884E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5EA128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7FD6422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師（阿芬）再練一次</w:t>
            </w:r>
          </w:p>
          <w:p w14:paraId="59B49BF9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0D0762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516FB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4737862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3821DD0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0629607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665F9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7E6D093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806ED5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7CCB7678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248CDA53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A0580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45DCF07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6B4C747D" w14:textId="1DDBE1CA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E3B75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4DC036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77B185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67776306" w14:textId="086111E1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73A2907B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40013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33A64D" w14:textId="60F21078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05/04~05/10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FCA2A" w14:textId="353E1B49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AEE8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6FCD73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D8C7E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379A38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89B057F" w14:textId="7C82B439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063F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37116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7A2A7C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60A781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AAD260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F98AC1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F0DD3A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707C9E0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020F512A" w14:textId="77C76AE0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9F9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8677FB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059A8A3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14B4019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5D82A70A" w14:textId="58ADF9DC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BEF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1BA5E8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45C9A54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D68A2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87DFF1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54AED1F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51B8EF2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3EBC8F6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D543A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A90EEC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1524257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BE781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7412AC4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0B670A8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0B0C0A3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67F03D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0685F4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5C0ABF7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目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23610D8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50DC3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021C301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0E6D0E7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08CFA7C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67A26F19" w14:textId="216318B0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9542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2D208D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D0E9623" w14:textId="0B467B4C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27AF2560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8DC1BC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4E174C" w14:textId="4D1261E4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05/11~05/17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09BD2" w14:textId="1E15D4CA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857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9C8C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F7EC5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D33412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256D30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5DD26F9" w14:textId="77E9876E" w:rsidR="00FC6C95" w:rsidRPr="00BB785F" w:rsidRDefault="00FC6C95" w:rsidP="00FC6C95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3830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5E613E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695A05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A99161" w14:textId="7535F2C3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2922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FFE047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FC5A048" w14:textId="2EFE0D5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C6BB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FED202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56F7358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CD998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E883BF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0B72589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3CBD601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481D086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BB785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1CD86FC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43D6C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6393EC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3CE50AF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39E3B55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AFFF1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4DD9788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2AF0EFC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782AF23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229A204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D56C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FA8D9B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1BB5BC4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260454A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0F31076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66F5C7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7DFCAF3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1DBDAF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4A6B9F2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的連接詞，正確為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33329A08" w14:textId="1DC667B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FBAC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F7DECF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D28116" w14:textId="2CF7A24F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FC6C95" w14:paraId="2F39D1D3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399B6F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CB6B6" w14:textId="6C39B3A2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05/18~05/24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1F3D" w14:textId="47CD8137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6D73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DB096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03DB7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E07C03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66209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FC878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4E86E5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173E6641" w14:textId="23DD8B85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F6C31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365BA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C671D4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ADB710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F8C0EE2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B23B8CF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475CCB2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63A86EE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E573021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11DE2966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E6B98A5" w14:textId="12E6E581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F4D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06C67E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7DCBD4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A5679F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0CBD8AC" w14:textId="229156B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CEE3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A1C894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03CB50F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ED19D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804793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EA9EF7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4855926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15DF881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3B7587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26DEA7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46B9CFB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61619C9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C0CD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1796C65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0E44B4E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7CDDCB7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63D2F56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1E8A8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1B42EE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878756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138D0B27" w14:textId="003C4184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6EB5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69E6E52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32F78CA" w14:textId="16FB2F36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13E2252B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334978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9654D0" w14:textId="1C50E699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05/25~05/31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08FB3" w14:textId="6D9CEE04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D431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653B7F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重要議題，並藉以增進溝通協調。</w:t>
            </w:r>
          </w:p>
          <w:p w14:paraId="54C4C30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B7A2CD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1743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176C0E" w14:textId="4C8EB1BB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0784D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E43F7D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87D31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5B9E70F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7E1EBC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11F66D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CB94AB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B74AEE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7B172984" w14:textId="56663B31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AC15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5A092A5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CAAE4E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31BADA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753AA22" w14:textId="47E1F40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33A8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47A198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7B311B0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25E6484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6FFEA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7988EFE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1567992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426C38B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4CC9083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4C2A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200FDCC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1B9511B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40D54A0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8609B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1E2FB88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7C5EC7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F0DE65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0349EE7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4E563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464EA06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516B614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1F80024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CE3AEE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5BF6F004" w14:textId="15B91F8C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DA9C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6A7BE2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615F845" w14:textId="7C364C68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FC6C95" w14:paraId="06E42F98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9BA4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37C52E" w14:textId="5352806D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06/01~06/07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47769" w14:textId="6E9775C8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482E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1F1A3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13D3CD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554F3C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190A8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字閱讀不同文體的閩南語文作品，藉此增進自我了解。</w:t>
            </w:r>
          </w:p>
          <w:p w14:paraId="46B6789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13C5F7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20404EBA" w14:textId="64273DAE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9014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DB318AC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AC65F85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74B2D7B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1CC26B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C5B4AB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4EA2D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4C9700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EDB0A7D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142E50B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89CB2FA" w14:textId="4FDBB7F3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8D4C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07E8336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208F77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5D09A2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4.能運用網路資源學習閩南語、查詢相關資料，並將所學運用於生活中。</w:t>
            </w:r>
          </w:p>
          <w:p w14:paraId="69F96D07" w14:textId="55991F96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F4A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883A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3C3746B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2FA0946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E69F68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22475D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4BC95AD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06AE207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611FDD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E8BFAC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7B1F815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2B1245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60CD147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3697362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62048E7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63DA5C7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4B196CD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9721FE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1A3E643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66976B8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5A04A97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7FE6973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4C4325E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471175A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03DBF2C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7FE2F2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D631F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3ECD2C4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6029785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0D218C3C" w14:textId="31F975F2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8859B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0C3275F7" w14:textId="449A4035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6D11B3DC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289CC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6D3E10" w14:textId="1FEC56DC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06/08~06/14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2B578" w14:textId="4BA96176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2440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619D56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81BD39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E910A2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D3FE3F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1889F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5371946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475745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C656F9A" w14:textId="7A04CE2B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FF0CB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3257630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33CC20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312AECC6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6CA393A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3068ACA" w14:textId="270242FC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5B55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B6A5B7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C98D7CD" w14:textId="3A43B90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85C5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9DB045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32435BA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5D20A0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2.教師詢問學生是否知道2016年2月的臺南市大地震？</w:t>
            </w:r>
          </w:p>
          <w:p w14:paraId="47CAEDA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4F0C110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F6594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1CC4F9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6170AD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3D0679B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3C777AF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4EB5B67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24DCE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1D3C3BB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2ACB266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4E8E331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3.句型練習</w:t>
            </w:r>
          </w:p>
          <w:p w14:paraId="404AA6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0AEC638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29B2FFF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12A35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5ED536C6" w14:textId="3A09F7E2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34A32C8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F05F1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A7D78C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46C38D5F" w14:textId="0A8E7E53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E143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77B309F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04E9C1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6236D837" w14:textId="40E12CE6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C6C95" w14:paraId="623A10D0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DDEC1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C7783F" w14:textId="79D7AC11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06/15~06/21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CAC1A" w14:textId="4EC7BC6B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03C53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EB228B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3D1153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27371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67A61D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07B305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A7A8930" w14:textId="626B98B6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CA292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2B57CAC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77CD72F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FABF308" w14:textId="4B57F3ED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00F1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64FFEAB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8DCC7B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55E1AB3F" w14:textId="58E5E79B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54DE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49A86F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57376DD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047EBED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6BBB6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901704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473E2CE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374DD91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408CFC4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B7E65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590DA08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7AD448F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3CFFF11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1D1C72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27D28A1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5308B3E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FE98D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0DE8AA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31DFCF2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721AC8A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0891C04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5A8A7AC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0D94D7F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2F11D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2CCA53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7925449A" w14:textId="7FEB4B0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34074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50C534C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7A2F913" w14:textId="14E44415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FC6C95" w14:paraId="2371E121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A3DD44" w14:textId="77777777" w:rsidR="00FC6C95" w:rsidRDefault="00FC6C95" w:rsidP="00FC6C95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6C7482" w14:textId="74E7197C" w:rsidR="00FC6C95" w:rsidRPr="001E1A5A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06/22~06/28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E9443" w14:textId="56268761" w:rsidR="00FC6C95" w:rsidRPr="00C85710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三、多元的文化6.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1E06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容。</w:t>
            </w:r>
          </w:p>
          <w:p w14:paraId="44A9696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23CE2B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4D35C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B8EA84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ADA9956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F39678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844DC5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4C4CD18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D149CCD" w14:textId="2CFCD801" w:rsidR="00FC6C95" w:rsidRPr="00BB785F" w:rsidRDefault="00FC6C95" w:rsidP="00FC6C9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0EB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7BBF65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0E641D2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C77E371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E5D2AD7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74123D8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908CF9E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2119214" w14:textId="77777777" w:rsidR="00FC6C95" w:rsidRPr="00BB785F" w:rsidRDefault="00FC6C95" w:rsidP="00FC6C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BA8AB1A" w14:textId="671DCD26" w:rsidR="00FC6C95" w:rsidRPr="00BB785F" w:rsidRDefault="00FC6C95" w:rsidP="00FC6C9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49A1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閩南語闡述大意。</w:t>
            </w:r>
          </w:p>
          <w:p w14:paraId="6018F7B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8E415A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11E756A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288B38A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24612FBC" w14:textId="00083928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639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DBB40B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BB785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23AFCDC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1.將學生分成五組。</w:t>
            </w:r>
          </w:p>
          <w:p w14:paraId="2A75544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7230237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3.各組分別討論其中一國的飲食文化，並嘗試翻譯為閩南語。</w:t>
            </w:r>
          </w:p>
          <w:p w14:paraId="3BCD014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42B7604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0FF663C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7A5FBD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5E2FA80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FB0D53F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DF1961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2817159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8A5298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13365BA3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276635E9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172F003E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012900C7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1D0F72E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4B748D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671D49B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47F6099D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4DB9491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36DF51EC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30569D02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05D21A24" w14:textId="77777777" w:rsidR="00FC6C95" w:rsidRPr="00BB785F" w:rsidRDefault="00FC6C95" w:rsidP="00FC6C9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6849F2CA" w14:textId="68418455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AA166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B1EB240" w14:textId="77777777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評量</w:t>
            </w:r>
          </w:p>
          <w:p w14:paraId="01DD577C" w14:textId="73A9262D" w:rsidR="00FC6C95" w:rsidRPr="00BB785F" w:rsidRDefault="00FC6C95" w:rsidP="00FC6C9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1E1A5A" w14:paraId="74444ECE" w14:textId="77777777" w:rsidTr="00A873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4A2E8C" w14:textId="64024CF7" w:rsidR="001E1A5A" w:rsidRDefault="001E1A5A" w:rsidP="001E1A5A">
            <w:pPr>
              <w:jc w:val="center"/>
              <w:rPr>
                <w:rFonts w:ascii="標楷體" w:eastAsia="標楷體" w:hAnsi="標楷體" w:cs="標楷體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2"/>
              </w:rPr>
              <w:lastRenderedPageBreak/>
              <w:t>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E86829" w14:textId="60C9A4ED" w:rsidR="001E1A5A" w:rsidRPr="001E1A5A" w:rsidRDefault="001E1A5A" w:rsidP="001E1A5A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06/29~06/30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0A253" w14:textId="5C0AC716" w:rsidR="001E1A5A" w:rsidRPr="001E1A5A" w:rsidRDefault="001E1A5A" w:rsidP="001E1A5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48E0E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4A7A9E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04EB679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6BB06D8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023980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1D8FF653" w14:textId="0064C3B6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D949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90099E5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471C95EC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2EB04D43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C90C49A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18D329CE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動。</w:t>
            </w:r>
          </w:p>
          <w:p w14:paraId="36E997C5" w14:textId="77F77FDA" w:rsidR="001E1A5A" w:rsidRPr="001E1A5A" w:rsidRDefault="001E1A5A" w:rsidP="001E1A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0BAFD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6A427238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A7038F2" w14:textId="1224C75B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0AEF3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3D445F4B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030890DF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7AAA7F91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79ECE598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1030FC2C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246D284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206E413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4D6889BD" w14:textId="77777777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7E456BEF" w14:textId="3E78F386" w:rsidR="001E1A5A" w:rsidRPr="001E1A5A" w:rsidRDefault="001E1A5A" w:rsidP="001E1A5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329AE" w14:textId="77777777" w:rsidR="001E1A5A" w:rsidRPr="001E1A5A" w:rsidRDefault="001E1A5A" w:rsidP="001E1A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D02D56B" w14:textId="77777777" w:rsidR="001E1A5A" w:rsidRPr="001E1A5A" w:rsidRDefault="001E1A5A" w:rsidP="001E1A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84AAFBA" w14:textId="70C26892" w:rsidR="001E1A5A" w:rsidRPr="001E1A5A" w:rsidRDefault="001E1A5A" w:rsidP="001E1A5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</w:tbl>
    <w:p w14:paraId="62D6617E" w14:textId="77777777" w:rsidR="00AE0985" w:rsidRDefault="00AE0985">
      <w:pPr>
        <w:rPr>
          <w:rFonts w:ascii="Calibri" w:eastAsia="Calibri" w:hAnsi="Calibri" w:cs="Calibri"/>
        </w:rPr>
      </w:pPr>
    </w:p>
    <w:sectPr w:rsidR="00AE0985" w:rsidSect="008C3D4B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6962F" w14:textId="77777777" w:rsidR="00E06149" w:rsidRDefault="00E06149" w:rsidP="00BB785F">
      <w:r>
        <w:separator/>
      </w:r>
    </w:p>
  </w:endnote>
  <w:endnote w:type="continuationSeparator" w:id="0">
    <w:p w14:paraId="3CF0B163" w14:textId="77777777" w:rsidR="00E06149" w:rsidRDefault="00E06149" w:rsidP="00BB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3DF33" w14:textId="77777777" w:rsidR="00E06149" w:rsidRDefault="00E06149" w:rsidP="00BB785F">
      <w:r>
        <w:separator/>
      </w:r>
    </w:p>
  </w:footnote>
  <w:footnote w:type="continuationSeparator" w:id="0">
    <w:p w14:paraId="13F0EF69" w14:textId="77777777" w:rsidR="00E06149" w:rsidRDefault="00E06149" w:rsidP="00BB7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985"/>
    <w:rsid w:val="0019501B"/>
    <w:rsid w:val="001E1A5A"/>
    <w:rsid w:val="00517C27"/>
    <w:rsid w:val="00586DBA"/>
    <w:rsid w:val="00595036"/>
    <w:rsid w:val="006A485E"/>
    <w:rsid w:val="008C3D4B"/>
    <w:rsid w:val="009007FD"/>
    <w:rsid w:val="00AE0985"/>
    <w:rsid w:val="00B30178"/>
    <w:rsid w:val="00B52F5B"/>
    <w:rsid w:val="00BB785F"/>
    <w:rsid w:val="00C85710"/>
    <w:rsid w:val="00CC66BE"/>
    <w:rsid w:val="00E06149"/>
    <w:rsid w:val="00F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CF06"/>
  <w15:docId w15:val="{BD424019-E3EE-4D68-B5A3-613A0425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78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78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22</Pages>
  <Words>3942</Words>
  <Characters>22473</Characters>
  <Application>Microsoft Office Word</Application>
  <DocSecurity>0</DocSecurity>
  <Lines>187</Lines>
  <Paragraphs>52</Paragraphs>
  <ScaleCrop>false</ScaleCrop>
  <Company/>
  <LinksUpToDate>false</LinksUpToDate>
  <CharactersWithSpaces>26363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7</cp:revision>
  <dcterms:created xsi:type="dcterms:W3CDTF">2023-04-19T03:18:00Z</dcterms:created>
  <dcterms:modified xsi:type="dcterms:W3CDTF">2024-06-05T01:57:00Z</dcterms:modified>
</cp:coreProperties>
</file>