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A6AF4" w14:textId="4D909F49" w:rsidR="00EA42F6" w:rsidRPr="003069B4" w:rsidRDefault="00EA42F6" w:rsidP="00EA42F6">
      <w:pPr>
        <w:spacing w:afterLines="50" w:after="180"/>
        <w:ind w:left="278"/>
        <w:jc w:val="center"/>
        <w:rPr>
          <w:rFonts w:ascii="標楷體" w:eastAsia="標楷體" w:hAnsi="標楷體" w:cs="Times New Roman"/>
          <w:color w:val="000000"/>
          <w:sz w:val="28"/>
          <w:szCs w:val="24"/>
        </w:rPr>
      </w:pP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BD4259">
        <w:rPr>
          <w:rFonts w:ascii="標楷體" w:eastAsia="標楷體" w:hAnsi="標楷體" w:cs="Times New Roman" w:hint="eastAsia"/>
          <w:color w:val="000000"/>
          <w:sz w:val="28"/>
          <w:szCs w:val="24"/>
        </w:rPr>
        <w:t>3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屏東縣立○○國民中學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一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領域/科目教學計畫表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686"/>
        <w:gridCol w:w="2126"/>
        <w:gridCol w:w="2410"/>
        <w:gridCol w:w="1275"/>
        <w:gridCol w:w="1843"/>
        <w:gridCol w:w="1441"/>
      </w:tblGrid>
      <w:tr w:rsidR="00EA42F6" w:rsidRPr="003069B4" w14:paraId="1360768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20A5CAC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EA42F6" w:rsidRPr="003069B4" w14:paraId="6C7C1B5B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6B0E5A6" w14:textId="77777777" w:rsidR="00EA42F6" w:rsidRPr="003069B4" w:rsidRDefault="00EA42F6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B66F6C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815483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805AC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E27FE6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F579B6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EF153B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1B24C3F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C7F58B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EA42F6" w:rsidRPr="003069B4" w14:paraId="15AA080E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2640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1EA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289033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D4C9225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F6E6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A706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61DB7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EE59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BD4259" w:rsidRPr="003069B4" w14:paraId="2E549F2A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3B7C9" w14:textId="469CA049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646D" w14:textId="01BDEF9C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教學預備週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4D520" w14:textId="63246A6C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82CA3" w14:textId="28AF2B7F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55675" w14:textId="0A097A8D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C044" w14:textId="7FEEDFB7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AA8C" w14:textId="2CC0EA72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9F64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60C4240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39675" w14:textId="6E9DD40A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0BCD" w14:textId="1EACB499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78E3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bookmarkStart w:id="0" w:name="_Hlk162275433"/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  <w:bookmarkEnd w:id="0"/>
          </w:p>
          <w:p w14:paraId="6D2997CB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bookmarkStart w:id="1" w:name="_Hlk162275442"/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  <w:bookmarkEnd w:id="1"/>
          </w:p>
          <w:p w14:paraId="6FB14632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-1</w:t>
            </w:r>
            <w:bookmarkStart w:id="2" w:name="_Hlk162275450"/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  <w:bookmarkEnd w:id="2"/>
          </w:p>
          <w:p w14:paraId="7EDEEB50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#2-IV-5</w:t>
            </w:r>
            <w:bookmarkStart w:id="3" w:name="_Hlk162275458"/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能以閩南語口語表達對其他國家、語言及文化的認識與尊重。</w:t>
            </w:r>
            <w:bookmarkEnd w:id="3"/>
          </w:p>
          <w:p w14:paraId="2ED196B5" w14:textId="48F665B5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-1</w:t>
            </w:r>
            <w:bookmarkStart w:id="4" w:name="_Hlk162275526"/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  <w:bookmarkEnd w:id="4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712E" w14:textId="77777777" w:rsidR="00BD4259" w:rsidRPr="00BD4259" w:rsidRDefault="00BD4259" w:rsidP="00BD42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398F726C" w14:textId="21EAB23A" w:rsidR="00BD4259" w:rsidRPr="00BD4259" w:rsidRDefault="00BD4259" w:rsidP="00BD42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  <w:vertAlign w:val="superscript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33AA2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55ED3670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4F257CD0" w14:textId="084E3B83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3. 能從課程中認知閩南語一詞多義的現象。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929E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FAEBDE6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6C3220C2" w14:textId="3DB7D5D4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5DC88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1A2A24A0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品J7 同理分享與多元接納。</w:t>
            </w:r>
          </w:p>
          <w:p w14:paraId="5DCBD215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5A1FB394" w14:textId="6F47662A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90D69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1CC920A5" w14:textId="77777777" w:rsidTr="00EE04B2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ACDF1" w14:textId="2338C410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A5E4" w14:textId="7D0259D9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8305B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#1-Ⅳ-3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04F40C5F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218B4EFD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-2</w:t>
            </w:r>
            <w:bookmarkStart w:id="5" w:name="_Hlk162275497"/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  <w:bookmarkEnd w:id="5"/>
          </w:p>
          <w:p w14:paraId="7861F568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-3</w:t>
            </w:r>
            <w:bookmarkStart w:id="6" w:name="_Hlk162275503"/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能透過科技媒材蒐集資源，以進行閩南語的口語表達。</w:t>
            </w:r>
            <w:bookmarkEnd w:id="6"/>
          </w:p>
          <w:p w14:paraId="61108B25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-1</w:t>
            </w:r>
            <w:bookmarkStart w:id="7" w:name="_Hlk162275511"/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能運用標音符號、羅馬字及漢字閱讀不同文體的閩南語文作品，藉此增進自我了解。</w:t>
            </w:r>
            <w:bookmarkEnd w:id="7"/>
          </w:p>
          <w:p w14:paraId="52B6E7BA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1FC7E1BD" w14:textId="4DE4A9E1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#3-Ⅳ-3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A889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羅馬拼音。</w:t>
            </w:r>
          </w:p>
          <w:p w14:paraId="753E78D1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漢字書寫。</w:t>
            </w:r>
          </w:p>
          <w:p w14:paraId="78ADDD16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41079C3D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方音差異。</w:t>
            </w:r>
          </w:p>
          <w:p w14:paraId="5C01A4C1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Bb-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俗諺典故。</w:t>
            </w:r>
          </w:p>
          <w:p w14:paraId="522BD531" w14:textId="461A5CB9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42B33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 能正確念讀本課新詞，明瞭其意義，並運用於日常生活中。</w:t>
            </w:r>
          </w:p>
          <w:p w14:paraId="4869F8A7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 能分辨韻母「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i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u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2474F031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 能認識韻母「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i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u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e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o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oo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」及聲母「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p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ph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m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t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th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769EA837" w14:textId="352F5341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 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B404A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1.多元評量</w:t>
            </w:r>
          </w:p>
          <w:p w14:paraId="510E4879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BFF31E2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3.聽寫評量</w:t>
            </w:r>
          </w:p>
          <w:p w14:paraId="78298277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4.口語評量</w:t>
            </w:r>
          </w:p>
          <w:p w14:paraId="3FA84A01" w14:textId="6B7F077D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A591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30E4550A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品J7 同理分享與多元接納。</w:t>
            </w:r>
          </w:p>
          <w:p w14:paraId="429F354D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362BE44D" w14:textId="70CCAE8D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232F1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435808D0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60C4A" w14:textId="05F0BC4C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757B" w14:textId="31A216CA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一、咱來</w:t>
            </w:r>
            <w:r w:rsidRPr="00BD4259">
              <w:rPr>
                <w:rFonts w:ascii="標楷體" w:eastAsia="標楷體" w:hAnsi="標楷體"/>
                <w:sz w:val="20"/>
                <w:szCs w:val="20"/>
              </w:rPr>
              <w:lastRenderedPageBreak/>
              <w:t>學母語1.趣味的誤會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65A55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題，並思辨其內容。</w:t>
            </w:r>
          </w:p>
          <w:p w14:paraId="5B645874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33A2316F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704F3A40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2A7A9BAB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3CB2B0AF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2E3100F1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#2-IV-5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能以閩南語口語表達對其他國家、語言及文化的認識與尊重。</w:t>
            </w:r>
          </w:p>
          <w:p w14:paraId="28FDEF73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CA1E09A" w14:textId="30D7D6B6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79F69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591B3504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03CDCB4D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08FCEB38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應用文體。</w:t>
            </w:r>
          </w:p>
          <w:p w14:paraId="09324399" w14:textId="69D87731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ADFA1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 能理解並思辨課文內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容，並使用閩南語闡述大意，表達想法、情感，進行價值判斷。</w:t>
            </w:r>
          </w:p>
          <w:p w14:paraId="15521CF3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0A2D5AB1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能分辨韻母「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i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u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08FCE590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4. 能認識韻母「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i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u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o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oo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」及聲母「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p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ph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m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68FF6DB2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5. 能運用網路資源學習閩南語、查詢相關資料，並將所學實際使用在生活中。</w:t>
            </w:r>
          </w:p>
          <w:p w14:paraId="2A204232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6. 能從課程中認知閩南語一詞多義的現象。</w:t>
            </w:r>
          </w:p>
          <w:p w14:paraId="6857FB47" w14:textId="32984DA9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7. 能從課程中懂得尊重並接納不同的語言。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149FA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F1FAE19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2.口語評量</w:t>
            </w:r>
          </w:p>
          <w:p w14:paraId="124FC390" w14:textId="6D66CA5A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07D23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品德教育</w:t>
            </w:r>
          </w:p>
          <w:p w14:paraId="5C9D8646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品J7 同理分享與多元接納。</w:t>
            </w:r>
          </w:p>
          <w:p w14:paraId="22350E1D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190E2CF4" w14:textId="686B2A7A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449D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2E7CA79B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6DBDF" w14:textId="6DDD99BD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880A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</w:t>
            </w:r>
          </w:p>
          <w:p w14:paraId="563DB85A" w14:textId="477DB050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BFB0F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061B563B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61C7B880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5FDE0A4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379FBAC3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05CC93C0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144CD61D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62BED433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／專業領域知能的發展。</w:t>
            </w:r>
          </w:p>
          <w:p w14:paraId="18D63355" w14:textId="4DDF952C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0F336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5BCF2EB7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364002FD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50BF7BF3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5D030386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應用文體。</w:t>
            </w:r>
          </w:p>
          <w:p w14:paraId="6C7C072A" w14:textId="57AB1B3F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2AF00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36C071DC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0FDCDD1E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能分辨韻母「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ue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271B735C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4. 能認識聲母「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l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n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kh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ng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ts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tsh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j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s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63255162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5. 能運用網路資源學習閩南語、查詢相關資料，並將所學實際使用在生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活中。</w:t>
            </w:r>
          </w:p>
          <w:p w14:paraId="29B008F3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6. 能從課程中領略到正確的表達使用閩南語用字的重要，並學會用閩南語進行溝通。</w:t>
            </w:r>
          </w:p>
          <w:p w14:paraId="6D2BB471" w14:textId="61541EC7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7. 能從課程中了解「百善孝為先」的道理。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035E1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33FFA4B9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715F1895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40B63954" w14:textId="683F01FD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8C793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E3D0F2B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  <w:p w14:paraId="377BCA60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230F9221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家J6 </w:t>
            </w:r>
          </w:p>
          <w:p w14:paraId="29C2231C" w14:textId="2765B9E2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9A99D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6BC4460B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6A84A" w14:textId="60B210EA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2DEB" w14:textId="6C9649FB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213C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0B0DA55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6BB4B90E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能運用閩南語適切地表情達意，並分享社會參與、團隊合作的經驗。</w:t>
            </w:r>
          </w:p>
          <w:p w14:paraId="0F2C478C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30C18A45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BE24CB1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能從閩南語文的閱讀中進行獨立思辨分析與解決生活問題。</w:t>
            </w:r>
          </w:p>
          <w:p w14:paraId="03A4CAB1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1C658723" w14:textId="6400981A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E0798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2DE61A00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6F804C49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語詞運用。</w:t>
            </w:r>
          </w:p>
          <w:p w14:paraId="27FB8801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779D4F06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俗諺典故。</w:t>
            </w:r>
          </w:p>
          <w:p w14:paraId="7DFDF971" w14:textId="68ED9004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9B5E4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1. 能正確念讀本課新詞，明瞭其意義，並運用於日常生活中。</w:t>
            </w:r>
          </w:p>
          <w:p w14:paraId="78F3C42A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能分辨韻母「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ue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3AB98561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能認識聲母「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l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n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kh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ng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ts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tsh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j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s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135758F1" w14:textId="7A3EB978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4. 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AAB1B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9C32D1D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1FA66038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18FBD6D1" w14:textId="4CC5FE0A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C7FB0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2B7B2388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  <w:p w14:paraId="2E0EF2C5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0E844BA8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家J6 </w:t>
            </w:r>
          </w:p>
          <w:p w14:paraId="106CCB6C" w14:textId="04572894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4AA41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28C6B02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00A4E" w14:textId="2A9A59C5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4B58" w14:textId="0C9D63B7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F827A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5B4D648D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43175415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710181D1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61DE271C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228F4480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6D43A87B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自我了解。</w:t>
            </w:r>
          </w:p>
          <w:p w14:paraId="57A3698C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2B4F5639" w14:textId="33150B3C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1603B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46B57519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3A5A2CBB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3072C3F2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3DD3F5BA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應用文體。</w:t>
            </w:r>
          </w:p>
          <w:p w14:paraId="1DAB87B9" w14:textId="0786C01C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C7CDA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000EAE56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4E42C560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能分辨韻母「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ue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729ACD30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4. 能認識聲母「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l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n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kh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ng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ts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tsh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j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s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37BEA5B2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5. 能運用網路資源學習閩南語、查詢相關資料，並將所學實際使用在生活中。</w:t>
            </w:r>
          </w:p>
          <w:p w14:paraId="27E76FDD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6. 能從課程中領略到正確的表達使用閩南語用字的重要，並學會用閩南語進行溝通。</w:t>
            </w:r>
          </w:p>
          <w:p w14:paraId="588294D4" w14:textId="74BB2EB9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7. 能從課程中了解「百善孝為先」的道理。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550B7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BB651AD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49473F1" w14:textId="3C68217B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78EA2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25379CC5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  <w:p w14:paraId="6185F9B6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BC9A8FF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家J6 </w:t>
            </w:r>
          </w:p>
          <w:p w14:paraId="6E309FBE" w14:textId="32653A1F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D28E5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7FDFF1BA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1D07E" w14:textId="626A994C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F930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BD425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14:paraId="68884E4F" w14:textId="34017A95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F8BD6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EF4438B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5031130D" w14:textId="2BD00B2E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ADE02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48A3B710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4BB2AD77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語詞運用。</w:t>
            </w:r>
          </w:p>
          <w:p w14:paraId="20B5811A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05B4B836" w14:textId="6E26983C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A6484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1.能認識教育部《臺灣閩南語常用詞辭典》的查詢方式。</w:t>
            </w:r>
          </w:p>
          <w:p w14:paraId="79EED63E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2.能利用《臺灣閩南語常用詞辭典》查詢新的語詞。</w:t>
            </w:r>
          </w:p>
          <w:p w14:paraId="010BA4F8" w14:textId="5A9E14DD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C8F93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AACB12C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2.實作評量</w:t>
            </w:r>
          </w:p>
          <w:p w14:paraId="36C47E29" w14:textId="4E15DCB8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8A9FD" w14:textId="77777777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E0B9A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561A023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96428" w14:textId="21C83FEF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287A" w14:textId="0CCAA99F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A5EBE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12D15FFD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055C32E6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3D1947B2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0DE03C9A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35E190E9" w14:textId="6E81979D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3D119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31196614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366DD75F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語詞運用。</w:t>
            </w:r>
          </w:p>
          <w:p w14:paraId="2EEC23A4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34201309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散文選讀。</w:t>
            </w:r>
          </w:p>
          <w:p w14:paraId="4D870C8C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俗諺典故。</w:t>
            </w:r>
          </w:p>
          <w:p w14:paraId="29810427" w14:textId="50F92D40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29B13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1. 能了解課文文章內容，並使用閩南語闡述大意。</w:t>
            </w:r>
          </w:p>
          <w:p w14:paraId="7FF3E1F8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558906E9" w14:textId="4A30DE87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AF1A9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615A269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07044A99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04DB0213" w14:textId="4AAE88C1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3F658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55FE524D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18A846FE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0AB82AC9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564E1073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0EB35D1" w14:textId="0BD9E4CC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857E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2D7AAF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326AF" w14:textId="26EC3371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E57" w14:textId="5D532071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332B2" w14:textId="77777777" w:rsidR="00BD4259" w:rsidRPr="00BD4259" w:rsidRDefault="00BD4259" w:rsidP="00BD4259">
            <w:pPr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049CC7E2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0DACEE44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E3D4CEB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能運用標音符號、羅馬字及漢字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閱讀不同文體的閩南語文作品，</w:t>
            </w:r>
          </w:p>
          <w:p w14:paraId="50BC9F46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藉此增進自我了解。</w:t>
            </w:r>
          </w:p>
          <w:p w14:paraId="6F371A57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5581967B" w14:textId="2FFA7A9C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5E972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08E99DC6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055679DE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618DF152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1D6FAF0F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方音差異。</w:t>
            </w:r>
          </w:p>
          <w:p w14:paraId="609B84E0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俗諺典故。</w:t>
            </w:r>
          </w:p>
          <w:p w14:paraId="6776D595" w14:textId="49456894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89E14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0C254C25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2.能分辨鼻音韻尾「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in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un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0DE6E9FB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3.能認識複韻母「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ai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au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iu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io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ui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ue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iau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uai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6EAB010C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4.能運用網路資源學習閩南語、查詢相關資料，並將所學實際使用在生活中。</w:t>
            </w:r>
          </w:p>
          <w:p w14:paraId="54EC9A5B" w14:textId="31541269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5.能從課程中體會處處留心皆學問的道理，並學會用閩南語適切形容。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AEF22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1C4B574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27215A3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6DB4B04E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  <w:p w14:paraId="13EA7E1C" w14:textId="47DC92FA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6F52F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3C68DFEB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1E631E07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5B83BC59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家J3 了解人際交往、親密關係的發展，以及溝通與衝突處理。</w:t>
            </w:r>
          </w:p>
          <w:p w14:paraId="67DD78F2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25F4C4FA" w14:textId="3675DB38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56544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6216DB78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2A60" w14:textId="65EDE07D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95F2" w14:textId="6F9B1E56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4D705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FE9C549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6428611" w14:textId="77777777" w:rsidR="00BD4259" w:rsidRPr="00BD4259" w:rsidRDefault="00BD4259" w:rsidP="00BD4259">
            <w:pPr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711E2073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2BCFD9BC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FE0C1CF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16C51C10" w14:textId="4C780B19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29E65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21833906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422F54BA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2CD22A3B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15AAD7ED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方音差異。</w:t>
            </w:r>
          </w:p>
          <w:p w14:paraId="562A654E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散文選讀。</w:t>
            </w:r>
          </w:p>
          <w:p w14:paraId="22D25FAA" w14:textId="337D42BE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06E76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706A908A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2.能分辨鼻音韻尾「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in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un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4337E443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3.能認識複韻母「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ai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au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iu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io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ui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ue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iau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uai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7BACCC07" w14:textId="523CA7FE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8FBE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79835C1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F1C2F7D" w14:textId="1552FCC4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AE552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08CC62CB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23F6BDB8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4BD9099E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6052E111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756AD7E" w14:textId="66912DE1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A7E0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496EBA4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E730C" w14:textId="51F17A21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65C8" w14:textId="371FCED2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BF6C0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C95F08D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F3A3207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170D7C01" w14:textId="769E2A74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3032A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D0D2FF5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DF5B1B4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35AF2F37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7B5AFDBD" w14:textId="1CB32F3E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3C69D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0EC718C7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2.能正確念讀本課新詞及了解語詞意涵，並運用於日常生活中。</w:t>
            </w:r>
          </w:p>
          <w:p w14:paraId="070E566D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  <w:p w14:paraId="6CC53185" w14:textId="4C16440F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4能從課程中理解不同動物的特性，並能以動物為師，在日常生活中實踐。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0F929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1閱讀評量</w:t>
            </w:r>
          </w:p>
          <w:p w14:paraId="24E37815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2..口語評量</w:t>
            </w:r>
          </w:p>
          <w:p w14:paraId="6409B0E1" w14:textId="45827D78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78A09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37873A96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品J5廉潔自持。</w:t>
            </w:r>
          </w:p>
          <w:p w14:paraId="62D3816D" w14:textId="59DF52A0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91CB2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2056C79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C316" w14:textId="00D9C905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F5CA" w14:textId="5B95AE37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095B7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6DC6DD7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16E9B35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B4532BF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8B891D7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0BBFD7C0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441F1535" w14:textId="2CCFA458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69D4F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4CD9DAA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1F2664EB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EFA3CE7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777D6F63" w14:textId="00FF1FDF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63BB7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1.能正確念讀課文，使用閩南語說明課文內涵及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表達想法。</w:t>
            </w:r>
          </w:p>
          <w:p w14:paraId="0E0D92C8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2.能正確念讀本課新詞及了解語詞意涵，並運用於日常生活中。</w:t>
            </w:r>
          </w:p>
          <w:p w14:paraId="39C4B815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  <w:p w14:paraId="222720B4" w14:textId="4AD6C4A9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4.能從課程中理解不同動物的特性，並能以動物為師，在日常生活中實踐。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CDD5F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21E570E" w14:textId="10253DF0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614D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9A0ADFF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品J5廉潔自持。</w:t>
            </w:r>
          </w:p>
          <w:p w14:paraId="70FEA0BB" w14:textId="54400679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90E4E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2000ACE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AC12" w14:textId="53A7D001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FB91" w14:textId="23F14098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30CB0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B3AB971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6E90767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4CDF513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4C3FC114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7B2BB906" w14:textId="44DEFAAD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4D892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D3518BB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4902808B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000A40B2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2460AB3B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576602BB" w14:textId="2B95C39D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7F8A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20CA8E0D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2.能聽辨「enn」和「inn」的差異，並尊重各地的方音差。 </w:t>
            </w:r>
          </w:p>
          <w:p w14:paraId="15B8560D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四、能聽辨聲化韻母「m」和「ng」，並理解「m」和「ng」在當聲母和聲化韻母的不同，進行正確的拼讀。</w:t>
            </w:r>
          </w:p>
          <w:p w14:paraId="7F839AF8" w14:textId="5BC9F595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A0359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DBF5975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0D7952E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76DD1088" w14:textId="6982B79C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BF52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256D917F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品J5廉潔自持。</w:t>
            </w:r>
          </w:p>
          <w:p w14:paraId="19D015BD" w14:textId="77736D68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EAF87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4F4144D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F21C" w14:textId="527E318E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8157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BD425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14:paraId="08C991D8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55EDFE" w14:textId="37ECB787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形容詞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39398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081F267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443D3E7F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4D981099" w14:textId="7C936952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202C7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653152CC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30425964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7C6C1FC6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5DC1AA00" w14:textId="5B0BF5F3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F568D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1.能認識不同形容詞的閩南語說法，並能練習造句。</w:t>
            </w:r>
          </w:p>
          <w:p w14:paraId="529837B6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2.能在日常生活中正確運用閩南語形容詞，並發音正確。</w:t>
            </w:r>
          </w:p>
          <w:p w14:paraId="69A3BBD5" w14:textId="349E2ED0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B124D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969C18E" w14:textId="3DA9BB63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342FE" w14:textId="77777777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E0562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2655F6D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97F9" w14:textId="13022FB6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DC15" w14:textId="007C46BE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E3432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4B53723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710EC72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2-IV-2能運用閩南語適切地表情達意，並分享社會參與、團隊合作的經驗。</w:t>
            </w:r>
          </w:p>
          <w:p w14:paraId="12650D6A" w14:textId="2F4B83C4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ACC5C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9EECDA6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954262E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C499A7D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EB876D6" w14:textId="77777777" w:rsidR="00BD4259" w:rsidRPr="00BD4259" w:rsidRDefault="00BD4259" w:rsidP="00BD42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Bb-IV-2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35B3F03F" w14:textId="77777777" w:rsidR="00BD4259" w:rsidRPr="00BD4259" w:rsidRDefault="00BD4259" w:rsidP="00BD42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53146825" w14:textId="77777777" w:rsidR="00BD4259" w:rsidRPr="00BD4259" w:rsidRDefault="00BD4259" w:rsidP="00BD42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49C051AE" w14:textId="74E75167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D3543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0041301F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話、標音、閱讀、寫作的基本能力，並能在日常生活中靈活運用、表情達意。</w:t>
            </w:r>
          </w:p>
          <w:p w14:paraId="5FDFD493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28EAF7E7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59351B61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  <w:p w14:paraId="720A668F" w14:textId="6568367F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6.能透過「咧講啥物」單元內「苳蒿是拍某菜」的對話，分辨「性別平權」的重要性。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674C5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140D80CD" w14:textId="631A8833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BFA88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7E27199B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性J11 去除性別刻板與性別偏見的情感表達與溝通，具</w:t>
            </w: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備與他人平等互動的能力。</w:t>
            </w:r>
          </w:p>
          <w:p w14:paraId="3D0E4638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512EDE5" w14:textId="67A8B65F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D5797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11B7F29D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AD49E" w14:textId="6FC9FE96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94AE" w14:textId="20F7F900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80387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8EC4129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2A8CAA0C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1645444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41B3A48A" w14:textId="3101A09A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3A608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2D53EF3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9DCB309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2CD5A67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B11FE1B" w14:textId="77777777" w:rsidR="00BD4259" w:rsidRPr="00BD4259" w:rsidRDefault="00BD4259" w:rsidP="00BD42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Ab-IV-3方音差異。</w:t>
            </w:r>
          </w:p>
          <w:p w14:paraId="6C4E1FBB" w14:textId="77777777" w:rsidR="00BD4259" w:rsidRPr="00BD4259" w:rsidRDefault="00BD4259" w:rsidP="00BD42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0C24458B" w14:textId="77777777" w:rsidR="00BD4259" w:rsidRPr="00BD4259" w:rsidRDefault="00BD4259" w:rsidP="00BD42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23BC06FE" w14:textId="668C9BAB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Bh-IV-1物產景觀。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30A21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316851F5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0A1CDFCD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3.能分辨鼻化韻尾ionn佮iunn的漳泉對比方音差，並養成尊重各地方音差的習慣。能正確使用開口聲母和鼻音韻尾拼音方法。</w:t>
            </w:r>
          </w:p>
          <w:p w14:paraId="10C26D01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4.能與同儕合作學習，運用閩南語彼此對話、共同討論，培養在日常生活使用閩南語的習慣。</w:t>
            </w:r>
          </w:p>
          <w:p w14:paraId="0DDC7551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解決問題的能力。</w:t>
            </w:r>
          </w:p>
          <w:p w14:paraId="5D8D4F82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  <w:p w14:paraId="7F651556" w14:textId="11301914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7.能透過「咧講啥物」單元內「苳蒿是拍某菜」的對話，分辨「性別平權」的重要性。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BB1E8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0244EC19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2.聽力理解評量</w:t>
            </w:r>
          </w:p>
          <w:p w14:paraId="29223441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  <w:p w14:paraId="63F086FD" w14:textId="203B6BCC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F2419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2D88C6EC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73441E87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1D7796C4" w14:textId="1754163C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A48A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7321EE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3884" w14:textId="0FFAA94B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04BC" w14:textId="34C32CB6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8C6A9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DFA1D2F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F3E5B1C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3639FC24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224E5F8A" w14:textId="698AC90B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66172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66507C3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CE7AA44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E7BD827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0204E20" w14:textId="77777777" w:rsidR="00BD4259" w:rsidRPr="00BD4259" w:rsidRDefault="00BD4259" w:rsidP="00BD42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1261E224" w14:textId="77777777" w:rsidR="00BD4259" w:rsidRPr="00BD4259" w:rsidRDefault="00BD4259" w:rsidP="00BD42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502D419D" w14:textId="77777777" w:rsidR="00BD4259" w:rsidRPr="00BD4259" w:rsidRDefault="00BD4259" w:rsidP="00BD42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33B3F04C" w14:textId="3B3CD579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E5466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1118C9F7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7F08B469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0BFE1C61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1916722C" w14:textId="2E936F02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05C68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0D26BE4E" w14:textId="7AE60C05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57507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09276A75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482BC6F9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225F7248" w14:textId="527D0856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FF39F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4C142057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3392" w14:textId="46AAF114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249" w14:textId="4C1B29BA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2071E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5A7F51F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57737D54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1EC12F0" w14:textId="049BDBE8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B0943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ADF3864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20832148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1A08F89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7AF6670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089F78C7" w14:textId="4EF9D790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49E60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0BC9034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3CF51819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68E919DF" w14:textId="21AA3E91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</w:t>
            </w: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的美食，探討台灣美食的滋味。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5A8D4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11AA1D5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5BF59E6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519266F6" w14:textId="77777777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5984B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家庭教育</w:t>
            </w:r>
          </w:p>
          <w:p w14:paraId="250046C5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家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J5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16A7BF06" w14:textId="77777777" w:rsidR="00BD4259" w:rsidRPr="00BD4259" w:rsidRDefault="00BD4259" w:rsidP="00BD4259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D425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884DB3B" w14:textId="3C57F949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</w:t>
            </w: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B6DE8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5E031279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99940" w14:textId="69AE170C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F874" w14:textId="49958695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749C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092B3946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5904991" w14:textId="5A40F989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A52E7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7C8B5FE0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09EA0D3D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30A902F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74A4FA9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5B6307D5" w14:textId="78DEF882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CFAF5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28346E89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7E81360A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3.能分辦韻母韻母「e」和「ue」的漳泉對比方音差，並養成尊重各地方音差的習慣。 </w:t>
            </w:r>
          </w:p>
          <w:p w14:paraId="01304D26" w14:textId="3E030748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4.能從課程中體會互助合作及重情義的人情味，並學會用閩南語適切形容。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33087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36957B4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B5651C2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3聽寫評量</w:t>
            </w:r>
          </w:p>
          <w:p w14:paraId="498B5040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4.書寫評量</w:t>
            </w:r>
          </w:p>
          <w:p w14:paraId="350C6B52" w14:textId="77777777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56DB4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家庭教育</w:t>
            </w:r>
          </w:p>
          <w:p w14:paraId="7E5E59A5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家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J5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04A210AF" w14:textId="77777777" w:rsidR="00BD4259" w:rsidRPr="00BD4259" w:rsidRDefault="00BD4259" w:rsidP="00BD4259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D425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87DEB54" w14:textId="5866BD80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9BFE2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1FB752C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8FD6" w14:textId="53912F8D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r w:rsidRPr="003712CD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374" w14:textId="5F23AFF1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DB763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0B610E42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256CC3C8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89FA646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253CA366" w14:textId="7FBAA45E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3CC81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E09483C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1524D155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07F71CF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43DFA6C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08BCF47A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225533C2" w14:textId="53FBADE2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3368D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1.能正確分辦韻音韻母「im」、「in」和「ing」的差異，並正確拼讀。</w:t>
            </w:r>
          </w:p>
          <w:p w14:paraId="16C08788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2.能從課程中體會互助合作及重情義的人情味，並學會用閩南語適切形容。</w:t>
            </w:r>
          </w:p>
          <w:p w14:paraId="39AF59B1" w14:textId="731C2ABE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3.能從主人家盡心呈現的美食，探討台灣美食的滋味。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0AC9E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7B6B106C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710A854" w14:textId="5561F625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3613E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家庭教育</w:t>
            </w:r>
          </w:p>
          <w:p w14:paraId="2F464989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家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J5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367FE795" w14:textId="77777777" w:rsidR="00BD4259" w:rsidRPr="00BD4259" w:rsidRDefault="00BD4259" w:rsidP="00BD4259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D425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5166DDD" w14:textId="63E41EA9" w:rsidR="00BD4259" w:rsidRPr="00BD4259" w:rsidRDefault="00BD4259" w:rsidP="00BD42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9ED5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37524FD6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F90CE" w14:textId="5CF20E0F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二</w:t>
            </w:r>
            <w:r w:rsidRPr="003712CD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19FC" w14:textId="4D123DD3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09B4B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7924A82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2415B41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5056BA62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A391F7D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0958A8A6" w14:textId="6C79C8BD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A8E77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3C48637E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401DA0C8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4BADE17C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68B0412A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4CC0D068" w14:textId="77777777" w:rsidR="00BD4259" w:rsidRPr="00BD4259" w:rsidRDefault="00BD4259" w:rsidP="00BD4259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294AA273" w14:textId="1C08120E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C006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23F3698B" w14:textId="77777777" w:rsidR="00BD4259" w:rsidRPr="00BD4259" w:rsidRDefault="00BD4259" w:rsidP="00BD42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2F46EDD2" w14:textId="4C24B849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29F0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04AAF48" w14:textId="77777777" w:rsidR="00BD4259" w:rsidRPr="00BD4259" w:rsidRDefault="00BD4259" w:rsidP="00BD42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F1E552C" w14:textId="2C3347DB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6688D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5D4D2" w14:textId="77777777" w:rsidR="00BD4259" w:rsidRPr="00BD4259" w:rsidRDefault="00BD4259" w:rsidP="00BD4259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BD4259" w:rsidRPr="003069B4" w14:paraId="4794CAF8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BCD8C85" w14:textId="77777777" w:rsidR="00BD4259" w:rsidRPr="003069B4" w:rsidRDefault="00BD4259" w:rsidP="00BD425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BD4259" w:rsidRPr="003069B4" w14:paraId="4437C6A9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23B614A" w14:textId="77777777" w:rsidR="00BD4259" w:rsidRPr="003069B4" w:rsidRDefault="00BD4259" w:rsidP="00BD4259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B101B84" w14:textId="77777777" w:rsidR="00BD4259" w:rsidRPr="003069B4" w:rsidRDefault="00BD4259" w:rsidP="00BD425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FC634F" w14:textId="77777777" w:rsidR="00BD4259" w:rsidRPr="003069B4" w:rsidRDefault="00BD4259" w:rsidP="00BD425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7A84B3" w14:textId="77777777" w:rsidR="00BD4259" w:rsidRPr="003069B4" w:rsidRDefault="00BD4259" w:rsidP="00BD425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B4186F2" w14:textId="77777777" w:rsidR="00BD4259" w:rsidRPr="003069B4" w:rsidRDefault="00BD4259" w:rsidP="00BD425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BE2A311" w14:textId="77777777" w:rsidR="00BD4259" w:rsidRPr="003069B4" w:rsidRDefault="00BD4259" w:rsidP="00BD425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096A302" w14:textId="77777777" w:rsidR="00BD4259" w:rsidRPr="003069B4" w:rsidRDefault="00BD4259" w:rsidP="00BD425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5DF869DA" w14:textId="77777777" w:rsidR="00BD4259" w:rsidRPr="003069B4" w:rsidRDefault="00BD4259" w:rsidP="00BD425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1E01C037" w14:textId="77777777" w:rsidR="00BD4259" w:rsidRPr="003069B4" w:rsidRDefault="00BD4259" w:rsidP="00BD425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BD4259" w:rsidRPr="003069B4" w14:paraId="7ABBCD8C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D2294" w14:textId="77777777" w:rsidR="00BD4259" w:rsidRPr="003069B4" w:rsidRDefault="00BD4259" w:rsidP="00BD4259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51CC" w14:textId="77777777" w:rsidR="00BD4259" w:rsidRPr="003069B4" w:rsidRDefault="00BD4259" w:rsidP="00BD425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2B2C445" w14:textId="77777777" w:rsidR="00BD4259" w:rsidRPr="003069B4" w:rsidRDefault="00BD4259" w:rsidP="00BD425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F2057A4" w14:textId="77777777" w:rsidR="00BD4259" w:rsidRPr="003069B4" w:rsidRDefault="00BD4259" w:rsidP="00BD425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F20D8" w14:textId="77777777" w:rsidR="00BD4259" w:rsidRPr="003069B4" w:rsidRDefault="00BD4259" w:rsidP="00BD4259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BD876" w14:textId="77777777" w:rsidR="00BD4259" w:rsidRPr="003069B4" w:rsidRDefault="00BD4259" w:rsidP="00BD4259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E01E" w14:textId="77777777" w:rsidR="00BD4259" w:rsidRPr="003069B4" w:rsidRDefault="00BD4259" w:rsidP="00BD4259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189B0" w14:textId="77777777" w:rsidR="00BD4259" w:rsidRPr="003069B4" w:rsidRDefault="00BD4259" w:rsidP="00BD4259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E11559" w:rsidRPr="003069B4" w14:paraId="3925577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95EEF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C007" w14:textId="7B7E460E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F0F8C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27E4318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84CA17A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2EDBCBEE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12B3C6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612B823" w14:textId="32B93E8B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3E173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230CD59E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3E6BC3E6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47471C8E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0E1F50CD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626B7A73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Ac-Ⅳ-1 詩歌選讀。</w:t>
            </w:r>
          </w:p>
          <w:p w14:paraId="50456D89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472F10A0" w14:textId="1287FFDB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271B4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3410EED7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08A7900A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739D91FA" w14:textId="1F4D929F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3671A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7EF62B70" w14:textId="61674542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0140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3543EAB6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099028B4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4ED5F33" w14:textId="7A763A08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9F693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68A453B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8756C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953D" w14:textId="14A1B04A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FC93A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BE78520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BEAC1F0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1-Ⅳ-4 能聆聽並體會閩南語相關藝文活動所展現的內涵。</w:t>
            </w:r>
          </w:p>
          <w:p w14:paraId="081EFF90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283EF5F4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126E65CA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043A92F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2-Ⅳ-4 能透過閩南語進行藝術欣賞，並說出其藝文特色。</w:t>
            </w:r>
          </w:p>
          <w:p w14:paraId="2EBE4FC2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6069D97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3EB3194E" w14:textId="56D89B12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D6B86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18029D58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375AEC26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36222F1B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5875F0EE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3FA8B74C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Ac-Ⅳ-1 詩歌選讀。</w:t>
            </w:r>
          </w:p>
          <w:p w14:paraId="468CBA79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Bf-Ⅳ-1 表藝創作。</w:t>
            </w:r>
          </w:p>
          <w:p w14:paraId="1FDA81F6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1CB87138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77DE9E7F" w14:textId="6ADC2352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A3A1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58637F63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7C1ADC8B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2D8BA9B2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  <w:p w14:paraId="61F9EC67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5.能操作布袋戲偶，以布袋戲身段及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3273742F" w14:textId="4BEF03FC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6.能欣賞傳統戲劇之美。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B6DB4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23D0745" w14:textId="2DFC49EA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87FB6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725831CB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3C7B404B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A4C8D86" w14:textId="5F5E4759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E3501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385433B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C39C6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0D70" w14:textId="5D254704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25F8D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4348927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226DA4F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3791D9B3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1-Ⅳ-4 能聆聽並體會閩南語相關藝文活動所展現的內涵。</w:t>
            </w:r>
          </w:p>
          <w:p w14:paraId="71596910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0E207E2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F938072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8B361B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2-Ⅳ-4 能透過閩南語進行藝術欣賞，並說出其藝文特色。</w:t>
            </w:r>
          </w:p>
          <w:p w14:paraId="04B799B2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29005B4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3A377B2B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7D7D03F9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  <w:p w14:paraId="6D5D577B" w14:textId="400E621D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4-Ⅳ-2 能運用科技與資訊媒材，豐富閩南語文的創作型態。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AF988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2DF384CA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723A148F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3933A514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0D50BA86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6D105A61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Ac-Ⅳ-1 詩歌選讀。</w:t>
            </w:r>
          </w:p>
          <w:p w14:paraId="276821D1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60E61C06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Be-Ⅳ-2 影音媒材。</w:t>
            </w:r>
          </w:p>
          <w:p w14:paraId="76CE0EDB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Bf-Ⅳ-1 表藝創作。</w:t>
            </w:r>
          </w:p>
          <w:p w14:paraId="5A1CF15A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2363E509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30F1F9B4" w14:textId="4A564DDB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4F955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479E03ED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40970F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493F93B7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  <w:p w14:paraId="2712A11C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5.能認識布袋戲的角色，並嘗試使用其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白形式來朗讀或配音。</w:t>
            </w:r>
          </w:p>
          <w:p w14:paraId="10BB698B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6.能操作布袋戲偶，以布袋戲身段及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4E053725" w14:textId="00CCC015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7.能欣賞傳統戲劇之美。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8A446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2C2F3E4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C1318DF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53ADC87A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4.實作評量</w:t>
            </w:r>
          </w:p>
          <w:p w14:paraId="39216E98" w14:textId="4CF0DA42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94E1C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01965474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7F32962B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529C8320" w14:textId="52B7DA05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F4E85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4AD5C1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190F6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2CC" w14:textId="0E6378EE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6AB7F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478E13A2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3094084B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3A0EE1F0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閱讀不同文體的閩南語文作品，藉此增進自我了解。</w:t>
            </w:r>
          </w:p>
          <w:p w14:paraId="67FE92F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18334CC8" w14:textId="2C592BAE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D271E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142299EB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E77952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1CA0D4C7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610F9C33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2EE83C6D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Ac-Ⅳ-2 散文選讀。</w:t>
            </w:r>
          </w:p>
          <w:p w14:paraId="1E62EAA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53D0E654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1021004E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Bf-Ⅳ-1 表藝創作。</w:t>
            </w:r>
          </w:p>
          <w:p w14:paraId="03154FA1" w14:textId="5D15775E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Bf-Ⅳ-2 藝術參與。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A70A7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3ED0739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5DEF0ED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3.能分辨「ionn、enn」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和「iunn、inn」的漳、泉對比，並養成尊重各地方音差的態度。</w:t>
            </w:r>
          </w:p>
          <w:p w14:paraId="3718532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4.能正確進行「un」、「uan」和「uang」的拼讀。</w:t>
            </w:r>
          </w:p>
          <w:p w14:paraId="639C9097" w14:textId="3B3AAFDF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5.能運用網路資源學習閩南語，並將所學之課文內容實際的在生活中使用。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3995F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BEFA043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863E2CA" w14:textId="42E40082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BEE71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4CA74AE1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48F06DCF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B001DB8" w14:textId="4AB17065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</w:t>
            </w: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120D7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2C36E7C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9C72C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9EB4" w14:textId="6F1934A6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C537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59DB0952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430169C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2842D839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76DC4A5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91DC1C9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7D07304F" w14:textId="45A01FAD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55249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7C2937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E9FE0A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2679FE6C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31223EF7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09D65962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Ac-Ⅳ-2 散文選讀。</w:t>
            </w:r>
          </w:p>
          <w:p w14:paraId="7F2FBB4C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17D54D7F" w14:textId="65314360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CC94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1.能了解課文文章內容，並使用閩南語闡述大意。</w:t>
            </w:r>
          </w:p>
          <w:p w14:paraId="212439C9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05C99CB4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3.能分辨「ionn、enn」和「iunn、inn」的漳、泉對比，並養成尊重各地方音差的態度。</w:t>
            </w:r>
          </w:p>
          <w:p w14:paraId="228D603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4.能正確進行「un」、「uan」和「uang」的拼讀。</w:t>
            </w:r>
          </w:p>
          <w:p w14:paraId="24B0C1A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5.能從課文賞析中，了解歌仔戲的內涵，並能養成欣賞本土戲劇的興趣與習慣。</w:t>
            </w:r>
          </w:p>
          <w:p w14:paraId="6D0AD248" w14:textId="2C01C2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6.從歌仔戲曲調練習中，體會傳統藝術之美，並樂於和別人分享。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9865A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033E690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332097E" w14:textId="2221012D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2FDE1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09426F1E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54AD8539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1A311FF" w14:textId="1FDCC5CF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63AB5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0C738F16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695B5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277A" w14:textId="35B2EA9E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DA01B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2383DF5C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151CA51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06F52C1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6A8F03C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3A1974A6" w14:textId="1A14CFAB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0E687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1638B252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181DAF3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45D75FAB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727DEDAC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6413D56B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Ac-Ⅳ-2 散文選讀。</w:t>
            </w:r>
          </w:p>
          <w:p w14:paraId="67EF667A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663B32C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0818020B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Bf-Ⅳ-1 表藝創作。</w:t>
            </w:r>
          </w:p>
          <w:p w14:paraId="7D9CCB69" w14:textId="1C131C3E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Bf-Ⅳ-2 藝術參與。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4911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045ECCB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43DF51A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3.能分辨「ionn、enn」和「iunn、inn」的漳、泉對比，並養成尊重各地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方音差的態度。</w:t>
            </w:r>
          </w:p>
          <w:p w14:paraId="694C6C13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4.能正確進行「un」、「uan」和「uang」的拼讀。</w:t>
            </w:r>
          </w:p>
          <w:p w14:paraId="03346373" w14:textId="33DB1122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5.能運用網路資源學習閩南語，並將所學之課文內容實際的在生活中使用。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A092B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AEE9DF2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BD7E043" w14:textId="3F2E3943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B3611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6166237C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66C28E3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3C327A1" w14:textId="1E6941F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452A7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52AD702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4FE3B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02F7" w14:textId="383F2ABD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21DE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C66226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7541D02E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5BB075ED" w14:textId="78DC791B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D246C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69AB2949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665BBE7E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68A7D3F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1BA8E7C8" w14:textId="097BB60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66D59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1.能認識不同動作的閩南語說法，並能練習造句。</w:t>
            </w:r>
          </w:p>
          <w:p w14:paraId="223DA84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2.能在日常生活中正確使用閩南語動詞，並發音正確。</w:t>
            </w:r>
          </w:p>
          <w:p w14:paraId="39D09F99" w14:textId="326D876E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CA268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387966A" w14:textId="4C0F2774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0E37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262E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5C6EC1A1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45FE8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3C05" w14:textId="385F08DA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3007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6E64ECA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1B9B6582" w14:textId="30D6C6D0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98A5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03E7C1BE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6D005AA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  <w:p w14:paraId="3391EFF6" w14:textId="41A2C78E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1496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0749E19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  <w:p w14:paraId="00AF9201" w14:textId="38602A48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3.能分辦「e、in、ionn」和「ue、un、iunn」的漳、泉對比，並養成尊重各地方音差的習慣。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41F92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61C0753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A80D779" w14:textId="7C51A230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8D924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00DF38C9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 J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10</w:t>
            </w: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參與家庭社區的相關活動。</w:t>
            </w:r>
          </w:p>
          <w:p w14:paraId="0E92307E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BD7361D" w14:textId="195B11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F730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700687AF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2B7C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0066" w14:textId="1F6AA8FD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0A735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0CEB4DC9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3A13CDF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  <w:p w14:paraId="24D1748B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2348266B" w14:textId="1270BCFC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</w:t>
            </w: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EC3C7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73794D8E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FA13D7F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37C0DCD2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◎Ac-Ⅳ-3 應用文體。</w:t>
            </w:r>
          </w:p>
          <w:p w14:paraId="7CE43A27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5A97F083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◎Be-Ⅳ-2 影音媒材。</w:t>
            </w:r>
          </w:p>
          <w:p w14:paraId="11F2C5A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  <w:p w14:paraId="21F696C9" w14:textId="29957F5F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82BB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6F11F8A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  <w:p w14:paraId="1F7CEB19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3.能分辦「e、in、ionn」和「ue、un、iunn」的漳、泉對比，並養成尊重各地方音差的習慣。</w:t>
            </w:r>
          </w:p>
          <w:p w14:paraId="1653DC0D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4.能正確進行「ong」和「om」的拼讀。</w:t>
            </w:r>
          </w:p>
          <w:p w14:paraId="2A2D9A84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0C03748A" w14:textId="328D91D8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6.能應用閩南語從事思考、溝通、討論、欣賞和解決問題的能力。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9DC6F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B6A6B15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C9AFFE2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7B9A8B99" w14:textId="115779AA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實作</w:t>
            </w: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A9473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7D9DE514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2D6A2049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2EA78FF" w14:textId="5B655946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0B7C3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3DDA467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0283B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2963" w14:textId="41982CDE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8B51B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CF8915E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16EDA4B5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2-Ⅳ-1能適切的運用閩南語表達並解決問題。</w:t>
            </w:r>
          </w:p>
          <w:p w14:paraId="0B949F86" w14:textId="35D47A6A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2-Ⅳ-2能運用閩南語適切的表達情意，並分享社會參與、團隊合作的經驗。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F0D35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5FB88203" w14:textId="79EA8BA8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BC2C0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1.能正確進行「ong」和「om」的拼讀。</w:t>
            </w:r>
          </w:p>
          <w:p w14:paraId="3BDB146B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44609EFB" w14:textId="5EAB3073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3.能與同儕合作學習，運用閩南語彼此對話、共同討論，培養在日常生活中使用閩南語的習    慣。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65824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3102755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9BFE09E" w14:textId="7DC1C1F0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8AC09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41CC12A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3E2B57AD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118FAA4" w14:textId="1FCF6583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45F57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60CC0A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8C4E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8711" w14:textId="018450FD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6158E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285E785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660F8167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7BE42D13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7BA22EE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7ED6D0B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A7D09DA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73268564" w14:textId="79EFB54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93F4D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6D8E4D8E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7421F99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0EC2F059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678B4FE9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668585B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2B67C92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479C807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27D854F3" w14:textId="59F8F78C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84B07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313FBF6D" w14:textId="5CC310B3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2.能從他人的態度、肢體語言與行為，理解對方情緒，並運用適切的溝通方式。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8792" w14:textId="0A15BC18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E487C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5CF9E60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68FBC734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0420D71E" w14:textId="1E15F92C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93CBD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1C46124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5986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3175" w14:textId="115A8E26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A16FF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74B10E8C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問題。</w:t>
            </w:r>
          </w:p>
          <w:p w14:paraId="47880FDD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49D566A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ACF040F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73735627" w14:textId="12DB7790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829AF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6A63F33E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1777751B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5CD44FA5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Bb-Ⅳ-2 休憩旅遊。</w:t>
            </w:r>
          </w:p>
          <w:p w14:paraId="580047AE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2ABD11BA" w14:textId="1DCAB6C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69FF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1.能使用閩南語聆聽，並正確念讀本課新詞，了解其意義，並運用於日常生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活中。</w:t>
            </w:r>
          </w:p>
          <w:p w14:paraId="6192A86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2.能應用閩南語標音符號、羅馬字及漢字，協助聆聽理解，並運用在口語表達。</w:t>
            </w:r>
          </w:p>
          <w:p w14:paraId="52537F0A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683D73A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4.能明白藝術展覽可以帶給人們心理的滿足與提升欣賞的能力，對於美感的建立有所幫助。</w:t>
            </w:r>
          </w:p>
          <w:p w14:paraId="325DD447" w14:textId="1889CEE4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D6DEB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4A57B1D" w14:textId="538E8558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7F3EB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0A957BCE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(休閒、節慶等)。</w:t>
            </w:r>
          </w:p>
          <w:p w14:paraId="23BB4403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B70E0C6" w14:textId="622CE714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BF294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2EFA94A4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E098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06E7" w14:textId="18468FBF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D3A0A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D18571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79D1F5CD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06CFC19F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6B43A5E2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D3FC6FD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2C1A35D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0D05A409" w14:textId="49A4FD41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78D6C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1E59259A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5D0455B7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0A59465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1DEC50EC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0DE934FF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46A2C42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6D4BB16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2C72B820" w14:textId="0BE1C730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C5B4C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29074F72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2.能使用閩南語聆聽，並正確念讀本課新詞，了解其意義，並運用於日常生活中。</w:t>
            </w:r>
          </w:p>
          <w:p w14:paraId="187FA447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3.能應用閩南語標音符號、羅馬字及漢字，協助聆聽理解，並運用在口語表達。</w:t>
            </w:r>
          </w:p>
          <w:p w14:paraId="73CE05CA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4.能從他人的態度、肢體語言與行為，理解對方情緒，並運用適切的溝通方式。</w:t>
            </w:r>
          </w:p>
          <w:p w14:paraId="41C119F5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5.能理解藝術展覽是藝術家各種技巧、能力與創作力的展現。</w:t>
            </w:r>
          </w:p>
          <w:p w14:paraId="280DA459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6.能明白藝術展覽可以帶給人們心理的滿足與提升欣賞的能力，對於美感的建立有所幫助。</w:t>
            </w:r>
          </w:p>
          <w:p w14:paraId="480E68B5" w14:textId="2E66A3BA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7.能了解休閒對健康生活與培養美感的重要性。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88D10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8C89AE4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  <w:p w14:paraId="6BD3D3B9" w14:textId="72EB153C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74976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41A1A4B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586F94B3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386E5698" w14:textId="4BA86E9E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CDEC1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7CEA6C8E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1B3D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CDD3" w14:textId="73BD7C4C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3F4C3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3A1C8AA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2-Ⅳ-1 能適切的運用閩南語表達並解決問題。</w:t>
            </w:r>
          </w:p>
          <w:p w14:paraId="2AEEE940" w14:textId="609BE3D8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2EDAB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0B645D5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245C95A4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2A770EAC" w14:textId="0EE57225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A96A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1.能認識閩南語單位量詞，並了解運用方式。</w:t>
            </w:r>
          </w:p>
          <w:p w14:paraId="03B613F0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2.能在日常生活中正確使用閩南語單位量詞。</w:t>
            </w:r>
          </w:p>
          <w:p w14:paraId="347AAED5" w14:textId="7B279C26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A3BAD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191ECC1" w14:textId="3A103769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49DFA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D4EF2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48111E1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9133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370E" w14:textId="5ABE884A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85632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7C9F800C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E003BEE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A07DEC5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5AFA0614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4C8174A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4B324C8C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3AF6874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B4722EC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28AAF2A6" w14:textId="5313B071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ACB3E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◎Aa-Ⅳ-1羅馬拼音。</w:t>
            </w:r>
          </w:p>
          <w:p w14:paraId="6E43FF02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419AE8BC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6EDF5B9F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09CACF1D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◎Ab-Ⅳ-3方音差異。</w:t>
            </w:r>
          </w:p>
          <w:p w14:paraId="447831D3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521C3E86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2097707A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6CC2AAF8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412B869F" w14:textId="0325E435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1643B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633EE414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7EC0B964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42952145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6E2A3C4A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3DD86411" w14:textId="6557D61F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278C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3183C601" w14:textId="6E5AFCB3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AA876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274FE86F" w14:textId="74AD79DA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4BC85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0756277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6300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EBBE" w14:textId="6569C11F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E4B2F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205747CE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F6A7BE2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31F62F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624A414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6B760E4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240CEB90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1EB5B9E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CA96414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49DF8B59" w14:textId="49711D98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346B5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◎Aa-Ⅳ-1羅馬拼音。</w:t>
            </w:r>
          </w:p>
          <w:p w14:paraId="772C5B27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7BB1D95B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70EC715D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39C5FFFC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◎Ab-Ⅳ-3方音差異。</w:t>
            </w:r>
          </w:p>
          <w:p w14:paraId="7BFA427B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4AD56404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776AC6B1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56555AF4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1FF1BF6F" w14:textId="238F16CA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648C2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18F2129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19C01C13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7A01C9FC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「inn」、「enn」、「onn」，並聯想其他含有這些鼻韻母的語詞。</w:t>
            </w:r>
          </w:p>
          <w:p w14:paraId="31AEB485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1849C098" w14:textId="1650226B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AEBF1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06E54B1" w14:textId="365A49BA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7A369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03B40377" w14:textId="09E4C92A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594B1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3EF67F2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3C510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B454" w14:textId="41434423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6FA7E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00749E07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4DF1563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4D443C33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DC64F93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BE790DF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1E1D939" w14:textId="0DAD8605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377B0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11836BB7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79C7F79C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07731B5A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65ED12F3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52FCEA83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60575053" w14:textId="4BBD958E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96F09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0A85800B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3E8DDC52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634A03B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297D59BA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10B15A38" w14:textId="48E7EAAB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A4DDE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307A1949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5728E4FA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  <w:p w14:paraId="7EDED68E" w14:textId="56E53465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C724F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5D9F8FA" w14:textId="634A222E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5E2B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555C7D2D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95E0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7285" w14:textId="41692ADB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F147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35511AEF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383066A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5499BDD7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170F804" w14:textId="2914B6D3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lastRenderedPageBreak/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D3EE5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0DB2B72E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1C2A06FA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65E75E8F" w14:textId="135A5F31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60A7D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7823869F" w14:textId="51FD27BD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F79A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5F07E39" w14:textId="652FC57B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F7612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538184FA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2AD74F27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7626F8F1" w14:textId="210446F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並參訪自然及文化資產，如國家公園及國家風景區及國家森林公園等。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92425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479E75F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0A1A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70B8" w14:textId="173ED884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F8EC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22547608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D40C462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58BAB54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DC917D3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4194248D" w14:textId="76A3A183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5BBCE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45A2B5C3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0E23D136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0F1DB027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00FB901A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4DD3F74F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57C35E93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6B4B09AA" w14:textId="7D1020A3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33B9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0B50E47F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38BEB3CC" w14:textId="395AA62B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3.能從課程中認識日月潭，進而認識臺灣各地的特色，並能學會用簡單的閩南語適切表達。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BE3D0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  <w:p w14:paraId="04CF8D30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7046876" w14:textId="2968301F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C774A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18492355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48DD385D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4F28380E" w14:textId="69C8225F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B4BF9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4C5ADB2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0246D" w14:textId="77777777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3D11" w14:textId="15C7D6F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F56C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6F7FECD9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9AE3F04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4CB42B6F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36F316E5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6C2134E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58D9C5B" w14:textId="7E6B4F14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B6E08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4628ED2A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B1F504E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6B589753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40B246EF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2581B5D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591E7EC6" w14:textId="77777777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24B4071B" w14:textId="01F2506B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20C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26F5220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25270EB5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3.能分辦「i、in、ionn」和「u、un、iunn」的漳、泉對比，並養成尊重各地方音差的習慣。 </w:t>
            </w:r>
          </w:p>
          <w:p w14:paraId="666BF704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4.能正確進行鼻韻母「ainn、iann」的拼讀，並應用於日常生活中。</w:t>
            </w:r>
          </w:p>
          <w:p w14:paraId="29816B8E" w14:textId="56F0364F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64F08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DE2C271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507EAC5" w14:textId="3F4A4F6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A3668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193605C1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48878C03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7BC66CA4" w14:textId="13133332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2D10F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11559" w:rsidRPr="003069B4" w14:paraId="6E7C129B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7942" w14:textId="0B461124" w:rsidR="00E11559" w:rsidRPr="003069B4" w:rsidRDefault="00E11559" w:rsidP="00E11559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r w:rsidRPr="003069B4">
              <w:rPr>
                <w:rFonts w:ascii="標楷體" w:eastAsia="標楷體" w:hAnsi="標楷體" w:cs="Times New Roman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A960" w14:textId="29C0491A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9871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9BF40C3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9244B69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問題。</w:t>
            </w:r>
          </w:p>
          <w:p w14:paraId="006DF26F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4FA466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#2-Ⅳ-3能透過科技媒材蒐集資源，以進行閩南語的口語表達。</w:t>
            </w:r>
          </w:p>
          <w:p w14:paraId="6B1B9DE4" w14:textId="606B61C3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E115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470A3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6EF1D6AF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4EC5DDA0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E115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E115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17D42C41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E115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E115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E115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41B26705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74270780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lastRenderedPageBreak/>
              <w:t>Bc-Ⅳ-1  社區活動。</w:t>
            </w:r>
          </w:p>
          <w:p w14:paraId="1D8521C0" w14:textId="1857ADCB" w:rsidR="00E11559" w:rsidRPr="00E11559" w:rsidRDefault="00E11559" w:rsidP="00E11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E115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F7A9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1.能夠複習本學期所學的課文、語詞與句型。</w:t>
            </w:r>
          </w:p>
          <w:p w14:paraId="4BEEAC06" w14:textId="77777777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176C8836" w14:textId="1E4A52B9" w:rsidR="00E11559" w:rsidRPr="00E11559" w:rsidRDefault="00E11559" w:rsidP="00E1155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練習，並融入於團體活動中。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079A2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0F96FBEB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9B241B4" w14:textId="2E4B2576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F782D" w14:textId="77777777" w:rsidR="00E11559" w:rsidRPr="00E11559" w:rsidRDefault="00E11559" w:rsidP="00E1155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0B66" w14:textId="77777777" w:rsidR="00E11559" w:rsidRPr="00E11559" w:rsidRDefault="00E11559" w:rsidP="00E11559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</w:tbl>
    <w:p w14:paraId="5495610C" w14:textId="77777777" w:rsidR="00EA42F6" w:rsidRPr="003069B4" w:rsidRDefault="00EA42F6" w:rsidP="00EA42F6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備註：</w:t>
      </w:r>
    </w:p>
    <w:p w14:paraId="01B8DDF5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2C27B641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0A87A294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1074AC69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6706E4CD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E847035" w14:textId="77777777" w:rsidR="00EA42F6" w:rsidRPr="003069B4" w:rsidRDefault="00EA42F6" w:rsidP="00EA42F6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09D14BAB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：長照服務、失智症。</w:t>
      </w:r>
    </w:p>
    <w:p w14:paraId="3D508B41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5FB15ED" w14:textId="77777777" w:rsidR="00EA42F6" w:rsidRPr="003069B4" w:rsidRDefault="00EA42F6" w:rsidP="00EA42F6">
      <w:pPr>
        <w:widowControl/>
        <w:adjustRightInd w:val="0"/>
        <w:rPr>
          <w:rFonts w:ascii="標楷體" w:eastAsia="標楷體" w:hAnsi="標楷體" w:cs="Times New Roman"/>
          <w:szCs w:val="24"/>
        </w:rPr>
      </w:pPr>
    </w:p>
    <w:p w14:paraId="1C8512B8" w14:textId="77777777" w:rsidR="00EA42F6" w:rsidRPr="003069B4" w:rsidRDefault="00EA42F6" w:rsidP="00EA42F6">
      <w:pPr>
        <w:spacing w:after="180"/>
        <w:ind w:firstLine="25"/>
        <w:rPr>
          <w:rFonts w:ascii="標楷體" w:eastAsia="標楷體" w:hAnsi="標楷體"/>
          <w:b/>
          <w:sz w:val="28"/>
        </w:rPr>
      </w:pPr>
    </w:p>
    <w:p w14:paraId="27A13988" w14:textId="77777777" w:rsidR="003155D6" w:rsidRPr="00EA42F6" w:rsidRDefault="003155D6"/>
    <w:sectPr w:rsidR="003155D6" w:rsidRPr="00EA42F6" w:rsidSect="006332CA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5B1B6" w14:textId="77777777" w:rsidR="00634073" w:rsidRDefault="00634073" w:rsidP="004169E2">
      <w:r>
        <w:separator/>
      </w:r>
    </w:p>
  </w:endnote>
  <w:endnote w:type="continuationSeparator" w:id="0">
    <w:p w14:paraId="02B94E82" w14:textId="77777777" w:rsidR="00634073" w:rsidRDefault="00634073" w:rsidP="00416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  <w:font w:name="DFMing-Lt-HK-BF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799B3" w14:textId="77777777" w:rsidR="00634073" w:rsidRDefault="00634073" w:rsidP="004169E2">
      <w:r>
        <w:separator/>
      </w:r>
    </w:p>
  </w:footnote>
  <w:footnote w:type="continuationSeparator" w:id="0">
    <w:p w14:paraId="7750CB2B" w14:textId="77777777" w:rsidR="00634073" w:rsidRDefault="00634073" w:rsidP="00416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061CD1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6DA92DDA"/>
    <w:multiLevelType w:val="hybridMultilevel"/>
    <w:tmpl w:val="0592101E"/>
    <w:lvl w:ilvl="0" w:tplc="FFFFFFFF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FFFFFFFF" w:tentative="1">
      <w:start w:val="1"/>
      <w:numFmt w:val="ideographTraditional"/>
      <w:lvlText w:val="%2、"/>
      <w:lvlJc w:val="left"/>
      <w:pPr>
        <w:ind w:left="1560" w:hanging="480"/>
      </w:pPr>
    </w:lvl>
    <w:lvl w:ilvl="2" w:tplc="FFFFFFFF" w:tentative="1">
      <w:start w:val="1"/>
      <w:numFmt w:val="lowerRoman"/>
      <w:lvlText w:val="%3."/>
      <w:lvlJc w:val="right"/>
      <w:pPr>
        <w:ind w:left="2040" w:hanging="480"/>
      </w:pPr>
    </w:lvl>
    <w:lvl w:ilvl="3" w:tplc="FFFFFFFF" w:tentative="1">
      <w:start w:val="1"/>
      <w:numFmt w:val="decimal"/>
      <w:lvlText w:val="%4."/>
      <w:lvlJc w:val="left"/>
      <w:pPr>
        <w:ind w:left="25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00" w:hanging="480"/>
      </w:pPr>
    </w:lvl>
    <w:lvl w:ilvl="5" w:tplc="FFFFFFFF" w:tentative="1">
      <w:start w:val="1"/>
      <w:numFmt w:val="lowerRoman"/>
      <w:lvlText w:val="%6."/>
      <w:lvlJc w:val="right"/>
      <w:pPr>
        <w:ind w:left="3480" w:hanging="480"/>
      </w:pPr>
    </w:lvl>
    <w:lvl w:ilvl="6" w:tplc="FFFFFFFF" w:tentative="1">
      <w:start w:val="1"/>
      <w:numFmt w:val="decimal"/>
      <w:lvlText w:val="%7."/>
      <w:lvlJc w:val="left"/>
      <w:pPr>
        <w:ind w:left="39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40" w:hanging="480"/>
      </w:pPr>
    </w:lvl>
    <w:lvl w:ilvl="8" w:tplc="FFFFFFFF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942344229">
    <w:abstractNumId w:val="0"/>
  </w:num>
  <w:num w:numId="2" w16cid:durableId="309598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A42F6"/>
    <w:rsid w:val="000B4DDA"/>
    <w:rsid w:val="00111F7B"/>
    <w:rsid w:val="00122CFA"/>
    <w:rsid w:val="001760F5"/>
    <w:rsid w:val="001F5229"/>
    <w:rsid w:val="002231E9"/>
    <w:rsid w:val="0023532E"/>
    <w:rsid w:val="003155D6"/>
    <w:rsid w:val="00345369"/>
    <w:rsid w:val="003750E2"/>
    <w:rsid w:val="004169E2"/>
    <w:rsid w:val="0042227F"/>
    <w:rsid w:val="006332CA"/>
    <w:rsid w:val="00634073"/>
    <w:rsid w:val="006E48C1"/>
    <w:rsid w:val="006F1C5C"/>
    <w:rsid w:val="00783215"/>
    <w:rsid w:val="00791ACE"/>
    <w:rsid w:val="007D051E"/>
    <w:rsid w:val="007E174B"/>
    <w:rsid w:val="00841272"/>
    <w:rsid w:val="00880C2E"/>
    <w:rsid w:val="008C6B35"/>
    <w:rsid w:val="00934E43"/>
    <w:rsid w:val="00944BB2"/>
    <w:rsid w:val="009C5DD4"/>
    <w:rsid w:val="009D3127"/>
    <w:rsid w:val="00A31658"/>
    <w:rsid w:val="00A36A3D"/>
    <w:rsid w:val="00B30E26"/>
    <w:rsid w:val="00B6354E"/>
    <w:rsid w:val="00BD4259"/>
    <w:rsid w:val="00BD652B"/>
    <w:rsid w:val="00C268C2"/>
    <w:rsid w:val="00C65480"/>
    <w:rsid w:val="00C6790D"/>
    <w:rsid w:val="00C972CA"/>
    <w:rsid w:val="00D30038"/>
    <w:rsid w:val="00DA7D10"/>
    <w:rsid w:val="00DB30F6"/>
    <w:rsid w:val="00E11559"/>
    <w:rsid w:val="00E30C1E"/>
    <w:rsid w:val="00E74CCC"/>
    <w:rsid w:val="00EA42F6"/>
    <w:rsid w:val="00ED39C1"/>
    <w:rsid w:val="00EE04B2"/>
    <w:rsid w:val="00EF7191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0DD3D"/>
  <w15:chartTrackingRefBased/>
  <w15:docId w15:val="{837F2FB0-AFBA-4CE8-848D-34A8E1EC1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2F6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EA42F6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EA42F6"/>
    <w:rPr>
      <w:rFonts w:asciiTheme="minorHAnsi" w:cstheme="minorBidi"/>
      <w:color w:val="auto"/>
      <w:szCs w:val="22"/>
    </w:rPr>
  </w:style>
  <w:style w:type="paragraph" w:customStyle="1" w:styleId="Default">
    <w:name w:val="Default"/>
    <w:qFormat/>
    <w:rsid w:val="000B4DDA"/>
    <w:pPr>
      <w:widowControl w:val="0"/>
      <w:autoSpaceDE w:val="0"/>
      <w:autoSpaceDN w:val="0"/>
      <w:adjustRightInd w:val="0"/>
    </w:pPr>
    <w:rPr>
      <w:rFonts w:ascii="微軟正黑體" w:eastAsia="新細明體" w:hAnsi="微軟正黑體" w:cs="微軟正黑體"/>
      <w:kern w:val="0"/>
    </w:rPr>
  </w:style>
  <w:style w:type="paragraph" w:styleId="a6">
    <w:name w:val="header"/>
    <w:basedOn w:val="a"/>
    <w:link w:val="a7"/>
    <w:uiPriority w:val="99"/>
    <w:unhideWhenUsed/>
    <w:rsid w:val="004169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169E2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169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169E2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19</Pages>
  <Words>3499</Words>
  <Characters>19949</Characters>
  <Application>Microsoft Office Word</Application>
  <DocSecurity>0</DocSecurity>
  <Lines>166</Lines>
  <Paragraphs>46</Paragraphs>
  <ScaleCrop>false</ScaleCrop>
  <Company/>
  <LinksUpToDate>false</LinksUpToDate>
  <CharactersWithSpaces>23402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5</cp:revision>
  <dcterms:created xsi:type="dcterms:W3CDTF">2023-05-17T06:58:00Z</dcterms:created>
  <dcterms:modified xsi:type="dcterms:W3CDTF">2024-10-16T08:38:00Z</dcterms:modified>
</cp:coreProperties>
</file>