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0C66D" w14:textId="5AEC6E23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247688">
        <w:rPr>
          <w:rFonts w:ascii="標楷體" w:eastAsia="標楷體" w:hAnsi="標楷體" w:cs="Times New Roman" w:hint="eastAsia"/>
          <w:b/>
          <w:sz w:val="32"/>
          <w:szCs w:val="24"/>
        </w:rPr>
        <w:t>3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870945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五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5758F6E3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B0435E7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3B948907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4C59AE87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38"/>
        <w:gridCol w:w="448"/>
        <w:gridCol w:w="1421"/>
        <w:gridCol w:w="161"/>
        <w:gridCol w:w="1246"/>
        <w:gridCol w:w="455"/>
        <w:gridCol w:w="973"/>
        <w:gridCol w:w="1153"/>
        <w:gridCol w:w="1559"/>
        <w:gridCol w:w="3100"/>
        <w:gridCol w:w="920"/>
        <w:gridCol w:w="1225"/>
      </w:tblGrid>
      <w:tr w:rsidR="009A0F0A" w:rsidRPr="004865F4" w14:paraId="0D59F092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27895AD8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4"/>
            <w:tcBorders>
              <w:bottom w:val="single" w:sz="2" w:space="0" w:color="auto"/>
            </w:tcBorders>
            <w:vAlign w:val="center"/>
          </w:tcPr>
          <w:p w14:paraId="5B6ED63A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61D4D08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6D20FD33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259E90CE" w14:textId="40154786" w:rsidR="00E32907" w:rsidRPr="003D5FBA" w:rsidRDefault="00870945" w:rsidP="003D5FBA">
            <w:pPr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五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4F25EB4D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7CC0D936" w14:textId="23E0A677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24768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AA013B" w:rsidRPr="004865F4" w14:paraId="1DEA28B5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4E6EBF92" w14:textId="77777777" w:rsidR="00AA013B" w:rsidRPr="004865F4" w:rsidRDefault="00AA013B" w:rsidP="00AA013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2"/>
            <w:vAlign w:val="center"/>
          </w:tcPr>
          <w:p w14:paraId="763404F9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1.能用正確的客語發音朗讀課文，並認讀課文中的重要語詞。</w:t>
            </w:r>
          </w:p>
          <w:p w14:paraId="44AFB12E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2.能聽懂課文中關於月、日及時間的相關客語說法及認讀其基礎漢字，且能運用語詞造句。</w:t>
            </w:r>
          </w:p>
          <w:p w14:paraId="232CFAC5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3.能閱讀課文中的客語文，並進行大意分析。</w:t>
            </w:r>
          </w:p>
          <w:p w14:paraId="0F9D0EDE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4.能用客語進行簡單的口語表達。</w:t>
            </w:r>
          </w:p>
          <w:p w14:paraId="17501013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5.能用客語進行時間管理，規劃個人日程計畫，並寫出完整句子。</w:t>
            </w:r>
          </w:p>
          <w:p w14:paraId="75856FEE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6.能聽懂本課中網路買柿餅的客語說法及其基礎漢字，並能做短句擴寫。</w:t>
            </w:r>
          </w:p>
          <w:p w14:paraId="1B240529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7.能用客語簡述網路買柿餅與傳統市場購買的差異，並寫出完整句子。</w:t>
            </w:r>
          </w:p>
          <w:p w14:paraId="4FE6A792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8.能聽懂本課中電器等用品的客語說法及其基礎漢字。</w:t>
            </w:r>
          </w:p>
          <w:p w14:paraId="5EB77649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9.能用客語簡述並理解電器等用品是科技進步下的產物，並寫出完整句子。</w:t>
            </w:r>
          </w:p>
          <w:p w14:paraId="3F41BE17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10.能聽懂本課中動物的客語說法及其常用漢字，並作短句擴寫。</w:t>
            </w:r>
          </w:p>
          <w:p w14:paraId="58263D97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11.能用客語簡述動物的外型或特徵，並寫出完整句子。</w:t>
            </w:r>
          </w:p>
          <w:p w14:paraId="4E159D66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12.能聽懂本課中環境災害的客語說法。</w:t>
            </w:r>
          </w:p>
          <w:p w14:paraId="2E444033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13.能用客語進行口語表達，簡述世界上所發生的環境災害。</w:t>
            </w:r>
          </w:p>
          <w:p w14:paraId="4617E648" w14:textId="0B5FBED2" w:rsidR="00AA013B" w:rsidRPr="00BF7150" w:rsidRDefault="00AA013B" w:rsidP="00AA013B">
            <w:pPr>
              <w:rPr>
                <w:rFonts w:ascii="標楷體" w:eastAsia="標楷體" w:hAnsi="標楷體" w:cs="Times New Roman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14.能用客語寫出環境災害之名稱，並運用語詞造句。</w:t>
            </w:r>
          </w:p>
        </w:tc>
      </w:tr>
      <w:tr w:rsidR="00AA013B" w:rsidRPr="004865F4" w14:paraId="215F4956" w14:textId="77777777" w:rsidTr="000638AC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3B286558" w14:textId="77777777" w:rsidR="00AA013B" w:rsidRPr="004865F4" w:rsidRDefault="00AA013B" w:rsidP="00AA013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2"/>
          </w:tcPr>
          <w:p w14:paraId="6754E605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客-E-A1</w:t>
            </w:r>
          </w:p>
          <w:p w14:paraId="3F0944BA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學習客語文，認識客家民情風俗，藉此培養良好生活習慣以促進身心健康、發展個人生命潛能。</w:t>
            </w:r>
          </w:p>
          <w:p w14:paraId="619E7786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客-E-A2</w:t>
            </w:r>
          </w:p>
          <w:p w14:paraId="175C355C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透過客家經驗傳承與體驗，使學生具備以客語文思考的能力，並能運用所學處理日常生活的問題。</w:t>
            </w:r>
          </w:p>
          <w:p w14:paraId="4777D08E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客-E-A3</w:t>
            </w:r>
          </w:p>
          <w:p w14:paraId="5A88B206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lastRenderedPageBreak/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4922733C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客-E-B1</w:t>
            </w:r>
          </w:p>
          <w:p w14:paraId="49ABA395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具備客語文基本聽、說、讀、寫的能力，並能運用客家語文進行日常生活的表達。</w:t>
            </w:r>
          </w:p>
          <w:p w14:paraId="58AF5C5A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客-E-B2</w:t>
            </w:r>
          </w:p>
          <w:p w14:paraId="5A76BEA3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認識客語文媒體的內容與影響，具備應用科技資訊的基本能力，能實際運用媒體資源以學習客語文。</w:t>
            </w:r>
          </w:p>
          <w:p w14:paraId="187C5A2B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客-E-C1</w:t>
            </w:r>
          </w:p>
          <w:p w14:paraId="759BED1F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79E4C5BB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客-E-C2</w:t>
            </w:r>
          </w:p>
          <w:p w14:paraId="6B89D28D" w14:textId="5882805B" w:rsidR="00AA013B" w:rsidRPr="00BF7150" w:rsidRDefault="00AA013B" w:rsidP="00AA013B">
            <w:pPr>
              <w:rPr>
                <w:rFonts w:ascii="標楷體" w:eastAsia="標楷體" w:hAnsi="標楷體" w:cs="Times New Roman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具備客語文溝通能力，與他人建立良好關係，樂於與人互動協調，提升團隊合作的能力。</w:t>
            </w:r>
          </w:p>
        </w:tc>
      </w:tr>
      <w:tr w:rsidR="00AA013B" w:rsidRPr="004865F4" w14:paraId="39C3A156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5F8D211C" w14:textId="77777777" w:rsidR="00AA013B" w:rsidRPr="004865F4" w:rsidRDefault="00AA013B" w:rsidP="00AA013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重大議題融入</w:t>
            </w:r>
          </w:p>
        </w:tc>
        <w:tc>
          <w:tcPr>
            <w:tcW w:w="12899" w:type="dxa"/>
            <w:gridSpan w:val="12"/>
            <w:vAlign w:val="center"/>
          </w:tcPr>
          <w:p w14:paraId="40966733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品德教育</w:t>
            </w:r>
          </w:p>
          <w:p w14:paraId="6501F1FC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品E1 良好生活習慣與德行。</w:t>
            </w:r>
          </w:p>
          <w:p w14:paraId="16AD34F4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生涯發展規劃教育</w:t>
            </w:r>
          </w:p>
          <w:p w14:paraId="0DD53768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涯E11 培養規劃與運用時間的能力。</w:t>
            </w:r>
          </w:p>
          <w:p w14:paraId="47BB3E30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資訊教育</w:t>
            </w:r>
          </w:p>
          <w:p w14:paraId="754D941F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資E1 認識常見的資訊系統。</w:t>
            </w:r>
          </w:p>
          <w:p w14:paraId="3C385D8D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家庭教育</w:t>
            </w:r>
          </w:p>
          <w:p w14:paraId="5969C077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家E13 養成良好家庭生活習慣，熟悉家務技巧，並參與家務工作。</w:t>
            </w:r>
          </w:p>
          <w:p w14:paraId="490971B1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環境教育</w:t>
            </w:r>
          </w:p>
          <w:p w14:paraId="0A5B72B0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環E2 覺知生物生命的美與價值，關懷動、植物的生命。</w:t>
            </w:r>
          </w:p>
          <w:p w14:paraId="714B862D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環E3 了解人與自然和諧共生，進而保護重要棲地。</w:t>
            </w:r>
          </w:p>
          <w:p w14:paraId="2A73DBCA" w14:textId="79676E0C" w:rsidR="00AA013B" w:rsidRPr="00E55BF0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環E5 覺知人類的生活型態對其他生物與生態系的衝擊</w:t>
            </w:r>
          </w:p>
        </w:tc>
      </w:tr>
      <w:tr w:rsidR="00AA013B" w:rsidRPr="004865F4" w14:paraId="2DC2BFBB" w14:textId="77777777" w:rsidTr="00C46D02">
        <w:trPr>
          <w:trHeight w:val="400"/>
        </w:trPr>
        <w:tc>
          <w:tcPr>
            <w:tcW w:w="14869" w:type="dxa"/>
            <w:gridSpan w:val="14"/>
            <w:shd w:val="clear" w:color="auto" w:fill="D9D9D9" w:themeFill="background1" w:themeFillShade="D9"/>
            <w:vAlign w:val="center"/>
          </w:tcPr>
          <w:p w14:paraId="21113FA1" w14:textId="77777777" w:rsidR="00AA013B" w:rsidRPr="004865F4" w:rsidRDefault="00AA013B" w:rsidP="00AA013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AA013B" w:rsidRPr="008A3824" w14:paraId="7B11E45F" w14:textId="77777777" w:rsidTr="008F1ECC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23424446" w14:textId="77777777" w:rsidR="00AA013B" w:rsidRDefault="00AA013B" w:rsidP="00AA013B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4041F504" w14:textId="77777777" w:rsidR="00AA013B" w:rsidRPr="00251082" w:rsidRDefault="00AA013B" w:rsidP="00AA013B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1022" w:type="dxa"/>
            <w:gridSpan w:val="2"/>
            <w:vMerge w:val="restart"/>
            <w:vAlign w:val="center"/>
          </w:tcPr>
          <w:p w14:paraId="3D616E26" w14:textId="77777777" w:rsidR="00AA013B" w:rsidRPr="00251082" w:rsidRDefault="00AA013B" w:rsidP="00AA013B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448" w:type="dxa"/>
            <w:vMerge w:val="restart"/>
            <w:vAlign w:val="center"/>
          </w:tcPr>
          <w:p w14:paraId="5DCB7D85" w14:textId="77777777" w:rsidR="00AA013B" w:rsidRPr="00251082" w:rsidRDefault="00AA013B" w:rsidP="00AA013B">
            <w:pPr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2828" w:type="dxa"/>
            <w:gridSpan w:val="3"/>
            <w:vAlign w:val="center"/>
          </w:tcPr>
          <w:p w14:paraId="629B4FB9" w14:textId="77777777" w:rsidR="00AA013B" w:rsidRPr="00FF0F11" w:rsidRDefault="00AA013B" w:rsidP="00AA013B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1428" w:type="dxa"/>
            <w:gridSpan w:val="2"/>
            <w:vMerge w:val="restart"/>
            <w:vAlign w:val="center"/>
          </w:tcPr>
          <w:p w14:paraId="7B4E686F" w14:textId="77777777" w:rsidR="00AA013B" w:rsidRPr="00FF0F11" w:rsidRDefault="00AA013B" w:rsidP="00AA013B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5812" w:type="dxa"/>
            <w:gridSpan w:val="3"/>
            <w:vMerge w:val="restart"/>
            <w:vAlign w:val="center"/>
          </w:tcPr>
          <w:p w14:paraId="0A0970AD" w14:textId="77777777" w:rsidR="00AA013B" w:rsidRPr="00FF0F11" w:rsidRDefault="00AA013B" w:rsidP="00AA013B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920" w:type="dxa"/>
            <w:vMerge w:val="restart"/>
            <w:vAlign w:val="center"/>
          </w:tcPr>
          <w:p w14:paraId="27344430" w14:textId="77777777" w:rsidR="00AA013B" w:rsidRPr="00251082" w:rsidRDefault="00AA013B" w:rsidP="00AA013B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25" w:type="dxa"/>
            <w:vMerge w:val="restart"/>
            <w:vAlign w:val="center"/>
          </w:tcPr>
          <w:p w14:paraId="1B28A6C7" w14:textId="77777777" w:rsidR="00AA013B" w:rsidRDefault="00AA013B" w:rsidP="00AA013B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0192E2C2" w14:textId="77777777" w:rsidR="00AA013B" w:rsidRPr="00251082" w:rsidRDefault="00AA013B" w:rsidP="00AA013B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AA013B" w:rsidRPr="008A3824" w14:paraId="11ACEF4C" w14:textId="77777777" w:rsidTr="008F1ECC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7872FDAE" w14:textId="77777777" w:rsidR="00AA013B" w:rsidRDefault="00AA013B" w:rsidP="00AA01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2" w:type="dxa"/>
            <w:gridSpan w:val="2"/>
            <w:vMerge/>
            <w:vAlign w:val="center"/>
          </w:tcPr>
          <w:p w14:paraId="6E7AFA9D" w14:textId="77777777" w:rsidR="00AA013B" w:rsidRPr="008A3824" w:rsidRDefault="00AA013B" w:rsidP="00AA01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8" w:type="dxa"/>
            <w:vMerge/>
            <w:vAlign w:val="center"/>
          </w:tcPr>
          <w:p w14:paraId="7EED435B" w14:textId="77777777" w:rsidR="00AA013B" w:rsidRPr="008A3824" w:rsidRDefault="00AA013B" w:rsidP="00AA01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21" w:type="dxa"/>
            <w:vAlign w:val="center"/>
          </w:tcPr>
          <w:p w14:paraId="6F3DF0AB" w14:textId="77777777" w:rsidR="00AA013B" w:rsidRPr="00FF0F11" w:rsidRDefault="00AA013B" w:rsidP="00AA013B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407" w:type="dxa"/>
            <w:gridSpan w:val="2"/>
            <w:vAlign w:val="center"/>
          </w:tcPr>
          <w:p w14:paraId="3646BEA4" w14:textId="77777777" w:rsidR="00AA013B" w:rsidRPr="00FF0F11" w:rsidRDefault="00AA013B" w:rsidP="00AA013B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1428" w:type="dxa"/>
            <w:gridSpan w:val="2"/>
            <w:vMerge/>
            <w:vAlign w:val="center"/>
          </w:tcPr>
          <w:p w14:paraId="530C706B" w14:textId="77777777" w:rsidR="00AA013B" w:rsidRPr="00FF0F11" w:rsidRDefault="00AA013B" w:rsidP="00AA013B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812" w:type="dxa"/>
            <w:gridSpan w:val="3"/>
            <w:vMerge/>
            <w:vAlign w:val="center"/>
          </w:tcPr>
          <w:p w14:paraId="1F41A6B8" w14:textId="77777777" w:rsidR="00AA013B" w:rsidRPr="00FF0F11" w:rsidRDefault="00AA013B" w:rsidP="00AA013B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20" w:type="dxa"/>
            <w:vMerge/>
            <w:vAlign w:val="center"/>
          </w:tcPr>
          <w:p w14:paraId="34A59F43" w14:textId="77777777" w:rsidR="00AA013B" w:rsidRDefault="00AA013B" w:rsidP="00AA01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5" w:type="dxa"/>
            <w:vMerge/>
            <w:vAlign w:val="center"/>
          </w:tcPr>
          <w:p w14:paraId="50DB8C94" w14:textId="77777777" w:rsidR="00AA013B" w:rsidRDefault="00AA013B" w:rsidP="00AA013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47688" w:rsidRPr="008A3824" w14:paraId="68E5C3DF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1FA0A543" w14:textId="3F092A1F" w:rsidR="00247688" w:rsidRPr="00D94A29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08/30~08/31</w:t>
            </w:r>
          </w:p>
        </w:tc>
        <w:tc>
          <w:tcPr>
            <w:tcW w:w="1022" w:type="dxa"/>
            <w:gridSpan w:val="2"/>
            <w:vAlign w:val="center"/>
          </w:tcPr>
          <w:p w14:paraId="70F0BACD" w14:textId="3F16FDE5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448" w:type="dxa"/>
            <w:vAlign w:val="center"/>
          </w:tcPr>
          <w:p w14:paraId="5E3B44E7" w14:textId="77777777" w:rsidR="00247688" w:rsidRPr="00923D05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6789AA3A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7545F0B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6ACEF904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2-Ⅲ-3 能運用日常生活的客語對話。</w:t>
            </w:r>
          </w:p>
          <w:p w14:paraId="561FB9EE" w14:textId="21340E5C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</w:tc>
        <w:tc>
          <w:tcPr>
            <w:tcW w:w="1407" w:type="dxa"/>
            <w:gridSpan w:val="2"/>
          </w:tcPr>
          <w:p w14:paraId="54C74F16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Ac-Ⅲ-2 客語日常用句。</w:t>
            </w:r>
          </w:p>
          <w:p w14:paraId="63A9EEA3" w14:textId="7D31EDF5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</w:tc>
        <w:tc>
          <w:tcPr>
            <w:tcW w:w="1428" w:type="dxa"/>
            <w:gridSpan w:val="2"/>
          </w:tcPr>
          <w:p w14:paraId="08AE9A65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47688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能正確念讀課文並認讀課文中的重要語詞。</w:t>
            </w:r>
          </w:p>
          <w:p w14:paraId="2D65BEA7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47688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並進行大意分析。</w:t>
            </w:r>
          </w:p>
          <w:p w14:paraId="49D4F645" w14:textId="334FDBB8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47688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1A20F2B1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D0B2EF0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老師詢問學生在一天的課程裡，依循什麼來上下課？隨機或請自願的學生發表，還有哪些和日常生活有關的「時間」，並藉此進入課文教學。</w:t>
            </w:r>
          </w:p>
          <w:p w14:paraId="3114A7B2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7230E8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7CAF492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（一）活動一：大家來唸課文</w:t>
            </w:r>
          </w:p>
          <w:p w14:paraId="0015590A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4E0584F6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44CAB147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311A8913" w14:textId="2EFFC517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4.視教學情況，可補充教學補給站「二十四節氣」。</w:t>
            </w:r>
          </w:p>
        </w:tc>
        <w:tc>
          <w:tcPr>
            <w:tcW w:w="920" w:type="dxa"/>
          </w:tcPr>
          <w:p w14:paraId="3F3BBDE3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0632446" w14:textId="71F08115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19A8D668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D361890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1F5942C7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63CA748A" w14:textId="3E638683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涯E11 培養規劃與運用時間的能力。</w:t>
            </w:r>
          </w:p>
        </w:tc>
      </w:tr>
      <w:tr w:rsidR="00247688" w:rsidRPr="008A3824" w14:paraId="50A1E802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57571025" w14:textId="200CC48B" w:rsidR="00247688" w:rsidRPr="00D94A29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09/01~09/07</w:t>
            </w:r>
          </w:p>
        </w:tc>
        <w:tc>
          <w:tcPr>
            <w:tcW w:w="1022" w:type="dxa"/>
            <w:gridSpan w:val="2"/>
            <w:vAlign w:val="center"/>
          </w:tcPr>
          <w:p w14:paraId="421342B1" w14:textId="3D68CB1C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448" w:type="dxa"/>
            <w:vAlign w:val="center"/>
          </w:tcPr>
          <w:p w14:paraId="77F265AD" w14:textId="77777777" w:rsidR="00247688" w:rsidRPr="00923D05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5888B247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8E81800" w14:textId="0F2C3905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</w:tc>
        <w:tc>
          <w:tcPr>
            <w:tcW w:w="1407" w:type="dxa"/>
            <w:gridSpan w:val="2"/>
          </w:tcPr>
          <w:p w14:paraId="04703BB5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39443D75" w14:textId="2E942585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2"/>
          </w:tcPr>
          <w:p w14:paraId="0DC7A42A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47688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能聽懂關於月、日及時間的相關客語說法及認讀其基礎漢字，且能運用語詞造句。</w:t>
            </w:r>
          </w:p>
          <w:p w14:paraId="2FD6EE92" w14:textId="3EF191C3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47688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27862DE8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619BE6A2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34EBCE63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5597744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3.參考「比手劃腳」進行遊戲，檢視學生語詞的學習狀況。</w:t>
            </w:r>
          </w:p>
          <w:p w14:paraId="4470B39B" w14:textId="41B772C8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4.視教學情況，可補充教學補給站的「語詞造句」。</w:t>
            </w:r>
          </w:p>
        </w:tc>
        <w:tc>
          <w:tcPr>
            <w:tcW w:w="920" w:type="dxa"/>
          </w:tcPr>
          <w:p w14:paraId="390489B6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E23D4B1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73A9C97" w14:textId="3FA398BD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3E020042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DD0A889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78DE8853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096707C6" w14:textId="0C20E266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生E11 培養規劃與運用時間的能力。</w:t>
            </w:r>
          </w:p>
        </w:tc>
      </w:tr>
      <w:tr w:rsidR="00247688" w:rsidRPr="008A3824" w14:paraId="5F0915B9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12A60939" w14:textId="46C4875B" w:rsidR="00247688" w:rsidRPr="00D94A29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09/08~09/14</w:t>
            </w:r>
          </w:p>
        </w:tc>
        <w:tc>
          <w:tcPr>
            <w:tcW w:w="1022" w:type="dxa"/>
            <w:gridSpan w:val="2"/>
            <w:vAlign w:val="center"/>
          </w:tcPr>
          <w:p w14:paraId="06BC79AC" w14:textId="004A197E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448" w:type="dxa"/>
            <w:vAlign w:val="center"/>
          </w:tcPr>
          <w:p w14:paraId="0794642D" w14:textId="77777777" w:rsidR="00247688" w:rsidRPr="00923D05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3E560590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5204048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414EAAE6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1FF21DC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0AF1B439" w14:textId="33C2A268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5C1712B5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C359DAA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FEE82E3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6C200951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241253E0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31EC6B1C" w14:textId="6E287E21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1428" w:type="dxa"/>
            <w:gridSpan w:val="2"/>
          </w:tcPr>
          <w:p w14:paraId="3E1D384B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47688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能運用課程句型造句。</w:t>
            </w:r>
          </w:p>
          <w:p w14:paraId="7DBA7ADC" w14:textId="020568DF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47688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7DB1AE39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24768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2475AD35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4768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3F8069C6" w14:textId="51827E54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920" w:type="dxa"/>
          </w:tcPr>
          <w:p w14:paraId="071CE88C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FA80236" w14:textId="7B11F270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25" w:type="dxa"/>
          </w:tcPr>
          <w:p w14:paraId="4BA8F23B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B61B08E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5DBEF95F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42D77750" w14:textId="02719DCA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生E11 培養規劃與運用時間的能力。</w:t>
            </w:r>
          </w:p>
        </w:tc>
      </w:tr>
      <w:tr w:rsidR="00247688" w:rsidRPr="008A3824" w14:paraId="41554860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04F00775" w14:textId="44DBA0F5" w:rsidR="00247688" w:rsidRPr="00D94A29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09/15~09/21</w:t>
            </w:r>
          </w:p>
        </w:tc>
        <w:tc>
          <w:tcPr>
            <w:tcW w:w="1022" w:type="dxa"/>
            <w:gridSpan w:val="2"/>
            <w:vAlign w:val="center"/>
          </w:tcPr>
          <w:p w14:paraId="075AC52F" w14:textId="3B89A856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448" w:type="dxa"/>
            <w:vAlign w:val="center"/>
          </w:tcPr>
          <w:p w14:paraId="404B5FF6" w14:textId="77777777" w:rsidR="00247688" w:rsidRPr="00923D05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7FF41A82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2A9D813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58D32BA4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2-Ⅲ-3 能運用日常生活的客語對話。</w:t>
            </w:r>
          </w:p>
          <w:p w14:paraId="383E0B25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7FD16332" w14:textId="3F3E58BE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7136BE3E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5C2D31C7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CDB96CE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Ac-Ⅲ-2 客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語日常用句。</w:t>
            </w:r>
          </w:p>
          <w:p w14:paraId="1F352BD0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55DE8F45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5AC55328" w14:textId="562B398F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1428" w:type="dxa"/>
            <w:gridSpan w:val="2"/>
          </w:tcPr>
          <w:p w14:paraId="13D4A2D4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47688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119E968C" w14:textId="5F7749DF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47688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能用客語進行時間管理，規劃個人日程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計畫，並寫出完整句子。</w:t>
            </w:r>
          </w:p>
        </w:tc>
        <w:tc>
          <w:tcPr>
            <w:tcW w:w="5812" w:type="dxa"/>
            <w:gridSpan w:val="3"/>
          </w:tcPr>
          <w:p w14:paraId="5ACBC660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（四）活動四：</w:t>
            </w:r>
            <w:r w:rsidRPr="0024768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68640E4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4768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777459DE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2.老師請自願或指定學生回答問題。</w:t>
            </w:r>
          </w:p>
          <w:p w14:paraId="45A8A132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3.視情況，可補充教學補給站的「情境對話」。</w:t>
            </w:r>
          </w:p>
          <w:p w14:paraId="713CC544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68B432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24768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2D5AA9F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</w:t>
            </w:r>
            <w:r w:rsidRPr="0024768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79FF6209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2.參考「尋好朋友」進行教學遊戲。</w:t>
            </w:r>
          </w:p>
          <w:p w14:paraId="5560F006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E500A8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462C3C" w14:textId="2656E4C8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46AC29A5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55C66D3E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A29FD67" w14:textId="3859B63F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02599849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233D327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59386692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72EE76ED" w14:textId="63C3D2FE" w:rsidR="00247688" w:rsidRPr="00247688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涯E11 培養規劃與運用時間的能力。</w:t>
            </w:r>
          </w:p>
        </w:tc>
      </w:tr>
      <w:tr w:rsidR="005805D7" w:rsidRPr="008A3824" w14:paraId="62FC62DA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6A2008F3" w14:textId="38BAB03F" w:rsidR="005805D7" w:rsidRPr="002D4613" w:rsidRDefault="005805D7" w:rsidP="005805D7">
            <w:pPr>
              <w:spacing w:line="0" w:lineRule="atLeast"/>
              <w:jc w:val="center"/>
              <w:rPr>
                <w:rFonts w:ascii="標楷體" w:eastAsia="標楷體" w:hAnsi="標楷體" w:cs="Calibri"/>
                <w:color w:val="000000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09/22~09/28</w:t>
            </w:r>
          </w:p>
        </w:tc>
        <w:tc>
          <w:tcPr>
            <w:tcW w:w="1022" w:type="dxa"/>
            <w:gridSpan w:val="2"/>
            <w:vAlign w:val="center"/>
          </w:tcPr>
          <w:p w14:paraId="6A044EF5" w14:textId="1B193A85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448" w:type="dxa"/>
            <w:vAlign w:val="center"/>
          </w:tcPr>
          <w:p w14:paraId="4255F06F" w14:textId="31E6BC1D" w:rsidR="005805D7" w:rsidRPr="00923D05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534C0794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6CB906F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6A70B9BB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19218BF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75F5AD95" w14:textId="5CCC1ABF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1D2AF68B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1440F9AE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1BB7511E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62AFBB9F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0ABDA6CB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6D113678" w14:textId="28B48008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1428" w:type="dxa"/>
            <w:gridSpan w:val="2"/>
          </w:tcPr>
          <w:p w14:paraId="486397D9" w14:textId="6E93858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能複習第一單元所學，並應用於生活中。</w:t>
            </w:r>
          </w:p>
        </w:tc>
        <w:tc>
          <w:tcPr>
            <w:tcW w:w="5812" w:type="dxa"/>
            <w:gridSpan w:val="3"/>
          </w:tcPr>
          <w:p w14:paraId="2C7677B7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7DB8211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老師問學生第一課學到哪些東西及學習心得，藉此進入「複習一」教學。</w:t>
            </w:r>
          </w:p>
          <w:p w14:paraId="1B19B72C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94C32A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A0FF43B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（一）活動一：複習一</w:t>
            </w:r>
          </w:p>
          <w:p w14:paraId="71194A55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724582FB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2.第(一)大題：訪問同學或老師的生日，並記錄下來。</w:t>
            </w:r>
          </w:p>
          <w:p w14:paraId="6FBECACC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3.第(二)大題：聽聲音檔念，將聽到的音標依序連起來。</w:t>
            </w:r>
          </w:p>
          <w:p w14:paraId="0576D871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5A22EB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24768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0BFA703C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21B05FA0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4768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06514EF3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84E813D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C0ED81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FC53C38" w14:textId="626460E0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20" w:type="dxa"/>
          </w:tcPr>
          <w:p w14:paraId="6A823FF3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21DC39C7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8A13B5F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C6F6833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CA408C2" w14:textId="58FD71AC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0DFECB26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2C4275B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3A268A87" w14:textId="77777777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7BF0E133" w14:textId="739D26EC" w:rsidR="005805D7" w:rsidRPr="00247688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</w:tc>
      </w:tr>
      <w:tr w:rsidR="005805D7" w:rsidRPr="008A3824" w14:paraId="39FAB59D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6C3D52D6" w14:textId="6BED8F57" w:rsidR="005805D7" w:rsidRPr="00D94A29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09/29~10/05</w:t>
            </w:r>
          </w:p>
        </w:tc>
        <w:tc>
          <w:tcPr>
            <w:tcW w:w="1022" w:type="dxa"/>
            <w:gridSpan w:val="2"/>
            <w:vAlign w:val="center"/>
          </w:tcPr>
          <w:p w14:paraId="079FC52C" w14:textId="7ED0BA12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448" w:type="dxa"/>
            <w:vAlign w:val="center"/>
          </w:tcPr>
          <w:p w14:paraId="175BCBFB" w14:textId="77777777" w:rsidR="005805D7" w:rsidRPr="00923D05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628F4F36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2EDEA67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76E1CD4B" w14:textId="2EA58AAF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話。</w:t>
            </w:r>
          </w:p>
        </w:tc>
        <w:tc>
          <w:tcPr>
            <w:tcW w:w="1407" w:type="dxa"/>
            <w:gridSpan w:val="2"/>
          </w:tcPr>
          <w:p w14:paraId="127D4F5D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6C5A5C2E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18F2FC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4D296BE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491DE2CC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  <w:p w14:paraId="1A92907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Be-Ⅲ-1 時間與節氣。</w:t>
            </w:r>
          </w:p>
          <w:p w14:paraId="2350CF51" w14:textId="03BBFAD9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Cc-Ⅲ-1 客家飲食服飾。</w:t>
            </w:r>
          </w:p>
        </w:tc>
        <w:tc>
          <w:tcPr>
            <w:tcW w:w="1428" w:type="dxa"/>
            <w:gridSpan w:val="2"/>
          </w:tcPr>
          <w:p w14:paraId="718D410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5303C763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5304FCE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6E0EF0E8" w14:textId="0166FEE4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能用客語簡述網路買柿餅與傳統市場購買的差異，並寫出完整句子。</w:t>
            </w:r>
          </w:p>
        </w:tc>
        <w:tc>
          <w:tcPr>
            <w:tcW w:w="5812" w:type="dxa"/>
            <w:gridSpan w:val="3"/>
          </w:tcPr>
          <w:p w14:paraId="5ED12F7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A16D07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老師揭示課文掛圖或影片，詢問學生有沒有網路購物或參觀柿餅工</w:t>
            </w:r>
          </w:p>
          <w:p w14:paraId="7847E56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廠的經驗？隨機或請自願同學發表，並由此進入課文教學。</w:t>
            </w:r>
          </w:p>
          <w:p w14:paraId="7937A203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64F3CF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8E2643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702A4F7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學生朗讀，講解課文內容、語詞，指導其發音。</w:t>
            </w:r>
          </w:p>
          <w:p w14:paraId="223773C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1CAF5973" w14:textId="44607FC4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4.參考「語詞九宮格」進行教學遊戲。</w:t>
            </w:r>
          </w:p>
        </w:tc>
        <w:tc>
          <w:tcPr>
            <w:tcW w:w="920" w:type="dxa"/>
          </w:tcPr>
          <w:p w14:paraId="72214E7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2CCBAB3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9FA2A74" w14:textId="03231BCE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76D35158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10737FCE" w14:textId="23E4917C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</w:tr>
      <w:tr w:rsidR="005805D7" w:rsidRPr="008A3824" w14:paraId="66A3FD6C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13DA86FA" w14:textId="1FE1BC0A" w:rsidR="005805D7" w:rsidRPr="00D94A29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10/06~10/12</w:t>
            </w:r>
          </w:p>
        </w:tc>
        <w:tc>
          <w:tcPr>
            <w:tcW w:w="1022" w:type="dxa"/>
            <w:gridSpan w:val="2"/>
            <w:vAlign w:val="center"/>
          </w:tcPr>
          <w:p w14:paraId="4178E27D" w14:textId="3679F364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448" w:type="dxa"/>
            <w:vAlign w:val="center"/>
          </w:tcPr>
          <w:p w14:paraId="5595B2B2" w14:textId="77777777" w:rsidR="005805D7" w:rsidRPr="00923D05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6CB48DB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65AE36BE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77701F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C246D18" w14:textId="5B928278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19CB0626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3C8A2FE" w14:textId="1CB7AE42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</w:tc>
        <w:tc>
          <w:tcPr>
            <w:tcW w:w="1428" w:type="dxa"/>
            <w:gridSpan w:val="2"/>
          </w:tcPr>
          <w:p w14:paraId="1559D74E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能聽懂本課中網路買柿餅的客語說法及其基礎漢字。</w:t>
            </w:r>
          </w:p>
          <w:p w14:paraId="504DEB24" w14:textId="32A58CAD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6B568FB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72D378AD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35C97CF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DCBA37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46CAFA2" w14:textId="5849D0C2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4.視教學情況，可補充教學補給站「網購停看聽」。</w:t>
            </w:r>
          </w:p>
        </w:tc>
        <w:tc>
          <w:tcPr>
            <w:tcW w:w="920" w:type="dxa"/>
          </w:tcPr>
          <w:p w14:paraId="394BC959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B7837B8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A57568A" w14:textId="3DFE6642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6C774C5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73C84FA2" w14:textId="37B9062B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</w:tr>
      <w:tr w:rsidR="005805D7" w:rsidRPr="008A3824" w14:paraId="09CC7C8C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48B026FF" w14:textId="7EE28632" w:rsidR="005805D7" w:rsidRPr="00D94A29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10/13~10/19</w:t>
            </w:r>
          </w:p>
        </w:tc>
        <w:tc>
          <w:tcPr>
            <w:tcW w:w="1022" w:type="dxa"/>
            <w:gridSpan w:val="2"/>
            <w:vAlign w:val="center"/>
          </w:tcPr>
          <w:p w14:paraId="28D4F1BC" w14:textId="2F79FF0C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448" w:type="dxa"/>
            <w:vAlign w:val="center"/>
          </w:tcPr>
          <w:p w14:paraId="0C4A7EC2" w14:textId="77777777" w:rsidR="005805D7" w:rsidRPr="00923D05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4770410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387C250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DA4615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D64AEE7" w14:textId="763644FA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157DA6B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10712BCC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0A9F3DE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72FD85C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03022659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6F699BB9" w14:textId="0485CBF9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</w:tc>
        <w:tc>
          <w:tcPr>
            <w:tcW w:w="1428" w:type="dxa"/>
            <w:gridSpan w:val="2"/>
          </w:tcPr>
          <w:p w14:paraId="267733F6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能聽懂本課中網路買柿餅的客語說法及其基礎漢字，並能做短句擴寫。</w:t>
            </w:r>
          </w:p>
          <w:p w14:paraId="3B07F9A5" w14:textId="46112B2D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35F39DA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（三）活動動三：短語擴寫</w:t>
            </w:r>
          </w:p>
          <w:p w14:paraId="5DF44B83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1.播放聲音檔或教學電子書，讓學生聆聽「短語擴寫」內容，老師再帶領學生複誦。</w:t>
            </w:r>
          </w:p>
          <w:p w14:paraId="76270F79" w14:textId="0001C8BF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2.參考「語詞配對」、「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摎（同）句仔變長哩」進行教學活動，引導學生進行短語和擴寫練習。</w:t>
            </w:r>
          </w:p>
        </w:tc>
        <w:tc>
          <w:tcPr>
            <w:tcW w:w="920" w:type="dxa"/>
          </w:tcPr>
          <w:p w14:paraId="1E645EA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61CF5CB" w14:textId="0B907F4B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07186AB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0B3BA242" w14:textId="4EC1F300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</w:tr>
      <w:tr w:rsidR="005805D7" w:rsidRPr="008A3824" w14:paraId="42DBB6B6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1A8870E1" w14:textId="4FE2284F" w:rsidR="005805D7" w:rsidRPr="00D94A29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10/20~10/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26</w:t>
            </w:r>
          </w:p>
        </w:tc>
        <w:tc>
          <w:tcPr>
            <w:tcW w:w="1022" w:type="dxa"/>
            <w:gridSpan w:val="2"/>
            <w:vAlign w:val="center"/>
          </w:tcPr>
          <w:p w14:paraId="7F5F1D02" w14:textId="3298D7E9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二、新時代2.網</w:t>
            </w: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路買柿餅</w:t>
            </w:r>
          </w:p>
        </w:tc>
        <w:tc>
          <w:tcPr>
            <w:tcW w:w="448" w:type="dxa"/>
            <w:vAlign w:val="center"/>
          </w:tcPr>
          <w:p w14:paraId="7EE8DB8C" w14:textId="77777777" w:rsidR="005805D7" w:rsidRPr="00923D05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21" w:type="dxa"/>
          </w:tcPr>
          <w:p w14:paraId="323A8DAC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懂客語文。</w:t>
            </w:r>
          </w:p>
          <w:p w14:paraId="0B59C6E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E31669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06F08C1D" w14:textId="1838E9E3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4BC0975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書寫。</w:t>
            </w:r>
          </w:p>
          <w:p w14:paraId="367BF14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74522301" w14:textId="4BE3FB7F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</w:tc>
        <w:tc>
          <w:tcPr>
            <w:tcW w:w="1428" w:type="dxa"/>
            <w:gridSpan w:val="2"/>
          </w:tcPr>
          <w:p w14:paraId="1CF97543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能聽懂本課中網路買柿餅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的客語說法及其基礎漢字。</w:t>
            </w:r>
          </w:p>
          <w:p w14:paraId="26681A8D" w14:textId="29144722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226E245C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675B456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1C943C0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2.師生可採互動方式對答，老師隨機或請自願的學生發表答案，並完整念出句子。</w:t>
            </w:r>
          </w:p>
          <w:p w14:paraId="7DD0C5D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3.視情況，可補充教學補給站的「使用電子郵件的優缺點」。</w:t>
            </w:r>
          </w:p>
          <w:p w14:paraId="4D41CFD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70D07C0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0933B0A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1F0BC31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472DF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0B64985" w14:textId="42BACE1F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搭配教學電子書，複習本冊所學。</w:t>
            </w:r>
          </w:p>
        </w:tc>
        <w:tc>
          <w:tcPr>
            <w:tcW w:w="920" w:type="dxa"/>
          </w:tcPr>
          <w:p w14:paraId="28C2C08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6B4A34DA" w14:textId="526143ED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</w:tc>
        <w:tc>
          <w:tcPr>
            <w:tcW w:w="1225" w:type="dxa"/>
          </w:tcPr>
          <w:p w14:paraId="24FECA6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資訊教育</w:t>
            </w:r>
          </w:p>
          <w:p w14:paraId="0F58204C" w14:textId="5DA74EF2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資E1 認識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常見的資訊系統。</w:t>
            </w:r>
          </w:p>
        </w:tc>
      </w:tr>
      <w:tr w:rsidR="005805D7" w:rsidRPr="008A3824" w14:paraId="2FCF6DCF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2A256E05" w14:textId="2869543E" w:rsidR="005805D7" w:rsidRPr="00D94A29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10/27~11/02</w:t>
            </w:r>
          </w:p>
        </w:tc>
        <w:tc>
          <w:tcPr>
            <w:tcW w:w="1022" w:type="dxa"/>
            <w:gridSpan w:val="2"/>
            <w:vAlign w:val="center"/>
          </w:tcPr>
          <w:p w14:paraId="78FA83D0" w14:textId="0B5BF496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448" w:type="dxa"/>
            <w:vAlign w:val="center"/>
          </w:tcPr>
          <w:p w14:paraId="3D9FC623" w14:textId="77777777" w:rsidR="005805D7" w:rsidRPr="00923D05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5D08F22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B3EB7CE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701E3A6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31ABC9D8" w14:textId="043414A7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2"/>
          </w:tcPr>
          <w:p w14:paraId="5D8612DD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B8E983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2872D126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57CE5DD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1C7CF740" w14:textId="22F211EA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</w:tc>
        <w:tc>
          <w:tcPr>
            <w:tcW w:w="1428" w:type="dxa"/>
            <w:gridSpan w:val="2"/>
          </w:tcPr>
          <w:p w14:paraId="4C9115D6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74FF8430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能閱讀課文，並進行大意分析。</w:t>
            </w:r>
          </w:p>
          <w:p w14:paraId="2498707C" w14:textId="097F104A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079D93ED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340A1CC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老師詢問學生現在人如何煮飯？並試著去推想祖父母小時候又是如何煮飯？隨機或請自願的學生發表自己的經驗及推想結果，並藉此進入課文教學。</w:t>
            </w:r>
          </w:p>
          <w:p w14:paraId="218BD98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245E98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74DA53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8C7169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58B9F41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70D53B3D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621EB9F6" w14:textId="3F4E9829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4.參考「指手畫腳」進行教學遊戲。</w:t>
            </w:r>
          </w:p>
        </w:tc>
        <w:tc>
          <w:tcPr>
            <w:tcW w:w="920" w:type="dxa"/>
          </w:tcPr>
          <w:p w14:paraId="054A246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8632A29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90716AA" w14:textId="5F5516D9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4D11F39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241C281" w14:textId="44BB3DED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</w:tr>
      <w:tr w:rsidR="005805D7" w:rsidRPr="008A3824" w14:paraId="52845B5C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60886009" w14:textId="62074E0E" w:rsidR="005805D7" w:rsidRPr="00D94A29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11/03~11/09</w:t>
            </w:r>
          </w:p>
        </w:tc>
        <w:tc>
          <w:tcPr>
            <w:tcW w:w="1022" w:type="dxa"/>
            <w:gridSpan w:val="2"/>
            <w:vAlign w:val="center"/>
          </w:tcPr>
          <w:p w14:paraId="6AD93220" w14:textId="0A0F27FE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448" w:type="dxa"/>
            <w:vAlign w:val="center"/>
          </w:tcPr>
          <w:p w14:paraId="2964F54E" w14:textId="77777777" w:rsidR="005805D7" w:rsidRPr="00923D05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6ABD563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CA2024D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6E3F4140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0BB7291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60C36931" w14:textId="0CAF2B8C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4-Ⅲ-1 能區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別客語文書寫的特徵。</w:t>
            </w:r>
          </w:p>
        </w:tc>
        <w:tc>
          <w:tcPr>
            <w:tcW w:w="1407" w:type="dxa"/>
            <w:gridSpan w:val="2"/>
          </w:tcPr>
          <w:p w14:paraId="564EACE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234D3D8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653DD1FC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0FAD930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10ED5AC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7CBFDD0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1BDCEBC0" w14:textId="678F4EDA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◎Bc-Ⅲ-2 學習活動。</w:t>
            </w:r>
          </w:p>
        </w:tc>
        <w:tc>
          <w:tcPr>
            <w:tcW w:w="1428" w:type="dxa"/>
            <w:gridSpan w:val="2"/>
          </w:tcPr>
          <w:p w14:paraId="2E710B8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能聽懂本課中電器等用品的客語說法及其基礎漢字。</w:t>
            </w:r>
          </w:p>
          <w:p w14:paraId="6CFA941A" w14:textId="41D4A1CC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625242C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08D83B4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A67307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13BA3F7D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6B22491E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4.參考「語詞九宮格」進行教學遊戲，檢視學生語詞的學習狀況。</w:t>
            </w:r>
          </w:p>
          <w:p w14:paraId="1D5BF24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6A09F8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5E0D652E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4AFE1042" w14:textId="42EF79BE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2.參考「你問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答」進行教學活動，老師根據對話內容向學生提問。</w:t>
            </w:r>
          </w:p>
        </w:tc>
        <w:tc>
          <w:tcPr>
            <w:tcW w:w="920" w:type="dxa"/>
          </w:tcPr>
          <w:p w14:paraId="5F4EDA59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F1B8443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D84DF6E" w14:textId="0DADE8D1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3D51F29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5874C3C" w14:textId="0BD45B68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</w:tr>
      <w:tr w:rsidR="005805D7" w:rsidRPr="008A3824" w14:paraId="5AF727A6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33DE5417" w14:textId="381B63E8" w:rsidR="005805D7" w:rsidRPr="00D94A29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11/10~11/16</w:t>
            </w:r>
          </w:p>
        </w:tc>
        <w:tc>
          <w:tcPr>
            <w:tcW w:w="1022" w:type="dxa"/>
            <w:gridSpan w:val="2"/>
            <w:vAlign w:val="center"/>
          </w:tcPr>
          <w:p w14:paraId="734CB837" w14:textId="3636F6A9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448" w:type="dxa"/>
            <w:vAlign w:val="center"/>
          </w:tcPr>
          <w:p w14:paraId="61440938" w14:textId="77777777" w:rsidR="005805D7" w:rsidRPr="00923D05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0C8E0339" w14:textId="0AE2B4C6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</w:tc>
        <w:tc>
          <w:tcPr>
            <w:tcW w:w="1407" w:type="dxa"/>
            <w:gridSpan w:val="2"/>
          </w:tcPr>
          <w:p w14:paraId="78BDD2A0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5463A9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49F777D1" w14:textId="12426D14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1428" w:type="dxa"/>
            <w:gridSpan w:val="2"/>
          </w:tcPr>
          <w:p w14:paraId="6564F1E1" w14:textId="3497703C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39C97CB6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會做（一）</w:t>
            </w:r>
          </w:p>
          <w:p w14:paraId="01C22D0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會做（一）」內容並作答。</w:t>
            </w:r>
          </w:p>
          <w:p w14:paraId="114565DE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2.老師請自願或指定學生運用句型，完整回答問題。</w:t>
            </w:r>
          </w:p>
          <w:p w14:paraId="2E61BBB6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3.視情況，可補充教學補給站的「灶下可能還有哪兜電器用品」。</w:t>
            </w:r>
          </w:p>
          <w:p w14:paraId="766AF939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E8042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會做（二）</w:t>
            </w:r>
          </w:p>
          <w:p w14:paraId="5FF537F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會做（二）」內容並作答。</w:t>
            </w:r>
          </w:p>
          <w:p w14:paraId="5D70139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2FAC2A2D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DABB2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44B2AA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42B00DD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2.參考「音標大風吹」進行教學遊戲。</w:t>
            </w:r>
          </w:p>
          <w:p w14:paraId="770F4A9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AD7520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FAF95A2" w14:textId="39730040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1EA1BC3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DBD6A0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7D94E1E" w14:textId="2698B023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731ABAAD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F6F46AD" w14:textId="637872E9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</w:tr>
      <w:tr w:rsidR="005805D7" w:rsidRPr="008A3824" w14:paraId="48E37702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2D5C3FC2" w14:textId="2C8F78C9" w:rsidR="005805D7" w:rsidRPr="00D94A29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11/17~11/23</w:t>
            </w:r>
          </w:p>
        </w:tc>
        <w:tc>
          <w:tcPr>
            <w:tcW w:w="1022" w:type="dxa"/>
            <w:gridSpan w:val="2"/>
            <w:vAlign w:val="center"/>
          </w:tcPr>
          <w:p w14:paraId="4706C02E" w14:textId="51E0200A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448" w:type="dxa"/>
            <w:vAlign w:val="center"/>
          </w:tcPr>
          <w:p w14:paraId="69078238" w14:textId="77777777" w:rsidR="005805D7" w:rsidRPr="00923D05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78AFE0C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784693E4" w14:textId="0E4ED583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1407" w:type="dxa"/>
            <w:gridSpan w:val="2"/>
          </w:tcPr>
          <w:p w14:paraId="1EBA630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F75783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0402F5E2" w14:textId="0892445E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1428" w:type="dxa"/>
            <w:gridSpan w:val="2"/>
          </w:tcPr>
          <w:p w14:paraId="4DDAED43" w14:textId="59B1DD15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5812" w:type="dxa"/>
            <w:gridSpan w:val="3"/>
          </w:tcPr>
          <w:p w14:paraId="4A25A71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1872C8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老師問學生第二、三課學到哪些東西及學習心得，藉此進入「複習二」教學。</w:t>
            </w:r>
          </w:p>
          <w:p w14:paraId="59C388A9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5EAAE3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3CEAB1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（一）活動一：複習二</w:t>
            </w:r>
          </w:p>
          <w:p w14:paraId="5A868F6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7737908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2.第(一)大題：聽聲音檔念，寫出正確的音標。</w:t>
            </w:r>
          </w:p>
          <w:p w14:paraId="29B02A1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3.第(二)大題：根據各分圖情境，說出合理的故事情節。</w:t>
            </w:r>
          </w:p>
          <w:p w14:paraId="664A897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5487A7E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7340A89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1291D0F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F09D769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99CEE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1096F70" w14:textId="22A271C5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搭配教學電子書，複習本堂課所學。</w:t>
            </w:r>
          </w:p>
        </w:tc>
        <w:tc>
          <w:tcPr>
            <w:tcW w:w="920" w:type="dxa"/>
          </w:tcPr>
          <w:p w14:paraId="2863C4A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167C87E6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27649BD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7E9C3A6" w14:textId="4EF7A091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48B0EF1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8C4970C" w14:textId="46D0E546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</w:tr>
      <w:tr w:rsidR="005805D7" w:rsidRPr="008A3824" w14:paraId="34CC282B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200CFE06" w14:textId="46A9C9B4" w:rsidR="005805D7" w:rsidRPr="00D94A29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11/24~11/30</w:t>
            </w:r>
          </w:p>
        </w:tc>
        <w:tc>
          <w:tcPr>
            <w:tcW w:w="1022" w:type="dxa"/>
            <w:gridSpan w:val="2"/>
            <w:vAlign w:val="center"/>
          </w:tcPr>
          <w:p w14:paraId="2D79E427" w14:textId="3288D898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448" w:type="dxa"/>
            <w:vAlign w:val="center"/>
          </w:tcPr>
          <w:p w14:paraId="383279F2" w14:textId="77777777" w:rsidR="005805D7" w:rsidRPr="00923D05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63001AEE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61609C9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DA4A60B" w14:textId="66821805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407" w:type="dxa"/>
            <w:gridSpan w:val="2"/>
          </w:tcPr>
          <w:p w14:paraId="63FFA7D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61D61A80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6FC90D99" w14:textId="6DC379F6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1428" w:type="dxa"/>
            <w:gridSpan w:val="2"/>
          </w:tcPr>
          <w:p w14:paraId="71A03DD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2B71E94E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7A5BB195" w14:textId="4C101ACB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2EA4653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3CB7D10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老師詢問學生是否看過「山貓(仔)」？並以此話題來進入本課課文。</w:t>
            </w:r>
          </w:p>
          <w:p w14:paraId="6089D4B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B21460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4C45A9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1BD39FF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20AD2D36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75712B53" w14:textId="2EAC3FF8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920" w:type="dxa"/>
          </w:tcPr>
          <w:p w14:paraId="19BE37A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169BAD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8B1377B" w14:textId="40319449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66E97CB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66304F3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0A31D52F" w14:textId="3FC1B126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</w:tr>
      <w:tr w:rsidR="005805D7" w:rsidRPr="008A3824" w14:paraId="259C49C0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6F4F08AB" w14:textId="2D486478" w:rsidR="005805D7" w:rsidRPr="00D94A29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12/01~12/07</w:t>
            </w:r>
          </w:p>
        </w:tc>
        <w:tc>
          <w:tcPr>
            <w:tcW w:w="1022" w:type="dxa"/>
            <w:gridSpan w:val="2"/>
            <w:vAlign w:val="center"/>
          </w:tcPr>
          <w:p w14:paraId="460C8B3F" w14:textId="1BE77C1C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448" w:type="dxa"/>
            <w:vAlign w:val="center"/>
          </w:tcPr>
          <w:p w14:paraId="6A46C4EE" w14:textId="77777777" w:rsidR="005805D7" w:rsidRPr="00923D05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282AC4CE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BCCE63C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EA945A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60626F41" w14:textId="4EE1871C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1FF2C93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01DA336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4C0B27D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6304E33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4D8D629C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440CEC43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0F37FF37" w14:textId="3ED0AE44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1428" w:type="dxa"/>
            <w:gridSpan w:val="2"/>
          </w:tcPr>
          <w:p w14:paraId="6A204DF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745B1853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能聽懂本課中動物的客語說法及其常用漢字，並作短句擴寫。</w:t>
            </w:r>
          </w:p>
          <w:p w14:paraId="65C1191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3BEB9730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180DA5F0" w14:textId="5813E97F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能用客語簡述動物的外型或特徵，並寫出完整句子。</w:t>
            </w:r>
          </w:p>
        </w:tc>
        <w:tc>
          <w:tcPr>
            <w:tcW w:w="5812" w:type="dxa"/>
            <w:gridSpan w:val="3"/>
          </w:tcPr>
          <w:p w14:paraId="35DC7B0C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66693B7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E1C638E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224386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5295483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4.參考「講先贏」進行教學遊戲，檢視學生語詞的學習狀況。</w:t>
            </w:r>
          </w:p>
          <w:p w14:paraId="722A746D" w14:textId="43FF9283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視教學情況，可補充教學補給站的「幾種臺灣个動物」。</w:t>
            </w:r>
          </w:p>
        </w:tc>
        <w:tc>
          <w:tcPr>
            <w:tcW w:w="920" w:type="dxa"/>
          </w:tcPr>
          <w:p w14:paraId="4EA9CA99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2CE215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3AD0CED" w14:textId="18E173E0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246294D0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4F3B80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58A74F5B" w14:textId="44E76418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</w:tr>
      <w:tr w:rsidR="005805D7" w:rsidRPr="008A3824" w14:paraId="427CC1C8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4C0FF132" w14:textId="2357677C" w:rsidR="005805D7" w:rsidRPr="00D94A29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12/08~12/14</w:t>
            </w:r>
          </w:p>
        </w:tc>
        <w:tc>
          <w:tcPr>
            <w:tcW w:w="1022" w:type="dxa"/>
            <w:gridSpan w:val="2"/>
            <w:vAlign w:val="center"/>
          </w:tcPr>
          <w:p w14:paraId="1AA4F185" w14:textId="47032E6C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448" w:type="dxa"/>
            <w:vAlign w:val="center"/>
          </w:tcPr>
          <w:p w14:paraId="44D23370" w14:textId="77777777" w:rsidR="005805D7" w:rsidRPr="00923D05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11EC0A70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759329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用日常生活的客語對話。</w:t>
            </w:r>
          </w:p>
          <w:p w14:paraId="23F7BFA0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4294584E" w14:textId="727F2A00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76FE80C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1C9FF338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Ab-Ⅲ-1 客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語常用漢字。</w:t>
            </w:r>
          </w:p>
          <w:p w14:paraId="3F426E68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11BC3B5A" w14:textId="7292550F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1428" w:type="dxa"/>
            <w:gridSpan w:val="2"/>
          </w:tcPr>
          <w:p w14:paraId="66438EE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能聽懂本課中動物的客語說法及其常用漢字，並作短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句擴寫。</w:t>
            </w:r>
          </w:p>
          <w:p w14:paraId="48CEABB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3F7D9341" w14:textId="3B9E0C88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能用客語簡述動物的外型或特徵，並寫出完整句子。</w:t>
            </w:r>
          </w:p>
        </w:tc>
        <w:tc>
          <w:tcPr>
            <w:tcW w:w="5812" w:type="dxa"/>
            <w:gridSpan w:val="3"/>
          </w:tcPr>
          <w:p w14:paraId="469FF5A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（三）活動動三：短語擴寫</w:t>
            </w:r>
          </w:p>
          <w:p w14:paraId="019FE5B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1.播放聲音檔或教學電子書，讓學生聆聽「短語擴寫」內容，老師再帶領學生複誦。</w:t>
            </w:r>
          </w:p>
          <w:p w14:paraId="6E3C02A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2.參考「揣看啊！」進行教學活動，引導學生進行擴寫練習。</w:t>
            </w:r>
          </w:p>
          <w:p w14:paraId="0F3EBFD3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51CA1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DC36073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2B57F25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2.老師請自願或指定學生運用句型，完整回答問題。</w:t>
            </w:r>
          </w:p>
          <w:p w14:paraId="5A03E2EA" w14:textId="67F805C2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3.視情況，可補充教學補給站的「鳥仔一家」。</w:t>
            </w:r>
          </w:p>
        </w:tc>
        <w:tc>
          <w:tcPr>
            <w:tcW w:w="920" w:type="dxa"/>
          </w:tcPr>
          <w:p w14:paraId="6B0AB34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68780807" w14:textId="148DD31D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40CBA1DC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F0D55CD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關懷動、植物的生命。</w:t>
            </w:r>
          </w:p>
          <w:p w14:paraId="52B69B9D" w14:textId="1DA1945C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</w:tr>
      <w:tr w:rsidR="005805D7" w:rsidRPr="008A3824" w14:paraId="55F0BDA3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15E28B70" w14:textId="39F5AC0F" w:rsidR="005805D7" w:rsidRPr="00D94A29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12/15~12/21</w:t>
            </w:r>
          </w:p>
        </w:tc>
        <w:tc>
          <w:tcPr>
            <w:tcW w:w="1022" w:type="dxa"/>
            <w:gridSpan w:val="2"/>
            <w:vAlign w:val="center"/>
          </w:tcPr>
          <w:p w14:paraId="2F0C15C4" w14:textId="31C5BDCC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448" w:type="dxa"/>
            <w:vAlign w:val="center"/>
          </w:tcPr>
          <w:p w14:paraId="7DABBE04" w14:textId="77777777" w:rsidR="005805D7" w:rsidRPr="00923D05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19A44FF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F9C12D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18B9BB9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7674E9FA" w14:textId="53E1C4F9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364D66B8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26A7729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596A4353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22A92642" w14:textId="5CA5A26A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1428" w:type="dxa"/>
            <w:gridSpan w:val="2"/>
          </w:tcPr>
          <w:p w14:paraId="543D7BD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能聽懂本課中動物的客語說法。</w:t>
            </w:r>
          </w:p>
          <w:p w14:paraId="3F351DD4" w14:textId="55C405EC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2EE4AEC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611627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33FAE06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3A7F5DE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415CC0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D900DB0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5A69EDE8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2.參考「聽音接龍」進行教學活動。</w:t>
            </w:r>
          </w:p>
          <w:p w14:paraId="2CD8B65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D9333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5A4BCD" w14:textId="778F144E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5BB69078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68C13D9" w14:textId="05D12596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450BB7C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D974F2C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230A1C69" w14:textId="60C5360E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</w:tr>
      <w:tr w:rsidR="005805D7" w:rsidRPr="008A3824" w14:paraId="33B41B51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0ED7B9C4" w14:textId="62AB8F3E" w:rsidR="005805D7" w:rsidRPr="00D94A29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12/22~12/28</w:t>
            </w:r>
          </w:p>
        </w:tc>
        <w:tc>
          <w:tcPr>
            <w:tcW w:w="1022" w:type="dxa"/>
            <w:gridSpan w:val="2"/>
            <w:vAlign w:val="center"/>
          </w:tcPr>
          <w:p w14:paraId="04FE4609" w14:textId="7EF707B5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448" w:type="dxa"/>
            <w:vAlign w:val="center"/>
          </w:tcPr>
          <w:p w14:paraId="29D172BB" w14:textId="77777777" w:rsidR="005805D7" w:rsidRPr="00923D05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1E77563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333C469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DB153A3" w14:textId="5402EC13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407" w:type="dxa"/>
            <w:gridSpan w:val="2"/>
          </w:tcPr>
          <w:p w14:paraId="794E63F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4F5E99C8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7B3E6266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7C91E45E" w14:textId="2351CD9B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</w:tc>
        <w:tc>
          <w:tcPr>
            <w:tcW w:w="1428" w:type="dxa"/>
            <w:gridSpan w:val="2"/>
          </w:tcPr>
          <w:p w14:paraId="6FC845C9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用正確的客語發音朗讀課文，並認讀課文中的重要語詞。</w:t>
            </w:r>
          </w:p>
          <w:p w14:paraId="59E214F0" w14:textId="712A1638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</w:tc>
        <w:tc>
          <w:tcPr>
            <w:tcW w:w="5812" w:type="dxa"/>
            <w:gridSpan w:val="3"/>
          </w:tcPr>
          <w:p w14:paraId="0806DE78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A91636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老師可從最近的氣候狀況談起，並詢問學生是否有注意到地球環境災害相關的消息（如：森林大火、洪水、地震、龍捲風等），同時亦可以投影呈現相關的圖片並搭配說明，藉此進入本課主題。</w:t>
            </w:r>
          </w:p>
          <w:p w14:paraId="069E6C83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B5A32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13FCBA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775AFE0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48E8D9CD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7F8600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1D25E6C3" w14:textId="7E87F64D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4.參考「填空補缺」進行教學活動。</w:t>
            </w:r>
          </w:p>
        </w:tc>
        <w:tc>
          <w:tcPr>
            <w:tcW w:w="920" w:type="dxa"/>
          </w:tcPr>
          <w:p w14:paraId="0881404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18B443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A2D6420" w14:textId="36C61308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6FA8F748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0236C2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48B71BD8" w14:textId="29FA17A0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</w:tr>
      <w:tr w:rsidR="005805D7" w:rsidRPr="008A3824" w14:paraId="328904FD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291BBE49" w14:textId="11E02D20" w:rsidR="005805D7" w:rsidRPr="00D94A29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12/29~01/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04</w:t>
            </w:r>
          </w:p>
        </w:tc>
        <w:tc>
          <w:tcPr>
            <w:tcW w:w="1022" w:type="dxa"/>
            <w:gridSpan w:val="2"/>
            <w:vAlign w:val="center"/>
          </w:tcPr>
          <w:p w14:paraId="285FAEB8" w14:textId="333CB042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三、愛護自然5.</w:t>
            </w: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地球發病</w:t>
            </w:r>
          </w:p>
        </w:tc>
        <w:tc>
          <w:tcPr>
            <w:tcW w:w="448" w:type="dxa"/>
            <w:vAlign w:val="center"/>
          </w:tcPr>
          <w:p w14:paraId="79BE8528" w14:textId="77777777" w:rsidR="005805D7" w:rsidRPr="00923D05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21" w:type="dxa"/>
          </w:tcPr>
          <w:p w14:paraId="60ADEB08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話的訊息。</w:t>
            </w:r>
          </w:p>
          <w:p w14:paraId="0B1E8513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CE3E459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3DBBF7E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1A401130" w14:textId="6F2172DD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517C4F48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書寫。</w:t>
            </w:r>
          </w:p>
          <w:p w14:paraId="28FA520D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62A8ED9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78AE0FFA" w14:textId="49B6D14E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1428" w:type="dxa"/>
            <w:gridSpan w:val="2"/>
          </w:tcPr>
          <w:p w14:paraId="73A3F6A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能聽懂本課中環境災害的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客語說法。</w:t>
            </w:r>
          </w:p>
          <w:p w14:paraId="7439DE4C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能用客語進行口語表達，簡述世界上所發生的環境災害。</w:t>
            </w:r>
          </w:p>
          <w:p w14:paraId="2E046FA2" w14:textId="6B11F907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能用客語寫出環境災害之名稱，並運用語詞造句。</w:t>
            </w:r>
          </w:p>
        </w:tc>
        <w:tc>
          <w:tcPr>
            <w:tcW w:w="5812" w:type="dxa"/>
            <w:gridSpan w:val="3"/>
          </w:tcPr>
          <w:p w14:paraId="5CF9FF8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（二）活動二：語詞練習</w:t>
            </w:r>
          </w:p>
          <w:p w14:paraId="7DCC884D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師再帶領學生複誦，講解語詞並指導學生正確發音。</w:t>
            </w:r>
          </w:p>
          <w:p w14:paraId="2A95DCE6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2481ED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33D3522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4.參考「看圖搶答」進行教學遊戲，檢視學生語詞的學習狀況。</w:t>
            </w:r>
          </w:p>
          <w:p w14:paraId="4D028EC9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2C83D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24CAD29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77E251A5" w14:textId="13FE55C2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2.參考「你一句，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一句」進行教學活動，引導學生進行造句練習。</w:t>
            </w:r>
          </w:p>
        </w:tc>
        <w:tc>
          <w:tcPr>
            <w:tcW w:w="920" w:type="dxa"/>
          </w:tcPr>
          <w:p w14:paraId="2BFFDC29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11ADD71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5521E1D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5C49BB0" w14:textId="0FE24722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25" w:type="dxa"/>
          </w:tcPr>
          <w:p w14:paraId="15A62B8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22DFDBA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人與自然和諧共生，進而保護重要棲地。</w:t>
            </w:r>
          </w:p>
          <w:p w14:paraId="27383654" w14:textId="00F9EC03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</w:tr>
      <w:tr w:rsidR="005805D7" w:rsidRPr="008A3824" w14:paraId="74159356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62CF7208" w14:textId="2A5F02A1" w:rsidR="005805D7" w:rsidRPr="00D94A29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01/05~01/11</w:t>
            </w:r>
          </w:p>
        </w:tc>
        <w:tc>
          <w:tcPr>
            <w:tcW w:w="1022" w:type="dxa"/>
            <w:gridSpan w:val="2"/>
            <w:vAlign w:val="center"/>
          </w:tcPr>
          <w:p w14:paraId="4B567ADE" w14:textId="272D897A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448" w:type="dxa"/>
            <w:vAlign w:val="center"/>
          </w:tcPr>
          <w:p w14:paraId="4FB467F2" w14:textId="77777777" w:rsidR="005805D7" w:rsidRPr="00923D05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5F9E678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AF6834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E162CF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77A05EEC" w14:textId="05887934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2"/>
          </w:tcPr>
          <w:p w14:paraId="4496642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88C7FE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112F3E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573F6351" w14:textId="6F235628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1428" w:type="dxa"/>
            <w:gridSpan w:val="2"/>
          </w:tcPr>
          <w:p w14:paraId="1CD309A0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能聽懂本課中環境災害的客語說法。</w:t>
            </w:r>
          </w:p>
          <w:p w14:paraId="52E242E2" w14:textId="67250901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能用客語進行口語表達。</w:t>
            </w:r>
          </w:p>
        </w:tc>
        <w:tc>
          <w:tcPr>
            <w:tcW w:w="5812" w:type="dxa"/>
            <w:gridSpan w:val="3"/>
          </w:tcPr>
          <w:p w14:paraId="119A32F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63A1ABA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4C423C6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2.請學生兩兩練習對話，練習完之後，可請學生發表對話。</w:t>
            </w:r>
          </w:p>
          <w:p w14:paraId="2413C0A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3.視情況，可補充教學補給站的「揣令仔」。</w:t>
            </w:r>
          </w:p>
          <w:p w14:paraId="24D308A9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FFF923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4D0580F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73167FC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2.師生可採互動方式對答，老師隨機或請自願的學生發表答案，並完整念出句子。</w:t>
            </w:r>
          </w:p>
          <w:p w14:paraId="6D6F09B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3.視情況，可補充教學補給站的「生祥樂隊《圍庄》專輯」。</w:t>
            </w:r>
          </w:p>
          <w:p w14:paraId="57D54D4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03ABA3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0DC6130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2189212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2.參考「聽聲取音」進行教學活動。</w:t>
            </w:r>
          </w:p>
          <w:p w14:paraId="24CA20F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5FD83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3120789" w14:textId="6CF5CF4A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3E0F25D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AC0BC91" w14:textId="662B30C9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45A1E9B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F8F88F0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0D68446C" w14:textId="70854443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</w:tr>
      <w:tr w:rsidR="005805D7" w:rsidRPr="008A3824" w14:paraId="1C714D25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23F223FA" w14:textId="5BEA89DC" w:rsidR="005805D7" w:rsidRPr="00D94A29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01/12~01/18</w:t>
            </w:r>
          </w:p>
        </w:tc>
        <w:tc>
          <w:tcPr>
            <w:tcW w:w="1022" w:type="dxa"/>
            <w:gridSpan w:val="2"/>
            <w:vAlign w:val="center"/>
          </w:tcPr>
          <w:p w14:paraId="1B5B0171" w14:textId="28183253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448" w:type="dxa"/>
            <w:vAlign w:val="center"/>
          </w:tcPr>
          <w:p w14:paraId="0D531ACE" w14:textId="77777777" w:rsidR="005805D7" w:rsidRPr="00923D05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417F1DF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4ADEA1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客語對話。</w:t>
            </w:r>
          </w:p>
          <w:p w14:paraId="5EF97DBE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2459CD9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1134BB0C" w14:textId="2432204F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677FCEF8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2D33FB9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3E471D6E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Ac-Ⅲ-2 客語日常用句。</w:t>
            </w:r>
          </w:p>
          <w:p w14:paraId="4940D56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5748E04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22F0FEA5" w14:textId="21D22080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</w:tc>
        <w:tc>
          <w:tcPr>
            <w:tcW w:w="1428" w:type="dxa"/>
            <w:gridSpan w:val="2"/>
          </w:tcPr>
          <w:p w14:paraId="5916F86A" w14:textId="68166718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能複習第三單元所學，並應用於生活中。</w:t>
            </w:r>
          </w:p>
        </w:tc>
        <w:tc>
          <w:tcPr>
            <w:tcW w:w="5812" w:type="dxa"/>
            <w:gridSpan w:val="3"/>
          </w:tcPr>
          <w:p w14:paraId="7B891CB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61F2E8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老師問學生第四、五課學到哪些東西及學習心得，藉此進入「複習三」教學。</w:t>
            </w:r>
          </w:p>
          <w:p w14:paraId="05481AA8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3341F3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75D37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（一）活動一：複習三</w:t>
            </w:r>
          </w:p>
          <w:p w14:paraId="523EE51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51E82B5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2.第(一)大題：完成自己的九宮格，進行賓果遊戲。</w:t>
            </w:r>
          </w:p>
          <w:p w14:paraId="52D30C48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3.第(二)大題：聽聲音檔念，把聽到的音標寫出來。</w:t>
            </w:r>
          </w:p>
          <w:p w14:paraId="058B0D09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4.第(三)大題：參照或改編課文，用指偶表演短劇。</w:t>
            </w:r>
          </w:p>
          <w:p w14:paraId="427FD4CE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5.視教學情況，可補充教學補給站的「揣令仔」、「客家氣候諺語」。</w:t>
            </w:r>
          </w:p>
          <w:p w14:paraId="3D13C811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EEF6DD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7C81491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06DDB1CE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01FAD307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E7E66F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D73AD7" w14:textId="2D1E394D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14:paraId="560669E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F1A18E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73A99D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380D8832" w14:textId="5E2D4005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12A15982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52F39C94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棲地。</w:t>
            </w:r>
          </w:p>
          <w:p w14:paraId="6ACB8319" w14:textId="66CAB720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</w:tr>
      <w:tr w:rsidR="005805D7" w:rsidRPr="008A3824" w14:paraId="7EAFAD90" w14:textId="77777777" w:rsidTr="0080328B">
        <w:tc>
          <w:tcPr>
            <w:tcW w:w="1186" w:type="dxa"/>
            <w:shd w:val="clear" w:color="auto" w:fill="FFFFFF" w:themeFill="background1"/>
            <w:vAlign w:val="center"/>
          </w:tcPr>
          <w:p w14:paraId="55E0242E" w14:textId="517004E4" w:rsidR="005805D7" w:rsidRPr="00D94A29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第二十二週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01/19~01/20</w:t>
            </w:r>
          </w:p>
        </w:tc>
        <w:tc>
          <w:tcPr>
            <w:tcW w:w="1022" w:type="dxa"/>
            <w:gridSpan w:val="2"/>
            <w:vAlign w:val="center"/>
          </w:tcPr>
          <w:p w14:paraId="12D8CC7C" w14:textId="572DAAF5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448" w:type="dxa"/>
            <w:vAlign w:val="center"/>
          </w:tcPr>
          <w:p w14:paraId="2229675F" w14:textId="77777777" w:rsidR="005805D7" w:rsidRPr="00923D05" w:rsidRDefault="005805D7" w:rsidP="005805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438585F0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470197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B31421F" w14:textId="0B8E86F6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407" w:type="dxa"/>
            <w:gridSpan w:val="2"/>
          </w:tcPr>
          <w:p w14:paraId="1EBCA6A0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650FF7F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C668DE5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38F4DB5E" w14:textId="755E4D19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1428" w:type="dxa"/>
            <w:gridSpan w:val="2"/>
          </w:tcPr>
          <w:p w14:paraId="55872B8A" w14:textId="0135DFC2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能複習第九冊所學，並應用於生活中。</w:t>
            </w:r>
          </w:p>
        </w:tc>
        <w:tc>
          <w:tcPr>
            <w:tcW w:w="5812" w:type="dxa"/>
            <w:gridSpan w:val="3"/>
          </w:tcPr>
          <w:p w14:paraId="1096CDE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（三）活動三：總複習</w:t>
            </w:r>
          </w:p>
          <w:p w14:paraId="04664ECC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63E991D8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2.第(一)大題：聽聲音檔念，勾選正確的音標。</w:t>
            </w:r>
          </w:p>
          <w:p w14:paraId="128CEBF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3.第(二)大題：根據分圖，說出符應情境的內容。</w:t>
            </w:r>
          </w:p>
          <w:p w14:paraId="4345ADDC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2BBB2B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82439A1" w14:textId="1FB85031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20" w:type="dxa"/>
          </w:tcPr>
          <w:p w14:paraId="7827716E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D89026D" w14:textId="1C378F29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1C0D37FA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2293388" w14:textId="77777777" w:rsidR="005805D7" w:rsidRPr="00923D05" w:rsidRDefault="005805D7" w:rsidP="005805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7483C87F" w14:textId="41AACDB6" w:rsidR="005805D7" w:rsidRPr="00923D05" w:rsidRDefault="005805D7" w:rsidP="005805D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</w:tr>
    </w:tbl>
    <w:p w14:paraId="34A27037" w14:textId="77777777" w:rsidR="00E32907" w:rsidRPr="004865F4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6B7AE0B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5F9CC173" w14:textId="069EFAB9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247688">
        <w:rPr>
          <w:rFonts w:ascii="標楷體" w:eastAsia="標楷體" w:hAnsi="標楷體" w:cs="Times New Roman" w:hint="eastAsia"/>
          <w:b/>
          <w:sz w:val="32"/>
          <w:szCs w:val="24"/>
        </w:rPr>
        <w:t>3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870945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五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1BB6305F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376A6CF3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08E28836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7590429A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5D4ACC" w:rsidRPr="005D4ACC" w14:paraId="626496B1" w14:textId="77777777" w:rsidTr="00DB4F47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3A57F69F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5B9D0229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168B4EA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18F13C91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79AD4C0E" w14:textId="37B2D538" w:rsidR="005D4ACC" w:rsidRPr="005D4ACC" w:rsidRDefault="00870945" w:rsidP="00453C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五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084BBCEF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5C9BDC70" w14:textId="118482C4" w:rsidR="005D4ACC" w:rsidRPr="005D4ACC" w:rsidRDefault="0037569A" w:rsidP="00A1327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24768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923D05" w:rsidRPr="005D4ACC" w14:paraId="3D0C360C" w14:textId="77777777" w:rsidTr="00DB4F47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7F5F49E" w14:textId="77777777" w:rsidR="00923D05" w:rsidRPr="005D4ACC" w:rsidRDefault="00923D05" w:rsidP="00923D0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  <w:vAlign w:val="center"/>
          </w:tcPr>
          <w:p w14:paraId="52FA49B7" w14:textId="77777777" w:rsidR="0038050C" w:rsidRPr="0038050C" w:rsidRDefault="0038050C" w:rsidP="0038050C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1.能用正確的客語發音朗讀課文，並認讀課文中的重要語詞。</w:t>
            </w:r>
          </w:p>
          <w:p w14:paraId="66EAD19D" w14:textId="77777777" w:rsidR="0038050C" w:rsidRPr="0038050C" w:rsidRDefault="0038050C" w:rsidP="0038050C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2.能閱讀課文中的客語文，體會雲林詔安生動的文化力，並進行大意分析。</w:t>
            </w:r>
          </w:p>
          <w:p w14:paraId="59784F99" w14:textId="77777777" w:rsidR="0038050C" w:rsidRPr="0038050C" w:rsidRDefault="0038050C" w:rsidP="0038050C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3.能閱讀課文中的客語文，了解早期客家莊開發時的故事，體會人文景觀的歷史意義，並進行大意分析。</w:t>
            </w:r>
          </w:p>
          <w:p w14:paraId="77927912" w14:textId="77777777" w:rsidR="0038050C" w:rsidRPr="0038050C" w:rsidRDefault="0038050C" w:rsidP="0038050C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4.能閱讀課文中的客語文，感受傳統與創新的對比和融合，培養開放的心胸，來欣賞各種表演藝術，並進行大意分析。</w:t>
            </w:r>
          </w:p>
          <w:p w14:paraId="493B953C" w14:textId="77777777" w:rsidR="0038050C" w:rsidRPr="0038050C" w:rsidRDefault="0038050C" w:rsidP="0038050C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5.能閱讀課文中的客語文，了解傳統禮俗的人文意義，體會儀式背後蘊含的愛與祝福，並進行大意分析。</w:t>
            </w:r>
          </w:p>
          <w:p w14:paraId="0DD8F5A4" w14:textId="77777777" w:rsidR="0038050C" w:rsidRPr="0038050C" w:rsidRDefault="0038050C" w:rsidP="0038050C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6.能閱讀課文中的客語文，體會俗諺中的客家精神，並進行大意分析。</w:t>
            </w:r>
          </w:p>
          <w:p w14:paraId="57545C0F" w14:textId="77777777" w:rsidR="0038050C" w:rsidRPr="0038050C" w:rsidRDefault="0038050C" w:rsidP="0038050C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7.能聽懂各課主題的客語說法及其基礎漢字，並運用語詞造句。</w:t>
            </w:r>
          </w:p>
          <w:p w14:paraId="5A5C903A" w14:textId="77777777" w:rsidR="0038050C" w:rsidRPr="0038050C" w:rsidRDefault="0038050C" w:rsidP="0038050C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8.能聽懂且理解本課中常見的客語傳承話語與俗諺，並能將其應用於生活情境中。</w:t>
            </w:r>
          </w:p>
          <w:p w14:paraId="2C15E6AD" w14:textId="77777777" w:rsidR="0038050C" w:rsidRPr="0038050C" w:rsidRDefault="0038050C" w:rsidP="0038050C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9.能用客語簡述各課課文內容，並說出完整句子。</w:t>
            </w:r>
          </w:p>
          <w:p w14:paraId="5F3F3A03" w14:textId="77777777" w:rsidR="0038050C" w:rsidRPr="0038050C" w:rsidRDefault="0038050C" w:rsidP="0038050C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10.能用客語簡述六堆石獅子建造和重建的經過。</w:t>
            </w:r>
          </w:p>
          <w:p w14:paraId="17A163A7" w14:textId="77777777" w:rsidR="0038050C" w:rsidRPr="0038050C" w:rsidRDefault="0038050C" w:rsidP="0038050C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11.能用客語簡述常見的傳承話語與俗諺，並學習分辨與思考。</w:t>
            </w:r>
          </w:p>
          <w:p w14:paraId="2578B9FD" w14:textId="77777777" w:rsidR="0038050C" w:rsidRPr="0038050C" w:rsidRDefault="0038050C" w:rsidP="0038050C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12.能用客語進行發表與討論，傳達自己的想法。</w:t>
            </w:r>
          </w:p>
          <w:p w14:paraId="2383DADB" w14:textId="77777777" w:rsidR="0038050C" w:rsidRPr="0038050C" w:rsidRDefault="0038050C" w:rsidP="0038050C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13.能應用課程句型，用客語書寫並發表完整的句子。</w:t>
            </w:r>
          </w:p>
          <w:p w14:paraId="1221FDA4" w14:textId="146FC307" w:rsidR="00923D05" w:rsidRPr="003E04FA" w:rsidRDefault="0038050C" w:rsidP="0038050C">
            <w:pPr>
              <w:rPr>
                <w:rFonts w:ascii="標楷體" w:eastAsia="標楷體" w:hAnsi="標楷體" w:cs="Times New Roman"/>
                <w:szCs w:val="24"/>
              </w:rPr>
            </w:pPr>
            <w:r w:rsidRPr="0038050C">
              <w:rPr>
                <w:rFonts w:ascii="標楷體" w:eastAsia="標楷體" w:hAnsi="標楷體" w:hint="eastAsia"/>
              </w:rPr>
              <w:t>14.能在老師的引導下，將短語擴寫成完整的句子並發表。</w:t>
            </w:r>
          </w:p>
        </w:tc>
      </w:tr>
      <w:tr w:rsidR="00923D05" w:rsidRPr="005D4ACC" w14:paraId="429C1B12" w14:textId="77777777" w:rsidTr="00DB4F47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882506A" w14:textId="77777777" w:rsidR="00923D05" w:rsidRPr="005D4ACC" w:rsidRDefault="00923D05" w:rsidP="00923D0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21F166A8" w14:textId="77777777" w:rsidR="00923D05" w:rsidRPr="00DD5BEB" w:rsidRDefault="00923D05" w:rsidP="00923D05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客-E-A1</w:t>
            </w:r>
          </w:p>
          <w:p w14:paraId="44FC01C3" w14:textId="77777777" w:rsidR="00923D05" w:rsidRPr="00DD5BEB" w:rsidRDefault="00923D05" w:rsidP="00923D05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學習客語文，認識客家民情風俗，藉此培養良好生活習慣以促進身心健康、發展個人生命潛能。</w:t>
            </w:r>
          </w:p>
          <w:p w14:paraId="12DC81AA" w14:textId="77777777" w:rsidR="00923D05" w:rsidRPr="00DD5BEB" w:rsidRDefault="00923D05" w:rsidP="00923D05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客-E-A2</w:t>
            </w:r>
          </w:p>
          <w:p w14:paraId="306718D9" w14:textId="77777777" w:rsidR="00923D05" w:rsidRPr="00DD5BEB" w:rsidRDefault="00923D05" w:rsidP="00923D05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透過客家經驗傳承與體驗，使學生具備以客語文思考的能力，並能運用所學處理日常生活的問題。</w:t>
            </w:r>
          </w:p>
          <w:p w14:paraId="7E30F83F" w14:textId="77777777" w:rsidR="00923D05" w:rsidRPr="00DD5BEB" w:rsidRDefault="00923D05" w:rsidP="00923D05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客-E-B1</w:t>
            </w:r>
          </w:p>
          <w:p w14:paraId="37B08AAA" w14:textId="77777777" w:rsidR="00923D05" w:rsidRPr="00DD5BEB" w:rsidRDefault="00923D05" w:rsidP="00923D05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lastRenderedPageBreak/>
              <w:t>具備客語文基本聽、說、讀、寫的能力，並能運用客語文進行日常生活的表達。</w:t>
            </w:r>
          </w:p>
          <w:p w14:paraId="0AC46651" w14:textId="77777777" w:rsidR="00923D05" w:rsidRPr="00DD5BEB" w:rsidRDefault="00923D05" w:rsidP="00923D05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客-E-B3</w:t>
            </w:r>
          </w:p>
          <w:p w14:paraId="2B95DAA3" w14:textId="77777777" w:rsidR="00923D05" w:rsidRPr="00DD5BEB" w:rsidRDefault="00923D05" w:rsidP="00923D05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2EF1754F" w14:textId="77777777" w:rsidR="00923D05" w:rsidRPr="00DD5BEB" w:rsidRDefault="00923D05" w:rsidP="00923D05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客-E-C1</w:t>
            </w:r>
          </w:p>
          <w:p w14:paraId="002E263A" w14:textId="77777777" w:rsidR="00923D05" w:rsidRPr="00DD5BEB" w:rsidRDefault="00923D05" w:rsidP="00923D05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057D4056" w14:textId="77777777" w:rsidR="00923D05" w:rsidRPr="00DD5BEB" w:rsidRDefault="00923D05" w:rsidP="00923D05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客-E-C2</w:t>
            </w:r>
          </w:p>
          <w:p w14:paraId="3119DEBD" w14:textId="77777777" w:rsidR="00923D05" w:rsidRPr="00DD5BEB" w:rsidRDefault="00923D05" w:rsidP="00923D05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具備客語文溝通能力，與他人建立良好關係，樂於與人互動協調，提升團隊合作的能力。</w:t>
            </w:r>
          </w:p>
          <w:p w14:paraId="4882C30D" w14:textId="77777777" w:rsidR="00923D05" w:rsidRPr="00DD5BEB" w:rsidRDefault="00923D05" w:rsidP="00923D05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客-E-C3</w:t>
            </w:r>
          </w:p>
          <w:p w14:paraId="2764018C" w14:textId="5B819AD5" w:rsidR="00923D05" w:rsidRPr="004316DD" w:rsidRDefault="00923D05" w:rsidP="00923D05">
            <w:pPr>
              <w:rPr>
                <w:rFonts w:ascii="標楷體" w:eastAsia="標楷體" w:hAnsi="標楷體" w:cs="Times New Roman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透過客家文化提升自我文化認同，關心本土與國際文化，理解文化的多樣性，進而提升尊重他人語言文化的涵養。</w:t>
            </w:r>
          </w:p>
        </w:tc>
      </w:tr>
      <w:tr w:rsidR="00923D05" w:rsidRPr="005D4ACC" w14:paraId="4387A14A" w14:textId="77777777" w:rsidTr="00DB4F47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79C758C1" w14:textId="77777777" w:rsidR="00923D05" w:rsidRPr="005D4ACC" w:rsidRDefault="00923D05" w:rsidP="00923D0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融入之重大議題</w:t>
            </w:r>
          </w:p>
        </w:tc>
        <w:tc>
          <w:tcPr>
            <w:tcW w:w="12899" w:type="dxa"/>
            <w:gridSpan w:val="5"/>
          </w:tcPr>
          <w:p w14:paraId="568469C1" w14:textId="77777777" w:rsidR="00923D05" w:rsidRPr="00923D05" w:rsidRDefault="00923D05" w:rsidP="00923D0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多元文化教育</w:t>
            </w:r>
          </w:p>
          <w:p w14:paraId="30DA0807" w14:textId="77777777" w:rsidR="00923D05" w:rsidRPr="00923D05" w:rsidRDefault="00923D05" w:rsidP="00923D0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多E1 了解自己的文化特質。</w:t>
            </w:r>
          </w:p>
          <w:p w14:paraId="3772B223" w14:textId="77777777" w:rsidR="00923D05" w:rsidRPr="00923D05" w:rsidRDefault="00923D05" w:rsidP="00923D0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多E2 建立自己的文化認同與意識。</w:t>
            </w:r>
          </w:p>
          <w:p w14:paraId="4628A807" w14:textId="77777777" w:rsidR="00923D05" w:rsidRPr="00923D05" w:rsidRDefault="00923D05" w:rsidP="00923D0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多E3 認識不同的文化概念，如族群、階級、性別、宗教等。</w:t>
            </w:r>
          </w:p>
          <w:p w14:paraId="20C3010B" w14:textId="77777777" w:rsidR="00923D05" w:rsidRPr="00923D05" w:rsidRDefault="00923D05" w:rsidP="00923D0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性別平等教育</w:t>
            </w:r>
          </w:p>
          <w:p w14:paraId="740BB712" w14:textId="77777777" w:rsidR="00923D05" w:rsidRPr="00923D05" w:rsidRDefault="00923D05" w:rsidP="00923D0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性E6 了解圖像、語言與文字的性別意涵，使用性別平等的語言與文字進行溝通。</w:t>
            </w:r>
          </w:p>
          <w:p w14:paraId="007B1099" w14:textId="77777777" w:rsidR="00923D05" w:rsidRPr="00923D05" w:rsidRDefault="00923D05" w:rsidP="00923D0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品德教育</w:t>
            </w:r>
          </w:p>
          <w:p w14:paraId="0C387628" w14:textId="77777777" w:rsidR="00923D05" w:rsidRPr="00923D05" w:rsidRDefault="00923D05" w:rsidP="00923D0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品EJU4 自律負責。</w:t>
            </w:r>
          </w:p>
          <w:p w14:paraId="6D199553" w14:textId="77777777" w:rsidR="00923D05" w:rsidRPr="00923D05" w:rsidRDefault="00923D05" w:rsidP="00923D0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品EJU7 欣賞感恩。</w:t>
            </w:r>
          </w:p>
          <w:p w14:paraId="098290B9" w14:textId="77777777" w:rsidR="00923D05" w:rsidRPr="00923D05" w:rsidRDefault="00923D05" w:rsidP="00923D0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品EJU5 廉潔自持。</w:t>
            </w:r>
          </w:p>
          <w:p w14:paraId="2262CE0E" w14:textId="70F6B2F0" w:rsidR="00923D05" w:rsidRPr="004C4B8A" w:rsidRDefault="00923D05" w:rsidP="00923D0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品E1 良好生活習慣與德行。</w:t>
            </w:r>
          </w:p>
        </w:tc>
      </w:tr>
      <w:tr w:rsidR="00923D05" w:rsidRPr="005D4ACC" w14:paraId="46D3B3FB" w14:textId="77777777" w:rsidTr="00DB4F47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45436DAF" w14:textId="77777777" w:rsidR="00923D05" w:rsidRPr="005D4ACC" w:rsidRDefault="00923D05" w:rsidP="00923D0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5"/>
        <w:gridCol w:w="983"/>
        <w:gridCol w:w="457"/>
        <w:gridCol w:w="1760"/>
        <w:gridCol w:w="1075"/>
        <w:gridCol w:w="1216"/>
        <w:gridCol w:w="5945"/>
        <w:gridCol w:w="908"/>
        <w:gridCol w:w="1290"/>
      </w:tblGrid>
      <w:tr w:rsidR="00C46D02" w:rsidRPr="008A3824" w14:paraId="06C6C172" w14:textId="77777777" w:rsidTr="005C5102">
        <w:trPr>
          <w:trHeight w:val="270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14:paraId="42AC831E" w14:textId="77777777" w:rsidR="00C46D0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6F2EF50E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983" w:type="dxa"/>
            <w:vMerge w:val="restart"/>
            <w:vAlign w:val="center"/>
          </w:tcPr>
          <w:p w14:paraId="777C0E26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457" w:type="dxa"/>
            <w:vMerge w:val="restart"/>
            <w:vAlign w:val="center"/>
          </w:tcPr>
          <w:p w14:paraId="6D37AF94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2835" w:type="dxa"/>
            <w:gridSpan w:val="2"/>
            <w:vAlign w:val="center"/>
          </w:tcPr>
          <w:p w14:paraId="0C57B0A3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1216" w:type="dxa"/>
            <w:vMerge w:val="restart"/>
            <w:vAlign w:val="center"/>
          </w:tcPr>
          <w:p w14:paraId="1B201809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5945" w:type="dxa"/>
            <w:vMerge w:val="restart"/>
            <w:vAlign w:val="center"/>
          </w:tcPr>
          <w:p w14:paraId="3946DB4D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908" w:type="dxa"/>
            <w:vMerge w:val="restart"/>
            <w:vAlign w:val="center"/>
          </w:tcPr>
          <w:p w14:paraId="6E57DE21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0" w:type="dxa"/>
            <w:vMerge w:val="restart"/>
            <w:vAlign w:val="center"/>
          </w:tcPr>
          <w:p w14:paraId="3BF18AEE" w14:textId="77777777" w:rsidR="00C46D0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3C6B9884" w14:textId="77777777" w:rsidR="00C46D02" w:rsidRPr="0025108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C46D02" w:rsidRPr="008A3824" w14:paraId="095B1143" w14:textId="77777777" w:rsidTr="005C5102">
        <w:trPr>
          <w:trHeight w:val="237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14:paraId="11F7DC74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3" w:type="dxa"/>
            <w:vMerge/>
            <w:vAlign w:val="center"/>
          </w:tcPr>
          <w:p w14:paraId="6CD0FDCB" w14:textId="77777777" w:rsidR="00C46D02" w:rsidRPr="008A3824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7" w:type="dxa"/>
            <w:vMerge/>
            <w:vAlign w:val="center"/>
          </w:tcPr>
          <w:p w14:paraId="28A542AB" w14:textId="77777777" w:rsidR="00C46D02" w:rsidRPr="008A3824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0" w:type="dxa"/>
            <w:vAlign w:val="center"/>
          </w:tcPr>
          <w:p w14:paraId="66FB5F94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075" w:type="dxa"/>
            <w:vAlign w:val="center"/>
          </w:tcPr>
          <w:p w14:paraId="548E9937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1216" w:type="dxa"/>
            <w:vMerge/>
            <w:vAlign w:val="center"/>
          </w:tcPr>
          <w:p w14:paraId="7D98B4C2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945" w:type="dxa"/>
            <w:vMerge/>
            <w:vAlign w:val="center"/>
          </w:tcPr>
          <w:p w14:paraId="665B7840" w14:textId="77777777" w:rsidR="00C46D02" w:rsidRPr="00FF0F11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08" w:type="dxa"/>
            <w:vMerge/>
            <w:vAlign w:val="center"/>
          </w:tcPr>
          <w:p w14:paraId="5E21202A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0" w:type="dxa"/>
            <w:vMerge/>
            <w:vAlign w:val="center"/>
          </w:tcPr>
          <w:p w14:paraId="37DBE132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47688" w:rsidRPr="008A3824" w14:paraId="0AE368CA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13D81921" w14:textId="0BDC9043" w:rsidR="00247688" w:rsidRPr="00CE7415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02/11~02/15</w:t>
            </w:r>
          </w:p>
        </w:tc>
        <w:tc>
          <w:tcPr>
            <w:tcW w:w="983" w:type="dxa"/>
            <w:vAlign w:val="center"/>
          </w:tcPr>
          <w:p w14:paraId="6448C27B" w14:textId="0C8C3E81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457" w:type="dxa"/>
          </w:tcPr>
          <w:p w14:paraId="5659CB1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1BC0E42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1FDC565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3A546F55" w14:textId="0F8A9EFE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語文作品的文化意涵。</w:t>
            </w:r>
          </w:p>
        </w:tc>
        <w:tc>
          <w:tcPr>
            <w:tcW w:w="1075" w:type="dxa"/>
          </w:tcPr>
          <w:p w14:paraId="49DBE8D7" w14:textId="77777777" w:rsidR="00247688" w:rsidRPr="0038050C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050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Ad-Ⅲ-1客語短文。</w:t>
            </w:r>
          </w:p>
          <w:p w14:paraId="14805A52" w14:textId="77777777" w:rsidR="00247688" w:rsidRPr="0038050C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050C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1B15C9F1" w14:textId="77777777" w:rsidR="00247688" w:rsidRPr="0038050C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050C">
              <w:rPr>
                <w:rFonts w:ascii="標楷體" w:eastAsia="標楷體" w:hAnsi="標楷體" w:hint="eastAsia"/>
                <w:sz w:val="20"/>
                <w:szCs w:val="20"/>
              </w:rPr>
              <w:t>Ca-Ⅲ-2</w:t>
            </w:r>
            <w:r w:rsidRPr="0038050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客家地方慶典。</w:t>
            </w:r>
          </w:p>
          <w:p w14:paraId="484F7DA2" w14:textId="2DF0E756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050C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1216" w:type="dxa"/>
          </w:tcPr>
          <w:p w14:paraId="62FCFD9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1.能用正確的客語發音朗讀課文，並認讀課文中的重要語詞。</w:t>
            </w:r>
          </w:p>
          <w:p w14:paraId="3986E880" w14:textId="1E99AC27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2.能閱讀課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文中的客語文，體會雲林詔安生動的文化力，並進行大意分析。</w:t>
            </w:r>
          </w:p>
        </w:tc>
        <w:tc>
          <w:tcPr>
            <w:tcW w:w="5945" w:type="dxa"/>
          </w:tcPr>
          <w:p w14:paraId="14271B4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B4E562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老師揭示課文掛圖或影片，詢問學生有沒有聽過詔安客家文化節？隨機或請自願同學發表有關客莊節慶的見聞，或參加過的經驗，並藉此進入課文教學。</w:t>
            </w:r>
          </w:p>
          <w:p w14:paraId="474BC41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AEDA2F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EF51485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6B20E4D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1.老師播放教學電子書中的課文情境掛圖，師生共同討論掛圖內容，引導學生進入課文情境。</w:t>
            </w:r>
          </w:p>
          <w:p w14:paraId="67F7101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6E15F072" w14:textId="0C3177C3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</w:tc>
        <w:tc>
          <w:tcPr>
            <w:tcW w:w="908" w:type="dxa"/>
          </w:tcPr>
          <w:p w14:paraId="0E0F35D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7890382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D260CA3" w14:textId="4FC787A9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50408D1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77161A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3193B715" w14:textId="33BD1E23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多E3 認識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不同的文化概念，如族群、階級、性別、宗教等。</w:t>
            </w:r>
          </w:p>
        </w:tc>
      </w:tr>
      <w:tr w:rsidR="00247688" w:rsidRPr="008A3824" w14:paraId="03DE81DA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6278AEE5" w14:textId="6C4CB651" w:rsidR="00247688" w:rsidRPr="00304A2C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02/16~02/22</w:t>
            </w:r>
          </w:p>
        </w:tc>
        <w:tc>
          <w:tcPr>
            <w:tcW w:w="983" w:type="dxa"/>
            <w:vAlign w:val="center"/>
          </w:tcPr>
          <w:p w14:paraId="4ADA7017" w14:textId="5AC448D0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457" w:type="dxa"/>
          </w:tcPr>
          <w:p w14:paraId="390B079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2A60323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772CFE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58C25983" w14:textId="1A9FAB8A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075" w:type="dxa"/>
          </w:tcPr>
          <w:p w14:paraId="198870A2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2255A529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44B64AF7" w14:textId="4AADD31C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1216" w:type="dxa"/>
          </w:tcPr>
          <w:p w14:paraId="1E99CF31" w14:textId="02A639E8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能聽懂本課中客莊節慶活動的客語說法及其基礎漢字，並運用語詞造句。</w:t>
            </w:r>
          </w:p>
        </w:tc>
        <w:tc>
          <w:tcPr>
            <w:tcW w:w="5945" w:type="dxa"/>
          </w:tcPr>
          <w:p w14:paraId="11A0108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44A6B05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49C87E6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BA726F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796A3ED0" w14:textId="468EA5E0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4.參考「語詞對對碰」進行教學遊戲，檢視學生語詞的學習狀況。</w:t>
            </w:r>
          </w:p>
        </w:tc>
        <w:tc>
          <w:tcPr>
            <w:tcW w:w="908" w:type="dxa"/>
          </w:tcPr>
          <w:p w14:paraId="405D657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E959140" w14:textId="77777777" w:rsid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1EEC3FE" w14:textId="20FDD05D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753CB4B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4ECFB5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3352A05B" w14:textId="0273EB71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247688" w:rsidRPr="008A3824" w14:paraId="426E0547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45C238EE" w14:textId="1E6B84C7" w:rsidR="00247688" w:rsidRPr="00304A2C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02/23~03/01</w:t>
            </w:r>
          </w:p>
        </w:tc>
        <w:tc>
          <w:tcPr>
            <w:tcW w:w="983" w:type="dxa"/>
            <w:vAlign w:val="center"/>
          </w:tcPr>
          <w:p w14:paraId="470EE2E5" w14:textId="6B35F665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457" w:type="dxa"/>
          </w:tcPr>
          <w:p w14:paraId="21233C4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0AF2159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43326A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395DFA7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3C63740F" w14:textId="655E19AB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075" w:type="dxa"/>
          </w:tcPr>
          <w:p w14:paraId="63211995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7DF5661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1E017446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38D65B46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38EF4524" w14:textId="12786EF7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1216" w:type="dxa"/>
          </w:tcPr>
          <w:p w14:paraId="5B78D6D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1.能用客語簡述客莊節慶活動內容，並說出完整句子。</w:t>
            </w:r>
          </w:p>
          <w:p w14:paraId="45D6CA5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0F517C43" w14:textId="5C1CB249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3.能應用課程句型，用客語書寫並發表完整的句子。</w:t>
            </w:r>
          </w:p>
        </w:tc>
        <w:tc>
          <w:tcPr>
            <w:tcW w:w="5945" w:type="dxa"/>
          </w:tcPr>
          <w:p w14:paraId="2F8A9CD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73AED60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15562ED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2.老師引導學生進行造句練習。</w:t>
            </w:r>
          </w:p>
          <w:p w14:paraId="2650265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DC3DA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B35621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3123B7F8" w14:textId="4A01F2E3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</w:tc>
        <w:tc>
          <w:tcPr>
            <w:tcW w:w="908" w:type="dxa"/>
          </w:tcPr>
          <w:p w14:paraId="306815BF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24170A0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18E6739" w14:textId="22E910AE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90" w:type="dxa"/>
          </w:tcPr>
          <w:p w14:paraId="248862F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F48565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26591457" w14:textId="352560E9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247688" w:rsidRPr="008A3824" w14:paraId="7B3D20B7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0C12113E" w14:textId="0BEB01B2" w:rsidR="00247688" w:rsidRPr="00304A2C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03/02~03/08</w:t>
            </w:r>
          </w:p>
        </w:tc>
        <w:tc>
          <w:tcPr>
            <w:tcW w:w="983" w:type="dxa"/>
            <w:vAlign w:val="center"/>
          </w:tcPr>
          <w:p w14:paraId="2C2C345E" w14:textId="2BA40EA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457" w:type="dxa"/>
          </w:tcPr>
          <w:p w14:paraId="36E1C08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50E00FE2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3ECE2F70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態度。</w:t>
            </w:r>
          </w:p>
          <w:p w14:paraId="41E53BF2" w14:textId="7CFB545B" w:rsidR="00247688" w:rsidRPr="00862B99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075" w:type="dxa"/>
          </w:tcPr>
          <w:p w14:paraId="604165A9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Aa-Ⅲ-1客語聲韻調的書寫。</w:t>
            </w:r>
          </w:p>
          <w:p w14:paraId="47E5E547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Ab-Ⅲ-2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客語常用語詞。</w:t>
            </w:r>
          </w:p>
          <w:p w14:paraId="45C26F4F" w14:textId="5999A950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</w:tc>
        <w:tc>
          <w:tcPr>
            <w:tcW w:w="1216" w:type="dxa"/>
          </w:tcPr>
          <w:p w14:paraId="770D240D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1.能用客語簡述客莊節慶活動內容，並說出完整句子。</w:t>
            </w:r>
          </w:p>
          <w:p w14:paraId="4F350E8D" w14:textId="4E2D0C05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2.能學會本課拼音課程。</w:t>
            </w:r>
          </w:p>
        </w:tc>
        <w:tc>
          <w:tcPr>
            <w:tcW w:w="5945" w:type="dxa"/>
          </w:tcPr>
          <w:p w14:paraId="0468E9E4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</w:t>
            </w:r>
            <w:r w:rsidRPr="00862B9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7E17CC9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862B9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307D0443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2.老師請自願或指定學生發表答案。</w:t>
            </w:r>
          </w:p>
          <w:p w14:paraId="47193EA1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3.視情況，可補充教學補給站的「情境對話」。</w:t>
            </w:r>
          </w:p>
          <w:p w14:paraId="2E847A7C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5BB247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</w:t>
            </w:r>
            <w:r w:rsidRPr="00862B9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77D30F5A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862B9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7700ED6C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79A140A4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39CFE3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C70423B" w14:textId="56E8F820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12CB60DD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1F4FC9AA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EC01B38" w14:textId="52F84E42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說話評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90" w:type="dxa"/>
          </w:tcPr>
          <w:p w14:paraId="0D1F184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7CF4277F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識。</w:t>
            </w:r>
          </w:p>
          <w:p w14:paraId="78840191" w14:textId="3D9C380F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247688" w:rsidRPr="008A3824" w14:paraId="7CA2E6B7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3DC41894" w14:textId="68D89728" w:rsidR="00247688" w:rsidRPr="00304A2C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03/09~03/15</w:t>
            </w:r>
          </w:p>
        </w:tc>
        <w:tc>
          <w:tcPr>
            <w:tcW w:w="983" w:type="dxa"/>
            <w:vAlign w:val="center"/>
          </w:tcPr>
          <w:p w14:paraId="26EFBCC2" w14:textId="68482D6D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457" w:type="dxa"/>
          </w:tcPr>
          <w:p w14:paraId="562933E5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6E4541E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1FEA33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51323D0E" w14:textId="50C7924D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075" w:type="dxa"/>
          </w:tcPr>
          <w:p w14:paraId="7ED6177B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Ad-Ⅲ-3客語故事。</w:t>
            </w:r>
          </w:p>
          <w:p w14:paraId="764FC28A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6CE727E2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2B3B914C" w14:textId="7AF1FDC3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1216" w:type="dxa"/>
          </w:tcPr>
          <w:p w14:paraId="5876960F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5867AB4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2.能閱讀課文中的客語文，了解早期客家莊開發時的故事，體會人文景觀的歷史意義，並進行大意分析。</w:t>
            </w:r>
          </w:p>
          <w:p w14:paraId="765A6C56" w14:textId="1C234107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3.能用客語簡述六堆石獅子建造和重建的經過。</w:t>
            </w:r>
          </w:p>
        </w:tc>
        <w:tc>
          <w:tcPr>
            <w:tcW w:w="5945" w:type="dxa"/>
          </w:tcPr>
          <w:p w14:paraId="6A28719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C9A29BC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詢問學生臺灣哪些地方有客家人居住？這些客家莊有什麼好玩的地方？並請學生分享所去過的客家莊景點。接著可以投影方式展示客家景點圖片，最後展示出六堆石獅子的照片，並說明這石獅子現有三個分身，藉以引導進入課文主題。</w:t>
            </w:r>
          </w:p>
          <w:p w14:paraId="313FEB8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3ACEB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71A13C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3E76BC7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6C284FE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66B33ED0" w14:textId="618F5A97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908" w:type="dxa"/>
          </w:tcPr>
          <w:p w14:paraId="2BA2E60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35FC4D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8BB254A" w14:textId="2C0FDA61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74E58B4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51D4B2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2B552616" w14:textId="6FD91D10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</w:tr>
      <w:tr w:rsidR="00247688" w:rsidRPr="008A3824" w14:paraId="334C1A47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3292DD52" w14:textId="2208589B" w:rsidR="00247688" w:rsidRPr="00304A2C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03/16~03/22</w:t>
            </w:r>
          </w:p>
        </w:tc>
        <w:tc>
          <w:tcPr>
            <w:tcW w:w="983" w:type="dxa"/>
            <w:vAlign w:val="center"/>
          </w:tcPr>
          <w:p w14:paraId="47417326" w14:textId="0A6FF601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457" w:type="dxa"/>
          </w:tcPr>
          <w:p w14:paraId="34EB42E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7222D55C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D60175F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2A6D5A9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31E27EEB" w14:textId="403882AF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用客語文書寫的態度。</w:t>
            </w:r>
          </w:p>
        </w:tc>
        <w:tc>
          <w:tcPr>
            <w:tcW w:w="1075" w:type="dxa"/>
          </w:tcPr>
          <w:p w14:paraId="4A6A9272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Ab-Ⅲ-2客語常用語詞。</w:t>
            </w:r>
          </w:p>
          <w:p w14:paraId="7580F6C7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6F88288D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55889797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Be-Ⅲ-2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家鄉景觀。</w:t>
            </w:r>
          </w:p>
          <w:p w14:paraId="7C630616" w14:textId="742C6B1F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1216" w:type="dxa"/>
          </w:tcPr>
          <w:p w14:paraId="18FAA63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1.能聽懂本課中客莊景點的客語說法及其基礎漢字，並運用語詞造句。</w:t>
            </w:r>
          </w:p>
          <w:p w14:paraId="62C637A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自己的想法。</w:t>
            </w:r>
          </w:p>
          <w:p w14:paraId="2A037FF3" w14:textId="69512488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3.能應用課程句型，用客語書寫並發表完整的句子。</w:t>
            </w:r>
          </w:p>
        </w:tc>
        <w:tc>
          <w:tcPr>
            <w:tcW w:w="5945" w:type="dxa"/>
          </w:tcPr>
          <w:p w14:paraId="5220639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（二）活動二：語詞練習</w:t>
            </w:r>
          </w:p>
          <w:p w14:paraId="3F98DB6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6254EC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404B7AF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AB90D5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4.參考「語詞九宮格」進行教學遊戲，檢視學生語詞的學習狀況。</w:t>
            </w:r>
          </w:p>
          <w:p w14:paraId="184120D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視教學情況，可補充教學補給站的「客家莊个特產」。</w:t>
            </w:r>
          </w:p>
          <w:p w14:paraId="1594A87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100CC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19C76B4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0FF66B1D" w14:textId="126AC6EE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2.參考「語詞填空」進行教學活動，引導學生進行造句練習。</w:t>
            </w:r>
          </w:p>
        </w:tc>
        <w:tc>
          <w:tcPr>
            <w:tcW w:w="908" w:type="dxa"/>
          </w:tcPr>
          <w:p w14:paraId="7551794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51A777A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0A7400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69DEA66" w14:textId="4B502303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90" w:type="dxa"/>
          </w:tcPr>
          <w:p w14:paraId="4ED66CB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3167265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41995B30" w14:textId="5F2F3719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</w:tr>
      <w:tr w:rsidR="00247688" w:rsidRPr="008A3824" w14:paraId="5D4E7445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49F4999F" w14:textId="57583144" w:rsidR="00247688" w:rsidRPr="00304A2C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03/23~03/29</w:t>
            </w:r>
          </w:p>
        </w:tc>
        <w:tc>
          <w:tcPr>
            <w:tcW w:w="983" w:type="dxa"/>
            <w:vAlign w:val="center"/>
          </w:tcPr>
          <w:p w14:paraId="47B636FD" w14:textId="3C65DB56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457" w:type="dxa"/>
          </w:tcPr>
          <w:p w14:paraId="346853A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3FE1D51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5B88A4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239DA51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0F2E5159" w14:textId="71D3B214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075" w:type="dxa"/>
          </w:tcPr>
          <w:p w14:paraId="38A7D0F8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19088F11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786531E6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5D3843A2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52877A16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7087456E" w14:textId="32638ED6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1216" w:type="dxa"/>
          </w:tcPr>
          <w:p w14:paraId="5A78C6F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107F7C75" w14:textId="667505FB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5945" w:type="dxa"/>
          </w:tcPr>
          <w:p w14:paraId="3045E8D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501A21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2AB367F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3FA7C63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6B3BB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6DF97C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ACD95A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2.老師請自願或指定學生完整回答問題。</w:t>
            </w:r>
          </w:p>
          <w:p w14:paraId="4BF275D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9F9AF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908B1C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7D97D92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2.參考「拼音接龍」進行教學遊戲。</w:t>
            </w:r>
          </w:p>
          <w:p w14:paraId="4573B00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34A8D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324D7E0" w14:textId="393D8DE7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8" w:type="dxa"/>
          </w:tcPr>
          <w:p w14:paraId="0C1AA0D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49A2BE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C2AF448" w14:textId="59933327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4921297F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841CE2C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141DFBB8" w14:textId="2F8F2A14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</w:tr>
      <w:tr w:rsidR="00247688" w:rsidRPr="008A3824" w14:paraId="3EE95F86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1F6069CA" w14:textId="1F648A48" w:rsidR="00247688" w:rsidRPr="00304A2C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03/30~04/05</w:t>
            </w:r>
          </w:p>
        </w:tc>
        <w:tc>
          <w:tcPr>
            <w:tcW w:w="983" w:type="dxa"/>
            <w:vAlign w:val="center"/>
          </w:tcPr>
          <w:p w14:paraId="50C7335D" w14:textId="49F7299A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457" w:type="dxa"/>
          </w:tcPr>
          <w:p w14:paraId="050A4D7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7D144A6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E7821A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31AEAB8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31D00BB2" w14:textId="14F62611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075" w:type="dxa"/>
          </w:tcPr>
          <w:p w14:paraId="4060A30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65BA4D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14D02075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0F79D32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Ad-Ⅲ-3 客語故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事。</w:t>
            </w:r>
          </w:p>
          <w:p w14:paraId="4FA5CD1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  <w:p w14:paraId="26BAC4D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6BEBE6FC" w14:textId="661EA793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Cd-Ⅲ-1 家鄉人文景觀。</w:t>
            </w:r>
          </w:p>
        </w:tc>
        <w:tc>
          <w:tcPr>
            <w:tcW w:w="1216" w:type="dxa"/>
          </w:tcPr>
          <w:p w14:paraId="043048E6" w14:textId="10396AD5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能複習第一單元所學，並應用於生活中。</w:t>
            </w:r>
          </w:p>
        </w:tc>
        <w:tc>
          <w:tcPr>
            <w:tcW w:w="5945" w:type="dxa"/>
          </w:tcPr>
          <w:p w14:paraId="1E39973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26BBAA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老師問學生第一、二課學到哪些東西及學習心得，藉此進入「複習一」教學。</w:t>
            </w:r>
          </w:p>
          <w:p w14:paraId="19E47B0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51682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715967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（一）活動一：複習一</w:t>
            </w:r>
          </w:p>
          <w:p w14:paraId="423ABF5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62CAE0C4" w14:textId="00723B78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2.第一大題：聽聲音檔念，把正確的答案貼上去。</w:t>
            </w:r>
          </w:p>
          <w:p w14:paraId="1C1DA495" w14:textId="39601C46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3.第二大題：聽聲音檔念，把聽到的音標寫上去。</w:t>
            </w:r>
          </w:p>
          <w:p w14:paraId="383FB8C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4.視教學情況，可補充教學補給站的「情境對話」。</w:t>
            </w:r>
          </w:p>
          <w:p w14:paraId="7F9F88A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4B100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28B33CA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1.老師播放聲音檔或教學電子書，讓學生聆聽「看圖講故事」內容。</w:t>
            </w:r>
          </w:p>
          <w:p w14:paraId="7F2AB785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4CF55E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411EC6F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C317D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A9DF632" w14:textId="5B7587F6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8" w:type="dxa"/>
          </w:tcPr>
          <w:p w14:paraId="279581F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DA71A3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EA5D97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FE2C730" w14:textId="3B94A57D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450EE41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752044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595F7A72" w14:textId="507AE62B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</w:tr>
      <w:tr w:rsidR="00247688" w:rsidRPr="008A3824" w14:paraId="3ACF47AE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6BC3E1BC" w14:textId="44EB5D13" w:rsidR="00247688" w:rsidRPr="00304A2C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04/06~04/12</w:t>
            </w:r>
          </w:p>
        </w:tc>
        <w:tc>
          <w:tcPr>
            <w:tcW w:w="983" w:type="dxa"/>
            <w:vAlign w:val="center"/>
          </w:tcPr>
          <w:p w14:paraId="54B7DBC9" w14:textId="6F559F3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457" w:type="dxa"/>
          </w:tcPr>
          <w:p w14:paraId="2C779CD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0F30196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34BE18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7C727BAB" w14:textId="5117F912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075" w:type="dxa"/>
          </w:tcPr>
          <w:p w14:paraId="16CF1314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211B9253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39C94C80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25E317DA" w14:textId="7A8895E0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1216" w:type="dxa"/>
          </w:tcPr>
          <w:p w14:paraId="4FDCC6D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53A2C795" w14:textId="63C572E2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2.能閱讀課文中的客語文，感受傳統與創新的對比和融合，培養開放的心胸，來欣賞各種表演藝術，並進行大意分析。</w:t>
            </w:r>
          </w:p>
        </w:tc>
        <w:tc>
          <w:tcPr>
            <w:tcW w:w="5945" w:type="dxa"/>
          </w:tcPr>
          <w:p w14:paraId="2E3CAF0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91300AC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老師揭示課文掛圖或影片，詢問學生有沒有參加客家音樂演唱會的經驗？隨機或請自願同學分享經驗，並由此進入課文教學。</w:t>
            </w:r>
          </w:p>
          <w:p w14:paraId="190DA69F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BDD6F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CEC73D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1625864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1.播放聲音檔或教學電子書，讓學生聆聽課文內容，老師再帶領學生朗讀，講解課文內容、語詞，指導其發音。</w:t>
            </w:r>
          </w:p>
          <w:p w14:paraId="389C4275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2.根據課本內容提問，協助學生理解文本。</w:t>
            </w:r>
          </w:p>
          <w:p w14:paraId="18607F35" w14:textId="5DAE49FC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3.參考「指手畫腳」進行教學遊戲。</w:t>
            </w:r>
          </w:p>
        </w:tc>
        <w:tc>
          <w:tcPr>
            <w:tcW w:w="908" w:type="dxa"/>
          </w:tcPr>
          <w:p w14:paraId="548995CC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D4494B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A17EFF6" w14:textId="0B0B0A81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7DEB696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B38A47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52D46FBB" w14:textId="570A1450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</w:tr>
      <w:tr w:rsidR="00247688" w:rsidRPr="008A3824" w14:paraId="5070F8DA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6976FFD4" w14:textId="095BE713" w:rsidR="00247688" w:rsidRPr="00304A2C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04/13~04/19</w:t>
            </w:r>
          </w:p>
        </w:tc>
        <w:tc>
          <w:tcPr>
            <w:tcW w:w="983" w:type="dxa"/>
            <w:vAlign w:val="center"/>
          </w:tcPr>
          <w:p w14:paraId="1541520B" w14:textId="59296A94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457" w:type="dxa"/>
          </w:tcPr>
          <w:p w14:paraId="05F5244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1D86C3DE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5614D531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0FCB48AE" w14:textId="7843A5D1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1075" w:type="dxa"/>
          </w:tcPr>
          <w:p w14:paraId="1A23056F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4C943BB4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6DC3540F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797CC453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Bb-Ⅲ-2常用生活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應對。</w:t>
            </w:r>
          </w:p>
          <w:p w14:paraId="6B45348A" w14:textId="42848E2D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1216" w:type="dxa"/>
          </w:tcPr>
          <w:p w14:paraId="15F3B02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1.能聽懂本課中表演活動的客語說法及其基礎漢字，並運用語詞造句。</w:t>
            </w:r>
          </w:p>
          <w:p w14:paraId="40B9E25F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2.能用客語簡述常見的客家表演活動，並說出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完整句子。</w:t>
            </w:r>
          </w:p>
          <w:p w14:paraId="362E294F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  <w:p w14:paraId="115710D7" w14:textId="23F38A87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4.能應用課程句型，用客語書寫並發表完整的句子。</w:t>
            </w:r>
          </w:p>
        </w:tc>
        <w:tc>
          <w:tcPr>
            <w:tcW w:w="5945" w:type="dxa"/>
          </w:tcPr>
          <w:p w14:paraId="322CAEC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（二）活動二：語詞練習</w:t>
            </w:r>
          </w:p>
          <w:p w14:paraId="773907A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1E7142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78FC82C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0A31834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4.參考「手遽目珠利」進行教學遊戲，檢視學生語詞的學習狀況。</w:t>
            </w:r>
          </w:p>
          <w:p w14:paraId="2887029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7BC1C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CC60ED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會造句」內容，老師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再帶領學生複誦，並解說句型結構。</w:t>
            </w:r>
          </w:p>
          <w:p w14:paraId="653336C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61669FFA" w14:textId="78C840E2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3.視教學情況，可補充教學補給站的「字詞補充：嗄」。</w:t>
            </w:r>
          </w:p>
        </w:tc>
        <w:tc>
          <w:tcPr>
            <w:tcW w:w="908" w:type="dxa"/>
          </w:tcPr>
          <w:p w14:paraId="5933643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3991C6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3E4582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2263399" w14:textId="2A162F0D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90" w:type="dxa"/>
          </w:tcPr>
          <w:p w14:paraId="1D44BBD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0E800E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66907F4F" w14:textId="0F775BD0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</w:tr>
      <w:tr w:rsidR="00247688" w:rsidRPr="008A3824" w14:paraId="26BD3261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558783C6" w14:textId="4D393382" w:rsidR="00247688" w:rsidRPr="00304A2C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04/20~04/26</w:t>
            </w:r>
          </w:p>
        </w:tc>
        <w:tc>
          <w:tcPr>
            <w:tcW w:w="983" w:type="dxa"/>
            <w:vAlign w:val="center"/>
          </w:tcPr>
          <w:p w14:paraId="4AD73246" w14:textId="55E16324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457" w:type="dxa"/>
          </w:tcPr>
          <w:p w14:paraId="3CB07E1F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5D2D45AE" w14:textId="7EDBF13A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</w:tc>
        <w:tc>
          <w:tcPr>
            <w:tcW w:w="1075" w:type="dxa"/>
          </w:tcPr>
          <w:p w14:paraId="796C0E78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41740728" w14:textId="77777777" w:rsidR="00247688" w:rsidRPr="00862B99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601F440C" w14:textId="1B436339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1216" w:type="dxa"/>
          </w:tcPr>
          <w:p w14:paraId="57030A4C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6771B530" w14:textId="2AAEE97E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5945" w:type="dxa"/>
          </w:tcPr>
          <w:p w14:paraId="5B4896C5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ACCF03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73282FF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67C5FE1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3.視情況，可補充教學補給站的「客家獅」。</w:t>
            </w:r>
          </w:p>
          <w:p w14:paraId="31B1718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5D123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090E7C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42198E3F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6972DA8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357BF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F473266" w14:textId="7CE1FBFC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253744B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3CA2434" w14:textId="54541AB0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90" w:type="dxa"/>
          </w:tcPr>
          <w:p w14:paraId="7F935205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1BE86CC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324546E3" w14:textId="1546190D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</w:tr>
      <w:tr w:rsidR="00247688" w:rsidRPr="008A3824" w14:paraId="06F967EA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6AD1EDF2" w14:textId="2E5DAE6F" w:rsidR="00247688" w:rsidRPr="00304A2C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04/27~05/03</w:t>
            </w:r>
          </w:p>
        </w:tc>
        <w:tc>
          <w:tcPr>
            <w:tcW w:w="983" w:type="dxa"/>
            <w:vAlign w:val="center"/>
          </w:tcPr>
          <w:p w14:paraId="12A242F8" w14:textId="59E98952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457" w:type="dxa"/>
          </w:tcPr>
          <w:p w14:paraId="75EFE6D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456AB6E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9F82625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2FDC2BF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1155FA5B" w14:textId="2C8E6F81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075" w:type="dxa"/>
          </w:tcPr>
          <w:p w14:paraId="2EABC82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F29B27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DB0719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0501CEE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316C084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◎Ae-Ⅲ-1 客語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情意表達。</w:t>
            </w:r>
          </w:p>
          <w:p w14:paraId="18857B4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7E07B07C" w14:textId="53D65E0E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◎Cc-Ⅲ-2 客家展演藝術。</w:t>
            </w:r>
          </w:p>
        </w:tc>
        <w:tc>
          <w:tcPr>
            <w:tcW w:w="1216" w:type="dxa"/>
          </w:tcPr>
          <w:p w14:paraId="166D3C96" w14:textId="22C25285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能複習第二單元所學，並應用於生活中。</w:t>
            </w:r>
          </w:p>
        </w:tc>
        <w:tc>
          <w:tcPr>
            <w:tcW w:w="5945" w:type="dxa"/>
          </w:tcPr>
          <w:p w14:paraId="2DA888B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5929B9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老師問學生第三課學到哪些東西及學習心得，藉此進入「複習二」教學。</w:t>
            </w:r>
          </w:p>
          <w:p w14:paraId="5468D7E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2EF0FC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4DFE55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（一）活動一：複習二</w:t>
            </w:r>
          </w:p>
          <w:p w14:paraId="1C6EF74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6810439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52FED76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159B079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7F6FB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6EEDB85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30C5BAFF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CA396F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鼓勵。</w:t>
            </w:r>
          </w:p>
          <w:p w14:paraId="1AE247E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ED7D7F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17FCB5B" w14:textId="32F478C2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8" w:type="dxa"/>
          </w:tcPr>
          <w:p w14:paraId="3B075CF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486D2E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3562AA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610C53A" w14:textId="7BAF4C17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1A76305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329388C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29A3AB8F" w14:textId="1F6B1C84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</w:tr>
      <w:tr w:rsidR="00247688" w:rsidRPr="008A3824" w14:paraId="6469B081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095F97D7" w14:textId="33B13AEB" w:rsidR="00247688" w:rsidRPr="00304A2C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05/04~05/10</w:t>
            </w:r>
          </w:p>
        </w:tc>
        <w:tc>
          <w:tcPr>
            <w:tcW w:w="983" w:type="dxa"/>
            <w:vAlign w:val="center"/>
          </w:tcPr>
          <w:p w14:paraId="3350C097" w14:textId="6CA3247D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923D05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457" w:type="dxa"/>
          </w:tcPr>
          <w:p w14:paraId="3BF91E2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6045CD8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0E9EBBC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590580A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5F4A506E" w14:textId="4324B213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075" w:type="dxa"/>
          </w:tcPr>
          <w:p w14:paraId="518CAE78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1D0E1FAA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41E19014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◎Ba-Ⅲ-2社交稱謂。</w:t>
            </w:r>
          </w:p>
          <w:p w14:paraId="05612882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7B5BC383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40B05C75" w14:textId="0A6872F4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1216" w:type="dxa"/>
          </w:tcPr>
          <w:p w14:paraId="3D10BC0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7040B54D" w14:textId="460A4BEF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2.能閱讀課文中的客語文，了解傳統禮俗的人文意義，體會儀式背後蘊含的愛與祝福，並進行大意分析。</w:t>
            </w:r>
          </w:p>
        </w:tc>
        <w:tc>
          <w:tcPr>
            <w:tcW w:w="5945" w:type="dxa"/>
          </w:tcPr>
          <w:p w14:paraId="3798781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F44422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老師詢問學生相片如何收藏？收藏的相片中最喜歡哪一張？隨機或請自願的學生發表，並藉此進入課文教學。</w:t>
            </w:r>
          </w:p>
          <w:p w14:paraId="28AAC1A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D4550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1CE9ED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EB0B23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2BB2ABF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1CB06D20" w14:textId="007C32D2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908" w:type="dxa"/>
          </w:tcPr>
          <w:p w14:paraId="6E1E740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156476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4D21AED" w14:textId="05FCFA15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46AB6E75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4099B962" w14:textId="39B95546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</w:tr>
      <w:tr w:rsidR="00247688" w:rsidRPr="008A3824" w14:paraId="75009517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6A9A90EE" w14:textId="530694E8" w:rsidR="00247688" w:rsidRPr="00304A2C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05/11~05/17</w:t>
            </w:r>
          </w:p>
        </w:tc>
        <w:tc>
          <w:tcPr>
            <w:tcW w:w="983" w:type="dxa"/>
            <w:vAlign w:val="center"/>
          </w:tcPr>
          <w:p w14:paraId="46B6F618" w14:textId="41B472D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923D05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457" w:type="dxa"/>
          </w:tcPr>
          <w:p w14:paraId="740BC55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5DDC008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C0E3DE5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2969732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D7272E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7E05022B" w14:textId="3AAF17C8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4-Ⅲ-2 能展現使用客語文書寫的態度。</w:t>
            </w:r>
          </w:p>
        </w:tc>
        <w:tc>
          <w:tcPr>
            <w:tcW w:w="1075" w:type="dxa"/>
          </w:tcPr>
          <w:p w14:paraId="70D5D44F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Ab-Ⅲ-1客語常用漢字。</w:t>
            </w:r>
          </w:p>
          <w:p w14:paraId="563EE16B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455AB67D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4417B379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◎Ae-Ⅲ-1客語情</w:t>
            </w: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意表達。</w:t>
            </w:r>
          </w:p>
          <w:p w14:paraId="5C4D0F88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◎Ba-Ⅲ-2社交稱謂。</w:t>
            </w:r>
          </w:p>
          <w:p w14:paraId="1359C7CD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7652AC75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31204235" w14:textId="5CAEEC0E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1216" w:type="dxa"/>
          </w:tcPr>
          <w:p w14:paraId="3FF1828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1.能聽懂本課中生命禮儀的客語說法及其基礎漢字，並運用語詞造句。</w:t>
            </w:r>
          </w:p>
          <w:p w14:paraId="3D98C17F" w14:textId="2F299CA9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2.能應用課程句型，用客語書寫並發表完整的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句子。</w:t>
            </w:r>
          </w:p>
        </w:tc>
        <w:tc>
          <w:tcPr>
            <w:tcW w:w="5945" w:type="dxa"/>
          </w:tcPr>
          <w:p w14:paraId="6AB71E5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（二）活動二：語詞練習</w:t>
            </w:r>
          </w:p>
          <w:p w14:paraId="0E1418B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3405234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442681B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144AB15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82B72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01B9AE9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5D5A5410" w14:textId="4B6A77CB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2.老師引導學生進行造句練習。</w:t>
            </w:r>
          </w:p>
        </w:tc>
        <w:tc>
          <w:tcPr>
            <w:tcW w:w="908" w:type="dxa"/>
          </w:tcPr>
          <w:p w14:paraId="16091EF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76F4EC7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D1FDD0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8013988" w14:textId="3A6E587D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90" w:type="dxa"/>
          </w:tcPr>
          <w:p w14:paraId="245FCC6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5765BC95" w14:textId="0A3132FC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</w:tr>
      <w:tr w:rsidR="00247688" w:rsidRPr="008A3824" w14:paraId="0BBA809A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54DA2503" w14:textId="0753AD81" w:rsidR="00247688" w:rsidRPr="00304A2C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05/18~05/24</w:t>
            </w:r>
          </w:p>
        </w:tc>
        <w:tc>
          <w:tcPr>
            <w:tcW w:w="983" w:type="dxa"/>
            <w:vAlign w:val="center"/>
          </w:tcPr>
          <w:p w14:paraId="4FCAC6D8" w14:textId="05B1BE53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923D05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457" w:type="dxa"/>
          </w:tcPr>
          <w:p w14:paraId="313B35BF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24C5A4F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D5745D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281F3155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6F7A75A6" w14:textId="4FB456C1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075" w:type="dxa"/>
          </w:tcPr>
          <w:p w14:paraId="10C8214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8B0BB1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5F07351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328C2F8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47086A7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28EA47C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◎Ba-Ⅲ-2 社交稱謂。</w:t>
            </w:r>
          </w:p>
          <w:p w14:paraId="3ED1701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03C7174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Ca-Ⅲ-1 客家生命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禮俗。</w:t>
            </w:r>
          </w:p>
          <w:p w14:paraId="2D294A4D" w14:textId="07D4B33F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Cb-Ⅲ-3 客家文化意涵。</w:t>
            </w:r>
          </w:p>
        </w:tc>
        <w:tc>
          <w:tcPr>
            <w:tcW w:w="1216" w:type="dxa"/>
          </w:tcPr>
          <w:p w14:paraId="7E018680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1.能用客語簡述出生到成年重要的生活禮俗，並說出完整的句子。</w:t>
            </w:r>
          </w:p>
          <w:p w14:paraId="1B91E061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62F431D4" w14:textId="46599C44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3.能學會本課拼音課程。</w:t>
            </w:r>
          </w:p>
        </w:tc>
        <w:tc>
          <w:tcPr>
            <w:tcW w:w="5945" w:type="dxa"/>
          </w:tcPr>
          <w:p w14:paraId="0104723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29EE8A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54EF58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2.老師請自願或指定學生完整回答問題。</w:t>
            </w:r>
          </w:p>
          <w:p w14:paraId="012E124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3.視教學情況，可補充教學補給站的「收涎吉祥話」、「喊鷂婆」。</w:t>
            </w:r>
          </w:p>
          <w:p w14:paraId="5F7EE715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73F59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5A0479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00E7412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BA373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949BAE2" w14:textId="7CE5744D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1A0D3B1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89F8DD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7042674" w14:textId="6C1106FB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90" w:type="dxa"/>
          </w:tcPr>
          <w:p w14:paraId="64D1E42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67E9B465" w14:textId="63297A49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</w:tr>
      <w:tr w:rsidR="00247688" w:rsidRPr="008A3824" w14:paraId="682AD589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2F9FC8DC" w14:textId="4EC935C3" w:rsidR="00247688" w:rsidRPr="00304A2C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05/25~05/31</w:t>
            </w:r>
          </w:p>
        </w:tc>
        <w:tc>
          <w:tcPr>
            <w:tcW w:w="983" w:type="dxa"/>
            <w:vAlign w:val="center"/>
          </w:tcPr>
          <w:p w14:paraId="1FE9750B" w14:textId="24665EFA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457" w:type="dxa"/>
          </w:tcPr>
          <w:p w14:paraId="5A3BE7A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777FD6A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E59B195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284EC940" w14:textId="51FE8BE7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075" w:type="dxa"/>
          </w:tcPr>
          <w:p w14:paraId="082B749E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06258AB9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69478CF5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59B8D26A" w14:textId="78F78438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1216" w:type="dxa"/>
          </w:tcPr>
          <w:p w14:paraId="6AC73D1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4FFA6391" w14:textId="788093A4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2.能閱讀課文中的客語文，體會俗諺中的客家精神，並進行大意分析。</w:t>
            </w:r>
          </w:p>
        </w:tc>
        <w:tc>
          <w:tcPr>
            <w:tcW w:w="5945" w:type="dxa"/>
          </w:tcPr>
          <w:p w14:paraId="09AB972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6D34DB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老師可舉教室或校園情境布置中的一句俗諺來提問，以進入本課主題，也可自備相關俗諺做引導題材。</w:t>
            </w:r>
          </w:p>
          <w:p w14:paraId="43598AC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2D9C3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9CF562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6229046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5A9A2B3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6778FAB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363374C4" w14:textId="2736B2CB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4.參考「角色扮演」進行教學活動。</w:t>
            </w:r>
          </w:p>
        </w:tc>
        <w:tc>
          <w:tcPr>
            <w:tcW w:w="908" w:type="dxa"/>
          </w:tcPr>
          <w:p w14:paraId="7FE1531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23E052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BCA7C4C" w14:textId="20589AFC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348E577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3BE13D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3E0B5AD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54A8FE7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299F87D6" w14:textId="7236E794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247688" w:rsidRPr="008A3824" w14:paraId="0AA833C3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427ABF14" w14:textId="2DFA2C12" w:rsidR="00247688" w:rsidRPr="00304A2C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06/01~06/07</w:t>
            </w:r>
          </w:p>
        </w:tc>
        <w:tc>
          <w:tcPr>
            <w:tcW w:w="983" w:type="dxa"/>
            <w:vAlign w:val="center"/>
          </w:tcPr>
          <w:p w14:paraId="7A014B16" w14:textId="3D8069AA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457" w:type="dxa"/>
          </w:tcPr>
          <w:p w14:paraId="1EAA8F9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09DD1CD9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02A86B6E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5D9A5352" w14:textId="1374FB65" w:rsidR="00247688" w:rsidRPr="00F032C7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075" w:type="dxa"/>
          </w:tcPr>
          <w:p w14:paraId="358CC99B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751F1AA5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454E15E4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5FAA9FAC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6111E7BC" w14:textId="2FBC6D24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1216" w:type="dxa"/>
          </w:tcPr>
          <w:p w14:paraId="43488EF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1.能聽懂且理解本課中常見的客語傳承話語與俗諺，並能將其應用於生活情境中。</w:t>
            </w:r>
          </w:p>
          <w:p w14:paraId="51A1007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2.能用客語簡述常見的傳承話語與俗諺，並學習分辨與思考。</w:t>
            </w:r>
          </w:p>
          <w:p w14:paraId="28E8CB9E" w14:textId="289C405B" w:rsidR="00247688" w:rsidRPr="00923D05" w:rsidRDefault="00247688" w:rsidP="00247688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945" w:type="dxa"/>
          </w:tcPr>
          <w:p w14:paraId="5D86B56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會唸傳下來个話語</w:t>
            </w:r>
            <w:r w:rsidRPr="00923D05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俗諺</w:t>
            </w:r>
          </w:p>
          <w:p w14:paraId="13EA429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會唸」內容，老師再帶領學生複誦，講解俗諺並指導學生正確發音。</w:t>
            </w:r>
          </w:p>
          <w:p w14:paraId="1D09F66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2.老師請學生撕下課本附件之語詞卡，並逐一念出本課俗諺，請學生出示對應的語詞卡，圖面朝老師以利進行隨堂檢核。</w:t>
            </w:r>
          </w:p>
          <w:p w14:paraId="223E627A" w14:textId="63EA0EC8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3.老師帶領學生念讀「俗諺造句」，講解句意，讓學生理解「俗諺」之應用。</w:t>
            </w:r>
          </w:p>
          <w:p w14:paraId="1A6362C5" w14:textId="4E54975E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講你和」進行教學活動，檢視學生俗諺的學習狀況。</w:t>
            </w:r>
          </w:p>
        </w:tc>
        <w:tc>
          <w:tcPr>
            <w:tcW w:w="908" w:type="dxa"/>
          </w:tcPr>
          <w:p w14:paraId="3ED4CDD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4E9703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145B7A2" w14:textId="0A8205C2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275429F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2D9C58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577C017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4B5042B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5A44561B" w14:textId="611D1BB5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247688" w:rsidRPr="008A3824" w14:paraId="245866EE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4A2706B4" w14:textId="5BEDDFE1" w:rsidR="00247688" w:rsidRPr="00304A2C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06/08~06/14</w:t>
            </w:r>
          </w:p>
        </w:tc>
        <w:tc>
          <w:tcPr>
            <w:tcW w:w="983" w:type="dxa"/>
            <w:vAlign w:val="center"/>
          </w:tcPr>
          <w:p w14:paraId="5638F970" w14:textId="13A89A90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三、客家</w:t>
            </w: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文化真豐富5.漫畫客家</w:t>
            </w:r>
          </w:p>
        </w:tc>
        <w:tc>
          <w:tcPr>
            <w:tcW w:w="457" w:type="dxa"/>
          </w:tcPr>
          <w:p w14:paraId="62C6138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760" w:type="dxa"/>
          </w:tcPr>
          <w:p w14:paraId="1B6364F6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1-Ⅲ-1能識別日</w:t>
            </w: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常生活對話的訊息。</w:t>
            </w:r>
          </w:p>
          <w:p w14:paraId="4F24F4BA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74983E6E" w14:textId="57CD68B9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1075" w:type="dxa"/>
          </w:tcPr>
          <w:p w14:paraId="76E17FBE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Ab-Ⅲ-2</w:t>
            </w: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客語常用語詞。</w:t>
            </w:r>
          </w:p>
          <w:p w14:paraId="43EEA345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34FA62A9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04A7CA03" w14:textId="77777777" w:rsidR="00247688" w:rsidRPr="00F032C7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4C17F7A5" w14:textId="33FD75AF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1216" w:type="dxa"/>
          </w:tcPr>
          <w:p w14:paraId="6013560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進行發表與討論，傳達自己的想法。</w:t>
            </w:r>
          </w:p>
          <w:p w14:paraId="45D7946E" w14:textId="60D7301D" w:rsidR="00247688" w:rsidRPr="00923D05" w:rsidRDefault="00247688" w:rsidP="00247688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2.能在老師的引導下，將短語擴寫成完整的句子並發表。</w:t>
            </w:r>
          </w:p>
        </w:tc>
        <w:tc>
          <w:tcPr>
            <w:tcW w:w="5945" w:type="dxa"/>
          </w:tcPr>
          <w:p w14:paraId="13D075C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（三）活動三：短語擴寫</w:t>
            </w:r>
          </w:p>
          <w:p w14:paraId="3F421CD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1.播放聲音檔或教學電子書，讓學生聆聽「短語擴寫」內容，老師再帶領學生複誦。</w:t>
            </w:r>
          </w:p>
          <w:p w14:paraId="665958F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2.參考「寫詳細」進行教學活動，引導學生進行擴寫練習。</w:t>
            </w:r>
          </w:p>
          <w:p w14:paraId="0CB7EFE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7B2C6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B639A8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572BF37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2.老師請自願或指定學生回答問題。</w:t>
            </w:r>
          </w:p>
          <w:p w14:paraId="1FE3D68E" w14:textId="4C285F45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3.視情況，可補充教學補給站的「補充語詞」。</w:t>
            </w:r>
          </w:p>
        </w:tc>
        <w:tc>
          <w:tcPr>
            <w:tcW w:w="908" w:type="dxa"/>
          </w:tcPr>
          <w:p w14:paraId="4D08B71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6265DEE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632FBDB" w14:textId="7925180F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1BC7B4A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576A50B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品EJU4 自律負責。</w:t>
            </w:r>
          </w:p>
          <w:p w14:paraId="24A78BD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4AABBD1F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3A77E351" w14:textId="39833331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247688" w:rsidRPr="008A3824" w14:paraId="09F27404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12E469BB" w14:textId="114B3FD2" w:rsidR="00247688" w:rsidRPr="00304A2C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06/15~06/21</w:t>
            </w:r>
          </w:p>
        </w:tc>
        <w:tc>
          <w:tcPr>
            <w:tcW w:w="983" w:type="dxa"/>
            <w:vAlign w:val="center"/>
          </w:tcPr>
          <w:p w14:paraId="5FB8DCE9" w14:textId="5E0AAE3C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457" w:type="dxa"/>
          </w:tcPr>
          <w:p w14:paraId="51FFB66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566725F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E27CE7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6B37BE15" w14:textId="6827A5DB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075" w:type="dxa"/>
          </w:tcPr>
          <w:p w14:paraId="6CEF19B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BBA98EA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3089003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12DAAC4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6A0F04C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387739B9" w14:textId="5D36B429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1216" w:type="dxa"/>
          </w:tcPr>
          <w:p w14:paraId="38D7044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5DA8648D" w14:textId="2BCB2C7F" w:rsidR="00247688" w:rsidRPr="00923D05" w:rsidRDefault="00247688" w:rsidP="00247688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5945" w:type="dxa"/>
          </w:tcPr>
          <w:p w14:paraId="5D7AC97F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4A90F6A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36529B7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1A22EC5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D088DC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31F4AEC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628A01E5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2.參考「聽詞找音」進行教學活動。</w:t>
            </w:r>
          </w:p>
          <w:p w14:paraId="637796F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E689D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5A49D8E" w14:textId="10430BB2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0085731C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FF63BCF" w14:textId="1A9DB232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90" w:type="dxa"/>
          </w:tcPr>
          <w:p w14:paraId="124C50A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4BDB60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4CFBCBB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72C420E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7BF53B57" w14:textId="692E72FD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247688" w:rsidRPr="008A3824" w14:paraId="050F0424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443FA145" w14:textId="2B12882B" w:rsidR="00247688" w:rsidRPr="00304A2C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06/22~06/28</w:t>
            </w:r>
          </w:p>
        </w:tc>
        <w:tc>
          <w:tcPr>
            <w:tcW w:w="983" w:type="dxa"/>
            <w:vAlign w:val="center"/>
          </w:tcPr>
          <w:p w14:paraId="581AAC8E" w14:textId="3D7799A0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三、客家</w:t>
            </w: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文化真豐富5.漫畫客家</w:t>
            </w:r>
          </w:p>
        </w:tc>
        <w:tc>
          <w:tcPr>
            <w:tcW w:w="457" w:type="dxa"/>
          </w:tcPr>
          <w:p w14:paraId="125AB14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760" w:type="dxa"/>
          </w:tcPr>
          <w:p w14:paraId="21D9D52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常生活對話的訊息。</w:t>
            </w:r>
          </w:p>
          <w:p w14:paraId="3CD1F814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5E26EDB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0A44A079" w14:textId="167B104E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075" w:type="dxa"/>
          </w:tcPr>
          <w:p w14:paraId="0223F00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Aa-Ⅲ-1 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客語聲韻調的書寫。</w:t>
            </w:r>
          </w:p>
          <w:p w14:paraId="37BB272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1D93C3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25E7D3F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49BA5C6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0D76C5F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2ACB94E2" w14:textId="209453B8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1216" w:type="dxa"/>
          </w:tcPr>
          <w:p w14:paraId="3B91482E" w14:textId="668D98BB" w:rsidR="00247688" w:rsidRPr="00923D05" w:rsidRDefault="00247688" w:rsidP="00247688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能複習第十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冊所學，並應用於生活中。</w:t>
            </w:r>
          </w:p>
        </w:tc>
        <w:tc>
          <w:tcPr>
            <w:tcW w:w="5945" w:type="dxa"/>
          </w:tcPr>
          <w:p w14:paraId="7724789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4D340DC7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老師問學生第四、五課學到哪些東西及學習心得，藉此進入「複習三」教學。</w:t>
            </w:r>
          </w:p>
          <w:p w14:paraId="6101771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437BF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7F85455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（一）活動一：複習三</w:t>
            </w:r>
          </w:p>
          <w:p w14:paraId="5CC7F5E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7E32760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70E64706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4D3FADC9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FAD48F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17B931F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36BDA2AC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4167C3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DA77098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97364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（三）活動三：總複習</w:t>
            </w:r>
          </w:p>
          <w:p w14:paraId="230B4C4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037A99C3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2.第一大題：聽聲音檔念，把音標的順序寫出來。</w:t>
            </w:r>
          </w:p>
          <w:p w14:paraId="1169906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3.第二大題：聽聲音檔念，勾選正確的音標。</w:t>
            </w:r>
          </w:p>
          <w:p w14:paraId="19D4981B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4.第三大題：依圖片線索，回答正確的客家文化習俗。</w:t>
            </w:r>
          </w:p>
          <w:p w14:paraId="0BDC068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5.第四大題：依題意，完成句子。</w:t>
            </w:r>
          </w:p>
          <w:p w14:paraId="12F202F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6791F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0080956" w14:textId="4558B130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8" w:type="dxa"/>
          </w:tcPr>
          <w:p w14:paraId="753ED89F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07095482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BFBC5BD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E27FD18" w14:textId="54DD9436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35C7EC9F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51CD4F60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品EJU4 自律負責。</w:t>
            </w:r>
          </w:p>
          <w:p w14:paraId="4C6AF7E1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3EB4630E" w14:textId="77777777" w:rsidR="00247688" w:rsidRPr="00923D05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3F7EF879" w14:textId="2948F4A4" w:rsidR="00247688" w:rsidRPr="00923D05" w:rsidRDefault="00247688" w:rsidP="0024768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247688" w:rsidRPr="008A3824" w14:paraId="007913D1" w14:textId="77777777" w:rsidTr="00470C52">
        <w:tc>
          <w:tcPr>
            <w:tcW w:w="1235" w:type="dxa"/>
            <w:shd w:val="clear" w:color="auto" w:fill="FFFFFF" w:themeFill="background1"/>
            <w:vAlign w:val="center"/>
          </w:tcPr>
          <w:p w14:paraId="07C8BC59" w14:textId="3FF9DD14" w:rsidR="00247688" w:rsidRPr="007A5D16" w:rsidRDefault="00247688" w:rsidP="0024768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第二十一週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06/29~06/30</w:t>
            </w:r>
          </w:p>
        </w:tc>
        <w:tc>
          <w:tcPr>
            <w:tcW w:w="983" w:type="dxa"/>
            <w:vAlign w:val="center"/>
          </w:tcPr>
          <w:p w14:paraId="3AEE4480" w14:textId="3AF659B1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總複習</w:t>
            </w:r>
          </w:p>
        </w:tc>
        <w:tc>
          <w:tcPr>
            <w:tcW w:w="457" w:type="dxa"/>
          </w:tcPr>
          <w:p w14:paraId="61C6B5BE" w14:textId="17DBC1CE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08A7B37E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249D92CF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4C15E537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3-Ⅲ-1能解讀客語常用詞句寫成的對話。</w:t>
            </w:r>
          </w:p>
          <w:p w14:paraId="1F3732A9" w14:textId="7F075CE6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1075" w:type="dxa"/>
          </w:tcPr>
          <w:p w14:paraId="5883CF4D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53B49E9A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53356DC9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43C18AD1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72F742BF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Ae-Ⅲ-2客語常用說話技巧及推論方式。</w:t>
            </w:r>
          </w:p>
          <w:p w14:paraId="12C89CE4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239F41CE" w14:textId="353781EA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1216" w:type="dxa"/>
          </w:tcPr>
          <w:p w14:paraId="2FAC4F75" w14:textId="3E72793A" w:rsidR="00247688" w:rsidRPr="00247688" w:rsidRDefault="00247688" w:rsidP="00247688">
            <w:pPr>
              <w:spacing w:line="0" w:lineRule="atLeast"/>
              <w:ind w:leftChars="-17" w:left="-41" w:rightChars="-12" w:right="-29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能複習第十冊所學，並應用於生活中。</w:t>
            </w:r>
          </w:p>
        </w:tc>
        <w:tc>
          <w:tcPr>
            <w:tcW w:w="5945" w:type="dxa"/>
          </w:tcPr>
          <w:p w14:paraId="48A17F16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69540BC" w14:textId="77777777" w:rsidR="00247688" w:rsidRPr="00247688" w:rsidRDefault="00247688" w:rsidP="00247688">
            <w:pPr>
              <w:spacing w:line="0" w:lineRule="atLeast"/>
              <w:ind w:left="1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老師問學生對於第十冊的哪一課印象最深刻？為什麼？藉此進入「總複習」教學。</w:t>
            </w:r>
          </w:p>
          <w:p w14:paraId="56E17304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065113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760F99A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活動：總複習</w:t>
            </w:r>
          </w:p>
          <w:p w14:paraId="0E546F87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584734B4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2.第一大題：聽聲音檔念，把音標的順序寫出來。</w:t>
            </w:r>
          </w:p>
          <w:p w14:paraId="3EBDD31A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3.第二大題：聽聲音檔念，勾選正確的音標。</w:t>
            </w:r>
          </w:p>
          <w:p w14:paraId="13587400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4.第三大題：依圖片線索，回答正確的客家文化習俗。</w:t>
            </w:r>
          </w:p>
          <w:p w14:paraId="4366D886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5.第四大題：依題意，完成句子。</w:t>
            </w:r>
          </w:p>
          <w:p w14:paraId="5B8D732E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889821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0710A42" w14:textId="7F4123D1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搭配教學電子書，複習本堂課所學。</w:t>
            </w:r>
          </w:p>
        </w:tc>
        <w:tc>
          <w:tcPr>
            <w:tcW w:w="908" w:type="dxa"/>
          </w:tcPr>
          <w:p w14:paraId="1E00243B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067ABBC3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D81D087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BA335C9" w14:textId="682996B8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1E87FC38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1E3AEFB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品EJU4自律負責。</w:t>
            </w:r>
          </w:p>
          <w:p w14:paraId="76BCCDB0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品EJU7欣賞感恩。</w:t>
            </w:r>
          </w:p>
          <w:p w14:paraId="442BD877" w14:textId="77777777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品EJU5廉潔自持。</w:t>
            </w:r>
          </w:p>
          <w:p w14:paraId="0F530F27" w14:textId="611C2D10" w:rsidR="00247688" w:rsidRPr="00247688" w:rsidRDefault="00247688" w:rsidP="0024768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7688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</w:tc>
      </w:tr>
    </w:tbl>
    <w:p w14:paraId="2C1E85D0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A0040E6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66C68434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68CAB81F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4406796B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074EBBFB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52A4AEBC" w14:textId="77777777" w:rsidR="00F33660" w:rsidRPr="007B2D89" w:rsidRDefault="00F33660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58DC652E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37CD727F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3BED8FC5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63E9FA81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75DF296F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728E2FEC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3FC353E9" w14:textId="77777777" w:rsidR="00F33660" w:rsidRPr="007B2D89" w:rsidRDefault="00F33660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43E72936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1DA03F8D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0EE1F855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44B585A7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476CD6E3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357C9436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4E4692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0F5B2" w14:textId="77777777" w:rsidR="00617366" w:rsidRDefault="00617366" w:rsidP="008A1862">
      <w:r>
        <w:separator/>
      </w:r>
    </w:p>
  </w:endnote>
  <w:endnote w:type="continuationSeparator" w:id="0">
    <w:p w14:paraId="47057C24" w14:textId="77777777" w:rsidR="00617366" w:rsidRDefault="00617366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文鼎標準宋體"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3D0A4" w14:textId="77777777" w:rsidR="00617366" w:rsidRDefault="00617366" w:rsidP="008A1862">
      <w:r>
        <w:separator/>
      </w:r>
    </w:p>
  </w:footnote>
  <w:footnote w:type="continuationSeparator" w:id="0">
    <w:p w14:paraId="454679F9" w14:textId="77777777" w:rsidR="00617366" w:rsidRDefault="00617366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4692119">
    <w:abstractNumId w:val="1"/>
  </w:num>
  <w:num w:numId="2" w16cid:durableId="1710449238">
    <w:abstractNumId w:val="2"/>
  </w:num>
  <w:num w:numId="3" w16cid:durableId="601228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6A41"/>
    <w:rsid w:val="000072ED"/>
    <w:rsid w:val="00027C49"/>
    <w:rsid w:val="00074791"/>
    <w:rsid w:val="00075075"/>
    <w:rsid w:val="00085A90"/>
    <w:rsid w:val="000902F1"/>
    <w:rsid w:val="000E5766"/>
    <w:rsid w:val="000F1F5C"/>
    <w:rsid w:val="000F1FD9"/>
    <w:rsid w:val="00117D6D"/>
    <w:rsid w:val="001355BD"/>
    <w:rsid w:val="00153C09"/>
    <w:rsid w:val="001562BE"/>
    <w:rsid w:val="001625B1"/>
    <w:rsid w:val="00167DDF"/>
    <w:rsid w:val="0017667C"/>
    <w:rsid w:val="00181D9F"/>
    <w:rsid w:val="001A5A5D"/>
    <w:rsid w:val="001D6815"/>
    <w:rsid w:val="001F599A"/>
    <w:rsid w:val="00223D76"/>
    <w:rsid w:val="002276EE"/>
    <w:rsid w:val="00230028"/>
    <w:rsid w:val="00234230"/>
    <w:rsid w:val="00237ED2"/>
    <w:rsid w:val="00247688"/>
    <w:rsid w:val="0027298D"/>
    <w:rsid w:val="00274FC2"/>
    <w:rsid w:val="00297DF3"/>
    <w:rsid w:val="002A462E"/>
    <w:rsid w:val="00301A08"/>
    <w:rsid w:val="003066AB"/>
    <w:rsid w:val="00343672"/>
    <w:rsid w:val="00354BC0"/>
    <w:rsid w:val="0037569A"/>
    <w:rsid w:val="0038050C"/>
    <w:rsid w:val="00394C5C"/>
    <w:rsid w:val="003A70A2"/>
    <w:rsid w:val="003B0455"/>
    <w:rsid w:val="003B0ABA"/>
    <w:rsid w:val="003D5FBA"/>
    <w:rsid w:val="003E04FA"/>
    <w:rsid w:val="004346C5"/>
    <w:rsid w:val="00453C07"/>
    <w:rsid w:val="004845D0"/>
    <w:rsid w:val="004865F4"/>
    <w:rsid w:val="00493CD0"/>
    <w:rsid w:val="00495722"/>
    <w:rsid w:val="004A3745"/>
    <w:rsid w:val="004B2E15"/>
    <w:rsid w:val="004C1E71"/>
    <w:rsid w:val="004C37BB"/>
    <w:rsid w:val="004E4692"/>
    <w:rsid w:val="004E7CC2"/>
    <w:rsid w:val="00501DEB"/>
    <w:rsid w:val="00504742"/>
    <w:rsid w:val="00507E9F"/>
    <w:rsid w:val="00534D5F"/>
    <w:rsid w:val="00552AAD"/>
    <w:rsid w:val="00566AC3"/>
    <w:rsid w:val="005805D7"/>
    <w:rsid w:val="005B0D4F"/>
    <w:rsid w:val="005C5102"/>
    <w:rsid w:val="005C79F8"/>
    <w:rsid w:val="005D4ACC"/>
    <w:rsid w:val="005E3C65"/>
    <w:rsid w:val="005F0D2B"/>
    <w:rsid w:val="006000D3"/>
    <w:rsid w:val="00606327"/>
    <w:rsid w:val="00613D0C"/>
    <w:rsid w:val="00617366"/>
    <w:rsid w:val="006428B7"/>
    <w:rsid w:val="00650BBB"/>
    <w:rsid w:val="00661049"/>
    <w:rsid w:val="00671F7A"/>
    <w:rsid w:val="006A31C2"/>
    <w:rsid w:val="006C6D42"/>
    <w:rsid w:val="006E0AB6"/>
    <w:rsid w:val="006E1B35"/>
    <w:rsid w:val="007206B3"/>
    <w:rsid w:val="00721857"/>
    <w:rsid w:val="00742BD3"/>
    <w:rsid w:val="00743924"/>
    <w:rsid w:val="007636F5"/>
    <w:rsid w:val="00765717"/>
    <w:rsid w:val="007805EF"/>
    <w:rsid w:val="00780D16"/>
    <w:rsid w:val="00783BE6"/>
    <w:rsid w:val="007E5825"/>
    <w:rsid w:val="0080232D"/>
    <w:rsid w:val="008620F5"/>
    <w:rsid w:val="008628B6"/>
    <w:rsid w:val="00862B99"/>
    <w:rsid w:val="00865829"/>
    <w:rsid w:val="00870945"/>
    <w:rsid w:val="00881756"/>
    <w:rsid w:val="008A1862"/>
    <w:rsid w:val="008A3824"/>
    <w:rsid w:val="008B2DA3"/>
    <w:rsid w:val="008B6BF1"/>
    <w:rsid w:val="008C7CB5"/>
    <w:rsid w:val="008E6C1F"/>
    <w:rsid w:val="008F1ECC"/>
    <w:rsid w:val="008F29DB"/>
    <w:rsid w:val="0090433B"/>
    <w:rsid w:val="009219D6"/>
    <w:rsid w:val="009220DB"/>
    <w:rsid w:val="009221A9"/>
    <w:rsid w:val="00923D05"/>
    <w:rsid w:val="009373D3"/>
    <w:rsid w:val="00942B31"/>
    <w:rsid w:val="009563D4"/>
    <w:rsid w:val="00960F5C"/>
    <w:rsid w:val="0098287A"/>
    <w:rsid w:val="00993A5B"/>
    <w:rsid w:val="00994DCE"/>
    <w:rsid w:val="009A0F0A"/>
    <w:rsid w:val="009B7D20"/>
    <w:rsid w:val="009C724B"/>
    <w:rsid w:val="009D38C7"/>
    <w:rsid w:val="009D7977"/>
    <w:rsid w:val="009E686A"/>
    <w:rsid w:val="009F12C4"/>
    <w:rsid w:val="009F7554"/>
    <w:rsid w:val="00A014AB"/>
    <w:rsid w:val="00A13277"/>
    <w:rsid w:val="00A23D40"/>
    <w:rsid w:val="00A2460C"/>
    <w:rsid w:val="00A25122"/>
    <w:rsid w:val="00A25A76"/>
    <w:rsid w:val="00A52384"/>
    <w:rsid w:val="00A702BA"/>
    <w:rsid w:val="00A84361"/>
    <w:rsid w:val="00A8442D"/>
    <w:rsid w:val="00A87F0B"/>
    <w:rsid w:val="00A9436A"/>
    <w:rsid w:val="00AA013B"/>
    <w:rsid w:val="00AB0D31"/>
    <w:rsid w:val="00AB2A0E"/>
    <w:rsid w:val="00AD1B8A"/>
    <w:rsid w:val="00AD2BB6"/>
    <w:rsid w:val="00B059F9"/>
    <w:rsid w:val="00B0730D"/>
    <w:rsid w:val="00B22105"/>
    <w:rsid w:val="00B34FCB"/>
    <w:rsid w:val="00B75A6E"/>
    <w:rsid w:val="00B942C9"/>
    <w:rsid w:val="00B947AE"/>
    <w:rsid w:val="00BA0EF7"/>
    <w:rsid w:val="00BA33DE"/>
    <w:rsid w:val="00BB480F"/>
    <w:rsid w:val="00BC07A5"/>
    <w:rsid w:val="00BC450E"/>
    <w:rsid w:val="00BC6135"/>
    <w:rsid w:val="00C2055E"/>
    <w:rsid w:val="00C26246"/>
    <w:rsid w:val="00C349DF"/>
    <w:rsid w:val="00C46D02"/>
    <w:rsid w:val="00C47ED1"/>
    <w:rsid w:val="00CA6540"/>
    <w:rsid w:val="00CD367E"/>
    <w:rsid w:val="00CD63F8"/>
    <w:rsid w:val="00CD66C3"/>
    <w:rsid w:val="00CE43B4"/>
    <w:rsid w:val="00D14BEE"/>
    <w:rsid w:val="00D15296"/>
    <w:rsid w:val="00D1618F"/>
    <w:rsid w:val="00D85FCC"/>
    <w:rsid w:val="00D86D62"/>
    <w:rsid w:val="00D94A29"/>
    <w:rsid w:val="00DA40C9"/>
    <w:rsid w:val="00DA60AF"/>
    <w:rsid w:val="00DA7F80"/>
    <w:rsid w:val="00DB4F47"/>
    <w:rsid w:val="00DB642F"/>
    <w:rsid w:val="00DC7047"/>
    <w:rsid w:val="00E00AB1"/>
    <w:rsid w:val="00E26275"/>
    <w:rsid w:val="00E32907"/>
    <w:rsid w:val="00E40466"/>
    <w:rsid w:val="00E4085E"/>
    <w:rsid w:val="00E51793"/>
    <w:rsid w:val="00E67DB3"/>
    <w:rsid w:val="00E84D01"/>
    <w:rsid w:val="00E936FE"/>
    <w:rsid w:val="00EB3FA5"/>
    <w:rsid w:val="00ED7DCD"/>
    <w:rsid w:val="00EE4EBD"/>
    <w:rsid w:val="00EF6CA6"/>
    <w:rsid w:val="00EF782B"/>
    <w:rsid w:val="00F032C7"/>
    <w:rsid w:val="00F034B8"/>
    <w:rsid w:val="00F07F0A"/>
    <w:rsid w:val="00F27B36"/>
    <w:rsid w:val="00F33660"/>
    <w:rsid w:val="00F526A5"/>
    <w:rsid w:val="00F54F47"/>
    <w:rsid w:val="00F8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7D4713B5"/>
  <w15:docId w15:val="{297BC3CC-2BDA-4D8A-A5CC-03E24554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styleId="Web">
    <w:name w:val="Normal (Web)"/>
    <w:basedOn w:val="a"/>
    <w:rsid w:val="00F034B8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a">
    <w:name w:val="Plain Text"/>
    <w:basedOn w:val="a"/>
    <w:link w:val="ab"/>
    <w:rsid w:val="00F33660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rsid w:val="00F33660"/>
    <w:rPr>
      <w:rFonts w:ascii="細明體" w:eastAsia="細明體" w:hAnsi="Courier New" w:cs="Courier New"/>
      <w:szCs w:val="24"/>
    </w:rPr>
  </w:style>
  <w:style w:type="paragraph" w:styleId="ac">
    <w:name w:val="annotation text"/>
    <w:basedOn w:val="a"/>
    <w:link w:val="ad"/>
    <w:uiPriority w:val="99"/>
    <w:semiHidden/>
    <w:unhideWhenUsed/>
    <w:rsid w:val="00F33660"/>
  </w:style>
  <w:style w:type="character" w:customStyle="1" w:styleId="ad">
    <w:name w:val="註解文字 字元"/>
    <w:basedOn w:val="a0"/>
    <w:link w:val="ac"/>
    <w:uiPriority w:val="99"/>
    <w:semiHidden/>
    <w:rsid w:val="00F33660"/>
  </w:style>
  <w:style w:type="paragraph" w:styleId="ae">
    <w:name w:val="annotation subject"/>
    <w:basedOn w:val="ac"/>
    <w:next w:val="ac"/>
    <w:link w:val="af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character" w:customStyle="1" w:styleId="af">
    <w:name w:val="註解主旨 字元"/>
    <w:basedOn w:val="ad"/>
    <w:link w:val="ae"/>
    <w:semiHidden/>
    <w:rsid w:val="00F33660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67B56-55D6-40B2-8F6A-8D1F00DAB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24</Pages>
  <Words>3767</Words>
  <Characters>21475</Characters>
  <Application>Microsoft Office Word</Application>
  <DocSecurity>0</DocSecurity>
  <Lines>178</Lines>
  <Paragraphs>50</Paragraphs>
  <ScaleCrop>false</ScaleCrop>
  <Company>HOME</Company>
  <LinksUpToDate>false</LinksUpToDate>
  <CharactersWithSpaces>25192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365 KA</cp:lastModifiedBy>
  <cp:revision>7</cp:revision>
  <dcterms:created xsi:type="dcterms:W3CDTF">2023-04-07T02:49:00Z</dcterms:created>
  <dcterms:modified xsi:type="dcterms:W3CDTF">2024-05-15T05:43:00Z</dcterms:modified>
</cp:coreProperties>
</file>