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A15" w:rsidRPr="007E2055" w:rsidRDefault="00284C8E" w:rsidP="007E2055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/>
          <w:b/>
          <w:sz w:val="28"/>
          <w:szCs w:val="28"/>
          <w:u w:val="single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811D1F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F71E9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:rsidR="00704A15" w:rsidRPr="00284C8E" w:rsidRDefault="00284C8E" w:rsidP="0081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811D1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1.</w:t>
            </w:r>
            <w:r w:rsidRPr="007E2055">
              <w:rPr>
                <w:rFonts w:hint="eastAsia"/>
              </w:rPr>
              <w:t>能應用標音符號、漢字理解課文文意內容。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2.</w:t>
            </w:r>
            <w:r w:rsidRPr="007E2055">
              <w:rPr>
                <w:rFonts w:hint="eastAsia"/>
              </w:rPr>
              <w:t>能分辨方音差異，並正確念讀語詞。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3.</w:t>
            </w:r>
            <w:r w:rsidRPr="007E2055">
              <w:rPr>
                <w:rFonts w:hint="eastAsia"/>
              </w:rPr>
              <w:t>能應用閩南語說出地震時的心情和感覺，並能做出正確的防護動作。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4.</w:t>
            </w:r>
            <w:r w:rsidRPr="007E2055">
              <w:rPr>
                <w:rFonts w:hint="eastAsia"/>
              </w:rPr>
              <w:t>能透過閩南語詞的認識，知道手部動作和腳部動作的單純詞動詞，並知道用法。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5.</w:t>
            </w:r>
            <w:r w:rsidRPr="007E2055">
              <w:rPr>
                <w:rFonts w:hint="eastAsia"/>
              </w:rPr>
              <w:t>能熟念地震時自我保護的動作。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6.</w:t>
            </w:r>
            <w:r w:rsidRPr="007E2055">
              <w:rPr>
                <w:rFonts w:hint="eastAsia"/>
              </w:rPr>
              <w:t>能透過標音符號及漢字的學習，簡單說出發生事故的過程及結果，並能寫出關鍵語詞。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7.</w:t>
            </w:r>
            <w:r w:rsidRPr="007E2055">
              <w:rPr>
                <w:rFonts w:hint="eastAsia"/>
              </w:rPr>
              <w:t>能以閩南語說出段落大意及本課大意。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8.</w:t>
            </w:r>
            <w:r w:rsidRPr="007E2055">
              <w:rPr>
                <w:rFonts w:hint="eastAsia"/>
              </w:rPr>
              <w:t>能分辨方音差異，並正確念讀入聲韻尾。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9.</w:t>
            </w:r>
            <w:r w:rsidRPr="007E2055">
              <w:rPr>
                <w:rFonts w:hint="eastAsia"/>
              </w:rPr>
              <w:t>能透過閩南語文的閱讀，學習發生事故時的描述手法，進而促進對社區鄰里的關懷。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10.</w:t>
            </w:r>
            <w:r w:rsidRPr="007E2055">
              <w:rPr>
                <w:rFonts w:hint="eastAsia"/>
              </w:rPr>
              <w:t>能應用閩南語文簡單寫出對救災單位的感謝。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11.</w:t>
            </w:r>
            <w:r w:rsidRPr="007E2055">
              <w:rPr>
                <w:rFonts w:hint="eastAsia"/>
              </w:rPr>
              <w:t>能透過標音符號及漢字的學習，簡單說出大自然的四季之美，並能寫出關鍵語詞。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12.</w:t>
            </w:r>
            <w:r w:rsidRPr="007E2055">
              <w:rPr>
                <w:rFonts w:hint="eastAsia"/>
              </w:rPr>
              <w:t>能分辨方音差異，並正確念讀本課音標教學之內容。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13.</w:t>
            </w:r>
            <w:r w:rsidRPr="007E2055">
              <w:rPr>
                <w:rFonts w:hint="eastAsia"/>
              </w:rPr>
              <w:t>能透過閩南語文的閱讀，學習描寫四季的自然景觀，進而激發欣賞自然之美。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14.</w:t>
            </w:r>
            <w:r w:rsidRPr="007E2055">
              <w:rPr>
                <w:rFonts w:hint="eastAsia"/>
              </w:rPr>
              <w:t>能應用閩南語文簡單寫出對景點的描述。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15.</w:t>
            </w:r>
            <w:r w:rsidRPr="007E2055">
              <w:rPr>
                <w:rFonts w:hint="eastAsia"/>
              </w:rPr>
              <w:t>能說出課本所列臺灣的縣市名稱，並於生活中運用。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t>16.</w:t>
            </w:r>
            <w:r w:rsidRPr="007E2055">
              <w:rPr>
                <w:rFonts w:hint="eastAsia"/>
              </w:rPr>
              <w:t>能進行「</w:t>
            </w:r>
            <w:r w:rsidRPr="007E2055">
              <w:rPr>
                <w:rFonts w:ascii="MS Mincho" w:eastAsia="MS Mincho" w:hAnsi="MS Mincho" w:cs="MS Mincho" w:hint="eastAsia"/>
              </w:rPr>
              <w:t>⋯</w:t>
            </w:r>
            <w:r w:rsidRPr="007E2055">
              <w:rPr>
                <w:rFonts w:hint="eastAsia"/>
              </w:rPr>
              <w:t>較緊</w:t>
            </w:r>
            <w:r w:rsidRPr="007E2055">
              <w:rPr>
                <w:rFonts w:ascii="MS Mincho" w:eastAsia="MS Mincho" w:hAnsi="MS Mincho" w:cs="MS Mincho" w:hint="eastAsia"/>
              </w:rPr>
              <w:t>⋯</w:t>
            </w:r>
            <w:r w:rsidRPr="007E2055">
              <w:rPr>
                <w:rFonts w:hint="eastAsia"/>
              </w:rPr>
              <w:t>，若無，</w:t>
            </w:r>
            <w:r w:rsidRPr="007E2055">
              <w:rPr>
                <w:rFonts w:ascii="MS Mincho" w:eastAsia="MS Mincho" w:hAnsi="MS Mincho" w:cs="MS Mincho" w:hint="eastAsia"/>
              </w:rPr>
              <w:t>⋯⋯</w:t>
            </w:r>
            <w:r w:rsidRPr="007E2055">
              <w:rPr>
                <w:rFonts w:hint="eastAsia"/>
              </w:rPr>
              <w:t>」、「按</w:t>
            </w:r>
            <w:r w:rsidRPr="007E2055">
              <w:rPr>
                <w:rFonts w:ascii="MS Mincho" w:eastAsia="MS Mincho" w:hAnsi="MS Mincho" w:cs="MS Mincho" w:hint="eastAsia"/>
              </w:rPr>
              <w:t>⋯⋯</w:t>
            </w:r>
            <w:r w:rsidRPr="007E2055">
              <w:rPr>
                <w:rFonts w:hint="eastAsia"/>
              </w:rPr>
              <w:t>對</w:t>
            </w:r>
            <w:r w:rsidRPr="007E2055">
              <w:rPr>
                <w:rFonts w:ascii="MS Mincho" w:eastAsia="MS Mincho" w:hAnsi="MS Mincho" w:cs="MS Mincho" w:hint="eastAsia"/>
              </w:rPr>
              <w:t>⋯⋯</w:t>
            </w:r>
            <w:r w:rsidRPr="007E2055">
              <w:rPr>
                <w:rFonts w:hint="eastAsia"/>
              </w:rPr>
              <w:t>去」的句型練習。</w:t>
            </w:r>
          </w:p>
          <w:p w:rsidR="007E2055" w:rsidRPr="007E2055" w:rsidRDefault="007E2055" w:rsidP="007E2055">
            <w:pPr>
              <w:spacing w:line="0" w:lineRule="atLeast"/>
            </w:pPr>
            <w:r w:rsidRPr="007E2055">
              <w:rPr>
                <w:rFonts w:hint="eastAsia"/>
              </w:rPr>
              <w:t>17.</w:t>
            </w:r>
            <w:r w:rsidRPr="007E2055">
              <w:rPr>
                <w:rFonts w:hint="eastAsia"/>
              </w:rPr>
              <w:t>能習得課本所列對話，並適時於生活中運用。</w:t>
            </w:r>
          </w:p>
          <w:p w:rsidR="00411C4C" w:rsidRPr="00411C4C" w:rsidRDefault="007E2055" w:rsidP="007E2055">
            <w:pPr>
              <w:spacing w:line="0" w:lineRule="atLeast"/>
              <w:rPr>
                <w:rFonts w:ascii="新細明體" w:hAnsi="新細明體"/>
              </w:rPr>
            </w:pPr>
            <w:r w:rsidRPr="007E2055">
              <w:rPr>
                <w:rFonts w:hint="eastAsia"/>
              </w:rPr>
              <w:t>18.</w:t>
            </w:r>
            <w:r w:rsidRPr="007E2055">
              <w:rPr>
                <w:rFonts w:hint="eastAsia"/>
              </w:rPr>
              <w:t>能學會鼻音韻母，並完成其後的標音符號學習。</w:t>
            </w:r>
          </w:p>
        </w:tc>
      </w:tr>
      <w:tr w:rsidR="00704A15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</w:t>
            </w:r>
            <w:r>
              <w:rPr>
                <w:rFonts w:ascii="新細明體" w:hAnsi="新細明體" w:hint="eastAsia"/>
              </w:rPr>
              <w:lastRenderedPageBreak/>
              <w:t>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Ba-Ⅲ-3 情緒表達。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Bd-Ⅲ-1 環境保護。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</w:t>
            </w:r>
            <w:r>
              <w:rPr>
                <w:rFonts w:ascii="新細明體" w:hAnsi="新細明體" w:hint="eastAsia"/>
              </w:rPr>
              <w:lastRenderedPageBreak/>
              <w:t>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能應用標音符號、漢字理解課文文意內容。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</w:t>
            </w:r>
            <w:r>
              <w:rPr>
                <w:rFonts w:ascii="新細明體" w:hAnsi="新細明體" w:hint="eastAsia"/>
              </w:rPr>
              <w:lastRenderedPageBreak/>
              <w:t>閩南語說出地震時的心情和感覺，並能做出正確的防護動作。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能熟念地震時自我保護的動作。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二、發展活動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1.老師請學生發表地震發生時的感覺，為什麼會有那樣的心情？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2.老師請學生發表地震時的情況。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3.老師引導學生討論課文情境圖內容。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或教學電子書，老師領念課文，學生跟念課文，老師解說課文大意。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2.學生需熟念地震時自我保護的動作口訣，邊念邊進行演練。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3.帶領學生念讀時加強其聲情變化，並表現感覺到地震來時的鎮靜與反應動作。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4.老師解說本課方音差。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5.老師引導學生擷取段落大意。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6.老師促進學生思考課文情境，並以提問、回答、情緒的表現等進行討論。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6.視學生個別成長背景或學區特性，補充說明相關字詞的方音差。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7.「地牛翻身愛冷靜，若欲安全照起工」提示學生對地震的認知，並做到「覆咧、掩護、扞予在」。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</w:t>
            </w:r>
            <w:r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Bg-Ⅲ-2 </w:t>
            </w:r>
            <w:r>
              <w:rPr>
                <w:rFonts w:ascii="新細明體" w:hAnsi="新細明體" w:hint="eastAsia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</w:t>
            </w:r>
            <w:r>
              <w:rPr>
                <w:rFonts w:ascii="新細明體" w:hAnsi="新細明體" w:hint="eastAsia"/>
              </w:rPr>
              <w:lastRenderedPageBreak/>
              <w:t>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能分辨方音差異，並正確念讀語詞。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能透過閩南語詞的認識，知道手部動作和腳部</w:t>
            </w:r>
            <w:r>
              <w:rPr>
                <w:rFonts w:ascii="新細明體" w:hAnsi="新細明體" w:hint="eastAsia"/>
              </w:rPr>
              <w:lastRenderedPageBreak/>
              <w:t>動作的單純詞動詞，並知道用法。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老師揭示本堂課要學的語詞主題：動詞（手、跤的動作）、情緒，請學生翻至課文，將這兩種語詞圈起來，並藉此進入語詞教學。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1.透過提示，老師協助學生完成單詞動詞的動作表現。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2.老師請學生發表已經知道的說法，並指導其閩南語說法。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或教學電子書，老師依課本圖意帶領學生認識各個單純詞動詞、情緒複合詞和熟語。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4.老師引導學生練習本課語詞，並撕下課本附件之語詞卡。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5.老師請學生將語詞卡從手部動作到足部動作，進行分類。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>
              <w:rPr>
                <w:rFonts w:ascii="新細明體" w:hAnsi="新細明體" w:hint="eastAsia"/>
              </w:rPr>
              <w:t>請學生發表什麼時候會用到「攑、掔、擲、蹔、蹽、擛」等動作，並請學生說出動作事件，如：擲糞埽等。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7.第二類詞是情緒表現，老師引導學生觀察情境圖，請學生試著說明詞彙意思，如有不足老師再予以補充說明。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8.老師創造情境，請學生帶入情緒表現語詞，發表句子。例：阿母教我讀冊，我足感心的。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1.語詞對對碰：老師逐一念本課語詞，學生出示語詞卡並且跟念語詞，圖面朝老師以利進行隨堂檢核。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動作單純詞的認念比賽：老師做出攑、掔、擲、蹔、蹽、擛等動作，學生搶答，看哪位學生回答快且正確，給予獎勵。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3.小朋友兩兩分組，出題給對方，請對方回答問題。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、教學電子書、書後圖卡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</w:t>
            </w:r>
            <w:r>
              <w:rPr>
                <w:rFonts w:ascii="新細明體" w:hAnsi="新細明體" w:hint="eastAsia"/>
              </w:rPr>
              <w:lastRenderedPageBreak/>
              <w:t>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</w:t>
            </w:r>
            <w:r>
              <w:rPr>
                <w:rFonts w:ascii="新細明體" w:hAnsi="新細明體" w:hint="eastAsia"/>
              </w:rPr>
              <w:lastRenderedPageBreak/>
              <w:t>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能正確念讀手部動作和腳部動作的單純詞動</w:t>
            </w:r>
            <w:r>
              <w:rPr>
                <w:rFonts w:ascii="新細明體" w:hAnsi="新細明體" w:hint="eastAsia"/>
              </w:rPr>
              <w:lastRenderedPageBreak/>
              <w:t>詞，並知道用法。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老師引導學生完成學習單，複習本課語詞，並藉此進入「唸看覓」教學。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（五）活動五：唸看覓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或教學電子書，老師指導學生認讀「唸看覓」範句中的動作＋對象。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2.老師請學生應用生活中的所見所聞，進行造句練習。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（六）活動六：聽看覓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或教學電子書，老師指導學生認讀「聽看覓」內容。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、教學電子書、學習單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聆聽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Ba-Ⅲ-3 情緒表達。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</w:t>
            </w:r>
            <w:r>
              <w:rPr>
                <w:rFonts w:ascii="新細明體" w:hAnsi="新細明體" w:hint="eastAsia"/>
              </w:rPr>
              <w:lastRenderedPageBreak/>
              <w:t>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3-Ⅲ-1 能初步運用字、辭典及其他工具書，輔助閩南語文的閱讀。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能熟念地震時自我保護的動作。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老師將全班分為兩組或數組，以輪唱或點唱的方式念讀課文數次，複習課文內容，並藉此進入「咱來試看覓」教學。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（九）活動九：來寫字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1.老師請學生翻回課文頁，書寫閩南語漢字</w:t>
            </w:r>
            <w:r>
              <w:rPr>
                <w:rFonts w:ascii="新細明體" w:hAnsi="新細明體" w:hint="eastAsia"/>
              </w:rPr>
              <w:lastRenderedPageBreak/>
              <w:t>「扞」，並完成以「扞」為主的造詞。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2.參考本書P14「來寫字」，補充「扞」的用法。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</w:t>
            </w:r>
            <w:r>
              <w:rPr>
                <w:rFonts w:ascii="新細明體" w:hAnsi="新細明體" w:hint="eastAsia"/>
              </w:rPr>
              <w:lastRenderedPageBreak/>
              <w:t>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Bc-Ⅲ-1 社區生活。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能透過標音符號及漢字的學習，簡單說出發生事故的過程及結果，並能寫出關鍵語詞。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能以閩南語說出段落大意及本課大意。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能透過閩南語文的閱讀，學習發生事故時的描述手法，進而促進對</w:t>
            </w:r>
            <w:r>
              <w:rPr>
                <w:rFonts w:ascii="新細明體" w:hAnsi="新細明體" w:hint="eastAsia"/>
              </w:rPr>
              <w:lastRenderedPageBreak/>
              <w:t>社區鄰里的關懷。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1.老師播放警車、救護車及消防車的聲響，請學生分辨出這三種聲音，並發表感受。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2.老師請學生發表是否有經歷或目睹火災現場的經驗。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3.老師揭示課文情境掛圖，師生共同討論掛圖內容，引導學生進入課文情境。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或教學電子書，老師範讀、領讀課文內容、解釋課文內容，並引導學生認識方音差異。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2.老師運用同理心學習策略圖，引導學生深化文本內容。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3.老師請學生歸納課文段落大意及本課大</w:t>
            </w:r>
            <w:r>
              <w:rPr>
                <w:rFonts w:ascii="新細明體" w:hAnsi="新細明體" w:hint="eastAsia"/>
              </w:rPr>
              <w:lastRenderedPageBreak/>
              <w:t>意。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4.老師請學生發表對於鄰里間有事故發生時，我們可以做什麼協助。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5.老師請學生分析念讀課文時的聲情變化。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同理心記錄評量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能認識政府單位及其功能。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老師揭示這堂課要學的語詞主題：政府單位，請學生翻至課文，將這種語詞圈起來，並藉此進入語詞教學。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1.老師引導學生討論，發生事故時哪些單位會協助人民。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3.練習本課語詞，並撕下課本附件之語詞卡。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4.老師引導學生將語詞卡置於白板上，並說出一段完整的話。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（四）活動四：語詞排序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1.學生在白板上畫直線，寫上1-5的數字，請學生排出對這5個政府單位的認識程度。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2.老師請學生放上語詞卡時，需念讀一次。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（五）活動五：短語練習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2.請學生對這五句短語分析其特性。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3.請學生發表還有哪些是合於上述結構的。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4.老師請學生應用課文例句，進行短語造句練習。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能運用課程對話，並適時運用於日常生活。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能分辨方音差異，並正確念讀入聲韻尾。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老師引導學生完成學習單，複習本課語詞，並藉此進入「講看覓」教學。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</w:t>
            </w:r>
            <w:r>
              <w:rPr>
                <w:rFonts w:ascii="新細明體" w:hAnsi="新細明體" w:hint="eastAsia"/>
              </w:rPr>
              <w:lastRenderedPageBreak/>
              <w:t>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</w:t>
            </w:r>
            <w:r>
              <w:rPr>
                <w:rFonts w:ascii="新細明體" w:hAnsi="新細明體" w:hint="eastAsia"/>
              </w:rPr>
              <w:lastRenderedPageBreak/>
              <w:t>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老師問學生第一、二課的學習心得。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（九）活動九：來寫字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1.老師請學生翻回課文頁，書寫閩南語漢字「咻」，並完成以「咻」為主的造詞。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2.參考本書P33「來寫字」，補充「咻」的用法。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（十）活動十：複習一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或教學電子書，讓學生聆聽「複習一」內容並作答。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2.第(一)大題：依題意進行音標書寫練習。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3.第(二)大題：依題意進行作答，老師可隨機抽選學生上臺書寫並發表。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（十一）活動十一：看圖講故事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或教學電子書，老師引導學生聆聽「看圖講故事」內容。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2.老師協助學生分組，參考「文本分析」進行教學活動，老師提問，讓各組進行討論，並寫下討論結果。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3.老師隨機或請自願的組別派代表發表意見，並視情況給予指導或鼓勵。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4.打開教學電子書，播放「看圖講故事」動畫，老師可視學生程度切換動畫字幕模式（國語／臺語／無）。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color w:val="000000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態度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防災教育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二、好光景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</w:t>
            </w:r>
            <w:r>
              <w:rPr>
                <w:rFonts w:ascii="新細明體" w:hAnsi="新細明體" w:hint="eastAsia"/>
              </w:rPr>
              <w:lastRenderedPageBreak/>
              <w:t>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Bh-Ⅲ-1 </w:t>
            </w:r>
            <w:r>
              <w:rPr>
                <w:rFonts w:ascii="新細明體" w:hAnsi="新細明體" w:hint="eastAsia"/>
              </w:rPr>
              <w:lastRenderedPageBreak/>
              <w:t>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2-Ⅲ-4 能念唱閩南語藝文作品，並建立美感素養。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3-Ⅲ-3 能從閱讀閩南語文過程中認</w:t>
            </w:r>
            <w:r>
              <w:rPr>
                <w:rFonts w:ascii="新細明體" w:hAnsi="新細明體" w:hint="eastAsia"/>
              </w:rPr>
              <w:lastRenderedPageBreak/>
              <w:t>識在地的文化特色。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能透過標音符號及漢字的學習，簡單說出大自然的四季之美，並能寫出關鍵語詞。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能以閩南語說出段落大意及本課大</w:t>
            </w:r>
            <w:r>
              <w:rPr>
                <w:rFonts w:ascii="新細明體" w:hAnsi="新細明體" w:hint="eastAsia"/>
              </w:rPr>
              <w:lastRenderedPageBreak/>
              <w:t>意。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能透過閩南語文的閱讀，學習描寫四季的自然景觀，進而激發欣賞自然之美。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1.透過播放四季自然變化的影片或圖片，老師引導學生討論四季的自然景色，並發表相關生活經驗。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或教學電子書，老師範讀、領讀課文內容、解釋課文內容，並引導學生認識方音差異。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2.老師運用四季之美學習策略圖，引導學生深化文本內容。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3.老師引導學生歸納文本中的四個意義段重點，記錄在起承轉合的學習策略圖。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4.老師請學生發表，生活經驗中還有哪些能體現大自然的美。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5.老師請學生分析念讀課文時的聲情變化。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二、好光景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能認識臺灣名勝，進而激發欣賞自然之美。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能應用閩南語文簡單寫出對景點的描述。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老師揭示這堂課要學的語詞主題：名勝、體感，請學生翻至課文，將這兩種語詞圈起來，並藉此進入語詞教學。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1.老師引導學生討論有哪些觀光景點。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3.練習本課語詞，並撕下課本附件之語詞卡。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4.老師準備一張臺灣地圖，將景點圖卡置於該縣市圖上，帶領學生完成縣市名稱和景點的短語。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1.語詞賓果：全班討論出9個語詞圖卡進行語詞賓果活動。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2.鑽石排列。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3.比手畫腳感受詞：學生兩人一組，一人比出感受詞，另一人須能說出正確答案。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（五）活動五：咱來試看覓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二、好光景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2-Ⅲ-4 能念唱閩南語藝文作品，並建立美感素養。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能分辨方音差異，並正確念讀本課音標教學之內容。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老師引導學生完成學習單，複習本課語詞，並藉此進入「輕鬆學拼音」教學。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（六）活動六：輕鬆學拼音、拼音聽看覓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（七）活動七：詩歌欣賞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或教學電子書，老師帶讀「春天的花蕊」，並解釋其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意。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2.老師引導學生探究這首詩歌的音韻、修辭、結構及意涵。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3.老師鼓勵學生進行仿寫。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或教學電子書，引導學生欣賞〈春天的花蕊〉。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</w:t>
            </w:r>
            <w:r>
              <w:rPr>
                <w:rFonts w:ascii="新細明體" w:hAnsi="新細明體" w:hint="eastAsia"/>
              </w:rPr>
              <w:lastRenderedPageBreak/>
              <w:t>畫，以充實自我生活經驗，增進個人適應社會的能力。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</w:t>
            </w:r>
            <w:r>
              <w:rPr>
                <w:rFonts w:ascii="新細明體" w:hAnsi="新細明體" w:hint="eastAsia"/>
              </w:rPr>
              <w:lastRenderedPageBreak/>
              <w:t>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3-Ⅲ-3 能從閱讀閩南語文過程中認識在地的文化特色。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老師問學生第三課的學習心得。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（八）活動八：來寫字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」為主的造詞。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2.參考本書P55「來寫字」，補充「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」的用法。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（九）活動九：複習二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或教學電子書，讓學生聆聽「複習二」內容並作答。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2.第(一)大題：聽MP3內容，把聽到的語詞填進空格中。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3.第(二)大題：依題意進行音標書寫練習。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4.第(三)大題：依題意進行作答，老師可隨機抽選學生上臺書寫並發表。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（十）活動十：看圖講故事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</w:t>
            </w:r>
            <w:r>
              <w:rPr>
                <w:rFonts w:ascii="新細明體" w:hAnsi="新細明體" w:hint="eastAsia"/>
              </w:rPr>
              <w:lastRenderedPageBreak/>
              <w:t>自然環境的美、平衡、與完整性。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</w:t>
            </w:r>
            <w:r>
              <w:rPr>
                <w:rFonts w:ascii="新細明體" w:hAnsi="新細明體" w:hint="eastAsia"/>
              </w:rPr>
              <w:lastRenderedPageBreak/>
              <w:t>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</w:t>
            </w:r>
            <w:r>
              <w:rPr>
                <w:rFonts w:ascii="新細明體" w:hAnsi="新細明體" w:hint="eastAsia"/>
              </w:rPr>
              <w:lastRenderedPageBreak/>
              <w:t>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1.</w:t>
            </w:r>
            <w:r>
              <w:rPr>
                <w:rFonts w:ascii="新細明體" w:hAnsi="新細明體" w:hint="eastAsia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2.老師請學生觀察課文情境圖，並引導學生從人、事、時、地、物進行觀察。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2.學生跟讀課文時，老師宜注意學生容易誤讀的音讀（詳見本書P74）。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3.課文下方有11個語詞解說，請學生從課文語句中，用螢光筆或紅筆將這11個語詞圈出來。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5.老師分別說明用法並舉例，亦可視情況開放學生跟著造句。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擠人，因為去超市也很便利，但小孩卻只關心是否會放颱風假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7.本課課文運用了七個華臺反序詞，老師可於教學過程中特別提及，並適時再補充其餘</w:t>
            </w:r>
            <w:r>
              <w:rPr>
                <w:rFonts w:ascii="新細明體" w:hAnsi="新細明體" w:hint="eastAsia"/>
              </w:rPr>
              <w:lastRenderedPageBreak/>
              <w:t>的華臺反序詞。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8.視學生個別成長背景或學區特性，補充說明相關字詞的方音差。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</w:t>
            </w:r>
            <w:r>
              <w:rPr>
                <w:rFonts w:ascii="新細明體" w:hAnsi="新細明體" w:hint="eastAsia"/>
              </w:rPr>
              <w:lastRenderedPageBreak/>
              <w:t>避免災害的發生。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能說出課本所列北臺灣、中臺灣十個縣市名稱，並於生活中運用。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老師揭示本堂課要學的語詞主題：縣市名1，請學生翻至課文，將這種語詞圈起來，並藉此進入語詞教學。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2.學生跟讀語詞時，老師宜注意學生容易誤讀的音讀（詳見本書P78）。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（四）活動動四：坐火車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1.由四個學生當火車列車，最前面的「火車頭」，閩南語說【火車母hué／hé／hér-tshia-bú／bó】，老師可適時補充。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2.四人組成的火車列車在行間巡視。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3.全班念口號「坐火車，tshìntshiàng、tshìntshiàng、tshìntshiàng」。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4.口號結束時，看【火車母】停在哪個座位，那位學生必須說出一個上課教過的縣市名稱，如：【臺北到囉】。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5.正確說出者遞補到火車最末尾，【火車母】的同學則坐在該空位。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能進行「</w:t>
            </w:r>
            <w:r w:rsidRPr="00877B41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較緊</w:t>
            </w:r>
            <w:r w:rsidRPr="00877B41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，若無，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」的句型練習。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老師引導學生完成學習單，複習本課語詞，並藉此進入「做伙來造句」教學。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或教學電子書，老師指導學生認讀「做伙來造句」。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</w:t>
            </w:r>
            <w:r>
              <w:rPr>
                <w:rFonts w:ascii="新細明體" w:hAnsi="新細明體" w:hint="eastAsia"/>
              </w:rPr>
              <w:lastRenderedPageBreak/>
              <w:t>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Aa-Ⅲ-2 </w:t>
            </w:r>
            <w:r>
              <w:rPr>
                <w:rFonts w:ascii="新細明體" w:hAnsi="新細明體" w:hint="eastAsia"/>
              </w:rPr>
              <w:lastRenderedPageBreak/>
              <w:t>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</w:t>
            </w:r>
            <w:r>
              <w:rPr>
                <w:rFonts w:ascii="新細明體" w:hAnsi="新細明體" w:hint="eastAsia"/>
              </w:rPr>
              <w:lastRenderedPageBreak/>
              <w:t>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能應用閩南語文簡單寫出防災策</w:t>
            </w:r>
            <w:r>
              <w:rPr>
                <w:rFonts w:ascii="新細明體" w:hAnsi="新細明體" w:hint="eastAsia"/>
              </w:rPr>
              <w:lastRenderedPageBreak/>
              <w:t>略。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能學會鼻音韻母，並完成其後的標音符號學習。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老師詢問學生是否喜歡颱風天？颱風天有什麼好處和壞處？請學生分享自己的想法，並藉此進入「咱來試看覓」教學。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2.老師學生完成「咱來試看覓」，並引導學生發表。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（九）活動九：來寫字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1.老師請學生翻回課文頁，書寫閩南語漢字「沓」，並完成以「沓」為主的造詞。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2.參考本書P76-77「來寫字」，補充「沓」的用法。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聆聽評量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</w:t>
            </w:r>
            <w:r>
              <w:rPr>
                <w:rFonts w:ascii="新細明體" w:hAnsi="新細明體" w:hint="eastAsia"/>
              </w:rPr>
              <w:lastRenderedPageBreak/>
              <w:t>及敏感度，對災害有基本的了解，並能避免災害的發生。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</w:t>
            </w:r>
            <w:r>
              <w:rPr>
                <w:rFonts w:ascii="新細明體" w:hAnsi="新細明體" w:hint="eastAsia"/>
              </w:rPr>
              <w:lastRenderedPageBreak/>
              <w:t>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Ab-Ⅲ-4 文白異讀。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</w:t>
            </w:r>
            <w:r>
              <w:rPr>
                <w:rFonts w:ascii="新細明體" w:hAnsi="新細明體" w:hint="eastAsia"/>
              </w:rPr>
              <w:lastRenderedPageBreak/>
              <w:t>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2-Ⅲ-6 能運用閩南語詢問與回答日常生活中的熟悉主題，並能說出在地文化的特色與關懷。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</w:t>
            </w:r>
            <w:r>
              <w:rPr>
                <w:rFonts w:ascii="新細明體" w:hAnsi="新細明體" w:hint="eastAsia"/>
              </w:rPr>
              <w:lastRenderedPageBreak/>
              <w:t>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老師可在投影布幕上展示臺灣地圖，提問</w:t>
            </w:r>
            <w:r>
              <w:rPr>
                <w:rFonts w:ascii="新細明體" w:hAnsi="新細明體" w:hint="eastAsia"/>
              </w:rPr>
              <w:lastRenderedPageBreak/>
              <w:t>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2.老師請學生觀察課文情境圖，並引導學生從人、事、時、地、物進行觀察。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2.學生跟讀課文時，老師宜注意學生容易誤讀的音讀（詳見本書P92）。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4.課文下方有八個語詞解說，請學生從課文語句中，用螢光筆或紅筆將這八個語詞圈出來。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5.老師分別說明用法並舉例，亦可視情況開放學生跟著造句。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7.視學生個別成長背景或學區特性，補充說明相關字詞的方音差。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</w:t>
            </w:r>
            <w:r>
              <w:rPr>
                <w:rFonts w:ascii="新細明體" w:hAnsi="新細明體" w:hint="eastAsia"/>
              </w:rPr>
              <w:lastRenderedPageBreak/>
              <w:t>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Ab-Ⅲ-4 文白異讀。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能說出課本所列南臺灣、東臺灣以及外島十個縣市名稱，並於生活中運用。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能進行「按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對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去」的句型練習。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老師揭示本堂課要學的語詞主題：縣市名2，請學生翻至課文，將這種語詞圈起來，並藉此進入語詞教學。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2.學生跟讀語詞時，老師宜注意學生容易誤讀的音讀（詳見本書P96）。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（四）活動四：語詞大風吹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1.由於本課教授完後，學生已習得全部22個縣市的名稱，老師可讓學生進行語詞大風吹的活動。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或教學電子書，老師指導學生認讀「按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對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去」的句型，並解釋其句型結構。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</w:t>
            </w:r>
            <w:r>
              <w:rPr>
                <w:rFonts w:ascii="新細明體" w:hAnsi="新細明體" w:hint="eastAsia"/>
              </w:rPr>
              <w:lastRenderedPageBreak/>
              <w:t>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</w:t>
            </w:r>
            <w:r>
              <w:rPr>
                <w:rFonts w:ascii="新細明體" w:hAnsi="新細明體" w:hint="eastAsia"/>
              </w:rPr>
              <w:lastRenderedPageBreak/>
              <w:t>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</w:t>
            </w:r>
            <w:r>
              <w:rPr>
                <w:rFonts w:ascii="新細明體" w:hAnsi="新細明體" w:hint="eastAsia"/>
              </w:rPr>
              <w:lastRenderedPageBreak/>
              <w:t>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能習得課本所列對話，並適時於生活中運用。</w:t>
            </w:r>
          </w:p>
          <w:p w:rsidR="00E65431" w:rsidDel="00870F0F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能學會鼻音韻母，並完成其後的標音符號學習。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老師引導學生完成學習單，複習本課語詞，並藉此進入「講看覓」教學。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（八）活動八：輕鬆學拼音、拼音聽看覓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 w:hint="eastAsia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3-Ⅲ-3 能從</w:t>
            </w:r>
            <w:r>
              <w:rPr>
                <w:rFonts w:ascii="新細明體" w:hAnsi="新細明體" w:hint="eastAsia"/>
              </w:rPr>
              <w:lastRenderedPageBreak/>
              <w:t>閱讀閩南語文過程中認識在地的文化特色。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能複習第十冊所學，並應用於生活中。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」為主的造詞。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2.參考本書P94-95「來寫字」，補充「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」的用法。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（九）活動九：複習三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或教學電子書，讓學生聆聽「複習三」內容並作答。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2.第(一)大題：依題意進行音標書寫練習。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3.第(二)大題：依題意進行作答，老師可隨機抽選學生上臺書寫並發表。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（十）活動十：看圖講故事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（十一）活動十一：總複習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或教學電子書，讓學生聆聽「總複習」內容並作答。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2.第(一)大題：老師引導學生猜出謎底，再請學生說明理由。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3.第(二)大題：聽MP3內容，回答問題。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4.第(三)大題：判讀統計圖，圈出正確的答案。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5.第(四)大題：念一念句子，把正確的動詞寫進句子裡。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6.第(五)大題：根據各分圖，說出符應情境的內容，也可以寫下分組討論的內容。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7.視教學情況，可補充教學補給站的「謎猜」、「情境對話」。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:rsidTr="00C57576">
        <w:trPr>
          <w:trHeight w:val="419"/>
        </w:trPr>
        <w:tc>
          <w:tcPr>
            <w:tcW w:w="675" w:type="dxa"/>
          </w:tcPr>
          <w:p w:rsidR="00E65431" w:rsidRPr="00C241E7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00EF1">
              <w:rPr>
                <w:rFonts w:ascii="新細明體" w:hAnsi="新細明體" w:hint="eastAsia"/>
              </w:rPr>
              <w:lastRenderedPageBreak/>
              <w:t>咱來熟似語詞佮句型</w:t>
            </w:r>
          </w:p>
        </w:tc>
        <w:tc>
          <w:tcPr>
            <w:tcW w:w="709" w:type="dxa"/>
          </w:tcPr>
          <w:p w:rsidR="00E65431" w:rsidRPr="00C241E7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00EF1">
              <w:rPr>
                <w:rFonts w:ascii="新細明體" w:hAnsi="新細明體" w:hint="eastAsia"/>
              </w:rPr>
              <w:t>咱來熟似語詞佮句型</w:t>
            </w:r>
          </w:p>
        </w:tc>
        <w:tc>
          <w:tcPr>
            <w:tcW w:w="1559" w:type="dxa"/>
            <w:gridSpan w:val="2"/>
          </w:tcPr>
          <w:p w:rsidR="00E65431" w:rsidRPr="0076670C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閩-E-A1</w:t>
            </w:r>
          </w:p>
          <w:p w:rsidR="00E65431" w:rsidRPr="0076670C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:rsidR="00E65431" w:rsidRPr="0076670C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閩-E-B1</w:t>
            </w:r>
          </w:p>
          <w:p w:rsidR="00E65431" w:rsidRPr="0076670C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:rsidR="00E65431" w:rsidRPr="0076670C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閩-E-C2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412ACD">
              <w:rPr>
                <w:rFonts w:ascii="新細明體" w:hAnsi="新細明體" w:cs="Cambria Math"/>
                <w:vertAlign w:val="superscript"/>
              </w:rPr>
              <w:t>◎</w:t>
            </w:r>
            <w:r w:rsidRPr="0076670C">
              <w:rPr>
                <w:rFonts w:ascii="新細明體" w:hAnsi="新細明體"/>
              </w:rPr>
              <w:t>Ab-</w:t>
            </w:r>
            <w:r w:rsidRPr="0076670C">
              <w:rPr>
                <w:rFonts w:ascii="新細明體" w:hAnsi="新細明體" w:hint="eastAsia"/>
              </w:rPr>
              <w:t>Ⅲ</w:t>
            </w:r>
            <w:r w:rsidRPr="0076670C">
              <w:rPr>
                <w:rFonts w:ascii="新細明體" w:hAnsi="新細明體"/>
              </w:rPr>
              <w:t>-1語詞運用。</w:t>
            </w:r>
          </w:p>
          <w:p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412ACD">
              <w:rPr>
                <w:rFonts w:ascii="新細明體" w:hAnsi="新細明體" w:hint="eastAsia"/>
                <w:vertAlign w:val="superscript"/>
              </w:rPr>
              <w:t>◎</w:t>
            </w:r>
            <w:r w:rsidRPr="0076670C">
              <w:rPr>
                <w:rFonts w:ascii="新細明體" w:hAnsi="新細明體" w:hint="eastAsia"/>
              </w:rPr>
              <w:t>Ab-Ⅲ-2句型運用。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  <w:vertAlign w:val="superscript"/>
              </w:rPr>
            </w:pPr>
            <w:r w:rsidRPr="00412ACD">
              <w:rPr>
                <w:rFonts w:ascii="新細明體" w:hAnsi="新細明體" w:hint="eastAsia"/>
                <w:vertAlign w:val="superscript"/>
              </w:rPr>
              <w:t>◎</w:t>
            </w:r>
            <w:r w:rsidRPr="0076670C">
              <w:rPr>
                <w:rFonts w:ascii="新細明體" w:hAnsi="新細明體"/>
              </w:rPr>
              <w:t>Bg-</w:t>
            </w:r>
            <w:r w:rsidRPr="0076670C">
              <w:rPr>
                <w:rFonts w:ascii="新細明體" w:hAnsi="新細明體" w:hint="eastAsia"/>
              </w:rPr>
              <w:t>Ⅲ</w:t>
            </w:r>
            <w:r w:rsidRPr="0076670C">
              <w:rPr>
                <w:rFonts w:ascii="新細明體" w:hAnsi="新細明體"/>
              </w:rPr>
              <w:t>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1-Ⅲ-1能正確聽辨並尊重閩南語方音與語詞的差異性。</w:t>
            </w:r>
          </w:p>
          <w:p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2-Ⅲ-2能運用閩南語進行對話、分享與討論。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4-Ⅲ-1能以簡單的閩南語文寫出日常生活相關的短文。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/>
                <w:snapToGrid w:val="0"/>
              </w:rPr>
              <w:t>能夠複習本學期所學</w:t>
            </w:r>
            <w:r w:rsidRPr="0076670C">
              <w:rPr>
                <w:rFonts w:ascii="新細明體" w:hAnsi="新細明體" w:hint="eastAsia"/>
                <w:snapToGrid w:val="0"/>
              </w:rPr>
              <w:t>的語詞與句型</w:t>
            </w:r>
            <w:r w:rsidRPr="0076670C">
              <w:rPr>
                <w:rFonts w:ascii="新細明體" w:hAnsi="新細明體"/>
                <w:snapToGrid w:val="0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/>
                <w:snapToGrid w:val="0"/>
              </w:rPr>
              <w:t>2.老師可配合各課的</w:t>
            </w:r>
            <w:r w:rsidRPr="0076670C">
              <w:rPr>
                <w:rFonts w:ascii="新細明體" w:hAnsi="新細明體" w:hint="eastAsia"/>
                <w:snapToGrid w:val="0"/>
              </w:rPr>
              <w:t>書後</w:t>
            </w:r>
            <w:r w:rsidRPr="0076670C">
              <w:rPr>
                <w:rFonts w:ascii="新細明體" w:hAnsi="新細明體"/>
                <w:snapToGrid w:val="0"/>
              </w:rPr>
              <w:t>圖卡，讓學生複習本學期學過的語詞與照句，並糾正其發音。</w:t>
            </w:r>
          </w:p>
          <w:p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3.老師讓學生學會語詞造句，再請學生照樣造句，以熟悉本冊所學。</w:t>
            </w:r>
          </w:p>
          <w:p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4.(1)老師參考備課句型表複習1-5課句型。</w:t>
            </w:r>
          </w:p>
          <w:p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(2).老師將全班分5組並在黑板寫上本冊5個句型:如</w:t>
            </w:r>
            <w:r w:rsidRPr="00C45E9E">
              <w:rPr>
                <w:rFonts w:ascii="新細明體" w:hAnsi="新細明體" w:hint="eastAsia"/>
                <w:snapToGrid w:val="0"/>
              </w:rPr>
              <w:t>「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</w:t>
            </w:r>
            <w:r w:rsidRPr="00C45E9E">
              <w:rPr>
                <w:rFonts w:ascii="新細明體" w:hAnsi="新細明體" w:hint="eastAsia"/>
                <w:snapToGrid w:val="0"/>
              </w:rPr>
              <w:t>較緊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</w:t>
            </w:r>
            <w:r w:rsidRPr="00C45E9E">
              <w:rPr>
                <w:rFonts w:ascii="新細明體" w:hAnsi="新細明體" w:hint="eastAsia"/>
                <w:snapToGrid w:val="0"/>
              </w:rPr>
              <w:t>，若無，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</w:rPr>
              <w:t>」、「按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</w:rPr>
              <w:t>對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</w:rPr>
              <w:t>去」</w:t>
            </w:r>
            <w:r w:rsidRPr="0076670C">
              <w:rPr>
                <w:rFonts w:ascii="新細明體" w:hAnsi="新細明體" w:hint="eastAsia"/>
                <w:snapToGrid w:val="0"/>
              </w:rPr>
              <w:t>，讓各組上臺發表延伸例句，並要求不能與課本一樣，每組能在3分鐘內回答出最多句子的組別獲勝。</w:t>
            </w:r>
          </w:p>
          <w:p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567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</w:t>
            </w:r>
            <w:r w:rsidRPr="0076670C">
              <w:rPr>
                <w:rFonts w:ascii="新細明體" w:hAnsi="新細明體" w:hint="eastAsia"/>
                <w:snapToGrid w:val="0"/>
              </w:rPr>
              <w:t>圖卡</w:t>
            </w:r>
          </w:p>
        </w:tc>
        <w:tc>
          <w:tcPr>
            <w:tcW w:w="709" w:type="dxa"/>
          </w:tcPr>
          <w:p w:rsidR="00E65431" w:rsidRPr="0076670C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/>
                <w:snapToGrid w:val="0"/>
              </w:rPr>
              <w:t>口語評量</w:t>
            </w:r>
          </w:p>
          <w:p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報告</w:t>
            </w:r>
            <w:r w:rsidRPr="0076670C">
              <w:rPr>
                <w:rFonts w:ascii="新細明體" w:hAnsi="新細明體"/>
                <w:snapToGrid w:val="0"/>
              </w:rPr>
              <w:t>評量</w:t>
            </w:r>
          </w:p>
        </w:tc>
        <w:tc>
          <w:tcPr>
            <w:tcW w:w="1134" w:type="dxa"/>
          </w:tcPr>
          <w:p w:rsidR="00E65431" w:rsidRPr="0076670C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/>
                <w:snapToGrid w:val="0"/>
              </w:rPr>
              <w:t>人權教育</w:t>
            </w:r>
          </w:p>
          <w:p w:rsidR="00E65431" w:rsidRDefault="00E65431" w:rsidP="00D76B02">
            <w:pPr>
              <w:spacing w:line="0" w:lineRule="atLeast"/>
              <w:rPr>
                <w:rFonts w:ascii="新細明體" w:hAnsi="新細明體" w:hint="eastAsia"/>
              </w:rPr>
            </w:pPr>
            <w:r w:rsidRPr="0076670C">
              <w:rPr>
                <w:rFonts w:ascii="新細明體" w:hAnsi="新細明體"/>
                <w:snapToGrid w:val="0"/>
              </w:rPr>
              <w:t>1-2-1欣賞、包容個別差異並尊重自己與他人的權利。</w:t>
            </w:r>
          </w:p>
        </w:tc>
        <w:tc>
          <w:tcPr>
            <w:tcW w:w="596" w:type="dxa"/>
          </w:tcPr>
          <w:p w:rsidR="00E65431" w:rsidRPr="009F71E9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lastRenderedPageBreak/>
        <w:t>※議題融入實質內涵：不能只是填入議題名稱或代碼，應由議題融入說明手冊找出「完整」實質內涵(代碼+實質內涵)填入。</w:t>
      </w:r>
    </w:p>
    <w:p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DB3" w:rsidRDefault="002A5DB3" w:rsidP="00284C8E">
      <w:r>
        <w:separator/>
      </w:r>
    </w:p>
  </w:endnote>
  <w:endnote w:type="continuationSeparator" w:id="0">
    <w:p w:rsidR="002A5DB3" w:rsidRDefault="002A5DB3" w:rsidP="00284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DB3" w:rsidRDefault="002A5DB3" w:rsidP="00284C8E">
      <w:r>
        <w:separator/>
      </w:r>
    </w:p>
  </w:footnote>
  <w:footnote w:type="continuationSeparator" w:id="0">
    <w:p w:rsidR="002A5DB3" w:rsidRDefault="002A5DB3" w:rsidP="00284C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A15"/>
    <w:rsid w:val="000B25FB"/>
    <w:rsid w:val="002468E5"/>
    <w:rsid w:val="00270FFE"/>
    <w:rsid w:val="00275EC3"/>
    <w:rsid w:val="00284C8E"/>
    <w:rsid w:val="002A5DB3"/>
    <w:rsid w:val="00393596"/>
    <w:rsid w:val="00411C4C"/>
    <w:rsid w:val="005122FE"/>
    <w:rsid w:val="00704A15"/>
    <w:rsid w:val="007E2055"/>
    <w:rsid w:val="00811D1F"/>
    <w:rsid w:val="008C6D55"/>
    <w:rsid w:val="009705F0"/>
    <w:rsid w:val="009A38C9"/>
    <w:rsid w:val="009B33DA"/>
    <w:rsid w:val="009F71E9"/>
    <w:rsid w:val="00A044DF"/>
    <w:rsid w:val="00A42B5A"/>
    <w:rsid w:val="00AC6395"/>
    <w:rsid w:val="00B47BDC"/>
    <w:rsid w:val="00BE41EC"/>
    <w:rsid w:val="00C05445"/>
    <w:rsid w:val="00C57576"/>
    <w:rsid w:val="00D07E5C"/>
    <w:rsid w:val="00DA7F07"/>
    <w:rsid w:val="00E32BB5"/>
    <w:rsid w:val="00E65431"/>
    <w:rsid w:val="00E9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character" w:styleId="a9">
    <w:name w:val="Emphasis"/>
    <w:basedOn w:val="a0"/>
    <w:qFormat/>
    <w:rsid w:val="009F71E9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21</Pages>
  <Words>2927</Words>
  <Characters>16685</Characters>
  <Application>Microsoft Office Word</Application>
  <DocSecurity>0</DocSecurity>
  <Lines>139</Lines>
  <Paragraphs>39</Paragraphs>
  <ScaleCrop>false</ScaleCrop>
  <Company/>
  <LinksUpToDate>false</LinksUpToDate>
  <CharactersWithSpaces>19573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KingAn</cp:lastModifiedBy>
  <cp:revision>11</cp:revision>
  <dcterms:created xsi:type="dcterms:W3CDTF">2022-05-20T09:56:00Z</dcterms:created>
  <dcterms:modified xsi:type="dcterms:W3CDTF">2024-04-30T03:42:00Z</dcterms:modified>
</cp:coreProperties>
</file>