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4"/>
        <w:gridCol w:w="1610"/>
        <w:gridCol w:w="40"/>
        <w:gridCol w:w="1654"/>
        <w:gridCol w:w="2389"/>
        <w:gridCol w:w="2385"/>
      </w:tblGrid>
      <w:tr w:rsidR="006F5503" w:rsidRPr="00C122FF" w14:paraId="2C5E229D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E085" w14:textId="31732231" w:rsidR="006F5503" w:rsidRPr="00970DFE" w:rsidRDefault="006F5503" w:rsidP="00D603F1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D603F1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D603F1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AD7523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閩南語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1BA52AF6" w14:textId="77777777" w:rsidTr="005B04A9">
        <w:trPr>
          <w:jc w:val="center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A1C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0060" w14:textId="58B85200" w:rsidR="006F5503" w:rsidRPr="00C122FF" w:rsidRDefault="00A91E7C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1</w:t>
            </w:r>
            <w:r w:rsidR="00714A1C">
              <w:rPr>
                <w:rFonts w:ascii="標楷體" w:eastAsia="標楷體" w:hAnsi="標楷體" w:hint="eastAsia"/>
                <w:color w:val="000000" w:themeColor="text1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156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EE0D" w14:textId="77777777" w:rsidR="006F5503" w:rsidRPr="00C122FF" w:rsidRDefault="0089204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一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221E9507" w14:textId="77777777" w:rsidTr="005B04A9">
        <w:trPr>
          <w:trHeight w:val="320"/>
          <w:jc w:val="center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E8B9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D46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588B" w14:textId="77777777" w:rsidR="006F5503" w:rsidRPr="00C122FF" w:rsidRDefault="00A91E7C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5AE45EAB" w14:textId="77777777" w:rsidTr="005B04A9">
        <w:trPr>
          <w:trHeight w:val="320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00C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17A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4C72" w14:textId="77777777" w:rsidR="006F5503" w:rsidRPr="00C122FF" w:rsidRDefault="00A91E7C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A20BD7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01BC9537" w14:textId="77777777" w:rsidTr="005B04A9">
        <w:trPr>
          <w:trHeight w:val="320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BB3D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C2F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5339" w14:textId="77777777" w:rsidR="006F5503" w:rsidRPr="00C122FF" w:rsidRDefault="00A20BD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1A0495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4E004F" w:rsidRPr="00C122FF" w14:paraId="0E84A8FB" w14:textId="77777777" w:rsidTr="005B04A9">
        <w:trPr>
          <w:trHeight w:val="320"/>
          <w:jc w:val="center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1AD9" w14:textId="77777777" w:rsidR="004E004F" w:rsidRPr="008E5BBE" w:rsidRDefault="004E004F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D5B1" w14:textId="77777777" w:rsidR="004E004F" w:rsidRPr="00A91E7C" w:rsidRDefault="004E004F" w:rsidP="001A007A">
            <w:pPr>
              <w:rPr>
                <w:rFonts w:ascii="標楷體" w:eastAsia="標楷體" w:hAnsi="標楷體"/>
              </w:rPr>
            </w:pPr>
            <w:r w:rsidRPr="00A91E7C">
              <w:rPr>
                <w:rFonts w:ascii="標楷體" w:eastAsia="標楷體" w:hAnsi="標楷體" w:hint="eastAsia"/>
              </w:rPr>
              <w:t>一、教材編寫方面，以本土化、生活化、現代化為前提設計課程，使學生在日常生活中能應用閩南語表達情意。</w:t>
            </w:r>
          </w:p>
          <w:p w14:paraId="69B9D67E" w14:textId="77777777" w:rsidR="004E004F" w:rsidRPr="00A91E7C" w:rsidRDefault="004E004F" w:rsidP="001A007A">
            <w:pPr>
              <w:rPr>
                <w:rFonts w:ascii="標楷體" w:eastAsia="標楷體" w:hAnsi="標楷體"/>
              </w:rPr>
            </w:pPr>
            <w:r w:rsidRPr="00A91E7C">
              <w:rPr>
                <w:rFonts w:ascii="標楷體" w:eastAsia="標楷體" w:hAnsi="標楷體" w:hint="eastAsia"/>
              </w:rPr>
              <w:t>二、課程架構是以程度上的延伸做設計，每一單元都各自獨立，因此可以銜接各版本，在教學上不會有銜接上的問題，也不會造成學生學習上的困難。</w:t>
            </w:r>
          </w:p>
          <w:p w14:paraId="19668EE5" w14:textId="77777777" w:rsidR="004E004F" w:rsidRPr="00A91E7C" w:rsidRDefault="004E004F" w:rsidP="001A007A">
            <w:pPr>
              <w:rPr>
                <w:rFonts w:ascii="標楷體" w:eastAsia="標楷體" w:hAnsi="標楷體"/>
              </w:rPr>
            </w:pPr>
            <w:r w:rsidRPr="00A91E7C">
              <w:rPr>
                <w:rFonts w:ascii="標楷體" w:eastAsia="標楷體" w:hAnsi="標楷體" w:hint="eastAsia"/>
              </w:rPr>
              <w:t>三、教材分課文、語詞、口語表達、習作、單元複習、</w:t>
            </w:r>
            <w:proofErr w:type="gramStart"/>
            <w:r w:rsidRPr="00A91E7C">
              <w:rPr>
                <w:rFonts w:ascii="標楷體" w:eastAsia="標楷體" w:hAnsi="標楷體" w:hint="eastAsia"/>
              </w:rPr>
              <w:t>看圖聽故事</w:t>
            </w:r>
            <w:proofErr w:type="gramEnd"/>
            <w:r w:rsidRPr="00A91E7C">
              <w:rPr>
                <w:rFonts w:ascii="標楷體" w:eastAsia="標楷體" w:hAnsi="標楷體" w:hint="eastAsia"/>
              </w:rPr>
              <w:t>，並附有傳統念</w:t>
            </w:r>
            <w:proofErr w:type="gramStart"/>
            <w:r w:rsidRPr="00A91E7C">
              <w:rPr>
                <w:rFonts w:ascii="標楷體" w:eastAsia="標楷體" w:hAnsi="標楷體" w:hint="eastAsia"/>
              </w:rPr>
              <w:t>謠</w:t>
            </w:r>
            <w:proofErr w:type="gramEnd"/>
            <w:r w:rsidRPr="00A91E7C">
              <w:rPr>
                <w:rFonts w:ascii="標楷體" w:eastAsia="標楷體" w:hAnsi="標楷體" w:hint="eastAsia"/>
              </w:rPr>
              <w:t>、歡喜來過節、貼紙、國語對照、圖卡</w:t>
            </w:r>
            <w:r>
              <w:rPr>
                <w:rFonts w:ascii="標楷體" w:eastAsia="標楷體" w:hAnsi="標楷體" w:hint="eastAsia"/>
              </w:rPr>
              <w:t>等</w:t>
            </w:r>
            <w:r w:rsidRPr="00A91E7C">
              <w:rPr>
                <w:rFonts w:ascii="標楷體" w:eastAsia="標楷體" w:hAnsi="標楷體" w:hint="eastAsia"/>
              </w:rPr>
              <w:t>，使學生能在輕鬆愉悅的氣氛中學習閩南語課程。</w:t>
            </w:r>
          </w:p>
        </w:tc>
      </w:tr>
      <w:tr w:rsidR="004E004F" w:rsidRPr="00C122FF" w14:paraId="3CF28BDA" w14:textId="77777777" w:rsidTr="005B04A9">
        <w:trPr>
          <w:trHeight w:val="315"/>
          <w:jc w:val="center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6B18" w14:textId="77777777" w:rsidR="004E004F" w:rsidRPr="00C122FF" w:rsidRDefault="004E004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3D41" w14:textId="77777777" w:rsidR="004E004F" w:rsidRPr="00C122FF" w:rsidRDefault="004E004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AFAB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1-Ⅰ-1 能聽辨閩南語常用字詞的語音差異。</w:t>
            </w:r>
          </w:p>
          <w:p w14:paraId="79B210C7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F3AA472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1-Ⅰ-3 能</w:t>
            </w:r>
            <w:proofErr w:type="gramStart"/>
            <w:r w:rsidRPr="005D5C3A">
              <w:rPr>
                <w:rFonts w:eastAsia="標楷體" w:hint="eastAsia"/>
                <w:sz w:val="20"/>
                <w:szCs w:val="20"/>
              </w:rPr>
              <w:t>聽懂所學</w:t>
            </w:r>
            <w:proofErr w:type="gramEnd"/>
            <w:r w:rsidRPr="005D5C3A">
              <w:rPr>
                <w:rFonts w:eastAsia="標楷體" w:hint="eastAsia"/>
                <w:sz w:val="20"/>
                <w:szCs w:val="20"/>
              </w:rPr>
              <w:t>的閩南語文課文主題、內容並掌握重點。</w:t>
            </w:r>
          </w:p>
          <w:p w14:paraId="47C37085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FC0869E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07F92F3F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D96412D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2-Ⅰ-3 能正確朗讀所學的閩南語課文。</w:t>
            </w:r>
          </w:p>
          <w:p w14:paraId="084F4B85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2-Ⅰ-4 能主動使用閩南語與他人互動。</w:t>
            </w:r>
          </w:p>
          <w:p w14:paraId="6510DDA5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3-Ⅰ-1 能建立樂意閱讀閩南語文語句和短文的興趣。</w:t>
            </w:r>
          </w:p>
          <w:p w14:paraId="5313E2D9" w14:textId="77777777" w:rsidR="004E004F" w:rsidRPr="005D5C3A" w:rsidRDefault="004E004F" w:rsidP="00B352DD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5D5C3A">
              <w:rPr>
                <w:rFonts w:eastAsia="標楷體" w:hint="eastAsia"/>
                <w:sz w:val="20"/>
                <w:szCs w:val="20"/>
              </w:rPr>
              <w:t>4-Ⅰ-1 能認識閩南語文的文字書寫。</w:t>
            </w:r>
          </w:p>
        </w:tc>
      </w:tr>
      <w:tr w:rsidR="004E004F" w:rsidRPr="00C122FF" w14:paraId="20A2D29B" w14:textId="77777777" w:rsidTr="005B04A9">
        <w:trPr>
          <w:trHeight w:val="315"/>
          <w:jc w:val="center"/>
        </w:trPr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0F0D" w14:textId="77777777" w:rsidR="004E004F" w:rsidRPr="00C122FF" w:rsidRDefault="004E004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2BEE" w14:textId="77777777" w:rsidR="004E004F" w:rsidRPr="00C122FF" w:rsidRDefault="004E004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2ADE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D2D6596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19EE449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7A8B895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Ac-Ⅰ-1 兒歌念</w:t>
            </w:r>
            <w:proofErr w:type="gramStart"/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EBE13E8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7D0E74C8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EA32421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43ADC90D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7D06C100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07270F92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008CFD2E" w14:textId="77777777" w:rsidR="004E004F" w:rsidRPr="00A20BD7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3BD97679" w14:textId="77777777" w:rsidR="004E004F" w:rsidRPr="005D5C3A" w:rsidRDefault="004E004F" w:rsidP="00A20BD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0BD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20BD7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</w:tr>
    </w:tbl>
    <w:p w14:paraId="217650AA" w14:textId="77777777" w:rsidR="001A0495" w:rsidRDefault="001A0495"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64"/>
        <w:gridCol w:w="8078"/>
      </w:tblGrid>
      <w:tr w:rsidR="00A65F3C" w:rsidRPr="00C122FF" w14:paraId="0101FB07" w14:textId="77777777" w:rsidTr="00A65F3C">
        <w:trPr>
          <w:trHeight w:val="7078"/>
          <w:jc w:val="center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140C1" w14:textId="77777777" w:rsidR="00A65F3C" w:rsidRPr="00C122FF" w:rsidRDefault="00A65F3C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1A0495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1263" w14:textId="77777777" w:rsidR="00A65F3C" w:rsidRPr="001A0495" w:rsidRDefault="00000000" w:rsidP="001A0495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</w:rPr>
              <w:pict w14:anchorId="3E79D8AB">
                <v:group id="_x0000_s2224" style="position:absolute;left:0;text-align:left;margin-left:4.85pt;margin-top:6.3pt;width:374.5pt;height:318.45pt;z-index:251661312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225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225">
                      <w:txbxContent>
                        <w:p w14:paraId="373C4898" w14:textId="77777777" w:rsidR="00A65F3C" w:rsidRPr="001A0495" w:rsidRDefault="00A65F3C" w:rsidP="001A0495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A0495">
                            <w:rPr>
                              <w:rFonts w:ascii="新細明體" w:hAnsi="新細明體" w:hint="eastAsia"/>
                            </w:rPr>
                            <w:t>閩南語</w:t>
                          </w:r>
                          <w:r w:rsidRPr="001A0495">
                            <w:rPr>
                              <w:rFonts w:hint="eastAsia"/>
                            </w:rPr>
                            <w:t>第</w:t>
                          </w:r>
                          <w:r w:rsidRPr="001A0495">
                            <w:rPr>
                              <w:rFonts w:hint="eastAsia"/>
                            </w:rPr>
                            <w:t>1</w:t>
                          </w:r>
                          <w:r w:rsidRPr="001A0495">
                            <w:rPr>
                              <w:rFonts w:hint="eastAsia"/>
                            </w:rPr>
                            <w:t>冊</w:t>
                          </w:r>
                        </w:p>
                      </w:txbxContent>
                    </v:textbox>
                  </v:shape>
                  <v:group id="_x0000_s2226" style="position:absolute;left:4679;top:1834;width:10205;height:8504" coordorigin="5246,1714" coordsize="10263,8528">
                    <v:line id="_x0000_s2227" style="position:absolute;mso-wrap-edited:f" from="5246,2327" to="5246,9387" wrapcoords="0 0 0 21531 0 21531 0 0 0 0" strokeweight="1.5pt"/>
                    <v:line id="_x0000_s2228" style="position:absolute;mso-wrap-edited:f" from="5246,2307" to="6017,2307" wrapcoords="-847 0 -847 0 22024 0 22024 0 -847 0" strokeweight="1.5pt"/>
                    <v:line id="_x0000_s2229" style="position:absolute;mso-wrap-edited:f" from="5246,5780" to="6017,5780" wrapcoords="-847 0 -847 0 22024 0 22024 0 -847 0" strokeweight="1.5pt"/>
                    <v:shape id="_x0000_s2230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230">
                        <w:txbxContent>
                          <w:p w14:paraId="584EF706" w14:textId="77777777" w:rsidR="00A65F3C" w:rsidRPr="001A0495" w:rsidRDefault="00A65F3C" w:rsidP="001A0495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A0495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6867976A" w14:textId="77777777" w:rsidR="00A65F3C" w:rsidRPr="001A0495" w:rsidRDefault="00A65F3C" w:rsidP="001A0495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A0495">
                              <w:rPr>
                                <w:rFonts w:ascii="新細明體" w:hAnsi="新細明體" w:hint="eastAsia"/>
                              </w:rPr>
                              <w:t>禮貌的囡仔</w:t>
                            </w:r>
                          </w:p>
                        </w:txbxContent>
                      </v:textbox>
                    </v:shape>
                    <v:line id="_x0000_s2231" style="position:absolute;mso-wrap-edited:f" from="9615,2307" to="10900,2307" wrapcoords="-847 0 -847 0 22024 0 22024 0 -847 0" strokeweight="1.5pt"/>
                    <v:shape id="_x0000_s2232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232">
                        <w:txbxContent>
                          <w:p w14:paraId="58E0995C" w14:textId="77777777" w:rsidR="00A65F3C" w:rsidRPr="001A0495" w:rsidRDefault="00A65F3C" w:rsidP="001A0495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A0495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3B68478C" w14:textId="77777777" w:rsidR="00A65F3C" w:rsidRPr="001A0495" w:rsidRDefault="00A65F3C" w:rsidP="001A0495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A0495">
                              <w:rPr>
                                <w:rFonts w:ascii="新細明體" w:hAnsi="新細明體" w:hint="eastAsia"/>
                              </w:rPr>
                              <w:t>我的鉛筆盒仔</w:t>
                            </w:r>
                          </w:p>
                        </w:txbxContent>
                      </v:textbox>
                    </v:shape>
                    <v:shape id="_x0000_s2233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233">
                        <w:txbxContent>
                          <w:p w14:paraId="154B922D" w14:textId="77777777" w:rsidR="00A65F3C" w:rsidRPr="001A0495" w:rsidRDefault="00A65F3C" w:rsidP="001A0495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A0495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0F339647" w14:textId="77777777" w:rsidR="00A65F3C" w:rsidRPr="001A0495" w:rsidRDefault="00A65F3C" w:rsidP="001A0495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A0495">
                              <w:rPr>
                                <w:rFonts w:ascii="新細明體" w:hAnsi="新細明體" w:hint="eastAsia"/>
                              </w:rPr>
                              <w:t>古錐的動物</w:t>
                            </w:r>
                          </w:p>
                        </w:txbxContent>
                      </v:textbox>
                    </v:shape>
                    <v:shape id="_x0000_s2234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234">
                        <w:txbxContent>
                          <w:p w14:paraId="58308FF2" w14:textId="77777777" w:rsidR="00A65F3C" w:rsidRPr="001A0495" w:rsidRDefault="00A65F3C" w:rsidP="001A0495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A0495">
                              <w:rPr>
                                <w:rFonts w:ascii="新細明體" w:hint="eastAsia"/>
                              </w:rPr>
                              <w:t xml:space="preserve"> 第一課  心肝仔</w:t>
                            </w:r>
                            <w:proofErr w:type="gramStart"/>
                            <w:r w:rsidRPr="001A0495">
                              <w:rPr>
                                <w:rFonts w:ascii="新細明體" w:hint="eastAsia"/>
                              </w:rPr>
                              <w:t>囝</w:t>
                            </w:r>
                            <w:proofErr w:type="gramEnd"/>
                          </w:p>
                          <w:p w14:paraId="5A0F164C" w14:textId="77777777" w:rsidR="00A65F3C" w:rsidRPr="001A0495" w:rsidRDefault="00A65F3C" w:rsidP="001A0495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A0495">
                              <w:rPr>
                                <w:rFonts w:ascii="新細明體" w:hint="eastAsia"/>
                              </w:rPr>
                              <w:t>第二課  來去讀冊</w:t>
                            </w:r>
                          </w:p>
                        </w:txbxContent>
                      </v:textbox>
                    </v:shape>
                    <v:shape id="_x0000_s2235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235">
                        <w:txbxContent>
                          <w:p w14:paraId="5060CD51" w14:textId="77777777" w:rsidR="00A65F3C" w:rsidRPr="001A0495" w:rsidRDefault="00A65F3C" w:rsidP="001A0495">
                            <w:pPr>
                              <w:spacing w:line="0" w:lineRule="atLeast"/>
                            </w:pPr>
                            <w:r w:rsidRPr="001A0495">
                              <w:rPr>
                                <w:rFonts w:ascii="新細明體" w:hint="eastAsia"/>
                              </w:rPr>
                              <w:t xml:space="preserve"> 第三課  鉛筆</w:t>
                            </w:r>
                          </w:p>
                        </w:txbxContent>
                      </v:textbox>
                    </v:shape>
                    <v:shape id="_x0000_s2236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236">
                        <w:txbxContent>
                          <w:p w14:paraId="317CE492" w14:textId="77777777" w:rsidR="00A65F3C" w:rsidRPr="001A0495" w:rsidRDefault="00A65F3C" w:rsidP="001A0495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A0495">
                              <w:rPr>
                                <w:rFonts w:ascii="新細明體" w:hint="eastAsia"/>
                              </w:rPr>
                              <w:t xml:space="preserve"> 第四課  鳥仔</w:t>
                            </w:r>
                          </w:p>
                          <w:p w14:paraId="1F598AC2" w14:textId="77777777" w:rsidR="00A65F3C" w:rsidRPr="001A0495" w:rsidRDefault="00A65F3C" w:rsidP="001A0495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A0495">
                              <w:rPr>
                                <w:rFonts w:hint="eastAsia"/>
                              </w:rPr>
                              <w:t>第五課</w:t>
                            </w:r>
                            <w:r w:rsidRPr="001A0495">
                              <w:rPr>
                                <w:rFonts w:hint="eastAsia"/>
                              </w:rPr>
                              <w:t xml:space="preserve">  </w:t>
                            </w:r>
                            <w:bookmarkStart w:id="0" w:name="OLE_LINK1"/>
                            <w:r w:rsidRPr="001A0495">
                              <w:rPr>
                                <w:rFonts w:hint="eastAsia"/>
                              </w:rPr>
                              <w:t>數字歌</w:t>
                            </w:r>
                            <w:bookmarkEnd w:id="0"/>
                          </w:p>
                        </w:txbxContent>
                      </v:textbox>
                    </v:shape>
                    <v:line id="_x0000_s2237" style="position:absolute;mso-wrap-edited:f" from="9615,5780" to="10900,5780" wrapcoords="-847 0 -847 0 22024 0 22024 0 -847 0" strokeweight="1.5pt"/>
                    <v:line id="_x0000_s2238" style="position:absolute;mso-wrap-edited:f" from="9615,9360" to="10900,9360" wrapcoords="-847 0 -847 0 22024 0 22024 0 -847 0" strokeweight="1.5pt"/>
                    <v:line id="_x0000_s2239" style="position:absolute;mso-wrap-edited:f" from="5246,9360" to="6017,9360" wrapcoords="-847 0 -847 0 22024 0 22024 0 -847 0" strokeweight="1.5pt"/>
                  </v:group>
                </v:group>
              </w:pict>
            </w:r>
            <w:proofErr w:type="gramStart"/>
            <w:r w:rsidR="00A65F3C">
              <w:rPr>
                <w:rFonts w:ascii="標楷體" w:eastAsia="標楷體" w:hAnsi="標楷體"/>
                <w:color w:val="000000" w:themeColor="text1"/>
                <w:szCs w:val="32"/>
              </w:rPr>
              <w:t>一</w:t>
            </w:r>
            <w:proofErr w:type="gramEnd"/>
            <w:r w:rsidR="00A65F3C">
              <w:rPr>
                <w:rFonts w:ascii="標楷體" w:eastAsia="標楷體" w:hAnsi="標楷體"/>
                <w:color w:val="000000" w:themeColor="text1"/>
                <w:szCs w:val="32"/>
              </w:rPr>
              <w:t>上</w:t>
            </w:r>
          </w:p>
          <w:p w14:paraId="06B45DD9" w14:textId="77777777" w:rsidR="00A65F3C" w:rsidRDefault="00A65F3C" w:rsidP="001A0495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5081074D" w14:textId="77777777" w:rsidR="00A65F3C" w:rsidRPr="001A0495" w:rsidRDefault="00A65F3C" w:rsidP="001A0495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A65F3C" w:rsidRPr="00C122FF" w14:paraId="0CD0822E" w14:textId="77777777" w:rsidTr="00C23C7F">
        <w:trPr>
          <w:trHeight w:val="7261"/>
          <w:jc w:val="center"/>
        </w:trPr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FE28" w14:textId="77777777" w:rsidR="00A65F3C" w:rsidRPr="00C122FF" w:rsidRDefault="00A65F3C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0A5F" w14:textId="77777777" w:rsidR="00A65F3C" w:rsidRPr="001A0495" w:rsidRDefault="00000000" w:rsidP="001A0495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6379DEDA">
                <v:group id="Group 17" o:spid="_x0000_s2240" style="position:absolute;left:0;text-align:left;margin-left:.3pt;margin-top:23.85pt;width:390.25pt;height:313.7pt;z-index:251662336;mso-position-horizontal-relative:text;mso-position-vertical-relative:text" coordorigin="2596,2963" coordsize="11700,517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">
                  <v:line id="Line 18" o:spid="_x0000_s2241" style="position:absolute;visibility:visible" from="5476,3503" to="5476,764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MfegQ7GAAAA2wAAAA8AAAAAAAAA&#10;AAAAAAAAoQIAAGRycy9kb3ducmV2LnhtbFBLBQYAAAAABAAEAPkAAACUAwAAAAA=&#10;"/>
                  <v:shape id="Text Box 19" o:spid="_x0000_s2242" type="#_x0000_t202" style="position:absolute;left:2596;top:4820;width:2362;height:144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olKPxQAA&#10;ANsAAAAPAAAAZHJzL2Rvd25yZXYueG1sRI/RasJAFETfBf9huULf6kaptkQ3QQuloT6Upv2Aa/aa&#10;BHfvxuxW49+7hYKPw8ycYdb5YI04U+9bxwpm0wQEceV0y7WCn++3xxcQPiBrNI5JwZU85Nl4tMZU&#10;uwt/0bkMtYgQ9ikqaELoUil91ZBFP3UdcfQOrrcYouxrqXu8RLg1cp4kS2mx5bjQYEevDVXH8tcq&#10;KHbPZmGLT7MvZ9tTtQgf70lxUuphMmxWIAIN4R7+bxdawdMc/r7EHyC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miUo/FAAAA2wAAAA8AAAAAAAAAAAAAAAAAlwIAAGRycy9k&#10;b3ducmV2LnhtbFBLBQYAAAAABAAEAPUAAACJAwAAAAA=&#10;" strokeweight="3pt">
                    <v:stroke linestyle="thinThin"/>
                    <v:textbox style="mso-next-textbox:#Text Box 19">
                      <w:txbxContent>
                        <w:p w14:paraId="5F60188C" w14:textId="77777777" w:rsidR="00A65F3C" w:rsidRPr="001A0495" w:rsidRDefault="00A65F3C" w:rsidP="00A60F6E">
                          <w:pPr>
                            <w:spacing w:beforeLines="50" w:before="120" w:afterLines="50" w:after="120"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A0495">
                            <w:rPr>
                              <w:rFonts w:ascii="新細明體" w:hAnsi="新細明體" w:hint="eastAsia"/>
                            </w:rPr>
                            <w:t>閩南語</w:t>
                          </w:r>
                        </w:p>
                        <w:p w14:paraId="049A92D9" w14:textId="77777777" w:rsidR="00A65F3C" w:rsidRPr="001A0495" w:rsidRDefault="00A65F3C" w:rsidP="00A60F6E">
                          <w:pPr>
                            <w:spacing w:beforeLines="50" w:before="120" w:afterLines="50" w:after="120" w:line="0" w:lineRule="atLeast"/>
                            <w:jc w:val="center"/>
                            <w:rPr>
                              <w:bCs/>
                            </w:rPr>
                          </w:pPr>
                          <w:r w:rsidRPr="001A0495">
                            <w:rPr>
                              <w:rFonts w:ascii="新細明體" w:hAnsi="新細明體" w:hint="eastAsia"/>
                            </w:rPr>
                            <w:t>第2冊</w:t>
                          </w:r>
                        </w:p>
                      </w:txbxContent>
                    </v:textbox>
                  </v:shape>
                  <v:shape id="Text Box 20" o:spid="_x0000_s2243" type="#_x0000_t202" style="position:absolute;left:6196;top:2965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7vcUxAAA&#10;ANsAAAAPAAAAZHJzL2Rvd25yZXYueG1sRI/RasJAFETfC/7DcoW+1Y22thJdRQVpqA/S1A+4Zq9J&#10;cPduzK4a/94tFPo4zMwZZrborBFXan3tWMFwkIAgLpyuuVSw/9m8TED4gKzROCYFd/KwmPeeZphq&#10;d+NvuuahFBHCPkUFVQhNKqUvKrLoB64hjt7RtRZDlG0pdYu3CLdGjpLkXVqsOS5U2NC6ouKUX6yC&#10;bPthxjbbmUM+XJ2Lcfj6TLKzUs/9bjkFEagL/+G/dqYVvL3C75f4A+T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u73FMQAAADbAAAADwAAAAAAAAAAAAAAAACXAgAAZHJzL2Rv&#10;d25yZXYueG1sUEsFBgAAAAAEAAQA9QAAAIgDAAAAAA==&#10;" strokeweight="3pt">
                    <v:stroke linestyle="thinThin"/>
                    <v:textbox style="mso-next-textbox:#Text Box 20">
                      <w:txbxContent>
                        <w:p w14:paraId="58281773" w14:textId="77777777" w:rsidR="00A65F3C" w:rsidRPr="001A0495" w:rsidRDefault="00A65F3C" w:rsidP="001A0495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1A0495">
                            <w:rPr>
                              <w:rFonts w:hint="eastAsia"/>
                              <w:bCs/>
                            </w:rPr>
                            <w:t>第一單元</w:t>
                          </w:r>
                        </w:p>
                        <w:p w14:paraId="151883BA" w14:textId="77777777" w:rsidR="00A65F3C" w:rsidRPr="001A0495" w:rsidRDefault="00A65F3C" w:rsidP="001A0495">
                          <w:pPr>
                            <w:spacing w:line="0" w:lineRule="atLeast"/>
                            <w:jc w:val="center"/>
                          </w:pPr>
                          <w:r w:rsidRPr="001A0495">
                            <w:rPr>
                              <w:rFonts w:hint="eastAsia"/>
                              <w:bCs/>
                            </w:rPr>
                            <w:t>歡喜去學校</w:t>
                          </w:r>
                        </w:p>
                      </w:txbxContent>
                    </v:textbox>
                  </v:shape>
                  <v:shape id="Text Box 21" o:spid="_x0000_s2244" type="#_x0000_t202" style="position:absolute;left:10696;top:2963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B29gxAAA&#10;ANsAAAAPAAAAZHJzL2Rvd25yZXYueG1sRI/RasJAFETfC/7DcoW+6caibYmuooVisA9i2g+4Zq9J&#10;cPduzK4a/94VhD4OM3OGmS06a8SFWl87VjAaJiCIC6drLhX8/X4PPkH4gKzROCYFN/KwmPdeZphq&#10;d+UdXfJQighhn6KCKoQmldIXFVn0Q9cQR+/gWoshyraUusVrhFsj35LkXVqsOS5U2NBXRcUxP1sF&#10;2c+Hmdhsa/b5aHUqJmGzTrKTUq/9bjkFEagL/+FnO9MKxmN4fIk/QM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QdvYMQAAADbAAAADwAAAAAAAAAAAAAAAACXAgAAZHJzL2Rv&#10;d25yZXYueG1sUEsFBgAAAAAEAAQA9QAAAIgDAAAAAA==&#10;" strokeweight="3pt">
                    <v:stroke linestyle="thinThin"/>
                    <v:textbox style="mso-next-textbox:#Text Box 21">
                      <w:txbxContent>
                        <w:p w14:paraId="652F190C" w14:textId="77777777" w:rsidR="00A65F3C" w:rsidRPr="001A0495" w:rsidRDefault="00A65F3C" w:rsidP="00A60F6E">
                          <w:pPr>
                            <w:spacing w:beforeLines="50" w:before="120" w:afterLines="50" w:after="120" w:line="0" w:lineRule="atLeast"/>
                          </w:pPr>
                          <w:r w:rsidRPr="001A0495">
                            <w:rPr>
                              <w:rFonts w:hint="eastAsia"/>
                            </w:rPr>
                            <w:t>第一課</w:t>
                          </w:r>
                          <w:r w:rsidRPr="001A0495">
                            <w:rPr>
                              <w:rFonts w:hint="eastAsia"/>
                            </w:rPr>
                            <w:t xml:space="preserve">  </w:t>
                          </w:r>
                          <w:r w:rsidRPr="001A0495">
                            <w:rPr>
                              <w:rFonts w:hint="eastAsia"/>
                            </w:rPr>
                            <w:t>學校的圖書館</w:t>
                          </w:r>
                        </w:p>
                      </w:txbxContent>
                    </v:textbox>
                  </v:shape>
                  <v:shape id="Text Box 22" o:spid="_x0000_s2245" type="#_x0000_t202" style="position:absolute;left:6196;top:5000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S8r7xAAA&#10;ANsAAAAPAAAAZHJzL2Rvd25yZXYueG1sRI/RasJAFETfC/7DcoW+6cbSVEldxRaKwT6IsR9wm71N&#10;grt3Y3bV+PeuIPRxmJkzzHzZWyPO1PnGsYLJOAFBXDrdcKXgZ/81moHwAVmjcUwKruRhuRg8zTHT&#10;7sI7OhehEhHCPkMFdQhtJqUva7Lox64ljt6f6yyGKLtK6g4vEW6NfEmSN2mx4bhQY0ufNZWH4mQV&#10;5N9Tk9p8a36LycexTMNmneRHpZ6H/eodRKA+/Icf7VwreE3h/iX+ALm4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vK+8QAAADbAAAADwAAAAAAAAAAAAAAAACXAgAAZHJzL2Rv&#10;d25yZXYueG1sUEsFBgAAAAAEAAQA9QAAAIgDAAAAAA==&#10;" strokeweight="3pt">
                    <v:stroke linestyle="thinThin"/>
                    <v:textbox style="mso-next-textbox:#Text Box 22">
                      <w:txbxContent>
                        <w:p w14:paraId="7B8E58C8" w14:textId="77777777" w:rsidR="00A65F3C" w:rsidRPr="001A0495" w:rsidRDefault="00A65F3C" w:rsidP="001A0495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1A0495">
                            <w:rPr>
                              <w:rFonts w:hint="eastAsia"/>
                              <w:bCs/>
                            </w:rPr>
                            <w:t>第二單元</w:t>
                          </w:r>
                        </w:p>
                        <w:p w14:paraId="1EF0E46C" w14:textId="77777777" w:rsidR="00A65F3C" w:rsidRPr="001A0495" w:rsidRDefault="00A65F3C" w:rsidP="001A0495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1A0495">
                            <w:rPr>
                              <w:rFonts w:hint="eastAsia"/>
                              <w:bCs/>
                            </w:rPr>
                            <w:t>彩色的世界</w:t>
                          </w:r>
                        </w:p>
                      </w:txbxContent>
                    </v:textbox>
                  </v:shape>
                  <v:shape id="Text Box 23" o:spid="_x0000_s2246" type="#_x0000_t202" style="position:absolute;left:6196;top:6980;width:3060;height:113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mVSMxQAA&#10;ANsAAAAPAAAAZHJzL2Rvd25yZXYueG1sRI/RasJAFETfBf9huULf6sZStUQ3QQuloT6Uxn7ANXtN&#10;grt3Y3ar6d93hYKPw8ycYdb5YI24UO9bxwpm0wQEceV0y7WC7/3b4wsIH5A1Gsek4Jc85Nl4tMZU&#10;uyt/0aUMtYgQ9ikqaELoUil91ZBFP3UdcfSOrrcYouxrqXu8Rrg18ilJFtJiy3GhwY5eG6pO5Y9V&#10;UOyWZm6LT3MoZ9tzNQ8f70lxVuphMmxWIAIN4R7+bxdawfMCbl/iD5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aZVIzFAAAA2wAAAA8AAAAAAAAAAAAAAAAAlwIAAGRycy9k&#10;b3ducmV2LnhtbFBLBQYAAAAABAAEAPUAAACJAwAAAAA=&#10;" strokeweight="3pt">
                    <v:stroke linestyle="thinThin"/>
                    <v:textbox style="mso-next-textbox:#Text Box 23">
                      <w:txbxContent>
                        <w:p w14:paraId="01524BA2" w14:textId="77777777" w:rsidR="00A65F3C" w:rsidRPr="001A0495" w:rsidRDefault="00A65F3C" w:rsidP="001A0495">
                          <w:pPr>
                            <w:spacing w:line="0" w:lineRule="atLeast"/>
                            <w:jc w:val="center"/>
                            <w:rPr>
                              <w:bCs/>
                            </w:rPr>
                          </w:pPr>
                          <w:r w:rsidRPr="001A0495">
                            <w:rPr>
                              <w:rFonts w:hint="eastAsia"/>
                              <w:bCs/>
                            </w:rPr>
                            <w:t>第三單元</w:t>
                          </w:r>
                        </w:p>
                        <w:p w14:paraId="4D2C3821" w14:textId="77777777" w:rsidR="00A65F3C" w:rsidRPr="001A0495" w:rsidRDefault="00A65F3C" w:rsidP="001A0495">
                          <w:pPr>
                            <w:spacing w:line="0" w:lineRule="atLeast"/>
                            <w:jc w:val="center"/>
                          </w:pPr>
                          <w:r w:rsidRPr="001A0495">
                            <w:rPr>
                              <w:rFonts w:hint="eastAsia"/>
                              <w:bCs/>
                            </w:rPr>
                            <w:t>我的身軀</w:t>
                          </w:r>
                        </w:p>
                      </w:txbxContent>
                    </v:textbox>
                  </v:shape>
                  <v:shape id="Text Box 24" o:spid="_x0000_s2247" type="#_x0000_t202" style="position:absolute;left:10696;top:5000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1fEXxAAA&#10;ANsAAAAPAAAAZHJzL2Rvd25yZXYueG1sRI/RasJAFETfC/7DcgXfdGPRWlJXsYIY2gcx9QOu2dsk&#10;uHs3ZleNf+8WhD4OM3OGmS87a8SVWl87VjAeJSCIC6drLhUcfjbDdxA+IGs0jknBnTwsF72XOaba&#10;3XhP1zyUIkLYp6igCqFJpfRFRRb9yDXE0ft1rcUQZVtK3eItwq2Rr0nyJi3WHBcqbGhdUXHKL1ZB&#10;9j0zU5vtzDEff56LafjaJtlZqUG/W32ACNSF//CznWkFkxn8fYk/QC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dXxF8QAAADbAAAADwAAAAAAAAAAAAAAAACXAgAAZHJzL2Rv&#10;d25yZXYueG1sUEsFBgAAAAAEAAQA9QAAAIgDAAAAAA==&#10;" strokeweight="3pt">
                    <v:stroke linestyle="thinThin"/>
                    <v:textbox style="mso-next-textbox:#Text Box 24">
                      <w:txbxContent>
                        <w:p w14:paraId="1926010B" w14:textId="77777777" w:rsidR="00A65F3C" w:rsidRPr="001A0495" w:rsidRDefault="00A65F3C" w:rsidP="001A0495">
                          <w:pPr>
                            <w:spacing w:line="0" w:lineRule="atLeast"/>
                          </w:pPr>
                          <w:r w:rsidRPr="001A0495">
                            <w:rPr>
                              <w:rFonts w:hint="eastAsia"/>
                            </w:rPr>
                            <w:t>第二課</w:t>
                          </w:r>
                          <w:r w:rsidRPr="001A0495">
                            <w:rPr>
                              <w:rFonts w:hint="eastAsia"/>
                            </w:rPr>
                            <w:t xml:space="preserve">  </w:t>
                          </w:r>
                          <w:r w:rsidRPr="001A0495">
                            <w:rPr>
                              <w:rFonts w:hint="eastAsia"/>
                            </w:rPr>
                            <w:t>鳥鼠食</w:t>
                          </w:r>
                          <w:proofErr w:type="gramStart"/>
                          <w:r w:rsidRPr="001A0495">
                            <w:rPr>
                              <w:rFonts w:hint="eastAsia"/>
                            </w:rPr>
                            <w:t>菝</w:t>
                          </w:r>
                          <w:proofErr w:type="gramEnd"/>
                          <w:r w:rsidRPr="001A0495">
                            <w:rPr>
                              <w:rFonts w:hint="eastAsia"/>
                            </w:rPr>
                            <w:t>仔</w:t>
                          </w:r>
                        </w:p>
                        <w:p w14:paraId="6202C335" w14:textId="77777777" w:rsidR="00A65F3C" w:rsidRPr="001A0495" w:rsidRDefault="00A65F3C" w:rsidP="001A0495">
                          <w:pPr>
                            <w:spacing w:line="0" w:lineRule="atLeast"/>
                          </w:pPr>
                          <w:r w:rsidRPr="001A0495">
                            <w:rPr>
                              <w:rFonts w:hint="eastAsia"/>
                            </w:rPr>
                            <w:t>第三課</w:t>
                          </w:r>
                          <w:r w:rsidRPr="001A0495">
                            <w:rPr>
                              <w:rFonts w:hint="eastAsia"/>
                            </w:rPr>
                            <w:t xml:space="preserve">  </w:t>
                          </w:r>
                          <w:r w:rsidRPr="001A0495">
                            <w:rPr>
                              <w:rFonts w:hint="eastAsia"/>
                            </w:rPr>
                            <w:t>美麗的學校</w:t>
                          </w:r>
                        </w:p>
                      </w:txbxContent>
                    </v:textbox>
                  </v:shape>
                  <v:shape id="Text Box 25" o:spid="_x0000_s2248" type="#_x0000_t202" style="position:absolute;left:10696;top:6980;width:3600;height:115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mVlwQAA&#10;ANsAAAAPAAAAZHJzL2Rvd25yZXYueG1sRE/dasIwFL4XfIdwhN3ZVJludEZRYVj0Quz2AGfNWVuW&#10;nNQm0/r25kLw8uP7X6x6a8SFOt84VjBJUhDEpdMNVwq+vz7H7yB8QNZoHJOCG3lYLYeDBWbaXflE&#10;lyJUIoawz1BBHUKbSenLmiz6xLXEkft1ncUQYVdJ3eE1hlsjp2k6lxYbjg01trStqfwr/q2C/PBm&#10;ZjY/mp9isjmXs7DfpflZqZdRv/4AEagPT/HDnWsFr3Fs/BJ/gFze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EplZcEAAADbAAAADwAAAAAAAAAAAAAAAACXAgAAZHJzL2Rvd25y&#10;ZXYueG1sUEsFBgAAAAAEAAQA9QAAAIUDAAAAAA==&#10;" strokeweight="3pt">
                    <v:stroke linestyle="thinThin"/>
                    <v:textbox style="mso-next-textbox:#Text Box 25">
                      <w:txbxContent>
                        <w:p w14:paraId="06B6784B" w14:textId="77777777" w:rsidR="00A65F3C" w:rsidRPr="001A0495" w:rsidRDefault="00A65F3C" w:rsidP="001A0495">
                          <w:pPr>
                            <w:spacing w:line="0" w:lineRule="atLeast"/>
                          </w:pPr>
                          <w:r w:rsidRPr="001A0495">
                            <w:rPr>
                              <w:rFonts w:hint="eastAsia"/>
                            </w:rPr>
                            <w:t>第四課</w:t>
                          </w:r>
                          <w:r w:rsidRPr="001A0495">
                            <w:rPr>
                              <w:rFonts w:hint="eastAsia"/>
                            </w:rPr>
                            <w:t xml:space="preserve">  </w:t>
                          </w:r>
                          <w:r w:rsidRPr="001A0495">
                            <w:rPr>
                              <w:rFonts w:hint="eastAsia"/>
                            </w:rPr>
                            <w:t>保護目</w:t>
                          </w:r>
                          <w:proofErr w:type="gramStart"/>
                          <w:r w:rsidRPr="001A0495">
                            <w:rPr>
                              <w:rFonts w:hint="eastAsia"/>
                            </w:rPr>
                            <w:t>睭</w:t>
                          </w:r>
                          <w:proofErr w:type="gramEnd"/>
                        </w:p>
                        <w:p w14:paraId="21319670" w14:textId="77777777" w:rsidR="00A65F3C" w:rsidRPr="001A0495" w:rsidRDefault="00A65F3C" w:rsidP="001A0495">
                          <w:pPr>
                            <w:spacing w:line="0" w:lineRule="atLeast"/>
                          </w:pPr>
                          <w:r w:rsidRPr="001A0495">
                            <w:rPr>
                              <w:rFonts w:hint="eastAsia"/>
                            </w:rPr>
                            <w:t>第五課</w:t>
                          </w:r>
                          <w:r w:rsidRPr="001A0495">
                            <w:rPr>
                              <w:rFonts w:hint="eastAsia"/>
                            </w:rPr>
                            <w:t xml:space="preserve">  </w:t>
                          </w:r>
                          <w:r w:rsidRPr="001A0495">
                            <w:rPr>
                              <w:rFonts w:hint="eastAsia"/>
                            </w:rPr>
                            <w:t>我的身軀</w:t>
                          </w:r>
                        </w:p>
                      </w:txbxContent>
                    </v:textbox>
                  </v:shape>
                  <v:line id="Line 26" o:spid="_x0000_s2249" style="position:absolute;visibility:visible" from="5476,3503" to="6196,35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mojQjGAAAA2wAAAA8AAAAAAAAA&#10;AAAAAAAAoQIAAGRycy9kb3ducmV2LnhtbFBLBQYAAAAABAAEAPkAAACUAwAAAAA=&#10;"/>
                  <v:line id="Line 27" o:spid="_x0000_s2250" style="position:absolute;visibility:visible" from="5476,7629" to="6196,762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UuySMIAAADbAAAADwAAAAAAAAAAAAAA&#10;AAChAgAAZHJzL2Rvd25yZXYueG1sUEsFBgAAAAAEAAQA+QAAAJADAAAAAA==&#10;"/>
                  <v:line id="Line 28" o:spid="_x0000_s2251" style="position:absolute;visibility:visible" from="5476,5566" to="6196,55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IHF9PGAAAA2wAAAA8AAAAAAAAA&#10;AAAAAAAAoQIAAGRycy9kb3ducmV2LnhtbFBLBQYAAAAABAAEAPkAAACUAwAAAAA=&#10;"/>
                  <v:line id="Line 29" o:spid="_x0000_s2252" style="position:absolute;visibility:visible" from="9256,3503" to="10696,35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LViaTGAAAA2wAAAA8AAAAAAAAA&#10;AAAAAAAAoQIAAGRycy9kb3ducmV2LnhtbFBLBQYAAAAABAAEAPkAAACUAwAAAAA=&#10;"/>
                  <v:line id="Line 30" o:spid="_x0000_s2253" style="position:absolute;visibility:visible" from="9256,5546" to="10696,55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2ZLD/GAAAA2wAAAA8AAAAAAAAA&#10;AAAAAAAAoQIAAGRycy9kb3ducmV2LnhtbFBLBQYAAAAABAAEAPkAAACUAwAAAAA=&#10;"/>
                  <v:line id="Line 31" o:spid="_x0000_s2254" style="position:absolute;visibility:visible" from="9256,7566" to="10696,75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JwtEvGAAAA2wAAAA8AAAAAAAAA&#10;AAAAAAAAoQIAAGRycy9kb3ducmV2LnhtbFBLBQYAAAAABAAEAPkAAACUAwAAAAA=&#10;"/>
                </v:group>
              </w:pict>
            </w:r>
            <w:r w:rsidR="00A65F3C">
              <w:rPr>
                <w:rFonts w:ascii="標楷體" w:eastAsia="標楷體" w:hAnsi="標楷體"/>
                <w:color w:val="000000" w:themeColor="text1"/>
                <w:szCs w:val="32"/>
              </w:rPr>
              <w:t>一下</w:t>
            </w:r>
          </w:p>
        </w:tc>
      </w:tr>
      <w:tr w:rsidR="00A91E7C" w:rsidRPr="00C122FF" w14:paraId="0360BF0C" w14:textId="77777777" w:rsidTr="005B04A9">
        <w:trPr>
          <w:jc w:val="center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E3DF" w14:textId="77777777" w:rsidR="00A91E7C" w:rsidRPr="00C122FF" w:rsidRDefault="00A91E7C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3E1C" w14:textId="77777777" w:rsidR="00A91E7C" w:rsidRDefault="006B42E7" w:rsidP="00B352DD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上：</w:t>
            </w:r>
          </w:p>
          <w:p w14:paraId="3BDA22CA" w14:textId="7776F562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【家庭教育】</w:t>
            </w:r>
          </w:p>
          <w:p w14:paraId="3A757AA5" w14:textId="07F8E348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家E1了解家庭的意義與功能。</w:t>
            </w:r>
          </w:p>
          <w:p w14:paraId="47EEEEEC" w14:textId="7233E651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家E3察覺家庭中不同角色，並反思個人在家庭中扮演的角色。</w:t>
            </w:r>
          </w:p>
          <w:p w14:paraId="3450AB8D" w14:textId="04C8160B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14:paraId="15D21592" w14:textId="4C17B539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品E1良好生活習慣與德行。</w:t>
            </w:r>
          </w:p>
          <w:p w14:paraId="3792313F" w14:textId="44903907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品E2自尊</w:t>
            </w:r>
            <w:proofErr w:type="gramStart"/>
            <w:r w:rsidRPr="006B42E7">
              <w:rPr>
                <w:rFonts w:ascii="標楷體" w:eastAsia="標楷體" w:hAnsi="標楷體" w:hint="eastAsia"/>
              </w:rPr>
              <w:t>尊</w:t>
            </w:r>
            <w:proofErr w:type="gramEnd"/>
            <w:r w:rsidRPr="006B42E7">
              <w:rPr>
                <w:rFonts w:ascii="標楷體" w:eastAsia="標楷體" w:hAnsi="標楷體" w:hint="eastAsia"/>
              </w:rPr>
              <w:t>人與自愛愛人。</w:t>
            </w:r>
          </w:p>
          <w:p w14:paraId="7E7801FE" w14:textId="6BE89BE7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品E3溝通合作與和諧人際關係。</w:t>
            </w:r>
          </w:p>
          <w:p w14:paraId="5CF171BF" w14:textId="4B0C5364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14:paraId="35A58B9F" w14:textId="77777777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  <w:p w14:paraId="2AEA276F" w14:textId="1A6C8600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="006B42E7" w:rsidRPr="006B42E7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73F78A8A" w14:textId="55B1EF5E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閱E11低年級能在一般生活情境中，懂得運用本文習得的知識解決問題。</w:t>
            </w:r>
          </w:p>
          <w:p w14:paraId="7A8AB954" w14:textId="2638CC21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閱E14喜歡與他人討論、分享自己閱讀的文本。</w:t>
            </w:r>
          </w:p>
          <w:p w14:paraId="36F4CC9E" w14:textId="25F30FB5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="006B42E7" w:rsidRPr="006B42E7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0A017E0" w14:textId="685AA209" w:rsid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469F2285" w14:textId="77777777" w:rsid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14:paraId="17B5F048" w14:textId="77777777" w:rsidR="006B42E7" w:rsidRDefault="006B42E7" w:rsidP="00B352DD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一下：</w:t>
            </w:r>
          </w:p>
          <w:p w14:paraId="30EFB633" w14:textId="460DAF8E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  <w:p w14:paraId="772D8942" w14:textId="78AE4DDF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安E8了解校園安全的意義。</w:t>
            </w:r>
          </w:p>
          <w:p w14:paraId="28F794CD" w14:textId="098C04ED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14:paraId="3D143EA3" w14:textId="51EE49EA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環E7覺知人類社會有糧食分配</w:t>
            </w:r>
            <w:proofErr w:type="gramStart"/>
            <w:r w:rsidRPr="006B42E7">
              <w:rPr>
                <w:rFonts w:ascii="標楷體" w:eastAsia="標楷體" w:hAnsi="標楷體" w:hint="eastAsia"/>
              </w:rPr>
              <w:t>不均與貧富</w:t>
            </w:r>
            <w:proofErr w:type="gramEnd"/>
            <w:r w:rsidRPr="006B42E7">
              <w:rPr>
                <w:rFonts w:ascii="標楷體" w:eastAsia="標楷體" w:hAnsi="標楷體" w:hint="eastAsia"/>
              </w:rPr>
              <w:t>差異太大的問題。</w:t>
            </w:r>
          </w:p>
          <w:p w14:paraId="4CB3B59A" w14:textId="34F58E1D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【戶外教育】</w:t>
            </w:r>
          </w:p>
          <w:p w14:paraId="254AAC3D" w14:textId="3D96710C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戶E3善用五官的感知，培養眼、耳、鼻、舌、觸覺及心靈對環境感受的能力。</w:t>
            </w:r>
          </w:p>
          <w:p w14:paraId="3CBE6B17" w14:textId="753E5EFA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14:paraId="701F1D68" w14:textId="77777777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品E1 良好生活習慣與德行。</w:t>
            </w:r>
          </w:p>
          <w:p w14:paraId="74B806A1" w14:textId="77777777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性別平等教育</w:t>
            </w:r>
          </w:p>
          <w:p w14:paraId="52E34566" w14:textId="77777777" w:rsidR="006B42E7" w:rsidRPr="006B42E7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性E4 認識身體界限與尊重他人的身體自主權。</w:t>
            </w:r>
          </w:p>
          <w:p w14:paraId="73EA3E15" w14:textId="236D46E9" w:rsidR="006B42E7" w:rsidRPr="006B42E7" w:rsidRDefault="008078B3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="006B42E7" w:rsidRPr="006B42E7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5A18C595" w14:textId="7C5C9846" w:rsidR="006B42E7" w:rsidRPr="00A91E7C" w:rsidRDefault="006B42E7" w:rsidP="006B42E7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B42E7">
              <w:rPr>
                <w:rFonts w:ascii="標楷體" w:eastAsia="標楷體" w:hAnsi="標楷體" w:hint="eastAsia"/>
              </w:rPr>
              <w:t>閱E7 發展詮釋、反思、評鑑文本的能力。</w:t>
            </w:r>
          </w:p>
        </w:tc>
      </w:tr>
      <w:tr w:rsidR="00A91E7C" w:rsidRPr="00C122FF" w14:paraId="6947C05A" w14:textId="77777777" w:rsidTr="005B04A9">
        <w:trPr>
          <w:jc w:val="center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E1A3" w14:textId="77777777" w:rsidR="00A91E7C" w:rsidRPr="00C122FF" w:rsidRDefault="00A91E7C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FF7C" w14:textId="77777777" w:rsidR="00A91E7C" w:rsidRPr="005B04A9" w:rsidRDefault="00A91E7C" w:rsidP="00A91E7C">
            <w:pPr>
              <w:rPr>
                <w:rFonts w:ascii="標楷體" w:eastAsia="標楷體" w:hAnsi="標楷體"/>
              </w:rPr>
            </w:pPr>
            <w:proofErr w:type="gramStart"/>
            <w:r w:rsidRPr="005B04A9">
              <w:rPr>
                <w:rFonts w:ascii="標楷體" w:eastAsia="標楷體" w:hAnsi="標楷體"/>
              </w:rPr>
              <w:t>一</w:t>
            </w:r>
            <w:proofErr w:type="gramEnd"/>
            <w:r w:rsidRPr="005B04A9">
              <w:rPr>
                <w:rFonts w:ascii="標楷體" w:eastAsia="標楷體" w:hAnsi="標楷體"/>
              </w:rPr>
              <w:t>上：</w:t>
            </w:r>
          </w:p>
          <w:p w14:paraId="05F706A7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1.能正確使用閩南語朗誦課文，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並認讀課文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中的重要語詞。</w:t>
            </w:r>
          </w:p>
          <w:p w14:paraId="70C6D688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2.能正確使用閩南語說出親屬稱謂，並主動應用於日常生活中。</w:t>
            </w:r>
          </w:p>
          <w:p w14:paraId="17212382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3.能正確運用課程所學習的句型，並主動應用於日常生活中。</w:t>
            </w:r>
          </w:p>
          <w:p w14:paraId="6D5BEEB1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4.能正確而且主動的使用閩南語介紹自己的家人的稱謂。</w:t>
            </w:r>
          </w:p>
          <w:p w14:paraId="7AE0EC8A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5.能正確說出生活中常見的禮貌用語，並學會替換語詞、加長語句。</w:t>
            </w:r>
          </w:p>
          <w:p w14:paraId="21DF6E3C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6.能了解禮貌用語的適用情境，並主動應用於日常生活當中。</w:t>
            </w:r>
          </w:p>
          <w:p w14:paraId="1394B044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7.能學習待人接物的基本禮儀，並主動應用於日常生活當中。</w:t>
            </w:r>
          </w:p>
          <w:p w14:paraId="4A3AEA95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8.能正確說出生活中常見文具的閩南語名稱，並進行語詞運用。</w:t>
            </w:r>
          </w:p>
          <w:p w14:paraId="514633B7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9.能以正確的閩南語文來表達自己的想法，並達到和別人溝通的目的。</w:t>
            </w:r>
          </w:p>
          <w:p w14:paraId="0D3AC84D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10.能養成主動維護環境整潔、愛物惜物的好習慣。</w:t>
            </w:r>
          </w:p>
          <w:p w14:paraId="2322FD21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11.能正確使用閩南語說出日常生活中常見動物的名稱。</w:t>
            </w:r>
          </w:p>
          <w:p w14:paraId="10559596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12.能正確使用閩南語文來表達，並主動和人以閩南語文溝通。</w:t>
            </w:r>
          </w:p>
          <w:p w14:paraId="3E58509E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13.能懂得欣賞課文裡各種動物的閩南語名稱，並養成愛護動物的習慣。</w:t>
            </w:r>
          </w:p>
          <w:p w14:paraId="5D198EEB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14.能正確使用閩南語說出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~十這些數字，並正確了解其代表的數量意義。</w:t>
            </w:r>
          </w:p>
          <w:p w14:paraId="388CBF30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lastRenderedPageBreak/>
              <w:t>15.能正確書寫漢字數字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~十。</w:t>
            </w:r>
          </w:p>
          <w:p w14:paraId="0A8F6AE9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16.能正確使用閩南語文來表達數字意義，並正確運用於日常生活中。</w:t>
            </w:r>
          </w:p>
          <w:p w14:paraId="3B051149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17.能使用閩南語和同學共同討論解決問題，並樂於共同完成任務。</w:t>
            </w:r>
          </w:p>
          <w:p w14:paraId="4C74F08A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18.能使用閩南語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正確念唱傳統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念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謠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〈一放雞〉，並了解念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謠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的內容及意義。</w:t>
            </w:r>
          </w:p>
          <w:p w14:paraId="3D3CC1DD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19.能正確說出數字的閩南語說法，並運用於日常生活當中。</w:t>
            </w:r>
          </w:p>
          <w:p w14:paraId="5EE60C0E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20.能聽辨數字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~十的白話音和文讀音的差異，並正確念誦。</w:t>
            </w:r>
          </w:p>
          <w:p w14:paraId="3A696DF2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21.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能拋接沙包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，並做出拍胸、拍手、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摸鼻、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拉耳等動作，並從遊戲得到學習的樂趣。</w:t>
            </w:r>
          </w:p>
          <w:p w14:paraId="79ABB63A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22.能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邊念邊玩並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與他人合作進行競賽，並養成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競賽時勝不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驕敗不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餒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的精神。</w:t>
            </w:r>
          </w:p>
          <w:p w14:paraId="4B7ABCB1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23.能了解〈舊曆過年〉的內容意義，並懂得珍惜有意義的民俗活動。</w:t>
            </w:r>
          </w:p>
          <w:p w14:paraId="3EA5A240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24.能正確使用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閩南語念唱〈舊曆過年〉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，並做念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謠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律動，激發喜愛閩南語念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謠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的學習興趣。</w:t>
            </w:r>
          </w:p>
          <w:p w14:paraId="734E43D1" w14:textId="77777777" w:rsidR="00A91E7C" w:rsidRPr="005B04A9" w:rsidRDefault="00A91E7C" w:rsidP="00A91E7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25.能認識農曆過年的傳統習俗，並和家人一起分享年節的樂趣。</w:t>
            </w:r>
          </w:p>
          <w:p w14:paraId="1C8CAF93" w14:textId="77777777" w:rsidR="00A91E7C" w:rsidRPr="005B04A9" w:rsidRDefault="00A91E7C" w:rsidP="00A91E7C">
            <w:pPr>
              <w:rPr>
                <w:rFonts w:ascii="標楷體" w:eastAsia="標楷體" w:hAnsi="標楷體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26.能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聽懂並會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正確使用閩南語與人分享臺灣本土的過年傳說「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沉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地」。</w:t>
            </w:r>
          </w:p>
          <w:p w14:paraId="5C385D9D" w14:textId="77777777" w:rsidR="00A91E7C" w:rsidRPr="005B04A9" w:rsidRDefault="00A91E7C" w:rsidP="00A91E7C">
            <w:pPr>
              <w:rPr>
                <w:rFonts w:ascii="標楷體" w:eastAsia="標楷體" w:hAnsi="標楷體"/>
              </w:rPr>
            </w:pPr>
          </w:p>
          <w:p w14:paraId="796C2740" w14:textId="77777777" w:rsidR="00A91E7C" w:rsidRPr="005B04A9" w:rsidRDefault="00A91E7C" w:rsidP="00A91E7C">
            <w:pPr>
              <w:rPr>
                <w:rFonts w:ascii="標楷體" w:eastAsia="標楷體" w:hAnsi="標楷體"/>
              </w:rPr>
            </w:pPr>
            <w:r w:rsidRPr="005B04A9">
              <w:rPr>
                <w:rFonts w:ascii="標楷體" w:eastAsia="標楷體" w:hAnsi="標楷體"/>
              </w:rPr>
              <w:t>一下：</w:t>
            </w:r>
          </w:p>
          <w:p w14:paraId="452AAC93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1.能正確朗誦閩南語課文，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並認讀課文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中的重要語詞。</w:t>
            </w:r>
          </w:p>
          <w:p w14:paraId="112B53A7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2.能正確使用閩南語說出學校場所名稱。</w:t>
            </w:r>
          </w:p>
          <w:p w14:paraId="4634F5C0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3.能正確運用課程所學習的句型，並主動應用於日常生活中。</w:t>
            </w:r>
          </w:p>
          <w:p w14:paraId="78C4968C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4.能以正確的閩南語文來表達自己的想法，並達到和別人溝通的目的。</w:t>
            </w:r>
          </w:p>
          <w:p w14:paraId="28D063DC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5.能正確說出生活中常見水果的閩南語名稱。</w:t>
            </w:r>
          </w:p>
          <w:p w14:paraId="5D93B115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6.能正確使用閩南語文來表達，並主動和別人以閩南語文溝通。</w:t>
            </w:r>
          </w:p>
          <w:p w14:paraId="05FD5B62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7.能養成愛吃水果，惜物不浪費的好習慣。</w:t>
            </w:r>
          </w:p>
          <w:p w14:paraId="63A76F87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8.能使用閩南語和同學共同討論解決問題，並樂於共同完成任務。</w:t>
            </w:r>
          </w:p>
          <w:p w14:paraId="296E7F56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9.能正確使用閩南語說出五官名稱，並養成愛護五官的習慣。</w:t>
            </w:r>
          </w:p>
          <w:p w14:paraId="0F17D24C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10.能正確運用課程所學習的句型，並知道五官的功用。</w:t>
            </w:r>
          </w:p>
          <w:p w14:paraId="1FEB6F19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11.能正確使用閩南語說出身體部位名稱，並知道愛護自己的身體。</w:t>
            </w:r>
          </w:p>
          <w:p w14:paraId="2611E27B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12.能正確使用閩南語文和同學共同討論解決問題。</w:t>
            </w:r>
          </w:p>
          <w:p w14:paraId="172A5EB4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13.能正確使用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閩南語念唱傳統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念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謠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〈阿財天頂跋落來〉，並了解念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謠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的內容及意義。</w:t>
            </w:r>
          </w:p>
          <w:p w14:paraId="4F7FE6F2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14.能正確說出五官及身體部位的閩南語說法，並運用於日常生活當中。</w:t>
            </w:r>
          </w:p>
          <w:p w14:paraId="78CBBDA8" w14:textId="77777777" w:rsidR="00A91E7C" w:rsidRPr="005B04A9" w:rsidRDefault="00A91E7C" w:rsidP="00A91E7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15.能感受臺灣傳統念</w:t>
            </w:r>
            <w:proofErr w:type="gramStart"/>
            <w:r w:rsidRPr="005B04A9">
              <w:rPr>
                <w:rFonts w:ascii="標楷體" w:eastAsia="標楷體" w:hAnsi="標楷體" w:hint="eastAsia"/>
                <w:color w:val="000000"/>
              </w:rPr>
              <w:t>謠</w:t>
            </w:r>
            <w:proofErr w:type="gramEnd"/>
            <w:r w:rsidRPr="005B04A9">
              <w:rPr>
                <w:rFonts w:ascii="標楷體" w:eastAsia="標楷體" w:hAnsi="標楷體" w:hint="eastAsia"/>
                <w:color w:val="000000"/>
              </w:rPr>
              <w:t>的趣味性。</w:t>
            </w:r>
          </w:p>
          <w:p w14:paraId="3B37DDE0" w14:textId="77777777" w:rsidR="00A91E7C" w:rsidRPr="005B04A9" w:rsidRDefault="00A91E7C" w:rsidP="00A91E7C">
            <w:pPr>
              <w:rPr>
                <w:rFonts w:ascii="標楷體" w:eastAsia="標楷體" w:hAnsi="標楷體"/>
              </w:rPr>
            </w:pPr>
            <w:r w:rsidRPr="005B04A9">
              <w:rPr>
                <w:rFonts w:ascii="標楷體" w:eastAsia="標楷體" w:hAnsi="標楷體" w:hint="eastAsia"/>
                <w:color w:val="000000"/>
              </w:rPr>
              <w:t>16.能和同學共同討論，彼此分享想法，合作完成任務。</w:t>
            </w:r>
          </w:p>
        </w:tc>
      </w:tr>
      <w:tr w:rsidR="004E004F" w:rsidRPr="00C122FF" w14:paraId="35992F5C" w14:textId="77777777" w:rsidTr="005B04A9">
        <w:trPr>
          <w:jc w:val="center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1EB5" w14:textId="77777777" w:rsidR="004E004F" w:rsidRPr="00C122FF" w:rsidRDefault="004E004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A958" w14:textId="77777777" w:rsidR="004E004F" w:rsidRPr="006E5AC7" w:rsidRDefault="004E004F" w:rsidP="001A007A">
            <w:pPr>
              <w:rPr>
                <w:rFonts w:ascii="標楷體" w:eastAsia="標楷體" w:hAnsi="標楷體"/>
              </w:rPr>
            </w:pPr>
            <w:r w:rsidRPr="006E5AC7">
              <w:rPr>
                <w:rFonts w:ascii="標楷體" w:eastAsia="標楷體" w:hAnsi="標楷體"/>
              </w:rPr>
              <w:t>一、教材編選與資源(教科書版本、相關資源)</w:t>
            </w:r>
          </w:p>
          <w:p w14:paraId="1CFE7987" w14:textId="77777777" w:rsidR="004E004F" w:rsidRDefault="004E004F" w:rsidP="001A007A">
            <w:pPr>
              <w:rPr>
                <w:rFonts w:ascii="標楷體" w:eastAsia="標楷體" w:hAnsi="標楷體"/>
              </w:rPr>
            </w:pPr>
            <w:r w:rsidRPr="006E5AC7">
              <w:rPr>
                <w:rFonts w:ascii="標楷體" w:eastAsia="標楷體" w:hAnsi="標楷體"/>
              </w:rPr>
              <w:t>（一）教材編選</w:t>
            </w:r>
          </w:p>
          <w:p w14:paraId="6988E5D7" w14:textId="77777777" w:rsidR="004E004F" w:rsidRDefault="004E004F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1.本教材根據民國一一○年教育部「十二年國民基本教育課程綱要語文領域</w:t>
            </w:r>
            <w:proofErr w:type="gramStart"/>
            <w:r>
              <w:rPr>
                <w:rFonts w:ascii="標楷體" w:eastAsia="標楷體" w:hAnsi="標楷體" w:hint="eastAsia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</w:rPr>
              <w:t>本土語文（閩南語文）」編寫。</w:t>
            </w:r>
          </w:p>
          <w:p w14:paraId="43E652FB" w14:textId="77777777" w:rsidR="004E004F" w:rsidRPr="00B54F9F" w:rsidRDefault="004E004F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2.本教材用字根據教育部公布之 「教育部臺灣閩南語</w:t>
            </w:r>
            <w:proofErr w:type="gramStart"/>
            <w:r>
              <w:rPr>
                <w:rFonts w:ascii="標楷體" w:eastAsia="標楷體" w:hAnsi="標楷體" w:hint="eastAsia"/>
              </w:rPr>
              <w:t>常用詞</w:t>
            </w:r>
            <w:proofErr w:type="gramEnd"/>
            <w:r>
              <w:rPr>
                <w:rFonts w:ascii="標楷體" w:eastAsia="標楷體" w:hAnsi="標楷體" w:hint="eastAsia"/>
              </w:rPr>
              <w:t>辭典」編寫。</w:t>
            </w:r>
          </w:p>
          <w:p w14:paraId="760A33E8" w14:textId="77777777" w:rsidR="004E004F" w:rsidRDefault="004E004F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Pr="006E5AC7"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/>
              </w:rPr>
              <w:t>本教材以單元組織方式呈現，每冊三個單元。內容呼應核心素養</w:t>
            </w:r>
            <w:proofErr w:type="gramStart"/>
            <w:r>
              <w:rPr>
                <w:rFonts w:ascii="標楷體" w:eastAsia="標楷體" w:hAnsi="標楷體"/>
              </w:rPr>
              <w:t>三</w:t>
            </w:r>
            <w:proofErr w:type="gramEnd"/>
            <w:r>
              <w:rPr>
                <w:rFonts w:ascii="標楷體" w:eastAsia="標楷體" w:hAnsi="標楷體"/>
              </w:rPr>
              <w:t>面向、九項目之教育價值與功能，並配合各學習領域課程和重大議題編寫。</w:t>
            </w:r>
          </w:p>
          <w:p w14:paraId="00764B7D" w14:textId="77777777" w:rsidR="004E004F" w:rsidRPr="006E5AC7" w:rsidRDefault="004E004F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4.本教材依據兒童心理與認知發展，結合兒童生活經驗，編寫生活化、實用化、趣味性及文學性的課程，並搭配生動活潑的插圖，以增進學習興趣。</w:t>
            </w:r>
          </w:p>
          <w:p w14:paraId="553AA5CB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</w:p>
          <w:p w14:paraId="45F73D1B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/>
              </w:rPr>
              <w:lastRenderedPageBreak/>
              <w:t>（二）教材來源</w:t>
            </w:r>
          </w:p>
          <w:p w14:paraId="38F00A61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4E004F" w:rsidRPr="0000472D" w14:paraId="70251A30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CAEF59" w14:textId="77777777" w:rsidR="004E004F" w:rsidRPr="0000472D" w:rsidRDefault="004E004F" w:rsidP="001A007A">
                  <w:pPr>
                    <w:rPr>
                      <w:rFonts w:ascii="標楷體" w:eastAsia="標楷體" w:hAnsi="標楷體"/>
                    </w:rPr>
                  </w:pPr>
                  <w:r w:rsidRPr="0000472D">
                    <w:rPr>
                      <w:rFonts w:ascii="標楷體" w:eastAsia="標楷體" w:hAnsi="標楷體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4D0771" w14:textId="77777777" w:rsidR="004E004F" w:rsidRPr="0000472D" w:rsidRDefault="004E004F" w:rsidP="001A007A">
                  <w:pPr>
                    <w:rPr>
                      <w:rFonts w:ascii="標楷體" w:eastAsia="標楷體" w:hAnsi="標楷體"/>
                    </w:rPr>
                  </w:pPr>
                  <w:r w:rsidRPr="0000472D">
                    <w:rPr>
                      <w:rFonts w:ascii="標楷體" w:eastAsia="標楷體" w:hAnsi="標楷體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235949" w14:textId="77777777" w:rsidR="004E004F" w:rsidRPr="0000472D" w:rsidRDefault="004E004F" w:rsidP="001A007A">
                  <w:pPr>
                    <w:rPr>
                      <w:rFonts w:ascii="標楷體" w:eastAsia="標楷體" w:hAnsi="標楷體"/>
                    </w:rPr>
                  </w:pPr>
                  <w:r w:rsidRPr="0000472D">
                    <w:rPr>
                      <w:rFonts w:ascii="標楷體" w:eastAsia="標楷體" w:hAnsi="標楷體"/>
                    </w:rPr>
                    <w:t>冊數</w:t>
                  </w:r>
                </w:p>
              </w:tc>
            </w:tr>
            <w:tr w:rsidR="004E004F" w:rsidRPr="0000472D" w14:paraId="7CAD4A3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6A8704" w14:textId="77777777" w:rsidR="004E004F" w:rsidRPr="0000472D" w:rsidRDefault="004E004F" w:rsidP="001A007A">
                  <w:pPr>
                    <w:rPr>
                      <w:rFonts w:ascii="標楷體" w:eastAsia="標楷體" w:hAnsi="標楷體"/>
                    </w:rPr>
                  </w:pPr>
                  <w:r w:rsidRPr="0000472D">
                    <w:rPr>
                      <w:rFonts w:ascii="標楷體" w:eastAsia="標楷體" w:hAnsi="標楷體"/>
                    </w:rPr>
                    <w:t>一年級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CA8DBA" w14:textId="77777777" w:rsidR="004E004F" w:rsidRPr="0000472D" w:rsidRDefault="004E004F" w:rsidP="001A007A">
                  <w:pPr>
                    <w:rPr>
                      <w:rFonts w:ascii="標楷體" w:eastAsia="標楷體" w:hAnsi="標楷體"/>
                    </w:rPr>
                  </w:pPr>
                  <w:r w:rsidRPr="0000472D">
                    <w:rPr>
                      <w:rFonts w:ascii="標楷體" w:eastAsia="標楷體" w:hAnsi="標楷體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ABFA47" w14:textId="77777777" w:rsidR="004E004F" w:rsidRPr="0000472D" w:rsidRDefault="004E004F" w:rsidP="001A007A">
                  <w:pPr>
                    <w:rPr>
                      <w:rFonts w:ascii="標楷體" w:eastAsia="標楷體" w:hAnsi="標楷體"/>
                    </w:rPr>
                  </w:pPr>
                  <w:r w:rsidRPr="0000472D">
                    <w:rPr>
                      <w:rFonts w:ascii="標楷體" w:eastAsia="標楷體" w:hAnsi="標楷體"/>
                    </w:rPr>
                    <w:t>一、二冊</w:t>
                  </w:r>
                </w:p>
              </w:tc>
            </w:tr>
          </w:tbl>
          <w:p w14:paraId="1F05D4D6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/>
              </w:rPr>
              <w:t xml:space="preserve">   2.以桃園市⚪⚪區在地化課程為輔。</w:t>
            </w:r>
          </w:p>
          <w:p w14:paraId="3DC2E517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</w:p>
          <w:p w14:paraId="78DB8AE7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/>
              </w:rPr>
              <w:t>（三）教學資源</w:t>
            </w:r>
          </w:p>
          <w:p w14:paraId="196CC12C" w14:textId="77777777" w:rsidR="004E004F" w:rsidRPr="0017157C" w:rsidRDefault="004E004F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</w:t>
            </w:r>
            <w:proofErr w:type="gramStart"/>
            <w:r>
              <w:rPr>
                <w:rFonts w:ascii="標楷體" w:eastAsia="標楷體" w:hAnsi="標楷體"/>
              </w:rPr>
              <w:t>備課用</w:t>
            </w:r>
            <w:proofErr w:type="gramEnd"/>
            <w:r>
              <w:rPr>
                <w:rFonts w:ascii="標楷體" w:eastAsia="標楷體" w:hAnsi="標楷體"/>
              </w:rPr>
              <w:t>書</w:t>
            </w:r>
          </w:p>
          <w:p w14:paraId="7C3B7532" w14:textId="77777777" w:rsidR="004E004F" w:rsidRDefault="004E004F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100BF28F" w14:textId="77777777" w:rsidR="004E004F" w:rsidRPr="00786BA9" w:rsidRDefault="004E004F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356500F0" w14:textId="77777777" w:rsidR="004E004F" w:rsidRPr="0017157C" w:rsidRDefault="004E004F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7EE1B85F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</w:p>
          <w:p w14:paraId="346B15C4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/>
              </w:rPr>
              <w:t>二、教學方法</w:t>
            </w:r>
          </w:p>
          <w:p w14:paraId="0B2EC06C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>（一）直接教學法：</w:t>
            </w:r>
          </w:p>
          <w:p w14:paraId="1B9895E6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 xml:space="preserve">　　本教材使用直接教學法，每堂課可藉由引起動機來複習學生的先備知識，並激發學生對學習閩南語和課程的好奇心，接著再進入正課，呈現新教材，藉由教師清晰而有條理的講解，讓學生吸收知識。</w:t>
            </w:r>
          </w:p>
          <w:p w14:paraId="47BB67E7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 xml:space="preserve">　　有</w:t>
            </w:r>
            <w:proofErr w:type="gramStart"/>
            <w:r w:rsidRPr="0000472D">
              <w:rPr>
                <w:rFonts w:ascii="標楷體" w:eastAsia="標楷體" w:hAnsi="標楷體" w:hint="eastAsia"/>
              </w:rPr>
              <w:t>鑑</w:t>
            </w:r>
            <w:proofErr w:type="gramEnd"/>
            <w:r w:rsidRPr="0000472D">
              <w:rPr>
                <w:rFonts w:ascii="標楷體" w:eastAsia="標楷體" w:hAnsi="標楷體" w:hint="eastAsia"/>
              </w:rPr>
              <w:t>於語言學習應該直接從語句學起，且基於語文學習領域（閩南語）</w:t>
            </w:r>
            <w:proofErr w:type="gramStart"/>
            <w:r w:rsidRPr="0000472D">
              <w:rPr>
                <w:rFonts w:ascii="標楷體" w:eastAsia="標楷體" w:hAnsi="標楷體" w:hint="eastAsia"/>
              </w:rPr>
              <w:t>課綱規定</w:t>
            </w:r>
            <w:proofErr w:type="gramEnd"/>
            <w:r w:rsidRPr="0000472D">
              <w:rPr>
                <w:rFonts w:ascii="標楷體" w:eastAsia="標楷體" w:hAnsi="標楷體" w:hint="eastAsia"/>
              </w:rPr>
              <w:t>，因此一年級教材不進行閩南語音標教學，而是著重在聽、</w:t>
            </w:r>
            <w:proofErr w:type="gramStart"/>
            <w:r w:rsidRPr="0000472D">
              <w:rPr>
                <w:rFonts w:ascii="標楷體" w:eastAsia="標楷體" w:hAnsi="標楷體" w:hint="eastAsia"/>
              </w:rPr>
              <w:t>說的部分</w:t>
            </w:r>
            <w:proofErr w:type="gramEnd"/>
            <w:r w:rsidRPr="0000472D">
              <w:rPr>
                <w:rFonts w:ascii="標楷體" w:eastAsia="標楷體" w:hAnsi="標楷體" w:hint="eastAsia"/>
              </w:rPr>
              <w:t>，讓學生在自然的環境下學習閩南語。</w:t>
            </w:r>
          </w:p>
          <w:p w14:paraId="7B8DF077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>（二）遊戲教學法：</w:t>
            </w:r>
          </w:p>
          <w:p w14:paraId="0F4F067C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 xml:space="preserve">　　杜威強調「生活即學習」、「遊戲即生活」，兒童藉由遊戲學習到知識和社會行為，因此本教材強調遊戲學習，在「習作」部分提供學生各種有趣的練習，在教案中提供教師可利用的遊戲。讓學生在遊戲的同時，能複習課程、學習團隊合作和社會行為、提升班級向心力，也增加對閩南語課程的喜愛。</w:t>
            </w:r>
          </w:p>
          <w:p w14:paraId="65B88342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>（三）引導式教學：</w:t>
            </w:r>
          </w:p>
          <w:p w14:paraId="72906E5D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 xml:space="preserve">　　課程中的習作部分以「教師引導、提問→學生回答→教師解答」的方式，讓學生熟悉、了解課程。在句型教學部分，教師先進行講解說明，再由學生舉例回答，使學生能徹底了解句型的用法，並活用於日常生活中。</w:t>
            </w:r>
          </w:p>
          <w:p w14:paraId="29E6DB80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>（四）強調學生參與度：</w:t>
            </w:r>
          </w:p>
          <w:p w14:paraId="187F7EC4" w14:textId="77777777" w:rsidR="004E004F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 xml:space="preserve">　　本教材編寫強調學生的參與度，在此原則下，無論是讀本習作或教學活動、學習單、評量測驗的編寫，都能夠讓學生有參與的機會，藉此可增加學生聽、說閩南語的機會，也能增進</w:t>
            </w:r>
            <w:proofErr w:type="gramStart"/>
            <w:r w:rsidRPr="0000472D">
              <w:rPr>
                <w:rFonts w:ascii="標楷體" w:eastAsia="標楷體" w:hAnsi="標楷體" w:hint="eastAsia"/>
              </w:rPr>
              <w:t>師生間的互動</w:t>
            </w:r>
            <w:proofErr w:type="gramEnd"/>
            <w:r w:rsidRPr="0000472D">
              <w:rPr>
                <w:rFonts w:ascii="標楷體" w:eastAsia="標楷體" w:hAnsi="標楷體" w:hint="eastAsia"/>
              </w:rPr>
              <w:t>，使班級更為氣氛融洽。</w:t>
            </w:r>
          </w:p>
          <w:p w14:paraId="6E2EE0B2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</w:p>
          <w:p w14:paraId="176EEF0C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/>
              </w:rPr>
              <w:t>三、教學評量</w:t>
            </w:r>
          </w:p>
          <w:p w14:paraId="15D565DF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36B1CC91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/>
              </w:rPr>
              <w:t>2.</w:t>
            </w:r>
            <w:r w:rsidRPr="0000472D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</w:t>
            </w:r>
            <w:proofErr w:type="gramStart"/>
            <w:r w:rsidRPr="0000472D">
              <w:rPr>
                <w:rFonts w:ascii="標楷體" w:eastAsia="標楷體" w:hAnsi="標楷體" w:hint="eastAsia"/>
              </w:rPr>
              <w:t>採</w:t>
            </w:r>
            <w:proofErr w:type="gramEnd"/>
            <w:r w:rsidRPr="0000472D">
              <w:rPr>
                <w:rFonts w:ascii="標楷體" w:eastAsia="標楷體" w:hAnsi="標楷體" w:hint="eastAsia"/>
              </w:rPr>
              <w:t>定期實施，旨在評定學習成效。</w:t>
            </w:r>
          </w:p>
          <w:p w14:paraId="5E01A520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>3.</w:t>
            </w:r>
            <w:proofErr w:type="gramStart"/>
            <w:r w:rsidRPr="0000472D">
              <w:rPr>
                <w:rFonts w:ascii="標楷體" w:eastAsia="標楷體" w:hAnsi="標楷體" w:hint="eastAsia"/>
              </w:rPr>
              <w:t>採</w:t>
            </w:r>
            <w:proofErr w:type="gramEnd"/>
            <w:r w:rsidRPr="0000472D">
              <w:rPr>
                <w:rFonts w:ascii="標楷體" w:eastAsia="標楷體" w:hAnsi="標楷體" w:hint="eastAsia"/>
              </w:rPr>
              <w:t>多元評量方式，以情境對話式評量、表演評量、遊戲評量、態度評量、聽力評量、朗誦評量、歌曲演唱、影片欣賞、報告評量、實作評量、觀察及學</w:t>
            </w:r>
            <w:r>
              <w:rPr>
                <w:rFonts w:ascii="標楷體" w:eastAsia="標楷體" w:hAnsi="標楷體" w:hint="eastAsia"/>
              </w:rPr>
              <w:t>習歷程檔案等方式為主，紙筆測驗為輔，藉此了解學生的學習情況，並作</w:t>
            </w:r>
            <w:r w:rsidRPr="0000472D">
              <w:rPr>
                <w:rFonts w:ascii="標楷體" w:eastAsia="標楷體" w:hAnsi="標楷體" w:hint="eastAsia"/>
              </w:rPr>
              <w:t xml:space="preserve">為教學人員調適教學之用。 </w:t>
            </w:r>
          </w:p>
          <w:p w14:paraId="00289D49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lastRenderedPageBreak/>
              <w:t>4.實施宜建立適當的</w:t>
            </w:r>
            <w:proofErr w:type="gramStart"/>
            <w:r w:rsidRPr="0000472D">
              <w:rPr>
                <w:rFonts w:ascii="標楷體" w:eastAsia="標楷體" w:hAnsi="標楷體" w:hint="eastAsia"/>
              </w:rPr>
              <w:t>規準</w:t>
            </w:r>
            <w:proofErr w:type="gramEnd"/>
            <w:r w:rsidRPr="0000472D">
              <w:rPr>
                <w:rFonts w:ascii="標楷體" w:eastAsia="標楷體" w:hAnsi="標楷體" w:hint="eastAsia"/>
              </w:rPr>
              <w:t>，使學生對閩南語文的學習產生高度的興趣，同時維持基本的學習成就表現。</w:t>
            </w:r>
          </w:p>
          <w:p w14:paraId="3126B923" w14:textId="77777777" w:rsidR="004E004F" w:rsidRPr="0000472D" w:rsidRDefault="004E004F" w:rsidP="001A007A">
            <w:pPr>
              <w:rPr>
                <w:rFonts w:ascii="標楷體" w:eastAsia="標楷體" w:hAnsi="標楷體"/>
              </w:rPr>
            </w:pPr>
            <w:r w:rsidRPr="0000472D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50BAB4C3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25B57C9A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5962F7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EA58F" w14:textId="77777777" w:rsidR="005962F7" w:rsidRDefault="005962F7">
      <w:r>
        <w:separator/>
      </w:r>
    </w:p>
  </w:endnote>
  <w:endnote w:type="continuationSeparator" w:id="0">
    <w:p w14:paraId="0A2E6BF4" w14:textId="77777777" w:rsidR="005962F7" w:rsidRDefault="0059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1F78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9A428" w14:textId="77777777" w:rsidR="005962F7" w:rsidRDefault="005962F7">
      <w:r>
        <w:separator/>
      </w:r>
    </w:p>
  </w:footnote>
  <w:footnote w:type="continuationSeparator" w:id="0">
    <w:p w14:paraId="2FA55AED" w14:textId="77777777" w:rsidR="005962F7" w:rsidRDefault="00596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110970188">
    <w:abstractNumId w:val="0"/>
  </w:num>
  <w:num w:numId="2" w16cid:durableId="995769828">
    <w:abstractNumId w:val="3"/>
  </w:num>
  <w:num w:numId="3" w16cid:durableId="433743661">
    <w:abstractNumId w:val="2"/>
  </w:num>
  <w:num w:numId="4" w16cid:durableId="996567823">
    <w:abstractNumId w:val="1"/>
  </w:num>
  <w:num w:numId="5" w16cid:durableId="1094739733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6705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85631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25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0472D"/>
    <w:rsid w:val="00066413"/>
    <w:rsid w:val="00070D31"/>
    <w:rsid w:val="00087BA9"/>
    <w:rsid w:val="000B5020"/>
    <w:rsid w:val="000C07BE"/>
    <w:rsid w:val="000D01D5"/>
    <w:rsid w:val="000D53D1"/>
    <w:rsid w:val="000E3B33"/>
    <w:rsid w:val="001050C4"/>
    <w:rsid w:val="00152961"/>
    <w:rsid w:val="00155DE0"/>
    <w:rsid w:val="00181EF4"/>
    <w:rsid w:val="001A0495"/>
    <w:rsid w:val="001A4D95"/>
    <w:rsid w:val="001C6410"/>
    <w:rsid w:val="00202C09"/>
    <w:rsid w:val="002B3084"/>
    <w:rsid w:val="002C31A1"/>
    <w:rsid w:val="002F0B65"/>
    <w:rsid w:val="002F48A2"/>
    <w:rsid w:val="00370FE0"/>
    <w:rsid w:val="003731FA"/>
    <w:rsid w:val="003814E9"/>
    <w:rsid w:val="00390FFF"/>
    <w:rsid w:val="003A0D16"/>
    <w:rsid w:val="003F0D2C"/>
    <w:rsid w:val="003F1A84"/>
    <w:rsid w:val="00407245"/>
    <w:rsid w:val="0042520F"/>
    <w:rsid w:val="004550BA"/>
    <w:rsid w:val="00483FC3"/>
    <w:rsid w:val="004853B3"/>
    <w:rsid w:val="0048594E"/>
    <w:rsid w:val="004E004F"/>
    <w:rsid w:val="004E685B"/>
    <w:rsid w:val="0050416C"/>
    <w:rsid w:val="005962F7"/>
    <w:rsid w:val="005A5402"/>
    <w:rsid w:val="005A5826"/>
    <w:rsid w:val="005B04A9"/>
    <w:rsid w:val="005C2F7E"/>
    <w:rsid w:val="005C4AEA"/>
    <w:rsid w:val="005D096C"/>
    <w:rsid w:val="005E3CFD"/>
    <w:rsid w:val="00603584"/>
    <w:rsid w:val="00604C65"/>
    <w:rsid w:val="00605FCB"/>
    <w:rsid w:val="006A03C8"/>
    <w:rsid w:val="006A188B"/>
    <w:rsid w:val="006A7937"/>
    <w:rsid w:val="006B42E7"/>
    <w:rsid w:val="006B4BEC"/>
    <w:rsid w:val="006E332A"/>
    <w:rsid w:val="006F5503"/>
    <w:rsid w:val="00714A1C"/>
    <w:rsid w:val="00745904"/>
    <w:rsid w:val="007D04DC"/>
    <w:rsid w:val="007E0F4A"/>
    <w:rsid w:val="00801DD5"/>
    <w:rsid w:val="008078B3"/>
    <w:rsid w:val="008160E6"/>
    <w:rsid w:val="00840913"/>
    <w:rsid w:val="00892044"/>
    <w:rsid w:val="008E30EB"/>
    <w:rsid w:val="008E3117"/>
    <w:rsid w:val="008E5BBE"/>
    <w:rsid w:val="00943321"/>
    <w:rsid w:val="00970DFE"/>
    <w:rsid w:val="009A3FE3"/>
    <w:rsid w:val="009D0F95"/>
    <w:rsid w:val="009E2F38"/>
    <w:rsid w:val="00A20BD7"/>
    <w:rsid w:val="00A2407A"/>
    <w:rsid w:val="00A60F6E"/>
    <w:rsid w:val="00A61B23"/>
    <w:rsid w:val="00A65F3C"/>
    <w:rsid w:val="00A8671A"/>
    <w:rsid w:val="00A91E7C"/>
    <w:rsid w:val="00AD7523"/>
    <w:rsid w:val="00AE537B"/>
    <w:rsid w:val="00B24121"/>
    <w:rsid w:val="00B36403"/>
    <w:rsid w:val="00B42F27"/>
    <w:rsid w:val="00B4688B"/>
    <w:rsid w:val="00B51934"/>
    <w:rsid w:val="00B9305A"/>
    <w:rsid w:val="00BD5C3A"/>
    <w:rsid w:val="00BE44E7"/>
    <w:rsid w:val="00C122FF"/>
    <w:rsid w:val="00C1561B"/>
    <w:rsid w:val="00CA3D6B"/>
    <w:rsid w:val="00D06E42"/>
    <w:rsid w:val="00D1550F"/>
    <w:rsid w:val="00D603F1"/>
    <w:rsid w:val="00D64053"/>
    <w:rsid w:val="00D675F1"/>
    <w:rsid w:val="00DA36C0"/>
    <w:rsid w:val="00DB1BA6"/>
    <w:rsid w:val="00DC30CE"/>
    <w:rsid w:val="00E0377A"/>
    <w:rsid w:val="00E848C8"/>
    <w:rsid w:val="00ED2AFF"/>
    <w:rsid w:val="00F21DF0"/>
    <w:rsid w:val="00F5322B"/>
    <w:rsid w:val="00F757EF"/>
    <w:rsid w:val="00F940D9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5"/>
    <o:shapelayout v:ext="edit">
      <o:idmap v:ext="edit" data="2"/>
    </o:shapelayout>
  </w:shapeDefaults>
  <w:decimalSymbol w:val="."/>
  <w:listSeparator w:val=","/>
  <w14:docId w14:val="30615156"/>
  <w15:docId w15:val="{561FC8F6-ADB8-44AF-909F-90A2070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B42F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42F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42F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42F2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B42F2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42F2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42F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42F2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B42F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B42F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B42F2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  <w:style w:type="paragraph" w:customStyle="1" w:styleId="Default">
    <w:name w:val="Default"/>
    <w:rsid w:val="00A91E7C"/>
    <w:pPr>
      <w:autoSpaceDE w:val="0"/>
      <w:autoSpaceDN w:val="0"/>
      <w:adjustRightInd w:val="0"/>
    </w:pPr>
    <w:rPr>
      <w:rFonts w:ascii="標楷體" w:eastAsia="新細明體" w:hAnsi="標楷體" w:cs="標楷體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077C447-6707-4ADD-AB53-9577172B9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577</Words>
  <Characters>3290</Characters>
  <Application>Microsoft Office Word</Application>
  <DocSecurity>0</DocSecurity>
  <Lines>27</Lines>
  <Paragraphs>7</Paragraphs>
  <ScaleCrop>false</ScaleCrop>
  <Company>YGJPS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13</cp:revision>
  <dcterms:created xsi:type="dcterms:W3CDTF">2022-05-18T03:04:00Z</dcterms:created>
  <dcterms:modified xsi:type="dcterms:W3CDTF">2024-04-18T07:18:00Z</dcterms:modified>
</cp:coreProperties>
</file>