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6D2A19C9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65DA" w14:textId="7B1D2E01" w:rsidR="006F5503" w:rsidRPr="00970DFE" w:rsidRDefault="006F5503" w:rsidP="004E7002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4E7002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4E7002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470E2A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3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閩南語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5862D81B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19B4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AE3C" w14:textId="4C36838B" w:rsidR="006F5503" w:rsidRPr="00C122FF" w:rsidRDefault="00EA3A62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153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61D5" w14:textId="77777777" w:rsidR="006F5503" w:rsidRPr="00C122FF" w:rsidRDefault="0035246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四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34F4D931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78B2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2C49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F4BE" w14:textId="77777777" w:rsidR="006F5503" w:rsidRPr="00C122FF" w:rsidRDefault="00C639F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2CF79E01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012C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BCB1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A59E" w14:textId="77777777" w:rsidR="006F5503" w:rsidRPr="00C122FF" w:rsidRDefault="00C639F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55D255AD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4CBA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568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8CE0" w14:textId="77777777" w:rsidR="006F5503" w:rsidRPr="00C122FF" w:rsidRDefault="00C639F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074A54" w:rsidRPr="00C122FF" w14:paraId="32868414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A1B2" w14:textId="77777777" w:rsidR="00074A54" w:rsidRPr="008E5BBE" w:rsidRDefault="00074A54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E6F4" w14:textId="77777777" w:rsidR="00074A54" w:rsidRPr="00C639F5" w:rsidRDefault="00074A54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C639F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一、教材編寫方面，以本土化、生活化、現代化為前提設計課程，使學生在日常生活中能應用閩南語表達情意。</w:t>
            </w:r>
          </w:p>
          <w:p w14:paraId="0DC90ED0" w14:textId="77777777" w:rsidR="00074A54" w:rsidRPr="00C639F5" w:rsidRDefault="00074A54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C639F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二、課程架構是以程度上的延伸做設計，每一單元都各自獨立，因此可以銜接各版本，在教學上不會有銜接上的問題，也不會造成學生學習上的困難。</w:t>
            </w:r>
          </w:p>
          <w:p w14:paraId="7549FD47" w14:textId="77777777" w:rsidR="00074A54" w:rsidRPr="00C122FF" w:rsidRDefault="00074A54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C639F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三、教材分課文、語詞、口語表達、</w:t>
            </w:r>
            <w:r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拼音、</w:t>
            </w:r>
            <w:r w:rsidRPr="00C639F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習作、單元複習、看圖</w:t>
            </w:r>
            <w:r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講</w:t>
            </w:r>
            <w:r w:rsidRPr="00C639F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故事，並附有圖卡、</w:t>
            </w:r>
            <w:r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小白板、習寫小冊</w:t>
            </w:r>
            <w:r w:rsidRPr="00C639F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，使學生能在輕鬆愉悅的氣氛中學習閩南語課程。</w:t>
            </w:r>
          </w:p>
        </w:tc>
      </w:tr>
      <w:tr w:rsidR="00074A54" w:rsidRPr="00C122FF" w14:paraId="3F648141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D3B2" w14:textId="77777777" w:rsidR="00074A54" w:rsidRPr="00C122FF" w:rsidRDefault="00074A54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4B1A" w14:textId="77777777" w:rsidR="00074A54" w:rsidRPr="00C122FF" w:rsidRDefault="00074A54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EC9B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 能應用閩南語標音符號、羅馬字及漢字，協助聆聽理解。</w:t>
            </w:r>
          </w:p>
          <w:p w14:paraId="7589A6B6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1-Ⅱ-2 能聆聽與欣賞閩南語相關藝文活動。</w:t>
            </w:r>
          </w:p>
          <w:p w14:paraId="3CCD7AFF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1-Ⅱ-3 能聆聽並理解對方所說的閩南語。</w:t>
            </w:r>
          </w:p>
          <w:p w14:paraId="31F44B40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2-Ⅱ-1能運用閩南語的標音符號、羅馬字及漢字，協助口語表達。</w:t>
            </w:r>
          </w:p>
          <w:p w14:paraId="03F79C16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2-Ⅱ-2 能用閩南語簡單說出日常生活計畫。</w:t>
            </w:r>
          </w:p>
          <w:p w14:paraId="4D2BB68F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3-Ⅱ-1 能閱讀日常生活中常見的閩南語文，並了解其意義。</w:t>
            </w:r>
          </w:p>
          <w:p w14:paraId="21075921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1F2FDE9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3-Ⅱ-3 能透過閩南語文的閱讀，了解為人處事的道理。</w:t>
            </w:r>
          </w:p>
          <w:p w14:paraId="5203B2F4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 能運用閩南語文簡單寫出自己的感受與需求。</w:t>
            </w:r>
          </w:p>
          <w:p w14:paraId="72F51646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4-Ⅱ-2 能運用閩南語文寫出對他人的感謝、關懷與協助。</w:t>
            </w:r>
          </w:p>
        </w:tc>
      </w:tr>
      <w:tr w:rsidR="00074A54" w:rsidRPr="00C122FF" w14:paraId="17E13AD7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5DFA" w14:textId="77777777" w:rsidR="00074A54" w:rsidRPr="00C122FF" w:rsidRDefault="00074A54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FE9D" w14:textId="77777777" w:rsidR="00074A54" w:rsidRPr="00C122FF" w:rsidRDefault="00074A54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88C0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 羅馬拼音。</w:t>
            </w:r>
          </w:p>
          <w:p w14:paraId="3C13250A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Aa-Ⅱ-2 漢字書寫。</w:t>
            </w:r>
          </w:p>
          <w:p w14:paraId="4580B62B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Ab-Ⅱ-1 語詞運用。</w:t>
            </w:r>
          </w:p>
          <w:p w14:paraId="75D958AC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 句型運用。</w:t>
            </w:r>
          </w:p>
          <w:p w14:paraId="2E2BC282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Ab-Ⅱ-3 方音差異。</w:t>
            </w:r>
          </w:p>
          <w:p w14:paraId="5FD1D129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Ac-Ⅱ-1 生活故事。</w:t>
            </w:r>
          </w:p>
          <w:p w14:paraId="0F520D3B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Ac-Ⅱ-2 詩歌短文。</w:t>
            </w:r>
          </w:p>
          <w:p w14:paraId="59D24329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Bc-Ⅱ-1 社區生活。</w:t>
            </w:r>
          </w:p>
          <w:p w14:paraId="7267549B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Bd-Ⅱ-1 環境保護。</w:t>
            </w:r>
          </w:p>
          <w:p w14:paraId="0125C0EA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Bd-Ⅱ-3 海洋保育。</w:t>
            </w:r>
          </w:p>
          <w:p w14:paraId="20667533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Bf-Ⅱ-1 表演藝術。</w:t>
            </w:r>
          </w:p>
          <w:p w14:paraId="15AAF51B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Bf-Ⅱ-2 藝術欣賞。</w:t>
            </w:r>
          </w:p>
          <w:p w14:paraId="5A89C80A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Bg-Ⅱ-1 生活應對。</w:t>
            </w:r>
          </w:p>
          <w:p w14:paraId="72CC04CE" w14:textId="77777777" w:rsidR="00074A54" w:rsidRPr="0091014D" w:rsidRDefault="00074A54" w:rsidP="0091014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74A5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91014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Bg-Ⅱ-2 口語表達。</w:t>
            </w:r>
          </w:p>
        </w:tc>
      </w:tr>
    </w:tbl>
    <w:p w14:paraId="369B0214" w14:textId="77777777" w:rsidR="00C639F5" w:rsidRDefault="00C639F5"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8027"/>
      </w:tblGrid>
      <w:tr w:rsidR="00B31B03" w:rsidRPr="00C122FF" w14:paraId="53963C39" w14:textId="77777777" w:rsidTr="002E44D7">
        <w:trPr>
          <w:trHeight w:val="6743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AB870A" w14:textId="77777777" w:rsidR="00B31B03" w:rsidRPr="00C122FF" w:rsidRDefault="00B31B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91014D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794E" w14:textId="77777777" w:rsidR="00B31B03" w:rsidRPr="0091014D" w:rsidRDefault="00B31B03" w:rsidP="0091014D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color w:val="000000" w:themeColor="text1"/>
                <w:szCs w:val="32"/>
              </w:rPr>
              <w:t>四上</w:t>
            </w:r>
          </w:p>
          <w:p w14:paraId="410263C0" w14:textId="77777777" w:rsidR="00B31B03" w:rsidRPr="0091014D" w:rsidRDefault="00000000" w:rsidP="0091014D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4B9ED188">
                <v:group id="_x0000_s2082" style="position:absolute;left:0;text-align:left;margin-left:7.15pt;margin-top:13.65pt;width:374.7pt;height:296.65pt;z-index:251661312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083" type="#_x0000_t202" style="position:absolute;left:567;top:5427;width:3598;height:900;mso-wrap-edited:f" wrapcoords="-180 0 -180 21600 21780 21600 21780 0 -180 0" strokeweight="3pt">
                    <v:stroke linestyle="thinThin"/>
                    <v:textbox>
                      <w:txbxContent>
                        <w:p w14:paraId="77C20E32" w14:textId="77777777" w:rsidR="00B31B03" w:rsidRPr="0091014D" w:rsidRDefault="00B31B03" w:rsidP="0091014D">
                          <w:pPr>
                            <w:spacing w:line="0" w:lineRule="atLeast"/>
                            <w:jc w:val="center"/>
                          </w:pPr>
                          <w:r w:rsidRPr="0091014D">
                            <w:rPr>
                              <w:rFonts w:hint="eastAsia"/>
                            </w:rPr>
                            <w:t>閩南語</w:t>
                          </w:r>
                          <w:r w:rsidRPr="0091014D">
                            <w:rPr>
                              <w:rFonts w:hint="eastAsia"/>
                            </w:rPr>
                            <w:t xml:space="preserve"> </w:t>
                          </w:r>
                          <w:r w:rsidRPr="0091014D">
                            <w:rPr>
                              <w:rFonts w:hint="eastAsia"/>
                            </w:rPr>
                            <w:t>第</w:t>
                          </w:r>
                          <w:r w:rsidRPr="0091014D">
                            <w:rPr>
                              <w:rFonts w:hint="eastAsia"/>
                            </w:rPr>
                            <w:t>7</w:t>
                          </w:r>
                          <w:r w:rsidRPr="0091014D">
                            <w:rPr>
                              <w:rFonts w:hint="eastAsia"/>
                            </w:rPr>
                            <w:t>冊</w:t>
                          </w:r>
                        </w:p>
                      </w:txbxContent>
                    </v:textbox>
                  </v:shape>
                  <v:group id="_x0000_s2084" style="position:absolute;left:4679;top:1834;width:10205;height:8504" coordorigin="5246,1714" coordsize="10263,8528">
                    <v:line id="_x0000_s2085" style="position:absolute;mso-wrap-edited:f" from="5246,2327" to="5246,9387" wrapcoords="0 0 0 21531 0 21531 0 0 0 0" strokeweight="1.5pt"/>
                    <v:line id="_x0000_s2086" style="position:absolute;mso-wrap-edited:f" from="5246,2307" to="6017,2307" wrapcoords="-847 0 -847 0 22024 0 22024 0 -847 0" strokeweight="1.5pt"/>
                    <v:line id="_x0000_s2087" style="position:absolute;mso-wrap-edited:f" from="5246,5780" to="6017,5780" wrapcoords="-847 0 -847 0 22024 0 22024 0 -847 0" strokeweight="1.5pt"/>
                    <v:shape id="_x0000_s2088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088">
                        <w:txbxContent>
                          <w:p w14:paraId="37DFE3E5" w14:textId="77777777" w:rsidR="00B31B03" w:rsidRPr="0091014D" w:rsidRDefault="00B31B03" w:rsidP="0091014D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91014D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2336AAA6" w14:textId="77777777" w:rsidR="00B31B03" w:rsidRPr="0091014D" w:rsidRDefault="00B31B03" w:rsidP="0091014D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91014D">
                              <w:rPr>
                                <w:rFonts w:ascii="新細明體" w:hAnsi="新細明體" w:hint="eastAsia"/>
                              </w:rPr>
                              <w:t>鬥鬧熱</w:t>
                            </w:r>
                          </w:p>
                        </w:txbxContent>
                      </v:textbox>
                    </v:shape>
                    <v:line id="_x0000_s2089" style="position:absolute;mso-wrap-edited:f" from="9615,2307" to="10900,2307" wrapcoords="-847 0 -847 0 22024 0 22024 0 -847 0" strokeweight="1.5pt"/>
                    <v:shape id="_x0000_s2090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090">
                        <w:txbxContent>
                          <w:p w14:paraId="66F33E94" w14:textId="77777777" w:rsidR="00B31B03" w:rsidRPr="0091014D" w:rsidRDefault="00B31B03" w:rsidP="0091014D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91014D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1CB4AD14" w14:textId="77777777" w:rsidR="00B31B03" w:rsidRPr="0091014D" w:rsidRDefault="00B31B03" w:rsidP="0091014D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91014D">
                              <w:rPr>
                                <w:rFonts w:ascii="新細明體" w:hAnsi="新細明體" w:hint="eastAsia"/>
                              </w:rPr>
                              <w:t>顧安全</w:t>
                            </w:r>
                          </w:p>
                        </w:txbxContent>
                      </v:textbox>
                    </v:shape>
                    <v:shape id="_x0000_s2091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091">
                        <w:txbxContent>
                          <w:p w14:paraId="48C05CF3" w14:textId="77777777" w:rsidR="00B31B03" w:rsidRPr="0091014D" w:rsidRDefault="00B31B03" w:rsidP="0091014D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91014D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16BAA93A" w14:textId="77777777" w:rsidR="00B31B03" w:rsidRPr="0091014D" w:rsidRDefault="00B31B03" w:rsidP="0091014D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91014D">
                              <w:rPr>
                                <w:rFonts w:ascii="新細明體" w:hAnsi="新細明體" w:hint="eastAsia"/>
                              </w:rPr>
                              <w:t>清氣相</w:t>
                            </w:r>
                          </w:p>
                        </w:txbxContent>
                      </v:textbox>
                    </v:shape>
                    <v:shape id="_x0000_s2092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092">
                        <w:txbxContent>
                          <w:p w14:paraId="5D82EC7C" w14:textId="77777777" w:rsidR="00B31B03" w:rsidRPr="0091014D" w:rsidRDefault="00B31B03" w:rsidP="0091014D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91014D">
                              <w:rPr>
                                <w:rFonts w:ascii="新細明體" w:hint="eastAsia"/>
                              </w:rPr>
                              <w:t>第一課  好日</w:t>
                            </w:r>
                          </w:p>
                          <w:p w14:paraId="02B74989" w14:textId="77777777" w:rsidR="00B31B03" w:rsidRPr="0091014D" w:rsidRDefault="00B31B03" w:rsidP="0091014D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91014D">
                              <w:rPr>
                                <w:rFonts w:ascii="新細明體" w:hint="eastAsia"/>
                              </w:rPr>
                              <w:t>第二課  辦桌</w:t>
                            </w:r>
                          </w:p>
                        </w:txbxContent>
                      </v:textbox>
                    </v:shape>
                    <v:shape id="_x0000_s2093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093">
                        <w:txbxContent>
                          <w:p w14:paraId="4F2AFD63" w14:textId="77777777" w:rsidR="00B31B03" w:rsidRPr="0091014D" w:rsidRDefault="00B31B03" w:rsidP="0091014D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91014D">
                              <w:rPr>
                                <w:rFonts w:ascii="新細明體" w:hint="eastAsia"/>
                              </w:rPr>
                              <w:t>第三課  青紅燈</w:t>
                            </w:r>
                          </w:p>
                        </w:txbxContent>
                      </v:textbox>
                    </v:shape>
                    <v:shape id="_x0000_s2094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094">
                        <w:txbxContent>
                          <w:p w14:paraId="3A6A353D" w14:textId="77777777" w:rsidR="00B31B03" w:rsidRPr="0091014D" w:rsidRDefault="00B31B03" w:rsidP="0091014D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91014D">
                              <w:rPr>
                                <w:rFonts w:ascii="新細明體" w:hint="eastAsia"/>
                              </w:rPr>
                              <w:t>第四課  洗身軀</w:t>
                            </w:r>
                          </w:p>
                          <w:p w14:paraId="17893E54" w14:textId="77777777" w:rsidR="00B31B03" w:rsidRPr="0091014D" w:rsidRDefault="00B31B03" w:rsidP="0091014D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91014D">
                              <w:rPr>
                                <w:rFonts w:ascii="新細明體" w:hint="eastAsia"/>
                              </w:rPr>
                              <w:t>第五課  摒掃</w:t>
                            </w:r>
                          </w:p>
                        </w:txbxContent>
                      </v:textbox>
                    </v:shape>
                    <v:line id="_x0000_s2095" style="position:absolute;mso-wrap-edited:f" from="9615,5780" to="10900,5780" wrapcoords="-847 0 -847 0 22024 0 22024 0 -847 0" strokeweight="1.5pt"/>
                    <v:line id="_x0000_s2096" style="position:absolute;mso-wrap-edited:f" from="9615,9360" to="10900,9360" wrapcoords="-847 0 -847 0 22024 0 22024 0 -847 0" strokeweight="1.5pt"/>
                    <v:line id="_x0000_s2097" style="position:absolute;mso-wrap-edited:f" from="5246,9360" to="6017,9360" wrapcoords="-847 0 -847 0 22024 0 22024 0 -847 0" strokeweight="1.5pt"/>
                  </v:group>
                </v:group>
              </w:pict>
            </w:r>
          </w:p>
          <w:p w14:paraId="13B9A25B" w14:textId="0E6F2716" w:rsidR="00B31B03" w:rsidRPr="0091014D" w:rsidRDefault="00B31B03" w:rsidP="0091014D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</w:tr>
      <w:tr w:rsidR="00B31B03" w:rsidRPr="00C122FF" w14:paraId="3D7315E8" w14:textId="77777777" w:rsidTr="002E44D7">
        <w:trPr>
          <w:trHeight w:val="7691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3544" w14:textId="77777777" w:rsidR="00B31B03" w:rsidRPr="00C122FF" w:rsidRDefault="00B31B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5462" w14:textId="593B1E7A" w:rsidR="00B31B03" w:rsidRPr="0091014D" w:rsidRDefault="00000000" w:rsidP="0091014D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26D92D31">
                <v:group id="_x0000_s2098" style="position:absolute;left:0;text-align:left;margin-left:1.05pt;margin-top:67.5pt;width:389.05pt;height:265.55pt;z-index:251662336;mso-position-horizontal-relative:text;mso-position-vertical-relative:text" coordorigin="2290,2888" coordsize="11700,5172">
                  <v:line id="_x0000_s2099" style="position:absolute" from="5170,3428" to="5170,7568"/>
                  <v:shape id="_x0000_s2100" type="#_x0000_t202" style="position:absolute;left:2290;top:4640;width:2362;height:1638" strokeweight="3pt">
                    <v:stroke linestyle="thinThin"/>
                    <v:textbox style="mso-next-textbox:#_x0000_s2100">
                      <w:txbxContent>
                        <w:p w14:paraId="44A04ADC" w14:textId="77777777" w:rsidR="00B31B03" w:rsidRPr="0091014D" w:rsidRDefault="00B31B03" w:rsidP="001228C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91014D">
                            <w:rPr>
                              <w:rFonts w:ascii="新細明體" w:hAnsi="新細明體" w:hint="eastAsia"/>
                            </w:rPr>
                            <w:t>閩南語</w:t>
                          </w:r>
                        </w:p>
                        <w:p w14:paraId="5464A4C6" w14:textId="77777777" w:rsidR="00B31B03" w:rsidRPr="0091014D" w:rsidRDefault="00B31B03" w:rsidP="001228C3">
                          <w:pPr>
                            <w:spacing w:line="0" w:lineRule="atLeast"/>
                            <w:jc w:val="center"/>
                            <w:rPr>
                              <w:bCs/>
                              <w:color w:val="0000FF"/>
                            </w:rPr>
                          </w:pPr>
                          <w:r w:rsidRPr="0091014D">
                            <w:rPr>
                              <w:rFonts w:ascii="新細明體" w:hAnsi="新細明體" w:hint="eastAsia"/>
                            </w:rPr>
                            <w:t>第</w:t>
                          </w:r>
                          <w:r w:rsidRPr="0091014D">
                            <w:t>8</w:t>
                          </w:r>
                          <w:r w:rsidRPr="0091014D">
                            <w:rPr>
                              <w:rFonts w:ascii="新細明體" w:hAnsi="新細明體" w:hint="eastAsia"/>
                            </w:rPr>
                            <w:t>冊</w:t>
                          </w:r>
                        </w:p>
                      </w:txbxContent>
                    </v:textbox>
                  </v:shape>
                  <v:shape id="_x0000_s2101" type="#_x0000_t202" style="position:absolute;left:5890;top:2890;width:3060;height:1135" strokeweight="3pt">
                    <v:stroke linestyle="thinThin"/>
                    <v:textbox style="mso-next-textbox:#_x0000_s2101">
                      <w:txbxContent>
                        <w:p w14:paraId="3816EDD9" w14:textId="77777777" w:rsidR="00B31B03" w:rsidRPr="0091014D" w:rsidRDefault="00B31B03" w:rsidP="001228C3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91014D">
                            <w:rPr>
                              <w:rFonts w:hint="eastAsia"/>
                              <w:bCs/>
                            </w:rPr>
                            <w:t>第一單元</w:t>
                          </w:r>
                        </w:p>
                        <w:p w14:paraId="62AF6DDB" w14:textId="77777777" w:rsidR="00B31B03" w:rsidRPr="0091014D" w:rsidRDefault="00B31B03" w:rsidP="001228C3">
                          <w:pPr>
                            <w:spacing w:line="0" w:lineRule="atLeast"/>
                            <w:jc w:val="center"/>
                          </w:pPr>
                          <w:r w:rsidRPr="0091014D">
                            <w:rPr>
                              <w:rFonts w:hint="eastAsia"/>
                              <w:bCs/>
                            </w:rPr>
                            <w:t>街頭巷尾</w:t>
                          </w:r>
                        </w:p>
                      </w:txbxContent>
                    </v:textbox>
                  </v:shape>
                  <v:shape id="_x0000_s2102" type="#_x0000_t202" style="position:absolute;left:10390;top:2888;width:3600;height:1155" strokeweight="3pt">
                    <v:stroke linestyle="thinThin"/>
                    <v:textbox style="mso-next-textbox:#_x0000_s2102">
                      <w:txbxContent>
                        <w:p w14:paraId="143F4F3F" w14:textId="495A5642" w:rsidR="00B31B03" w:rsidRPr="0091014D" w:rsidRDefault="00B31B03" w:rsidP="001228C3">
                          <w:pPr>
                            <w:spacing w:line="0" w:lineRule="atLeast"/>
                          </w:pPr>
                          <w:r w:rsidRPr="0091014D">
                            <w:rPr>
                              <w:rFonts w:hint="eastAsia"/>
                            </w:rPr>
                            <w:t>第一課</w:t>
                          </w:r>
                          <w:r w:rsidRPr="0091014D">
                            <w:rPr>
                              <w:rFonts w:hint="eastAsia"/>
                            </w:rPr>
                            <w:t xml:space="preserve">  </w:t>
                          </w:r>
                          <w:r w:rsidR="00470E2A">
                            <w:rPr>
                              <w:rFonts w:hint="eastAsia"/>
                            </w:rPr>
                            <w:t>草地風景媠</w:t>
                          </w:r>
                        </w:p>
                        <w:p w14:paraId="5BCFE78C" w14:textId="77777777" w:rsidR="00B31B03" w:rsidRPr="0091014D" w:rsidRDefault="00B31B03" w:rsidP="001228C3">
                          <w:pPr>
                            <w:spacing w:line="0" w:lineRule="atLeast"/>
                          </w:pPr>
                          <w:r w:rsidRPr="0091014D">
                            <w:rPr>
                              <w:rFonts w:hint="eastAsia"/>
                            </w:rPr>
                            <w:t>第二課</w:t>
                          </w:r>
                          <w:r w:rsidRPr="0091014D">
                            <w:rPr>
                              <w:rFonts w:hint="eastAsia"/>
                            </w:rPr>
                            <w:t xml:space="preserve">  </w:t>
                          </w:r>
                          <w:r w:rsidRPr="0091014D">
                            <w:rPr>
                              <w:rFonts w:hint="eastAsia"/>
                            </w:rPr>
                            <w:t>便利商店</w:t>
                          </w:r>
                        </w:p>
                      </w:txbxContent>
                    </v:textbox>
                  </v:shape>
                  <v:shape id="_x0000_s2103" type="#_x0000_t202" style="position:absolute;left:5890;top:4925;width:3060;height:1135" strokeweight="3pt">
                    <v:stroke linestyle="thinThin"/>
                    <v:textbox style="mso-next-textbox:#_x0000_s2103">
                      <w:txbxContent>
                        <w:p w14:paraId="68D0A646" w14:textId="77777777" w:rsidR="00B31B03" w:rsidRPr="0091014D" w:rsidRDefault="00B31B03" w:rsidP="001228C3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91014D">
                            <w:rPr>
                              <w:rFonts w:hint="eastAsia"/>
                              <w:bCs/>
                            </w:rPr>
                            <w:t>第二單元</w:t>
                          </w:r>
                        </w:p>
                        <w:p w14:paraId="2787C437" w14:textId="77777777" w:rsidR="00B31B03" w:rsidRPr="0091014D" w:rsidRDefault="00B31B03" w:rsidP="001228C3">
                          <w:pPr>
                            <w:spacing w:line="0" w:lineRule="atLeast"/>
                            <w:jc w:val="center"/>
                          </w:pPr>
                          <w:r w:rsidRPr="0091014D">
                            <w:rPr>
                              <w:rFonts w:hint="eastAsia"/>
                              <w:bCs/>
                            </w:rPr>
                            <w:t>愛寶惜</w:t>
                          </w:r>
                        </w:p>
                      </w:txbxContent>
                    </v:textbox>
                  </v:shape>
                  <v:shape id="_x0000_s2104" type="#_x0000_t202" style="position:absolute;left:5890;top:6905;width:3060;height:1135" strokeweight="3pt">
                    <v:stroke linestyle="thinThin"/>
                    <v:textbox style="mso-next-textbox:#_x0000_s2104">
                      <w:txbxContent>
                        <w:p w14:paraId="136D15E6" w14:textId="77777777" w:rsidR="00B31B03" w:rsidRPr="0091014D" w:rsidRDefault="00B31B03" w:rsidP="001228C3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91014D">
                            <w:rPr>
                              <w:rFonts w:hint="eastAsia"/>
                              <w:bCs/>
                            </w:rPr>
                            <w:t>第三單元</w:t>
                          </w:r>
                        </w:p>
                        <w:p w14:paraId="5AEDC1B0" w14:textId="77777777" w:rsidR="00B31B03" w:rsidRPr="0091014D" w:rsidRDefault="00B31B03" w:rsidP="001228C3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91014D">
                            <w:rPr>
                              <w:rFonts w:hint="eastAsia"/>
                              <w:bCs/>
                            </w:rPr>
                            <w:t>日子</w:t>
                          </w:r>
                        </w:p>
                      </w:txbxContent>
                    </v:textbox>
                  </v:shape>
                  <v:shape id="_x0000_s2105" type="#_x0000_t202" style="position:absolute;left:10390;top:4925;width:3600;height:1155" strokeweight="3pt">
                    <v:stroke linestyle="thinThin"/>
                    <v:textbox style="mso-next-textbox:#_x0000_s2105">
                      <w:txbxContent>
                        <w:p w14:paraId="3A2E923F" w14:textId="77777777" w:rsidR="00B31B03" w:rsidRPr="0091014D" w:rsidRDefault="00B31B03" w:rsidP="001228C3">
                          <w:pPr>
                            <w:spacing w:line="0" w:lineRule="atLeast"/>
                          </w:pPr>
                          <w:r w:rsidRPr="0091014D">
                            <w:rPr>
                              <w:rFonts w:hint="eastAsia"/>
                            </w:rPr>
                            <w:t>第三課</w:t>
                          </w:r>
                          <w:r w:rsidRPr="0091014D">
                            <w:rPr>
                              <w:rFonts w:hint="eastAsia"/>
                            </w:rPr>
                            <w:t xml:space="preserve">  </w:t>
                          </w:r>
                          <w:r w:rsidRPr="0091014D">
                            <w:rPr>
                              <w:rFonts w:hint="eastAsia"/>
                            </w:rPr>
                            <w:t>烏白唬</w:t>
                          </w:r>
                        </w:p>
                        <w:p w14:paraId="27AD3BDA" w14:textId="77777777" w:rsidR="00B31B03" w:rsidRPr="0091014D" w:rsidRDefault="00B31B03" w:rsidP="001228C3">
                          <w:pPr>
                            <w:spacing w:line="0" w:lineRule="atLeast"/>
                          </w:pPr>
                          <w:r w:rsidRPr="0091014D">
                            <w:rPr>
                              <w:rFonts w:hint="eastAsia"/>
                            </w:rPr>
                            <w:t>第四課</w:t>
                          </w:r>
                          <w:r w:rsidRPr="0091014D">
                            <w:rPr>
                              <w:rFonts w:hint="eastAsia"/>
                            </w:rPr>
                            <w:t xml:space="preserve">  </w:t>
                          </w:r>
                          <w:r w:rsidRPr="0091014D">
                            <w:rPr>
                              <w:rFonts w:hint="eastAsia"/>
                            </w:rPr>
                            <w:t>欲按怎</w:t>
                          </w:r>
                        </w:p>
                      </w:txbxContent>
                    </v:textbox>
                  </v:shape>
                  <v:shape id="_x0000_s2106" type="#_x0000_t202" style="position:absolute;left:10390;top:6905;width:3600;height:1155" strokeweight="3pt">
                    <v:stroke linestyle="thinThin"/>
                    <v:textbox style="mso-next-textbox:#_x0000_s2106">
                      <w:txbxContent>
                        <w:p w14:paraId="49EE1136" w14:textId="77777777" w:rsidR="00B31B03" w:rsidRPr="0091014D" w:rsidRDefault="00B31B03" w:rsidP="001228C3">
                          <w:pPr>
                            <w:spacing w:line="0" w:lineRule="atLeast"/>
                          </w:pPr>
                          <w:r w:rsidRPr="0091014D">
                            <w:rPr>
                              <w:rFonts w:hint="eastAsia"/>
                            </w:rPr>
                            <w:t>第五課</w:t>
                          </w:r>
                          <w:r w:rsidRPr="0091014D">
                            <w:rPr>
                              <w:rFonts w:hint="eastAsia"/>
                            </w:rPr>
                            <w:t xml:space="preserve">  </w:t>
                          </w:r>
                          <w:r w:rsidRPr="0091014D">
                            <w:rPr>
                              <w:rFonts w:hint="eastAsia"/>
                            </w:rPr>
                            <w:t>時間表</w:t>
                          </w:r>
                        </w:p>
                      </w:txbxContent>
                    </v:textbox>
                  </v:shape>
                  <v:line id="_x0000_s2107" style="position:absolute" from="5170,3428" to="5890,3428"/>
                  <v:line id="_x0000_s2108" style="position:absolute" from="5170,7554" to="5890,7554"/>
                  <v:line id="_x0000_s2109" style="position:absolute" from="5170,5491" to="5890,5491"/>
                  <v:line id="_x0000_s2110" style="position:absolute" from="8950,3428" to="10390,3428"/>
                  <v:line id="_x0000_s2111" style="position:absolute" from="8950,5471" to="10390,5471"/>
                  <v:line id="_x0000_s2112" style="position:absolute" from="8950,7491" to="10390,7491"/>
                </v:group>
              </w:pict>
            </w:r>
            <w:r w:rsidR="00B31B03">
              <w:rPr>
                <w:rFonts w:ascii="標楷體" w:eastAsia="標楷體" w:hAnsi="標楷體"/>
                <w:color w:val="000000" w:themeColor="text1"/>
                <w:szCs w:val="32"/>
              </w:rPr>
              <w:t>四下</w:t>
            </w:r>
          </w:p>
        </w:tc>
      </w:tr>
      <w:tr w:rsidR="006F5503" w:rsidRPr="00C122FF" w14:paraId="40BF2DB9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4B1D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AEAB" w14:textId="077CB14C" w:rsidR="006F5503" w:rsidRDefault="00796F04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四</w:t>
            </w:r>
            <w:r w:rsid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上：</w:t>
            </w:r>
          </w:p>
          <w:p w14:paraId="2D0D7562" w14:textId="352D8AAD" w:rsidR="00EE7B58" w:rsidRPr="00EE7B58" w:rsidRDefault="00C110D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EE7B58"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多元文化教育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785CF90E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多E2 建立自己的文化認同與意識。</w:t>
            </w:r>
          </w:p>
          <w:p w14:paraId="21CB80BA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多E4 理解到不同文化共存的事實。</w:t>
            </w:r>
          </w:p>
          <w:p w14:paraId="1716361E" w14:textId="5E386A98" w:rsidR="00EE7B58" w:rsidRPr="00EE7B58" w:rsidRDefault="00C110D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【環境教育】</w:t>
            </w:r>
          </w:p>
          <w:p w14:paraId="4A26C882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環E6 覺知人類過度的物質需求會對未來世代造成衝擊。</w:t>
            </w:r>
          </w:p>
          <w:p w14:paraId="4CE6F220" w14:textId="38A49F24" w:rsidR="00EE7B58" w:rsidRPr="00EE7B58" w:rsidRDefault="00C110D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【安全教育】</w:t>
            </w:r>
          </w:p>
          <w:p w14:paraId="52E399BA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安E4 探討日常生活應該注意的安全。</w:t>
            </w:r>
          </w:p>
          <w:p w14:paraId="008D6830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安E5了解日常生活危害安全的事件。</w:t>
            </w:r>
          </w:p>
          <w:p w14:paraId="4BE2B754" w14:textId="790BCF7A" w:rsidR="00EE7B58" w:rsidRPr="00EE7B58" w:rsidRDefault="00C110D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【家庭教育】</w:t>
            </w:r>
          </w:p>
          <w:p w14:paraId="539FECB4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家E6  覺察與實踐兒童在家庭中的角色責任。</w:t>
            </w:r>
          </w:p>
          <w:p w14:paraId="39489CDE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家E12 規劃個人與家庭的生活作息。</w:t>
            </w:r>
          </w:p>
          <w:p w14:paraId="31B6C492" w14:textId="71994B7F" w:rsidR="00EE7B58" w:rsidRPr="00EE7B58" w:rsidRDefault="00C110D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【品德教育】</w:t>
            </w:r>
          </w:p>
          <w:p w14:paraId="4B9FD94C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品E1 良好生活習慣與德行。</w:t>
            </w:r>
          </w:p>
          <w:p w14:paraId="03764620" w14:textId="4E6024A8" w:rsid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品E3 溝通合作與和諧人際關係。</w:t>
            </w:r>
          </w:p>
          <w:p w14:paraId="4C9472D5" w14:textId="77777777" w:rsidR="00EE7B58" w:rsidRDefault="00EE7B5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1398945E" w14:textId="61CA912C" w:rsidR="00EE7B58" w:rsidRDefault="00796F04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四</w:t>
            </w:r>
            <w:r w:rsid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下：</w:t>
            </w:r>
          </w:p>
          <w:p w14:paraId="5D719645" w14:textId="4E43953B" w:rsidR="00EE7B58" w:rsidRPr="00EE7B58" w:rsidRDefault="00C110D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【戶外教育】</w:t>
            </w:r>
          </w:p>
          <w:p w14:paraId="699EBD24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戶E3 善用五官的感知，培養眼、耳、鼻、舌、觸覺及心靈對環境感受的能力。</w:t>
            </w:r>
          </w:p>
          <w:p w14:paraId="09CAF363" w14:textId="4D15B7B3" w:rsidR="00EE7B58" w:rsidRPr="00EE7B58" w:rsidRDefault="00C110D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【家庭教育】</w:t>
            </w:r>
          </w:p>
          <w:p w14:paraId="49E7C041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家E13 熟悉與家庭生活相關的社區資源。</w:t>
            </w:r>
          </w:p>
          <w:p w14:paraId="5AC76CA8" w14:textId="7A62065D" w:rsidR="00EE7B58" w:rsidRPr="00EE7B58" w:rsidRDefault="00C110D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【環境教育】</w:t>
            </w:r>
          </w:p>
          <w:p w14:paraId="2FA04A37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環E2 覺知生物生命的美與價值，關懷動、植物的生命。</w:t>
            </w:r>
          </w:p>
          <w:p w14:paraId="334BEA03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環E3 了解人與自然和諧共生，進而保護重要棲地。</w:t>
            </w:r>
          </w:p>
          <w:p w14:paraId="025D3A41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環E5 覺知人類的生活型態對其他生物與生態系的衝擊。</w:t>
            </w:r>
          </w:p>
          <w:p w14:paraId="4D9075D4" w14:textId="0682CA91" w:rsidR="00EE7B58" w:rsidRPr="00EE7B58" w:rsidRDefault="00C110D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【品德教育】</w:t>
            </w:r>
          </w:p>
          <w:p w14:paraId="3A0511EC" w14:textId="77777777" w:rsidR="00EE7B58" w:rsidRPr="00EE7B58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品E1 良好生活習慣與德行。</w:t>
            </w:r>
          </w:p>
          <w:p w14:paraId="6F8D5549" w14:textId="220B2176" w:rsidR="00EE7B58" w:rsidRPr="00EE7B58" w:rsidRDefault="00C110D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EE7B58"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生涯規劃教育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6F7A453D" w14:textId="1C0DC776" w:rsidR="00EE7B58" w:rsidRPr="00C639F5" w:rsidRDefault="00EE7B58" w:rsidP="00EE7B58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E7B58">
              <w:rPr>
                <w:rFonts w:ascii="標楷體" w:eastAsia="標楷體" w:hAnsi="標楷體" w:hint="eastAsia"/>
                <w:color w:val="000000" w:themeColor="text1"/>
                <w:szCs w:val="32"/>
              </w:rPr>
              <w:t>涯E11 培養規劃與運用時間的能力。</w:t>
            </w:r>
          </w:p>
        </w:tc>
      </w:tr>
      <w:tr w:rsidR="006F5503" w:rsidRPr="00C122FF" w14:paraId="00308171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E6A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6359" w14:textId="77777777" w:rsidR="006F5503" w:rsidRPr="00C639F5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639F5">
              <w:rPr>
                <w:rFonts w:ascii="標楷體" w:eastAsia="標楷體" w:hAnsi="標楷體"/>
                <w:color w:val="000000" w:themeColor="text1"/>
                <w:szCs w:val="32"/>
              </w:rPr>
              <w:t>四上：</w:t>
            </w:r>
          </w:p>
          <w:p w14:paraId="4149F62B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4D75B4BC" w14:textId="59AF17F2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2.能以閩南語說出家族生活的重大活動、</w:t>
            </w:r>
            <w:r w:rsidR="00470E2A" w:rsidRPr="00470E2A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運用禮拜及疊字語詞進行作答。</w:t>
            </w:r>
          </w:p>
          <w:p w14:paraId="37A3820A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3.能分辨方音差異，並正確念讀語詞及疊字語詞。</w:t>
            </w:r>
          </w:p>
          <w:p w14:paraId="16C08922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4.能透過閩南語文的閱讀，學習日常生活中所謂的吉日。</w:t>
            </w:r>
          </w:p>
          <w:p w14:paraId="7359AC79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5.能應用閩南語文寫出表達感謝之意。</w:t>
            </w:r>
          </w:p>
          <w:p w14:paraId="523A96F7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6.能透過標音符號及漢字的學習，簡單說出參與辦桌的經驗或想像。</w:t>
            </w:r>
          </w:p>
          <w:p w14:paraId="2CBE690F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7.能透過文本閱讀，理解辦桌的場景配置及其基本流程。</w:t>
            </w:r>
          </w:p>
          <w:p w14:paraId="1FD12A6F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8.能透過文本閱讀理解文章的起承轉合之結構。</w:t>
            </w:r>
          </w:p>
          <w:p w14:paraId="3655B0D4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9.能透過標音符號及漢字的學習，簡單說出紅綠燈自述的文本意涵。</w:t>
            </w:r>
          </w:p>
          <w:p w14:paraId="106D79F4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10.能透過文本閱讀，理解在交通安全中紅綠燈的功能及貢獻。 </w:t>
            </w:r>
          </w:p>
          <w:p w14:paraId="52EC3D50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11.能分辨方音差異，並正確念讀語詞及分辨第一、七、三聲。</w:t>
            </w:r>
          </w:p>
          <w:p w14:paraId="4BF8FE54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12.能透過文本閱讀，理解文章的三段意義段之段落大意。</w:t>
            </w:r>
          </w:p>
          <w:p w14:paraId="2A41B54F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13.能透過標音符號及漢字的學習，說出洗澡時所用的清潔用品。</w:t>
            </w:r>
          </w:p>
          <w:p w14:paraId="35D5548B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14.能以閩南語說出洗澡時的情景、運用對話練習說洗澡前經常發生的情境。</w:t>
            </w:r>
          </w:p>
          <w:p w14:paraId="54191EDA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15.能透過閩南語文的閱讀，學習日常生活中清潔用品閩南語的說法。</w:t>
            </w:r>
          </w:p>
          <w:p w14:paraId="62C18089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16.能聽辨第二聲及第五聲的差異。</w:t>
            </w:r>
          </w:p>
          <w:p w14:paraId="346D04D3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17.能正確讀出本課課文，並了解課文文意。</w:t>
            </w:r>
          </w:p>
          <w:p w14:paraId="555EF28F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18.能說出課本所列打掃工具及打掃工作的語詞，並了解環境整潔的重要性。</w:t>
            </w:r>
          </w:p>
          <w:p w14:paraId="368C44F9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19.能運用「用+(物品)+(動詞詞組)」及「(人)+做伙+(動詞詞組)」的句型。</w:t>
            </w:r>
          </w:p>
          <w:p w14:paraId="3E3EC2F3" w14:textId="77777777" w:rsidR="00C639F5" w:rsidRPr="00C639F5" w:rsidRDefault="00C639F5" w:rsidP="00C639F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20.能習得課本所列對話，並適時於生活中運用。</w:t>
            </w:r>
          </w:p>
          <w:p w14:paraId="08C9AA7D" w14:textId="77777777" w:rsidR="006F5503" w:rsidRPr="00C639F5" w:rsidRDefault="00C639F5" w:rsidP="00C639F5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639F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21.能學會第一、二、三、五、七聲的本調，並完成其後的標音符號學習。</w:t>
            </w:r>
          </w:p>
          <w:p w14:paraId="3B9E3874" w14:textId="77777777" w:rsidR="006F5503" w:rsidRPr="00C639F5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3FE89913" w14:textId="77777777" w:rsidR="006F5503" w:rsidRPr="00C639F5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639F5">
              <w:rPr>
                <w:rFonts w:ascii="標楷體" w:eastAsia="標楷體" w:hAnsi="標楷體"/>
                <w:color w:val="000000" w:themeColor="text1"/>
                <w:szCs w:val="32"/>
              </w:rPr>
              <w:t>四下：</w:t>
            </w:r>
          </w:p>
          <w:p w14:paraId="2D352E47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1.能透過標音符號及漢字的學習，簡單說出鄉下風景，並能寫出關鍵語詞。</w:t>
            </w:r>
          </w:p>
          <w:p w14:paraId="6C3D14C2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2.能以閩南語說出鄉村地區其他的風景、運用對話練習說出社區中守望相助的期待或經驗。</w:t>
            </w:r>
          </w:p>
          <w:p w14:paraId="7E5254CD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3.能透過閩南語文的閱讀，學習對鄉下風景的描述。</w:t>
            </w:r>
          </w:p>
          <w:p w14:paraId="378C4644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4.能理解空間詞並以閩南語文說出空間詞的應用。</w:t>
            </w:r>
          </w:p>
          <w:p w14:paraId="1B707A0B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5.能透過課文內容，了解便利商店的功能。</w:t>
            </w:r>
          </w:p>
          <w:p w14:paraId="4506BB95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6.能透過標音符號及漢字的學習，說出便利超商各項功能。</w:t>
            </w:r>
          </w:p>
          <w:p w14:paraId="2E5716D3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7.能以閩南語說出便利商店情景、運用對話練習發表到便利商店買東西的經驗。</w:t>
            </w:r>
          </w:p>
          <w:p w14:paraId="5E13725E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8.能透過閩南語文的閱讀，認識便利商店在日常生活中所扮演的角色。</w:t>
            </w:r>
          </w:p>
          <w:p w14:paraId="2B17788F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9.能透過標音符號及漢字的學習，練習表演藝術中角色語言的表達，並能寫出關鍵語詞。</w:t>
            </w:r>
          </w:p>
          <w:p w14:paraId="3E78DBD1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10.能以閩南語說出角色語言的傳達訊息，能運用句型練習掌握對動物特徵的描述。</w:t>
            </w:r>
          </w:p>
          <w:p w14:paraId="3D95C0E9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11.能透過閩南語文的閱讀，學習戲劇角色特徵之描述。</w:t>
            </w:r>
          </w:p>
          <w:p w14:paraId="35167845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12.能應用閩南語文簡單寫出戲劇對白。</w:t>
            </w:r>
          </w:p>
          <w:p w14:paraId="3A10CFCD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13.能透過標音符號及漢字的學習，簡單說出環境受到破壞後的災害，並能寫出關鍵語詞。</w:t>
            </w:r>
          </w:p>
          <w:p w14:paraId="3200B20E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14.能以閩南語說出造成環境破壞的原因。</w:t>
            </w:r>
          </w:p>
          <w:p w14:paraId="5FBBA0F8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15.能透過閩南語文的閱讀，學習環境保護對生態的重要性。</w:t>
            </w:r>
          </w:p>
          <w:p w14:paraId="3C1B3AC9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16.能應用閩南語文寫出對環境保護的承諾。</w:t>
            </w:r>
          </w:p>
          <w:p w14:paraId="7BAB120C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17.能正確讀出本課課文，並了解課文文意。</w:t>
            </w:r>
          </w:p>
          <w:p w14:paraId="6CE05F2D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18.能說出課本所列月分及日期的語詞，並於生活中運用。</w:t>
            </w:r>
          </w:p>
          <w:p w14:paraId="76B03542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19.</w:t>
            </w: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能進行「</w:t>
            </w:r>
            <w:r w:rsidRPr="00E668FC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⋯⋯</w:t>
            </w: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有</w:t>
            </w:r>
            <w:r w:rsidRPr="00E668FC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⋯⋯</w:t>
            </w: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有</w:t>
            </w:r>
            <w:r w:rsidRPr="00E668FC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</w:rPr>
              <w:t>⋯⋯</w:t>
            </w: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」的句型練習。</w:t>
            </w:r>
          </w:p>
          <w:p w14:paraId="60F8252D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20.能習得課本所列對話，並適時於生活中運用。</w:t>
            </w:r>
          </w:p>
          <w:p w14:paraId="2AB72776" w14:textId="77777777" w:rsidR="00E668FC" w:rsidRPr="00E668FC" w:rsidRDefault="00E668FC" w:rsidP="00E668F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21.能分辨方音差異，並正確念讀語詞。</w:t>
            </w:r>
          </w:p>
          <w:p w14:paraId="7B18C452" w14:textId="4F7193DC" w:rsidR="006F5503" w:rsidRPr="00C639F5" w:rsidRDefault="00E668FC" w:rsidP="00E668F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668F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22.能正確念讀鼻音韻尾，並完成其後的拼音練習。</w:t>
            </w:r>
          </w:p>
        </w:tc>
      </w:tr>
      <w:tr w:rsidR="00074A54" w:rsidRPr="00C122FF" w14:paraId="0E71E838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8512" w14:textId="77777777" w:rsidR="00074A54" w:rsidRPr="00C122FF" w:rsidRDefault="00074A54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E626" w14:textId="77777777" w:rsidR="00074A54" w:rsidRPr="006E5AC7" w:rsidRDefault="00074A54" w:rsidP="001A007A">
            <w:pPr>
              <w:rPr>
                <w:rFonts w:ascii="標楷體" w:eastAsia="標楷體" w:hAnsi="標楷體"/>
              </w:rPr>
            </w:pPr>
            <w:r w:rsidRPr="006E5AC7">
              <w:rPr>
                <w:rFonts w:ascii="標楷體" w:eastAsia="標楷體" w:hAnsi="標楷體"/>
              </w:rPr>
              <w:t>一、教材編選與資源(教科書版本、相關資源)</w:t>
            </w:r>
          </w:p>
          <w:p w14:paraId="7FE50329" w14:textId="77777777" w:rsidR="00074A54" w:rsidRPr="006E5AC7" w:rsidRDefault="00074A54" w:rsidP="001A007A">
            <w:pPr>
              <w:rPr>
                <w:rFonts w:ascii="標楷體" w:eastAsia="標楷體" w:hAnsi="標楷體"/>
              </w:rPr>
            </w:pPr>
            <w:r w:rsidRPr="006E5AC7">
              <w:rPr>
                <w:rFonts w:ascii="標楷體" w:eastAsia="標楷體" w:hAnsi="標楷體"/>
              </w:rPr>
              <w:t>（一）教材編選</w:t>
            </w:r>
          </w:p>
          <w:p w14:paraId="0FB7476A" w14:textId="77777777" w:rsidR="00074A54" w:rsidRDefault="00074A54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1.本教材根據民國一一○年教育部「十二年國民基本教育課程綱要語文領域──本土語文（閩南語文）」編寫。</w:t>
            </w:r>
          </w:p>
          <w:p w14:paraId="053B6961" w14:textId="77777777" w:rsidR="00074A54" w:rsidRPr="00B54F9F" w:rsidRDefault="00074A54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2.本教材用字根據教育部公布之 「教育部臺灣閩南語常用詞辭典」編寫。</w:t>
            </w:r>
          </w:p>
          <w:p w14:paraId="534666BC" w14:textId="77777777" w:rsidR="00074A54" w:rsidRDefault="00074A54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Pr="006E5AC7"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/>
              </w:rPr>
              <w:t>本教材以單元組織方式呈現，每冊三個單元。內容呼應核心素養三面向、九項目之教育價值與功能，並配合各學習領域課程和重大議題編寫。</w:t>
            </w:r>
          </w:p>
          <w:p w14:paraId="4EE0127D" w14:textId="77777777" w:rsidR="00074A54" w:rsidRPr="00C122FF" w:rsidRDefault="00074A54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</w:rPr>
              <w:t>4.本教材依據兒童心理與認知發展，結合兒童生活經驗，編寫生活化、實用化、趣味性及文學性的課程，並搭配生動活潑的插圖，以增進學習興趣。</w:t>
            </w:r>
          </w:p>
          <w:p w14:paraId="0532173C" w14:textId="77777777" w:rsidR="00074A54" w:rsidRPr="00C122FF" w:rsidRDefault="00074A54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6DB219C2" w14:textId="77777777" w:rsidR="00074A54" w:rsidRPr="00C639F5" w:rsidRDefault="00074A54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639F5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649313D2" w14:textId="77777777" w:rsidR="00074A54" w:rsidRPr="00C639F5" w:rsidRDefault="00074A54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639F5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074A54" w:rsidRPr="00C639F5" w14:paraId="384E251E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6C524D" w14:textId="77777777" w:rsidR="00074A54" w:rsidRPr="00C639F5" w:rsidRDefault="00074A54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C639F5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9E4D35" w14:textId="77777777" w:rsidR="00074A54" w:rsidRPr="00C639F5" w:rsidRDefault="00074A54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C639F5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304C033" w14:textId="77777777" w:rsidR="00074A54" w:rsidRPr="00C639F5" w:rsidRDefault="00074A54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C639F5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074A54" w:rsidRPr="00C639F5" w14:paraId="24518818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F2B968" w14:textId="77777777" w:rsidR="00074A54" w:rsidRPr="00C639F5" w:rsidRDefault="00074A54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C639F5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四年級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BF8587" w14:textId="77777777" w:rsidR="00074A54" w:rsidRPr="00C639F5" w:rsidRDefault="00074A54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C639F5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724F1C" w14:textId="77777777" w:rsidR="00074A54" w:rsidRPr="00C639F5" w:rsidRDefault="00074A54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C639F5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七、八冊</w:t>
                  </w:r>
                </w:p>
              </w:tc>
            </w:tr>
          </w:tbl>
          <w:p w14:paraId="66DEBD8D" w14:textId="77777777" w:rsidR="00074A54" w:rsidRPr="00C639F5" w:rsidRDefault="00074A54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C639F5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C639F5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C639F5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C639F5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0A1AA7B3" w14:textId="77777777" w:rsidR="00074A54" w:rsidRPr="00C122FF" w:rsidRDefault="00074A54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3BA0352D" w14:textId="77777777" w:rsidR="00074A54" w:rsidRPr="00F868A5" w:rsidRDefault="00074A54" w:rsidP="001A007A">
            <w:pPr>
              <w:rPr>
                <w:rFonts w:ascii="標楷體" w:eastAsia="標楷體" w:hAnsi="標楷體"/>
                <w:szCs w:val="32"/>
              </w:rPr>
            </w:pPr>
            <w:r w:rsidRPr="00F868A5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0C24CD34" w14:textId="77777777" w:rsidR="00074A54" w:rsidRPr="0017157C" w:rsidRDefault="00074A54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教師備課用書</w:t>
            </w:r>
          </w:p>
          <w:p w14:paraId="7AE0ECCC" w14:textId="77777777" w:rsidR="00074A54" w:rsidRDefault="00074A54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21E9550F" w14:textId="77777777" w:rsidR="00074A54" w:rsidRPr="00786BA9" w:rsidRDefault="00074A54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0F70D92C" w14:textId="77777777" w:rsidR="00074A54" w:rsidRPr="00C122FF" w:rsidRDefault="00074A54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lastRenderedPageBreak/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774833B7" w14:textId="77777777" w:rsidR="00074A54" w:rsidRPr="00C122FF" w:rsidRDefault="00074A54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27F4DF4E" w14:textId="77777777" w:rsidR="00074A54" w:rsidRPr="00F868A5" w:rsidRDefault="00074A54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F868A5">
              <w:rPr>
                <w:rFonts w:ascii="標楷體" w:eastAsia="標楷體" w:hAnsi="標楷體"/>
                <w:color w:val="000000" w:themeColor="text1"/>
              </w:rPr>
              <w:t>二、教學方法</w:t>
            </w:r>
          </w:p>
          <w:p w14:paraId="7827757F" w14:textId="77777777" w:rsidR="00074A54" w:rsidRPr="00F868A5" w:rsidRDefault="00074A54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 w:hint="eastAsia"/>
              </w:rPr>
              <w:t>（一）直接教學法：</w:t>
            </w:r>
          </w:p>
          <w:p w14:paraId="1CD371E4" w14:textId="77777777" w:rsidR="00074A54" w:rsidRPr="00F868A5" w:rsidRDefault="00074A54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 w:hint="eastAsia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76C4E8E7" w14:textId="77777777" w:rsidR="00074A54" w:rsidRPr="00F868A5" w:rsidRDefault="00074A54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 w:hint="eastAsia"/>
              </w:rPr>
              <w:t>（二）圖像教學法：</w:t>
            </w:r>
          </w:p>
          <w:p w14:paraId="7B27E525" w14:textId="77777777" w:rsidR="00074A54" w:rsidRPr="00F868A5" w:rsidRDefault="00074A54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 w:hint="eastAsia"/>
              </w:rPr>
              <w:t xml:space="preserve">　　本教材根據語文學習領域（閩南語）課綱規定，從三年級開始增加音標學習課程，由淺而深、由易而難，循序漸進向學生介紹台灣羅馬字拼音，並搭配圖像，使學生能看到音標直接拼讀出語詞。此外還有各種口說、聽力、紙筆練習，使學生能利用拼音學習閩南語，閩南語學習更加事半功倍。</w:t>
            </w:r>
          </w:p>
          <w:p w14:paraId="448EA6C4" w14:textId="77777777" w:rsidR="00074A54" w:rsidRPr="00F868A5" w:rsidRDefault="00074A54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 w:hint="eastAsia"/>
              </w:rPr>
              <w:t>（三）遊戲教學法：</w:t>
            </w:r>
          </w:p>
          <w:p w14:paraId="2FA07D74" w14:textId="77777777" w:rsidR="00074A54" w:rsidRPr="00F868A5" w:rsidRDefault="00074A54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 w:hint="eastAsia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3AF99339" w14:textId="77777777" w:rsidR="00074A54" w:rsidRPr="00F868A5" w:rsidRDefault="00074A54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 w:hint="eastAsia"/>
              </w:rPr>
              <w:t>（四）引導式教學：</w:t>
            </w:r>
          </w:p>
          <w:p w14:paraId="1391C182" w14:textId="77777777" w:rsidR="00074A54" w:rsidRPr="00F868A5" w:rsidRDefault="00074A54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 w:hint="eastAsia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59B95CDC" w14:textId="77777777" w:rsidR="00074A54" w:rsidRPr="00F868A5" w:rsidRDefault="00074A54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 w:hint="eastAsia"/>
              </w:rPr>
              <w:t>（五）強調學生參與度：</w:t>
            </w:r>
          </w:p>
          <w:p w14:paraId="372C4C73" w14:textId="77777777" w:rsidR="00074A54" w:rsidRDefault="00074A54" w:rsidP="001A007A">
            <w:pPr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 w:hint="eastAsia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師生間的互動，使班級更為氣氛融洽。</w:t>
            </w:r>
          </w:p>
          <w:p w14:paraId="397D9A2A" w14:textId="77777777" w:rsidR="00074A54" w:rsidRPr="00F868A5" w:rsidRDefault="00074A54" w:rsidP="001A007A">
            <w:pPr>
              <w:rPr>
                <w:rFonts w:ascii="標楷體" w:eastAsia="標楷體" w:hAnsi="標楷體"/>
                <w:color w:val="A6A6A6" w:themeColor="background1" w:themeShade="A6"/>
              </w:rPr>
            </w:pPr>
          </w:p>
          <w:p w14:paraId="2290148D" w14:textId="77777777" w:rsidR="00074A54" w:rsidRPr="00F868A5" w:rsidRDefault="00074A54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F868A5">
              <w:rPr>
                <w:rFonts w:ascii="標楷體" w:eastAsia="標楷體" w:hAnsi="標楷體"/>
                <w:color w:val="000000" w:themeColor="text1"/>
              </w:rPr>
              <w:t>三、教學評量</w:t>
            </w:r>
          </w:p>
          <w:p w14:paraId="0C713028" w14:textId="77777777" w:rsidR="00074A54" w:rsidRPr="00F868A5" w:rsidRDefault="00074A54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6D511438" w14:textId="77777777" w:rsidR="00074A54" w:rsidRPr="00F868A5" w:rsidRDefault="00074A54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/>
              </w:rPr>
              <w:t>2.</w:t>
            </w:r>
            <w:r w:rsidRPr="00F868A5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5A819031" w14:textId="77777777" w:rsidR="00074A54" w:rsidRPr="00F868A5" w:rsidRDefault="00074A54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 w:hint="eastAsia"/>
              </w:rPr>
              <w:t>3.採多元評量方式，以情境對話式評量、表演評量、遊戲評</w:t>
            </w:r>
            <w:r>
              <w:rPr>
                <w:rFonts w:ascii="標楷體" w:eastAsia="標楷體" w:hAnsi="標楷體" w:hint="eastAsia"/>
              </w:rPr>
              <w:t>量、態度評量、聽力評量、朗誦評量、歌曲演唱、影片欣賞、報告評量</w:t>
            </w:r>
            <w:r w:rsidRPr="00F868A5">
              <w:rPr>
                <w:rFonts w:ascii="標楷體" w:eastAsia="標楷體" w:hAnsi="標楷體" w:hint="eastAsia"/>
              </w:rPr>
              <w:t xml:space="preserve">、實作評量、觀察及學習歷程檔案等方式為主，紙筆測驗為輔，藉此了解學生的學習情況，並做為教學人員調適教學之用。 </w:t>
            </w:r>
          </w:p>
          <w:p w14:paraId="37859EB6" w14:textId="77777777" w:rsidR="00074A54" w:rsidRPr="00F868A5" w:rsidRDefault="00074A54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F868A5">
              <w:rPr>
                <w:rFonts w:ascii="標楷體" w:eastAsia="標楷體" w:hAnsi="標楷體" w:hint="eastAsia"/>
              </w:rPr>
              <w:t>4.實施宜建立適當的規準，使學生對閩南語文的學習產生高度的興趣，同時維持基本的學習成就表現。</w:t>
            </w:r>
          </w:p>
          <w:p w14:paraId="1C269013" w14:textId="77777777" w:rsidR="00074A54" w:rsidRPr="00C122FF" w:rsidRDefault="00074A54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F868A5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42E6727A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1DC28CC3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6C38C2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0ABC7" w14:textId="77777777" w:rsidR="00034681" w:rsidRDefault="00034681">
      <w:r>
        <w:separator/>
      </w:r>
    </w:p>
  </w:endnote>
  <w:endnote w:type="continuationSeparator" w:id="0">
    <w:p w14:paraId="1FBA9753" w14:textId="77777777" w:rsidR="00034681" w:rsidRDefault="0003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D2B2C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585E5" w14:textId="77777777" w:rsidR="00034681" w:rsidRDefault="00034681">
      <w:r>
        <w:separator/>
      </w:r>
    </w:p>
  </w:footnote>
  <w:footnote w:type="continuationSeparator" w:id="0">
    <w:p w14:paraId="43BC626D" w14:textId="77777777" w:rsidR="00034681" w:rsidRDefault="00034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807942753">
    <w:abstractNumId w:val="0"/>
  </w:num>
  <w:num w:numId="2" w16cid:durableId="364864976">
    <w:abstractNumId w:val="3"/>
  </w:num>
  <w:num w:numId="3" w16cid:durableId="1898392062">
    <w:abstractNumId w:val="2"/>
  </w:num>
  <w:num w:numId="4" w16cid:durableId="1093286680">
    <w:abstractNumId w:val="1"/>
  </w:num>
  <w:num w:numId="5" w16cid:durableId="335806900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8796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77670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characterSpacingControl w:val="doNotCompress"/>
  <w:hdrShapeDefaults>
    <o:shapedefaults v:ext="edit" spidmax="2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34681"/>
    <w:rsid w:val="00057EE6"/>
    <w:rsid w:val="00066413"/>
    <w:rsid w:val="00074A54"/>
    <w:rsid w:val="00087BA9"/>
    <w:rsid w:val="000B5020"/>
    <w:rsid w:val="000C07BE"/>
    <w:rsid w:val="000D01D5"/>
    <w:rsid w:val="000E3B33"/>
    <w:rsid w:val="001050C4"/>
    <w:rsid w:val="0011610C"/>
    <w:rsid w:val="001228C3"/>
    <w:rsid w:val="00151C4A"/>
    <w:rsid w:val="00152961"/>
    <w:rsid w:val="00155DE0"/>
    <w:rsid w:val="00181EF4"/>
    <w:rsid w:val="001A4D95"/>
    <w:rsid w:val="001C6410"/>
    <w:rsid w:val="001C71F0"/>
    <w:rsid w:val="001E3A09"/>
    <w:rsid w:val="00202C09"/>
    <w:rsid w:val="00247A31"/>
    <w:rsid w:val="002B3084"/>
    <w:rsid w:val="002C0109"/>
    <w:rsid w:val="002C31A1"/>
    <w:rsid w:val="002F0B65"/>
    <w:rsid w:val="002F48A2"/>
    <w:rsid w:val="00343BE9"/>
    <w:rsid w:val="00352460"/>
    <w:rsid w:val="00370FE0"/>
    <w:rsid w:val="003731FA"/>
    <w:rsid w:val="003814E9"/>
    <w:rsid w:val="00390FFF"/>
    <w:rsid w:val="003A0D16"/>
    <w:rsid w:val="003F0D2C"/>
    <w:rsid w:val="00407245"/>
    <w:rsid w:val="00412C15"/>
    <w:rsid w:val="00470E2A"/>
    <w:rsid w:val="00483FC3"/>
    <w:rsid w:val="004E685B"/>
    <w:rsid w:val="004E7002"/>
    <w:rsid w:val="00554B45"/>
    <w:rsid w:val="00577BAE"/>
    <w:rsid w:val="005A5402"/>
    <w:rsid w:val="005A5826"/>
    <w:rsid w:val="005B40B6"/>
    <w:rsid w:val="005C4AEA"/>
    <w:rsid w:val="005D096C"/>
    <w:rsid w:val="005E3CFD"/>
    <w:rsid w:val="00603584"/>
    <w:rsid w:val="00604C65"/>
    <w:rsid w:val="00605FCB"/>
    <w:rsid w:val="00665414"/>
    <w:rsid w:val="0067206A"/>
    <w:rsid w:val="006A188B"/>
    <w:rsid w:val="006A7937"/>
    <w:rsid w:val="006B3376"/>
    <w:rsid w:val="006B3F1B"/>
    <w:rsid w:val="006B4BEC"/>
    <w:rsid w:val="006C38C2"/>
    <w:rsid w:val="006E332A"/>
    <w:rsid w:val="006F5503"/>
    <w:rsid w:val="00745904"/>
    <w:rsid w:val="00756282"/>
    <w:rsid w:val="00777BF3"/>
    <w:rsid w:val="00796F04"/>
    <w:rsid w:val="007D4A71"/>
    <w:rsid w:val="007E0F4A"/>
    <w:rsid w:val="00801775"/>
    <w:rsid w:val="00801DD5"/>
    <w:rsid w:val="0081598D"/>
    <w:rsid w:val="008160E6"/>
    <w:rsid w:val="00840913"/>
    <w:rsid w:val="00892044"/>
    <w:rsid w:val="008E3117"/>
    <w:rsid w:val="008E5BBE"/>
    <w:rsid w:val="0091014D"/>
    <w:rsid w:val="00933379"/>
    <w:rsid w:val="00943321"/>
    <w:rsid w:val="00970DFE"/>
    <w:rsid w:val="009A3FE3"/>
    <w:rsid w:val="009D0F95"/>
    <w:rsid w:val="009E2F38"/>
    <w:rsid w:val="009F75E2"/>
    <w:rsid w:val="00A2407A"/>
    <w:rsid w:val="00A61B23"/>
    <w:rsid w:val="00A8671A"/>
    <w:rsid w:val="00AE537B"/>
    <w:rsid w:val="00B24121"/>
    <w:rsid w:val="00B31B03"/>
    <w:rsid w:val="00B4688B"/>
    <w:rsid w:val="00B51934"/>
    <w:rsid w:val="00B76078"/>
    <w:rsid w:val="00B9305A"/>
    <w:rsid w:val="00BB2F3B"/>
    <w:rsid w:val="00BD5C3A"/>
    <w:rsid w:val="00C110D8"/>
    <w:rsid w:val="00C122FF"/>
    <w:rsid w:val="00C1561B"/>
    <w:rsid w:val="00C639F5"/>
    <w:rsid w:val="00D06E42"/>
    <w:rsid w:val="00D07CBA"/>
    <w:rsid w:val="00D1550F"/>
    <w:rsid w:val="00DA36C0"/>
    <w:rsid w:val="00DB1BA6"/>
    <w:rsid w:val="00DC30CE"/>
    <w:rsid w:val="00E668FC"/>
    <w:rsid w:val="00E848C8"/>
    <w:rsid w:val="00EA3A62"/>
    <w:rsid w:val="00ED2AFF"/>
    <w:rsid w:val="00EE7B58"/>
    <w:rsid w:val="00F21DF0"/>
    <w:rsid w:val="00F4227B"/>
    <w:rsid w:val="00F5322B"/>
    <w:rsid w:val="00F757EF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3"/>
    <o:shapelayout v:ext="edit">
      <o:idmap v:ext="edit" data="2"/>
    </o:shapelayout>
  </w:shapeDefaults>
  <w:decimalSymbol w:val="."/>
  <w:listSeparator w:val=","/>
  <w14:docId w14:val="7E503B20"/>
  <w15:docId w15:val="{74DF6B6A-F5CF-492A-82FA-E8A318AF1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5B4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5B4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B4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B40B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5B4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5B40B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B40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B40B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5B40B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5B40B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5B40B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3AB9A4C-CD47-4926-8BEB-69245C8D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595</Words>
  <Characters>3396</Characters>
  <Application>Microsoft Office Word</Application>
  <DocSecurity>0</DocSecurity>
  <Lines>28</Lines>
  <Paragraphs>7</Paragraphs>
  <ScaleCrop>false</ScaleCrop>
  <Company>YGJPS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16</cp:revision>
  <dcterms:created xsi:type="dcterms:W3CDTF">2022-05-18T03:05:00Z</dcterms:created>
  <dcterms:modified xsi:type="dcterms:W3CDTF">2024-10-28T03:30:00Z</dcterms:modified>
</cp:coreProperties>
</file>