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2CDBA74C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F33293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E429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  <w:proofErr w:type="gramEnd"/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</w:rPr>
        <w:t>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</w:t>
      </w:r>
      <w:proofErr w:type="gramStart"/>
      <w:r w:rsidRPr="006B77E9">
        <w:rPr>
          <w:rFonts w:ascii="標楷體" w:eastAsia="標楷體" w:hAnsi="標楷體" w:cs="標楷體" w:hint="eastAsia"/>
          <w:sz w:val="24"/>
          <w:szCs w:val="24"/>
        </w:rPr>
        <w:t>請條列式敘寫</w:t>
      </w:r>
      <w:proofErr w:type="gramEnd"/>
      <w:r w:rsidRPr="006B77E9">
        <w:rPr>
          <w:rFonts w:ascii="標楷體" w:eastAsia="標楷體" w:hAnsi="標楷體" w:cs="標楷體" w:hint="eastAsia"/>
          <w:sz w:val="24"/>
          <w:szCs w:val="24"/>
        </w:rPr>
        <w:t>)</w:t>
      </w:r>
    </w:p>
    <w:p w14:paraId="260F79FC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1.正確朗讀課文</w:t>
      </w:r>
      <w:proofErr w:type="gramStart"/>
      <w:r w:rsidRPr="00F33293">
        <w:rPr>
          <w:rFonts w:ascii="標楷體" w:eastAsia="標楷體" w:hAnsi="標楷體" w:cs="標楷體" w:hint="eastAsia"/>
          <w:sz w:val="24"/>
          <w:szCs w:val="24"/>
        </w:rPr>
        <w:t>並認讀課文</w:t>
      </w:r>
      <w:proofErr w:type="gramEnd"/>
      <w:r w:rsidRPr="00F33293">
        <w:rPr>
          <w:rFonts w:ascii="標楷體" w:eastAsia="標楷體" w:hAnsi="標楷體" w:cs="標楷體" w:hint="eastAsia"/>
          <w:sz w:val="24"/>
          <w:szCs w:val="24"/>
        </w:rPr>
        <w:t>中的重要語詞。</w:t>
      </w:r>
    </w:p>
    <w:p w14:paraId="3AC77D2F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2.能</w:t>
      </w:r>
      <w:proofErr w:type="gramStart"/>
      <w:r w:rsidRPr="00F33293">
        <w:rPr>
          <w:rFonts w:ascii="標楷體" w:eastAsia="標楷體" w:hAnsi="標楷體" w:cs="標楷體" w:hint="eastAsia"/>
          <w:sz w:val="24"/>
          <w:szCs w:val="24"/>
        </w:rPr>
        <w:t>聽懂本課</w:t>
      </w:r>
      <w:proofErr w:type="gramEnd"/>
      <w:r w:rsidRPr="00F33293">
        <w:rPr>
          <w:rFonts w:ascii="標楷體" w:eastAsia="標楷體" w:hAnsi="標楷體" w:cs="標楷體" w:hint="eastAsia"/>
          <w:sz w:val="24"/>
          <w:szCs w:val="24"/>
        </w:rPr>
        <w:t>中與居住環境有關的語詞，並運用語詞造句。</w:t>
      </w:r>
    </w:p>
    <w:p w14:paraId="121A363D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3.能閱讀課文中的客語文，並進行大意分析。</w:t>
      </w:r>
    </w:p>
    <w:p w14:paraId="129F848D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4.能用客語書寫並發表與生活情境有關的語詞和句子。</w:t>
      </w:r>
    </w:p>
    <w:p w14:paraId="0CACC627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5.能用客語進行發表與討論，傳達自己的想法。</w:t>
      </w:r>
    </w:p>
    <w:p w14:paraId="5B3A9118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6.能理解課文中公眾建築語詞及其功能，並運用其造句。</w:t>
      </w:r>
    </w:p>
    <w:p w14:paraId="70DD3822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7.能</w:t>
      </w:r>
      <w:proofErr w:type="gramStart"/>
      <w:r w:rsidRPr="00F33293">
        <w:rPr>
          <w:rFonts w:ascii="標楷體" w:eastAsia="標楷體" w:hAnsi="標楷體" w:cs="標楷體" w:hint="eastAsia"/>
          <w:sz w:val="24"/>
          <w:szCs w:val="24"/>
        </w:rPr>
        <w:t>認念客</w:t>
      </w:r>
      <w:proofErr w:type="gramEnd"/>
      <w:r w:rsidRPr="00F33293">
        <w:rPr>
          <w:rFonts w:ascii="標楷體" w:eastAsia="標楷體" w:hAnsi="標楷體" w:cs="標楷體" w:hint="eastAsia"/>
          <w:sz w:val="24"/>
          <w:szCs w:val="24"/>
        </w:rPr>
        <w:t>語地址，並加以書寫應用。</w:t>
      </w:r>
    </w:p>
    <w:p w14:paraId="71BF5833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8.能</w:t>
      </w:r>
      <w:proofErr w:type="gramStart"/>
      <w:r w:rsidRPr="00F33293">
        <w:rPr>
          <w:rFonts w:ascii="標楷體" w:eastAsia="標楷體" w:hAnsi="標楷體" w:cs="標楷體" w:hint="eastAsia"/>
          <w:sz w:val="24"/>
          <w:szCs w:val="24"/>
        </w:rPr>
        <w:t>聽懂本課</w:t>
      </w:r>
      <w:proofErr w:type="gramEnd"/>
      <w:r w:rsidRPr="00F33293">
        <w:rPr>
          <w:rFonts w:ascii="標楷體" w:eastAsia="標楷體" w:hAnsi="標楷體" w:cs="標楷體" w:hint="eastAsia"/>
          <w:sz w:val="24"/>
          <w:szCs w:val="24"/>
        </w:rPr>
        <w:t>中相反詞與情感表現的客語說法及其基礎漢字，並運用語詞造句。</w:t>
      </w:r>
    </w:p>
    <w:p w14:paraId="54A79370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9.能用客語書寫並發表以相反詞為主的情境句子。</w:t>
      </w:r>
    </w:p>
    <w:p w14:paraId="3BD013B8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10.能</w:t>
      </w:r>
      <w:proofErr w:type="gramStart"/>
      <w:r w:rsidRPr="00F33293">
        <w:rPr>
          <w:rFonts w:ascii="標楷體" w:eastAsia="標楷體" w:hAnsi="標楷體" w:cs="標楷體" w:hint="eastAsia"/>
          <w:sz w:val="24"/>
          <w:szCs w:val="24"/>
        </w:rPr>
        <w:t>聽懂本課</w:t>
      </w:r>
      <w:proofErr w:type="gramEnd"/>
      <w:r w:rsidRPr="00F33293">
        <w:rPr>
          <w:rFonts w:ascii="標楷體" w:eastAsia="標楷體" w:hAnsi="標楷體" w:cs="標楷體" w:hint="eastAsia"/>
          <w:sz w:val="24"/>
          <w:szCs w:val="24"/>
        </w:rPr>
        <w:t>中比較句語義。</w:t>
      </w:r>
    </w:p>
    <w:p w14:paraId="38914021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11.能以比較句「雖然…</w:t>
      </w:r>
      <w:proofErr w:type="gramStart"/>
      <w:r w:rsidRPr="00F33293">
        <w:rPr>
          <w:rFonts w:ascii="標楷體" w:eastAsia="標楷體" w:hAnsi="標楷體" w:cs="標楷體" w:hint="eastAsia"/>
          <w:sz w:val="24"/>
          <w:szCs w:val="24"/>
        </w:rPr>
        <w:t>…</w:t>
      </w:r>
      <w:proofErr w:type="gramEnd"/>
      <w:r w:rsidRPr="00F33293">
        <w:rPr>
          <w:rFonts w:ascii="標楷體" w:eastAsia="標楷體" w:hAnsi="標楷體" w:cs="標楷體" w:hint="eastAsia"/>
          <w:sz w:val="24"/>
          <w:szCs w:val="24"/>
        </w:rPr>
        <w:t>毋當…</w:t>
      </w:r>
      <w:proofErr w:type="gramStart"/>
      <w:r w:rsidRPr="00F33293">
        <w:rPr>
          <w:rFonts w:ascii="標楷體" w:eastAsia="標楷體" w:hAnsi="標楷體" w:cs="標楷體" w:hint="eastAsia"/>
          <w:sz w:val="24"/>
          <w:szCs w:val="24"/>
        </w:rPr>
        <w:t>…</w:t>
      </w:r>
      <w:proofErr w:type="gramEnd"/>
      <w:r w:rsidRPr="00F33293">
        <w:rPr>
          <w:rFonts w:ascii="標楷體" w:eastAsia="標楷體" w:hAnsi="標楷體" w:cs="標楷體" w:hint="eastAsia"/>
          <w:sz w:val="24"/>
          <w:szCs w:val="24"/>
        </w:rPr>
        <w:t>」簡單說出兩樣事物的不同。</w:t>
      </w:r>
    </w:p>
    <w:p w14:paraId="3755F400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12.能辨認何者為客語固有的「</w:t>
      </w:r>
      <w:proofErr w:type="gramStart"/>
      <w:r w:rsidRPr="00F33293">
        <w:rPr>
          <w:rFonts w:ascii="標楷體" w:eastAsia="標楷體" w:hAnsi="標楷體" w:cs="標楷體" w:hint="eastAsia"/>
          <w:sz w:val="24"/>
          <w:szCs w:val="24"/>
        </w:rPr>
        <w:t>逆序詞</w:t>
      </w:r>
      <w:proofErr w:type="gramEnd"/>
      <w:r w:rsidRPr="00F33293">
        <w:rPr>
          <w:rFonts w:ascii="標楷體" w:eastAsia="標楷體" w:hAnsi="標楷體" w:cs="標楷體" w:hint="eastAsia"/>
          <w:sz w:val="24"/>
          <w:szCs w:val="24"/>
        </w:rPr>
        <w:t>」。</w:t>
      </w:r>
    </w:p>
    <w:p w14:paraId="777E7ECF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13.能用客語書寫客家語固有的「</w:t>
      </w:r>
      <w:proofErr w:type="gramStart"/>
      <w:r w:rsidRPr="00F33293">
        <w:rPr>
          <w:rFonts w:ascii="標楷體" w:eastAsia="標楷體" w:hAnsi="標楷體" w:cs="標楷體" w:hint="eastAsia"/>
          <w:sz w:val="24"/>
          <w:szCs w:val="24"/>
        </w:rPr>
        <w:t>逆序詞</w:t>
      </w:r>
      <w:proofErr w:type="gramEnd"/>
      <w:r w:rsidRPr="00F33293">
        <w:rPr>
          <w:rFonts w:ascii="標楷體" w:eastAsia="標楷體" w:hAnsi="標楷體" w:cs="標楷體" w:hint="eastAsia"/>
          <w:sz w:val="24"/>
          <w:szCs w:val="24"/>
        </w:rPr>
        <w:t>」及比較句「雖然…</w:t>
      </w:r>
      <w:proofErr w:type="gramStart"/>
      <w:r w:rsidRPr="00F33293">
        <w:rPr>
          <w:rFonts w:ascii="標楷體" w:eastAsia="標楷體" w:hAnsi="標楷體" w:cs="標楷體" w:hint="eastAsia"/>
          <w:sz w:val="24"/>
          <w:szCs w:val="24"/>
        </w:rPr>
        <w:t>…</w:t>
      </w:r>
      <w:proofErr w:type="gramEnd"/>
      <w:r w:rsidRPr="00F33293">
        <w:rPr>
          <w:rFonts w:ascii="標楷體" w:eastAsia="標楷體" w:hAnsi="標楷體" w:cs="標楷體" w:hint="eastAsia"/>
          <w:sz w:val="24"/>
          <w:szCs w:val="24"/>
        </w:rPr>
        <w:t>毋當…</w:t>
      </w:r>
      <w:proofErr w:type="gramStart"/>
      <w:r w:rsidRPr="00F33293">
        <w:rPr>
          <w:rFonts w:ascii="標楷體" w:eastAsia="標楷體" w:hAnsi="標楷體" w:cs="標楷體" w:hint="eastAsia"/>
          <w:sz w:val="24"/>
          <w:szCs w:val="24"/>
        </w:rPr>
        <w:t>…</w:t>
      </w:r>
      <w:proofErr w:type="gramEnd"/>
      <w:r w:rsidRPr="00F33293">
        <w:rPr>
          <w:rFonts w:ascii="標楷體" w:eastAsia="標楷體" w:hAnsi="標楷體" w:cs="標楷體" w:hint="eastAsia"/>
          <w:sz w:val="24"/>
          <w:szCs w:val="24"/>
        </w:rPr>
        <w:t>」，並運用其造句。</w:t>
      </w:r>
    </w:p>
    <w:p w14:paraId="4AD3D119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14.能</w:t>
      </w:r>
      <w:proofErr w:type="gramStart"/>
      <w:r w:rsidRPr="00F33293">
        <w:rPr>
          <w:rFonts w:ascii="標楷體" w:eastAsia="標楷體" w:hAnsi="標楷體" w:cs="標楷體" w:hint="eastAsia"/>
          <w:sz w:val="24"/>
          <w:szCs w:val="24"/>
        </w:rPr>
        <w:t>聽懂本課</w:t>
      </w:r>
      <w:proofErr w:type="gramEnd"/>
      <w:r w:rsidRPr="00F33293">
        <w:rPr>
          <w:rFonts w:ascii="標楷體" w:eastAsia="標楷體" w:hAnsi="標楷體" w:cs="標楷體" w:hint="eastAsia"/>
          <w:sz w:val="24"/>
          <w:szCs w:val="24"/>
        </w:rPr>
        <w:t>中與交通設施有關的客語說法及其基礎漢字，並運用語詞造句。</w:t>
      </w:r>
    </w:p>
    <w:p w14:paraId="611C1D64" w14:textId="3B097656" w:rsidR="003D141A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15.能用客語書寫並發表與交通安全相關的情境句子。</w:t>
      </w:r>
    </w:p>
    <w:p w14:paraId="6FAF8EA5" w14:textId="77777777" w:rsidR="00BC1777" w:rsidRDefault="00BC1777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27227357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1E429B" w:rsidRPr="004A16B2" w14:paraId="4616CED5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2A30C" w14:textId="77777777" w:rsidR="001E429B" w:rsidRPr="00434C48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5F939" w14:textId="77777777" w:rsidR="001E429B" w:rsidRPr="00434C48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1E429B" w:rsidRPr="004A16B2" w14:paraId="26B475C8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99406" w14:textId="77777777" w:rsidR="001E429B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2E80916F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15580E7E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6E30AFF8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CDB9FC6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08D514F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875307E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2D24816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182446A4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2B6C277" w14:textId="77777777" w:rsidR="001E429B" w:rsidRPr="001D3382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F349B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11A2154C" w14:textId="77777777" w:rsidR="001E429B" w:rsidRPr="00D3521D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3521D">
              <w:rPr>
                <w:rFonts w:ascii="標楷體" w:eastAsia="標楷體" w:hAnsi="標楷體" w:hint="eastAsia"/>
                <w:sz w:val="24"/>
                <w:szCs w:val="24"/>
              </w:rPr>
              <w:t>學習客語文，認識客家民情風俗，藉此培養良好生活習慣以促進身心健康、發展個人生命潛能。</w:t>
            </w:r>
          </w:p>
          <w:p w14:paraId="1217C92C" w14:textId="77777777" w:rsidR="001E429B" w:rsidRPr="00287FE6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358D582E" w14:textId="77777777" w:rsidR="001E429B" w:rsidRPr="007C149F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7C149F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0A7CA339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6A8E7242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具備客語文基本聽、說、讀、寫的能力，並能運用客語文進行日常生活的表達。</w:t>
            </w:r>
          </w:p>
          <w:p w14:paraId="75C242C9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客-E-C1</w:t>
            </w:r>
          </w:p>
          <w:p w14:paraId="3889200B" w14:textId="77777777" w:rsidR="001E429B" w:rsidRPr="00287FE6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7F9F05C2" w14:textId="77777777" w:rsidR="001E429B" w:rsidRPr="00287FE6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12ACD36C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具備客語文溝通能力，與他人建立良好關係，樂於與人互動協調，提升團隊合作的能力。</w:t>
            </w:r>
          </w:p>
          <w:p w14:paraId="0B37981A" w14:textId="77777777" w:rsidR="001E429B" w:rsidRPr="00287FE6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客-E-C3</w:t>
            </w:r>
          </w:p>
          <w:p w14:paraId="6ED2C3F5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透過客家文化提升自我文化認同，關心本土與國際文化，理解文化的多樣性，進而提升尊重他人語言文化的涵養。</w:t>
            </w:r>
          </w:p>
        </w:tc>
      </w:tr>
    </w:tbl>
    <w:p w14:paraId="5EA3B8B4" w14:textId="77777777" w:rsidR="00280F0F" w:rsidRPr="001E429B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4C9A1505" w14:textId="77777777" w:rsidR="00BC1777" w:rsidRDefault="00BC1777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3D003911" w:rsidR="00A514FC" w:rsidRDefault="003D141A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2780E10B" w:rsidR="00A514FC" w:rsidRDefault="0000000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pict w14:anchorId="1407F2AD">
          <v:group id="_x0000_s2142" style="position:absolute;left:0;text-align:left;margin-left:17.25pt;margin-top:15.4pt;width:692.75pt;height:395.6pt;z-index:251658240" coordorigin="1615,1990" coordsize="13855,7912">
            <v:line id="_x0000_s2143" style="position:absolute;mso-wrap-edited:f" from="4900,9234" to="10540,9240" wrapcoords="-847 0 -847 0 22024 0 22024 0 -847 0" strokeweight="1.5pt"/>
            <v:line id="_x0000_s2144" style="position:absolute;mso-wrap-edited:f" from="4900,2997" to="9748,2997" wrapcoords="-847 0 -847 0 22024 0 22024 0 -847 0" strokeweight="1.5pt"/>
            <v:line id="_x0000_s2145" style="position:absolute;mso-wrap-edited:f" from="4273,6020" to="9703,6020" wrapcoords="-847 0 -847 0 22024 0 22024 0 -847 0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46" type="#_x0000_t202" style="position:absolute;left:5433;top:5358;width:3582;height:1285;mso-wrap-edited:f" wrapcoords="-180 0 -180 21600 21780 21600 21780 0 -180 0" strokeweight="3pt">
              <v:stroke linestyle="thinThin"/>
              <v:textbox style="mso-next-textbox:#_x0000_s2146">
                <w:txbxContent>
                  <w:p w14:paraId="1AE165BC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第二單元  </w:t>
                    </w:r>
                  </w:p>
                  <w:p w14:paraId="540894D1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靚</w:t>
                    </w:r>
                    <w:proofErr w:type="gramStart"/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媸</w:t>
                    </w:r>
                    <w:proofErr w:type="gramEnd"/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無比</w:t>
                    </w:r>
                    <w:proofErr w:type="gramStart"/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止</w:t>
                    </w:r>
                    <w:proofErr w:type="gramEnd"/>
                  </w:p>
                </w:txbxContent>
              </v:textbox>
            </v:shape>
            <v:shape id="_x0000_s2147" type="#_x0000_t202" style="position:absolute;left:1615;top:4820;width:2986;height:1943;mso-wrap-edited:f" wrapcoords="-180 0 -180 21600 21780 21600 21780 0 -180 0" strokeweight="3pt">
              <v:stroke linestyle="thinThin"/>
              <v:textbox style="mso-next-textbox:#_x0000_s2147">
                <w:txbxContent>
                  <w:p w14:paraId="6842069E" w14:textId="77777777" w:rsidR="001E429B" w:rsidRDefault="001E429B" w:rsidP="001E429B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客語4下</w:t>
                    </w:r>
                  </w:p>
                  <w:p w14:paraId="4804BC6E" w14:textId="77777777" w:rsidR="001E429B" w:rsidRDefault="001E429B" w:rsidP="001E429B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（第8冊）</w:t>
                    </w:r>
                  </w:p>
                </w:txbxContent>
              </v:textbox>
            </v:shape>
            <v:shape id="_x0000_s2148" type="#_x0000_t202" style="position:absolute;left:5433;top:2379;width:3582;height:1285;mso-wrap-edited:f" wrapcoords="-180 0 -180 21600 21780 21600 21780 0 -180 0" strokeweight="3pt">
              <v:stroke linestyle="thinThin"/>
              <v:textbox style="mso-next-textbox:#_x0000_s2148">
                <w:txbxContent>
                  <w:p w14:paraId="78BDAA6A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第一單元</w:t>
                    </w:r>
                  </w:p>
                  <w:p w14:paraId="1F3F9846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上家下屋</w:t>
                    </w:r>
                  </w:p>
                </w:txbxContent>
              </v:textbox>
            </v:shape>
            <v:shape id="_x0000_s2149" type="#_x0000_t202" style="position:absolute;left:5433;top:8616;width:3582;height:1286;mso-wrap-edited:f" wrapcoords="-180 0 -180 21600 21780 21600 21780 0 -180 0" strokeweight="3pt">
              <v:stroke linestyle="thinThin"/>
              <v:textbox style="mso-next-textbox:#_x0000_s2149">
                <w:txbxContent>
                  <w:p w14:paraId="65C18154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第三單元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 xml:space="preserve">  </w:t>
                    </w:r>
                  </w:p>
                  <w:p w14:paraId="4B8B73CB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交通安全</w:t>
                    </w:r>
                  </w:p>
                </w:txbxContent>
              </v:textbox>
            </v:shape>
            <v:shape id="_x0000_s2150" type="#_x0000_t202" style="position:absolute;left:9703;top:1990;width:5725;height:1906;mso-wrap-edited:f" wrapcoords="-180 0 -180 21600 21780 21600 21780 0 -180 0" strokeweight="3pt">
              <v:stroke linestyle="thinThin"/>
              <v:textbox style="mso-next-textbox:#_x0000_s2150">
                <w:txbxContent>
                  <w:p w14:paraId="3FE60B63" w14:textId="77777777" w:rsidR="001E429B" w:rsidRDefault="001E429B" w:rsidP="001E429B">
                    <w:pPr>
                      <w:spacing w:line="480" w:lineRule="auto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第一課  </w:t>
                    </w:r>
                    <w:r w:rsidRPr="00CF3DE3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好鄰舍</w:t>
                    </w:r>
                  </w:p>
                  <w:p w14:paraId="774FAA3B" w14:textId="77777777" w:rsidR="001E429B" w:rsidRDefault="001E429B" w:rsidP="001E429B">
                    <w:pPr>
                      <w:spacing w:line="480" w:lineRule="auto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第二課  </w:t>
                    </w: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便利商店</w:t>
                    </w:r>
                  </w:p>
                </w:txbxContent>
              </v:textbox>
            </v:shape>
            <v:shape id="_x0000_s2151" type="#_x0000_t202" style="position:absolute;left:9748;top:5159;width:5722;height:1996;mso-wrap-edited:f" wrapcoords="-180 0 -180 21600 21780 21600 21780 0 -180 0" strokeweight="3pt">
              <v:stroke linestyle="thinThin"/>
              <v:textbox style="mso-next-textbox:#_x0000_s2151">
                <w:txbxContent>
                  <w:p w14:paraId="46428E66" w14:textId="77777777" w:rsidR="001E429B" w:rsidRDefault="001E429B" w:rsidP="001E429B">
                    <w:pPr>
                      <w:spacing w:line="480" w:lineRule="auto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第三課  </w:t>
                    </w: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半靚</w:t>
                    </w:r>
                    <w:proofErr w:type="gramStart"/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媸</w:t>
                    </w:r>
                    <w:proofErr w:type="gramEnd"/>
                  </w:p>
                  <w:p w14:paraId="025DA75D" w14:textId="77777777" w:rsidR="001E429B" w:rsidRDefault="001E429B" w:rsidP="001E429B">
                    <w:pPr>
                      <w:spacing w:line="480" w:lineRule="auto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第四課  </w:t>
                    </w:r>
                    <w:proofErr w:type="gramStart"/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莊下</w:t>
                    </w:r>
                    <w:proofErr w:type="gramEnd"/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个老鼠</w:t>
                    </w:r>
                  </w:p>
                </w:txbxContent>
              </v:textbox>
            </v:shape>
            <v:shape id="_x0000_s2152" type="#_x0000_t202" style="position:absolute;left:9703;top:8613;width:5725;height:1285;mso-wrap-edited:f" wrapcoords="-180 0 -180 21600 21780 21600 21780 0 -180 0" strokeweight="3pt">
              <v:stroke linestyle="thinThin"/>
              <v:textbox style="mso-next-textbox:#_x0000_s2152">
                <w:txbxContent>
                  <w:p w14:paraId="5DEA5920" w14:textId="77777777" w:rsidR="001E429B" w:rsidRDefault="001E429B" w:rsidP="001E429B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32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第五課  </w:t>
                    </w: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紅青燈</w:t>
                    </w:r>
                  </w:p>
                </w:txbxContent>
              </v:textbox>
            </v:shape>
            <v:line id="_x0000_s2153" style="position:absolute" from="4900,2997" to="4900,9234" strokeweight="1.5pt"/>
          </v:group>
        </w:pict>
      </w: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737840C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7D1928E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ED702A8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實施混齡教學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315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809"/>
        <w:gridCol w:w="294"/>
        <w:gridCol w:w="1274"/>
        <w:gridCol w:w="1370"/>
        <w:gridCol w:w="1134"/>
        <w:gridCol w:w="1358"/>
      </w:tblGrid>
      <w:tr w:rsidR="001E429B" w:rsidRPr="004A16B2" w14:paraId="68EB0AB7" w14:textId="77777777" w:rsidTr="00937F4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9CA4BD5" w14:textId="77777777" w:rsidR="001E429B" w:rsidRPr="002026C7" w:rsidRDefault="001E429B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C3452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8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001711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9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81A285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449CC2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37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3EB384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799E4D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6BAD787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1E429B" w:rsidRPr="004A16B2" w14:paraId="2FB379C9" w14:textId="77777777" w:rsidTr="00937F4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702EC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7D58D" w14:textId="77777777" w:rsidR="001E429B" w:rsidRPr="00434C48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985671" w14:textId="77777777" w:rsidR="001E429B" w:rsidRPr="00434C48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8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390D2F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BB9FA3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E808B6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A2CF16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EF55D7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DBCD13A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33293" w:rsidRPr="004A16B2" w14:paraId="50B05C42" w14:textId="77777777" w:rsidTr="00F33293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53D416" w14:textId="0F98C45F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7B1D3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DDB7039" w14:textId="38AD9863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7FA0A0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2141ED13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930A84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3FB1CD99" w14:textId="5AB566DD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419D44" w14:textId="7FC8DD90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1.好鄰舍</w:t>
            </w:r>
          </w:p>
          <w:p w14:paraId="408314FC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F70577B" w14:textId="5D3B218D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53D8E2B3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老師問學生覺得居家生活環境如何？隨機或請自願的學生發表自己居家生活環境，並藉此進入課文教學。</w:t>
            </w:r>
          </w:p>
          <w:p w14:paraId="427DBEC6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0C9249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1654EAFD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一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一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唸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課文</w:t>
            </w:r>
          </w:p>
          <w:p w14:paraId="52C7B81D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52EEFFF5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5DE4886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2B911373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唸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1837BC19" w14:textId="77A3E34A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5.播放聲音檔或教學電子書，引導學生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7CDFF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681FB" w14:textId="2CBEC819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4C882F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34112C2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3D3E6B5" w14:textId="11D85733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B8B04F" w14:textId="5B359455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085B6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6268E1B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026665E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C3205B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611B742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13DB087D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01E6E" w14:textId="3A2F0F26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A564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4E44CF97" w14:textId="08FC932D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211C1D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3F404845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3890E603" w14:textId="202160B3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96E011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1.好鄰舍</w:t>
            </w:r>
          </w:p>
          <w:p w14:paraId="081EA799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00BBE2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(二)活動二：語詞練習</w:t>
            </w:r>
          </w:p>
          <w:p w14:paraId="0D34B628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複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3A3CC2F8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81084E7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3CC75F78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4.參考「語詞點兵」進行教學遊戲，檢視學生語詞的學習狀況。</w:t>
            </w:r>
          </w:p>
          <w:p w14:paraId="52D1E7CB" w14:textId="655376C8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B63514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F3468" w14:textId="1A33A390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57CB85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2327A79A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2710CD4D" w14:textId="43558335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E2B02A" w14:textId="3C8B248E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CFB18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689BEA1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D630A70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B9476BA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99BAA24" w14:textId="77777777" w:rsidR="00F33293" w:rsidRPr="004A16B2" w:rsidRDefault="00F33293" w:rsidP="00F33293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6104219B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15BFB" w14:textId="4CFA6F19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9A7A8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281CD39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48AABA7B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  <w:p w14:paraId="6EDAC81C" w14:textId="58C0D20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CC8B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6ADDC5D0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8FA9D85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179D2F5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99EBA19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6536BA18" w14:textId="39563AA8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04DA2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1.好鄰舍</w:t>
            </w:r>
          </w:p>
          <w:p w14:paraId="5B7F0A67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988C20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三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</w:t>
            </w:r>
          </w:p>
          <w:p w14:paraId="1E448523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會造句」內容，老師再帶領學生複誦，並解說句型／短語結構。</w:t>
            </w:r>
          </w:p>
          <w:p w14:paraId="45B45D91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2.請學生根據句型／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短語結構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練習造句，並書寫在課本上，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，最後隨機或請自願的學生發表造句／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短語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。</w:t>
            </w:r>
          </w:p>
          <w:p w14:paraId="337652F3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D5914DC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(四)活動四：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</w:t>
            </w:r>
          </w:p>
          <w:p w14:paraId="3D821AEE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43500297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2.視教學情況，可補充教學補給站的「增廣昔時賢文」。</w:t>
            </w:r>
          </w:p>
          <w:p w14:paraId="6F80246F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029E67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(五)活動五：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</w:t>
            </w:r>
          </w:p>
          <w:p w14:paraId="5983946E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會做」內容並作答。</w:t>
            </w:r>
          </w:p>
          <w:p w14:paraId="27E236F3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採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互動方式對答，最後請全班完整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的念讀一次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答案。</w:t>
            </w:r>
          </w:p>
          <w:p w14:paraId="18270B6E" w14:textId="2C62CCD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講分你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揣」進行教學活動。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EE4464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28A77" w14:textId="4195C72E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5C9F86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7E60BE0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F8DC741" w14:textId="60671764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9BAA0" w14:textId="1EA2E832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96537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FACC7B2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275D3E7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D4F0F6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D0E84A8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3C7AF375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8A2BD2" w14:textId="0F1EAE98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3593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3A2A52F0" w14:textId="6B823CCA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lastRenderedPageBreak/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F1E3EB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4FEAEBDD" w14:textId="1BC179AD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基礎語詞。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F075B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一、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1.好鄰舍</w:t>
            </w:r>
          </w:p>
          <w:p w14:paraId="428A0427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4ACC37B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(六)活動六：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</w:t>
            </w:r>
          </w:p>
          <w:p w14:paraId="12D41C9A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會聽」內容並作</w:t>
            </w:r>
            <w:r w:rsidRPr="000F7ABF">
              <w:rPr>
                <w:rFonts w:ascii="標楷體" w:eastAsia="標楷體" w:hAnsi="標楷體" w:hint="eastAsia"/>
              </w:rPr>
              <w:lastRenderedPageBreak/>
              <w:t>答。</w:t>
            </w:r>
          </w:p>
          <w:p w14:paraId="6E5A0E65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 .視教學情況，可補充教學補給站的詞組「○頭○尾」。</w:t>
            </w:r>
          </w:p>
          <w:p w14:paraId="0FE7195A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C45176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(七)活動七：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</w:t>
            </w:r>
          </w:p>
          <w:p w14:paraId="1975E573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AF02E7D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4B3456B6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EF7423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3BCDE458" w14:textId="4A472B65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BDCA40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4E1A0" w14:textId="0C2ACCE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5EEB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4BFB83B8" w14:textId="1AC39F66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761B10" w14:textId="6A556A22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8F92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F33293" w:rsidRPr="004A16B2" w14:paraId="32C95B64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DAA273" w14:textId="15EF4918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61E7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600C4D51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1DA77AA" w14:textId="52FF0733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9978E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38F7F8C1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1C0ED99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7F8014B2" w14:textId="00BEF2D1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520BF7" w14:textId="6616692D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2.便利商店</w:t>
            </w:r>
          </w:p>
          <w:p w14:paraId="64FF1A0E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6D3568" w14:textId="28A1DF45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0EA69BF2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28B93921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D172E4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52316EBE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一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一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唸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課文</w:t>
            </w:r>
          </w:p>
          <w:p w14:paraId="4D7247AA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34341A07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DD74D24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57B74CAC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4.參考「語詞九宮格」進行教學遊戲。</w:t>
            </w:r>
          </w:p>
          <w:p w14:paraId="6D36332C" w14:textId="2E054039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5.播放聲音檔或教學電子書，讓學生跟著說白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560F27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021DD" w14:textId="308E4976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A14F3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0A68A309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7085C1F" w14:textId="6B4350A1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90B5CA" w14:textId="69D5778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ABEF4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69C75CD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60072D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E000AAF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2A6C466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3D70899A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3D91A" w14:textId="3457F979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03/16~03/22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0059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識日常生活對話的語句。</w:t>
            </w:r>
          </w:p>
          <w:p w14:paraId="1BD3EEF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6D7FBCAA" w14:textId="2C834389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B56FE8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4592E20F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2EF73DEE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E0F9D30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43561EA1" w14:textId="180E3074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7CA49D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一、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2.便利商店</w:t>
            </w:r>
          </w:p>
          <w:p w14:paraId="57C3FCF7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CB4B35B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(二)活動二：語詞練習</w:t>
            </w:r>
          </w:p>
          <w:p w14:paraId="1B518BC5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複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226BB2A6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2.老師請學生撕下課本附件之語詞卡，並逐一念出語詞，請學生出示對應的語詞卡，圖面朝老師以利進行隨堂檢核。</w:t>
            </w:r>
          </w:p>
          <w:p w14:paraId="18B158FB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3.參考「妙語講古」進行教學遊戲，檢視學生語詞理解狀況。</w:t>
            </w:r>
          </w:p>
          <w:p w14:paraId="66AF6461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AADD37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三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會唸</w:t>
            </w:r>
          </w:p>
          <w:p w14:paraId="42F56A1C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1.老師介紹標準信封的寫法：</w:t>
            </w:r>
          </w:p>
          <w:p w14:paraId="5BF499FF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51C4C612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04EF72BD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2.老師帶領學生逐一念出語詞，請學生出示對應的語詞卡，圖面朝老師以利進行隨堂檢核。</w:t>
            </w:r>
          </w:p>
          <w:p w14:paraId="451E146D" w14:textId="71117A19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3.老師也可請學生寫出自己家裡的地址並念出練習。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0269B3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9DB22C" w14:textId="1478E630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</w:t>
            </w:r>
            <w:r>
              <w:rPr>
                <w:rFonts w:ascii="標楷體" w:eastAsia="標楷體" w:hAnsi="標楷體" w:hint="eastAsia"/>
              </w:rPr>
              <w:lastRenderedPageBreak/>
              <w:t>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7DFDE1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46818538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71E07F12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649919DA" w14:textId="4C77CB8D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CD6596" w14:textId="38DF851A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F2C2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E0D5CA2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1A7A0D9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6D2712F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24CF56F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6810A01F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BB077" w14:textId="62B586D9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F6A83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30E5E54E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7E9AA046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2-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能以客語回應日常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生活對話。</w:t>
            </w:r>
          </w:p>
          <w:p w14:paraId="0D038D73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  <w:p w14:paraId="5FC7FAFD" w14:textId="5C563D88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4-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CE9DD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558AC68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47EF1F6E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B959880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Ad-Ⅱ-1 客語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簡短文章。</w:t>
            </w:r>
          </w:p>
          <w:p w14:paraId="750842A9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8F23744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65C84C33" w14:textId="5F3F1EDE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CC7915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一、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2.便利商店</w:t>
            </w:r>
          </w:p>
          <w:p w14:paraId="034DDCF2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0172E4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(四)活動四：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</w:t>
            </w:r>
          </w:p>
          <w:p w14:paraId="72A14F1F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1653E3E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14118C3F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3.視教學情況，補充教學補給站的「老古人言」。</w:t>
            </w:r>
          </w:p>
          <w:p w14:paraId="003DF773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4AB0D8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(五)活動五：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</w:t>
            </w:r>
          </w:p>
          <w:p w14:paraId="206F45E8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67D9ABAC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249BCFE2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3.參考「一日細店員」進行教學活動。</w:t>
            </w:r>
          </w:p>
          <w:p w14:paraId="0882E83F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1475E1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(六)活動六：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</w:t>
            </w:r>
          </w:p>
          <w:p w14:paraId="28FB0D09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會聽」內容並作答。</w:t>
            </w:r>
          </w:p>
          <w:p w14:paraId="422FD302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採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互動方式對答，或由學生互動對答，以達充分複習之效。</w:t>
            </w:r>
          </w:p>
          <w:p w14:paraId="3FBECB2B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/>
              </w:rPr>
              <w:t>3.</w:t>
            </w:r>
            <w:r w:rsidRPr="000F7ABF">
              <w:rPr>
                <w:rFonts w:ascii="標楷體" w:eastAsia="標楷體" w:hAnsi="標楷體" w:hint="eastAsia"/>
              </w:rPr>
              <w:t>視教學情況，可參考「理想个城市」進行教學活動。</w:t>
            </w:r>
          </w:p>
          <w:p w14:paraId="1585097D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BC9C439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(七)活動七：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</w:t>
            </w:r>
          </w:p>
          <w:p w14:paraId="767980F1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會做」內容並作答。</w:t>
            </w:r>
          </w:p>
          <w:p w14:paraId="2E548D45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2.老師隨機或請自願的學生分享並發表作答內容，也可讓學生兩人一組，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互相念給對方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聽。</w:t>
            </w:r>
          </w:p>
          <w:p w14:paraId="7CBC634F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3.視教學情況，補充教學補給站的「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」。</w:t>
            </w:r>
          </w:p>
          <w:p w14:paraId="623AC655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▲SDGs議題融入：詳見本書P36、39之說明。</w:t>
            </w:r>
          </w:p>
          <w:p w14:paraId="03D795CE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09ABB09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(八)活動八：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</w:t>
            </w:r>
          </w:p>
          <w:p w14:paraId="4B05E86A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CB2016D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13ED8C84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34563C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1845CEE9" w14:textId="41DCEAB4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1F73F8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B0DB31" w14:textId="721543CB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C326E9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3EB889DE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88DDF9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6406B3F7" w14:textId="05C78AD0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0154FE" w14:textId="5F6F4AF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6789A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9ED8E2D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974333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9DD5072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A63F73C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7DE4B2FF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BB1AE" w14:textId="367423DD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4550F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5F0FD3D9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B1F5965" w14:textId="7D3F1CE5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83706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4003D6E4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2F26D817" w14:textId="6E57D060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21D9DF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2.便利商店</w:t>
            </w:r>
          </w:p>
          <w:p w14:paraId="76B0356C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65DD81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6FEF7B99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老師藉由詢問學生分享所處的生活環境，引導學生進入「複習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一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」教學。</w:t>
            </w:r>
          </w:p>
          <w:p w14:paraId="51657F56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D2EFAB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60413C66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一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一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41B7079F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1.播放聲音檔或教學電子書，讓學生聆聽「複習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一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」內容並作答。</w:t>
            </w:r>
          </w:p>
          <w:p w14:paraId="25AC2E30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採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14:paraId="5974AF98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6C8130FC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411A6D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(二)活動二：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會讀故事</w:t>
            </w:r>
          </w:p>
          <w:p w14:paraId="639F8A35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0F7AB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0F7ABF">
              <w:rPr>
                <w:rFonts w:ascii="標楷體" w:eastAsia="標楷體" w:hAnsi="標楷體" w:hint="eastAsia"/>
              </w:rPr>
              <w:t>」內容。</w:t>
            </w:r>
          </w:p>
          <w:p w14:paraId="7A85FF72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2.老師協助學生分組，參考「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1A5C3B6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F51C401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D93E9F" w14:textId="77777777" w:rsidR="00F33293" w:rsidRPr="000F7AB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1ABC5488" w14:textId="3F441A0D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03A7DE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4BCDE9" w14:textId="4B330A7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7C49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563DC76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1B18580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2E76BB85" w14:textId="0FF687B9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A88E90" w14:textId="2BA9243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22220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193EA30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28BEEA1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D4E835B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812376A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18689F1A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B3EA81" w14:textId="66765482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F5634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5F32C95" w14:textId="607AD5EA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30E564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29DD2E95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16AAB6FB" w14:textId="2550CA58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Ad-Ⅱ-1 客語簡短文章。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6351D3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二、靚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媸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無比止</w:t>
            </w:r>
            <w:r w:rsidRPr="00F33293">
              <w:rPr>
                <w:rFonts w:ascii="標楷體" w:eastAsia="標楷體" w:hAnsi="標楷體" w:hint="eastAsia"/>
              </w:rPr>
              <w:tab/>
              <w:t>3.半靚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媸</w:t>
            </w:r>
            <w:proofErr w:type="gramEnd"/>
          </w:p>
          <w:p w14:paraId="5F8DBA1A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A94B612" w14:textId="1546FE12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3619B87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老師事先提供幾張動物照片，問學生覺得「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牠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們長得如何？」，隨機或請自願的學生回答，並藉此進入課文教學。</w:t>
            </w:r>
          </w:p>
          <w:p w14:paraId="13C684AD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DC9359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460DA781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唸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課文</w:t>
            </w:r>
          </w:p>
          <w:p w14:paraId="14DFE87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6CE5E695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ACBDBAA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09B6D43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唸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23376415" w14:textId="77A8471E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5.播放聲音檔或教學電子書，引導學生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07308E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DE7087" w14:textId="3DCB52B8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B87882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50F3E02D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21F91A9" w14:textId="36EC0D18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80A116" w14:textId="39AF4C32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06FA9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2B84F62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3CA23CB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CCBD74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30E5892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7B801C77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C558E" w14:textId="3DB9EE73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C2BF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30B8CC77" w14:textId="60504A19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A17F5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67DA7816" w14:textId="089EEA6D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BD31AD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媸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無比止</w:t>
            </w:r>
            <w:r w:rsidRPr="00F33293">
              <w:rPr>
                <w:rFonts w:ascii="標楷體" w:eastAsia="標楷體" w:hAnsi="標楷體" w:hint="eastAsia"/>
              </w:rPr>
              <w:tab/>
              <w:t>3.半靚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媸</w:t>
            </w:r>
            <w:proofErr w:type="gramEnd"/>
          </w:p>
          <w:p w14:paraId="2E27835B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A609A8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(二)活動二：語詞練習</w:t>
            </w:r>
          </w:p>
          <w:p w14:paraId="22CD55C3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複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3A5FEA9D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CB85B89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0A9E9D18" w14:textId="179C49B9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摎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(同)人倒反」進行教學遊戲，並結合造句練習，檢視學生語詞的學習狀況。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FD6588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CD4A4" w14:textId="75E3420E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FF5E9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4829C436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517D942" w14:textId="055919EC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F2CA0D" w14:textId="6B281668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E2007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C5F7513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51B2D2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E9FDD13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5F10CAD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2A081A69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0F657" w14:textId="3BD067D4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45D95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4C5703C8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2-Ⅱ-3 能以客語回應日常生活對話。</w:t>
            </w:r>
          </w:p>
          <w:p w14:paraId="4138E3CD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  <w:p w14:paraId="08833AAD" w14:textId="3E8808A3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BA33AB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255D185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Ab-Ⅱ-2 客語基礎語詞。</w:t>
            </w:r>
          </w:p>
          <w:p w14:paraId="7F7B86C3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40EDD9C8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3BBBB21" w14:textId="7FC899B4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6F4CE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二、靚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媸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無比止</w:t>
            </w:r>
            <w:r w:rsidRPr="00F33293">
              <w:rPr>
                <w:rFonts w:ascii="標楷體" w:eastAsia="標楷體" w:hAnsi="標楷體" w:hint="eastAsia"/>
              </w:rPr>
              <w:tab/>
              <w:t>3.半靚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媸</w:t>
            </w:r>
            <w:proofErr w:type="gramEnd"/>
          </w:p>
          <w:p w14:paraId="034A45E7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6F761A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三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7512B569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69C6618C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7A9920FB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933751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2DBDFB43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6C5D1533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/>
              </w:rPr>
              <w:t>2.</w:t>
            </w:r>
            <w:r w:rsidRPr="003735F7">
              <w:rPr>
                <w:rFonts w:ascii="標楷體" w:eastAsia="標楷體" w:hAnsi="標楷體" w:hint="eastAsia"/>
              </w:rPr>
              <w:t>視教學情況，可補充教學補給站的「麼个會生卵」及「老古人言」。</w:t>
            </w:r>
          </w:p>
          <w:p w14:paraId="4A0339E4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8D0BD1C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7AF3E0D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會做」內容並作答。</w:t>
            </w:r>
          </w:p>
          <w:p w14:paraId="79059A1A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2.參考「來倒反」進行教學活動。</w:t>
            </w:r>
          </w:p>
          <w:p w14:paraId="36516ACF" w14:textId="66F5DD5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7B48E9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8F7F2" w14:textId="3E69A393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8C6764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65674ECD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150AA933" w14:textId="474708C1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5CC444" w14:textId="2A71DBF9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2586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C65DF8E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3DFB4B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3DE2244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BD5897B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4C4EAAB5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EA091C" w14:textId="42B44890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DB6DA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179E1219" w14:textId="3ACCD383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9092F1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0C87D5F8" w14:textId="5A61F9B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6851D5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媸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無比止</w:t>
            </w:r>
            <w:r w:rsidRPr="00F33293">
              <w:rPr>
                <w:rFonts w:ascii="標楷體" w:eastAsia="標楷體" w:hAnsi="標楷體" w:hint="eastAsia"/>
              </w:rPr>
              <w:tab/>
              <w:t>3.半靚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媸</w:t>
            </w:r>
            <w:proofErr w:type="gramEnd"/>
          </w:p>
          <w:p w14:paraId="64184AF2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CD4BBC6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(六)活動六： 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58345B25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6B9972F8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互動方式對答，最後請全班完整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的念讀一次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答案。</w:t>
            </w:r>
          </w:p>
          <w:p w14:paraId="78DC720D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3C105489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987D054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4A500812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B528768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2.參考「造詞接力賽」進行教學遊戲。</w:t>
            </w:r>
          </w:p>
          <w:p w14:paraId="28219E10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B99A44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003FC787" w14:textId="675FDCF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D63998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C54DD" w14:textId="0ECD1E59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BC6EC9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2E5F7A92" w14:textId="17F2F18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F54AFA" w14:textId="34B8E068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9FD3D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B84CB47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0772C87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6F3E053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數：</w:t>
            </w:r>
          </w:p>
          <w:p w14:paraId="04F1D39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49876675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7C8B6" w14:textId="42B73230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C478B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30316DF3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7353BD92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  <w:p w14:paraId="1FB9A395" w14:textId="6E9C7004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CF7C4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104A019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022C7B44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Ad-Ⅱ-3 客語簡短故事。</w:t>
            </w:r>
          </w:p>
          <w:p w14:paraId="7F819F04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2ABE48F4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1C08B57E" w14:textId="610183CB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837FD0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媸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無比止</w:t>
            </w:r>
            <w:r w:rsidRPr="00F33293">
              <w:rPr>
                <w:rFonts w:ascii="標楷體" w:eastAsia="標楷體" w:hAnsi="標楷體" w:hint="eastAsia"/>
              </w:rPr>
              <w:tab/>
              <w:t>4.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个老鼠</w:t>
            </w:r>
          </w:p>
          <w:p w14:paraId="3741C6F7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68D510B" w14:textId="11CB1719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166ADCF4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1CAB3AD5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FFCCE13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507AA0CB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唸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課文</w:t>
            </w:r>
          </w:p>
          <w:p w14:paraId="0B77692F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F0AF6F4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2B0E866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37D0715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跈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龍講古」進行教學活動。</w:t>
            </w:r>
          </w:p>
          <w:p w14:paraId="490D7108" w14:textId="5298D9BE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5.播放聲音檔或教學電子書，讓學生跟著說白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B61939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F266F7" w14:textId="01F567AD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21D98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5496264F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5D55490C" w14:textId="1F48999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E4809C" w14:textId="7C2F22DD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6D4F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3C4B79C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CC4B836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1DBAF9B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3ECABCC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054AA69F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27CEE" w14:textId="585A9224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14BE0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6E98C842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76477DCA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lastRenderedPageBreak/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  <w:p w14:paraId="6382C488" w14:textId="2FB1AB4A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E0B54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5FD5757F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1B097D21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5612155B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Bb-Ⅱ-1 意見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50B99F96" w14:textId="0ECA3102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AF65A0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二、靚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媸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無比止</w:t>
            </w:r>
            <w:r w:rsidRPr="00F33293">
              <w:rPr>
                <w:rFonts w:ascii="標楷體" w:eastAsia="標楷體" w:hAnsi="標楷體" w:hint="eastAsia"/>
              </w:rPr>
              <w:tab/>
              <w:t>4.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个老鼠</w:t>
            </w:r>
          </w:p>
          <w:p w14:paraId="50DA80D8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242B83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(二)活動二：語詞練習</w:t>
            </w:r>
          </w:p>
          <w:p w14:paraId="0DA61064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複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36CF90F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3F915E4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「語詞造句」，講解句意及結構，讓學生理</w:t>
            </w:r>
            <w:r w:rsidRPr="003735F7">
              <w:rPr>
                <w:rFonts w:ascii="標楷體" w:eastAsia="標楷體" w:hAnsi="標楷體" w:hint="eastAsia"/>
              </w:rPr>
              <w:lastRenderedPageBreak/>
              <w:t>解語詞之應用。</w:t>
            </w:r>
          </w:p>
          <w:p w14:paraId="15C9B495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4.參考「手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遽目珠利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」進行教學遊戲。</w:t>
            </w:r>
          </w:p>
          <w:p w14:paraId="7621690E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5.老師可引導學生想想已經學過的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逆序詞（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如：頭前、康健、雞公等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）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。</w:t>
            </w:r>
          </w:p>
          <w:p w14:paraId="3AC070ED" w14:textId="698DB083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6.視教學情況，可補充教學補給站的「其他客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語逆序詞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」、「師傅話」。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B90D91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4A2281" w14:textId="076D1BC2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7CD792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3466CBFD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66AC7B7B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33E00ACB" w14:textId="7FCE9D7E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D017B" w14:textId="52C3D98B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E8B72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9C8845C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0C8A7F23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83C20A8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5BD96AF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181B509E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E6DCBC" w14:textId="50C8B298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64E94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3D1164C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5F54C890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529F3013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  <w:p w14:paraId="40043B18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  <w:p w14:paraId="1C1405CB" w14:textId="7D5BDAA9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E22B5D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7EA6487A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4C376B4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51B5F7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062ABF9D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4070E47D" w14:textId="310599EA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B98DD1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媸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無比止</w:t>
            </w:r>
            <w:r w:rsidRPr="00F33293">
              <w:rPr>
                <w:rFonts w:ascii="標楷體" w:eastAsia="標楷體" w:hAnsi="標楷體" w:hint="eastAsia"/>
              </w:rPr>
              <w:tab/>
              <w:t>4.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个老鼠</w:t>
            </w:r>
          </w:p>
          <w:p w14:paraId="18829146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83C6CF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三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6B6ECAA3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1460CE72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2.老師引導學生根據句型結構，練習造句，並書寫在紙上，老師隨機或請自願的學生發表。</w:t>
            </w:r>
          </w:p>
          <w:p w14:paraId="60DCAF5F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3.視教學情況，可補充教學補給站中與比較句相關的「老古人言」。</w:t>
            </w:r>
          </w:p>
          <w:p w14:paraId="0D40C60D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FAA1D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121F62AA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5918D804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2923FD80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3.參考「想去想轉」進行教學活動。</w:t>
            </w:r>
          </w:p>
          <w:p w14:paraId="64C0EE7D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88A2D31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47F48D56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1.老師解說題意之後，請學生閱讀題目並作答。</w:t>
            </w:r>
          </w:p>
          <w:p w14:paraId="0BDF0299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2.隨後，老師可隨機或指定學生發表答案，答案確認及訂正完畢後，可播放聲音檔或教學電子書，讓學生聆聽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並跟讀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。</w:t>
            </w:r>
          </w:p>
          <w:p w14:paraId="05735FB5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3.參考「斷是非，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拚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輸贏」進行教學活動。</w:t>
            </w:r>
          </w:p>
          <w:p w14:paraId="362B581B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DFC3E0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(六)活動六：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1E6A2778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6978D7D2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互動方式對答，也可針對非答案的選項，出題引導學生回答，以達充分複習之效。</w:t>
            </w:r>
          </w:p>
          <w:p w14:paraId="5BFC7A1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3.視教學情況，可補充教學補給站的「細細探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偵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仔」推理遊戲。</w:t>
            </w:r>
          </w:p>
          <w:p w14:paraId="7FE4A648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1CC27DF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1022587A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0A8F839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2.參考「心肝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哱哱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跳」進行教學遊戲。</w:t>
            </w:r>
          </w:p>
          <w:p w14:paraId="3D475A28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55A73E4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023684B3" w14:textId="2A1CD6FC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8D67ED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D8989C" w14:textId="5460D63B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4C9A9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4E491F20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663BFA72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377735BF" w14:textId="2603CFDE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48D7CD" w14:textId="759D65AC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BB0D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90BC1A9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311218B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340D7B1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99F876E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2314EBE0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08614" w14:textId="297C7DC2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014FA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7019D6E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640139EF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1E186FC6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  <w:p w14:paraId="2A84D2A0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4-Ⅱ-1 能識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別客語文和其他語文書寫的差異。</w:t>
            </w:r>
          </w:p>
          <w:p w14:paraId="33F83126" w14:textId="449119D8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CAED2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1D9B8E46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3ADE10D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09FB6D1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Ad-Ⅱ-3 客語簡短故事。</w:t>
            </w:r>
          </w:p>
          <w:p w14:paraId="3A355CF2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2C3B94D8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253D5195" w14:textId="04C9EFA6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0BF821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二、靚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媸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無比止</w:t>
            </w:r>
            <w:r w:rsidRPr="00F33293">
              <w:rPr>
                <w:rFonts w:ascii="標楷體" w:eastAsia="標楷體" w:hAnsi="標楷體" w:hint="eastAsia"/>
              </w:rPr>
              <w:tab/>
              <w:t>4.</w:t>
            </w:r>
            <w:proofErr w:type="gramStart"/>
            <w:r w:rsidRPr="00F33293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F33293">
              <w:rPr>
                <w:rFonts w:ascii="標楷體" w:eastAsia="標楷體" w:hAnsi="標楷體" w:hint="eastAsia"/>
              </w:rPr>
              <w:t>个老鼠</w:t>
            </w:r>
          </w:p>
          <w:p w14:paraId="3A3AF1B1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FF0EA5D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585BF056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老師問學生第三、四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課學到了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哪些東西以及學習心得，藉此進入「複習二」教學。</w:t>
            </w:r>
          </w:p>
          <w:p w14:paraId="5A200B80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A661BCC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5A4522F8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 xml:space="preserve">：複習2-1 </w:t>
            </w:r>
          </w:p>
          <w:p w14:paraId="295B7756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1.播放聲音檔或教學電子書，讓學生聆聽「複習2-1」內容並作答。</w:t>
            </w:r>
          </w:p>
          <w:p w14:paraId="34FDDFA8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14:paraId="0A79F97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/>
              </w:rPr>
              <w:t>3.</w:t>
            </w:r>
            <w:r w:rsidRPr="003735F7">
              <w:rPr>
                <w:rFonts w:ascii="標楷體" w:eastAsia="標楷體" w:hAnsi="標楷體" w:hint="eastAsia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3735F7">
              <w:rPr>
                <w:rFonts w:ascii="標楷體" w:eastAsia="標楷體" w:hAnsi="標楷體"/>
              </w:rPr>
              <w:t>2-1</w:t>
            </w:r>
            <w:r w:rsidRPr="003735F7">
              <w:rPr>
                <w:rFonts w:ascii="標楷體" w:eastAsia="標楷體" w:hAnsi="標楷體" w:hint="eastAsia"/>
              </w:rPr>
              <w:t>的題目</w:t>
            </w:r>
            <w:r w:rsidRPr="003735F7">
              <w:rPr>
                <w:rFonts w:ascii="標楷體" w:eastAsia="標楷體" w:hAnsi="標楷體" w:hint="eastAsia"/>
              </w:rPr>
              <w:lastRenderedPageBreak/>
              <w:t>外，老師可用同樣的問答方式，複習第三課所教的相反詞。</w:t>
            </w:r>
          </w:p>
          <w:p w14:paraId="0463FE03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B1459E9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(二)活動二：複習2-2 </w:t>
            </w:r>
          </w:p>
          <w:p w14:paraId="26CA088D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1.老師從題目範例開始，以問答方式引導學生用「…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…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無…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…恁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…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…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」的句型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將各題的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句子換句話說。</w:t>
            </w:r>
          </w:p>
          <w:p w14:paraId="2FB6D8F3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2.可先以口說回答為主，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待各題練習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完換句話說後，再引導學生在課本上寫下答案，之後再誦讀複習一次。</w:t>
            </w:r>
          </w:p>
          <w:p w14:paraId="14AD9FF2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3DDCD32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三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 xml:space="preserve">：複習2-3 </w:t>
            </w:r>
          </w:p>
          <w:p w14:paraId="4F15DF8A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1.播放聲音檔或教學電子書，讓學生聆聽「複習2-3」內容並作答。</w:t>
            </w:r>
          </w:p>
          <w:p w14:paraId="152D8BF3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互動式進行對答，隨機或請自願的學生發表答案。</w:t>
            </w:r>
          </w:p>
          <w:p w14:paraId="0F5EA273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C8ADFF5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</w:t>
            </w:r>
          </w:p>
          <w:p w14:paraId="36BE8D1A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」內容。</w:t>
            </w:r>
          </w:p>
          <w:p w14:paraId="4737E2C8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2.老師協助學生分組，參考「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4603DF4F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D9AAC93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1DB32D5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64797C60" w14:textId="6139EE64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A555D4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DA6F86" w14:textId="6895EE96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A48B9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51D490F0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62C915B6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20106734" w14:textId="5752CEBE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09E8A" w14:textId="69695128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EF3F8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A0230DC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1193181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E8CE393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E0363B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3D9781FF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A9B109" w14:textId="6EDBE7AF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71261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7F0CF1F1" w14:textId="36F8EEE0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D462F3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08E501D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48518E2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Ad-Ⅱ-1 客語簡短文章。</w:t>
            </w:r>
          </w:p>
          <w:p w14:paraId="1118664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4E96ED0C" w14:textId="701872E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EF928" w14:textId="154AB6A6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三、交通安全5.紅青燈</w:t>
            </w:r>
          </w:p>
          <w:p w14:paraId="5CF54A9A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7AF2B0C" w14:textId="7BD95DED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2613357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老師事先提供幾張「紅綠燈」照片，問學生「這是什麼？」「在哪裡看到？」「它是做什麼用的？」，隨機或請自願的學生回</w:t>
            </w:r>
            <w:r w:rsidRPr="003735F7">
              <w:rPr>
                <w:rFonts w:ascii="標楷體" w:eastAsia="標楷體" w:hAnsi="標楷體" w:hint="eastAsia"/>
              </w:rPr>
              <w:lastRenderedPageBreak/>
              <w:t>答，並藉此進入課文教學。</w:t>
            </w:r>
          </w:p>
          <w:p w14:paraId="49F6E25B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56ABE1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5B0CA304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唸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課文</w:t>
            </w:r>
          </w:p>
          <w:p w14:paraId="0ED6A6D9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5BCB96DE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C6799CB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1D83BDBD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唸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4E06B504" w14:textId="6212CFF4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5.播放聲音檔或教學電子書，引導學生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5B2AC6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84E358" w14:textId="00AA0A20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30DB2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0B41359E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64BD9185" w14:textId="5FB2A61B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F36A14" w14:textId="085B4C91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安全教育</w:t>
            </w:r>
          </w:p>
          <w:p w14:paraId="5731A1D7" w14:textId="319512C5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AAC9E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85CF85F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1B13F9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7E126A0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3938664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4C890674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2DB0A" w14:textId="05C392AF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A4927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21E522EE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6E79BC0E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  <w:p w14:paraId="345550AD" w14:textId="4F305CB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796E50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1B89B8D3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0D842E41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22EF1E8D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A73BDC5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55441165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10DFB3AD" w14:textId="2F5C3FE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33DD02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三、交通安全5.紅青燈</w:t>
            </w:r>
          </w:p>
          <w:p w14:paraId="0EB23700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863127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(二)活動二：語詞練習</w:t>
            </w:r>
          </w:p>
          <w:p w14:paraId="7BC83818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複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4B1CDAE4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D064581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4A78A058" w14:textId="64A5362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會用語詞造句」進行教學活動，結合造句練習，檢視學生語詞及其應用的學習狀況。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AC3905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14419E" w14:textId="5742649C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EE53DD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47143DB2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1E3BBBCD" w14:textId="6E8FAB9B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F387C9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安全教育</w:t>
            </w:r>
          </w:p>
          <w:p w14:paraId="45B659DE" w14:textId="2CACE690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271B0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5F05730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04D95CB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B785FEA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40485AC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022C7FA2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96A5B" w14:textId="18704B9C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06/15~06/21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03DF8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成聆聽客語文的習慣。</w:t>
            </w:r>
          </w:p>
          <w:p w14:paraId="38A5F7E3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  <w:p w14:paraId="1E46F685" w14:textId="5223858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3D7A90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1793D536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07691289" w14:textId="1D672580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F4A0FD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三、交通安全5.紅青燈</w:t>
            </w:r>
          </w:p>
          <w:p w14:paraId="74D0E745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F8ED1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三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35AC505E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E93E4CA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7ABCED86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CF12D35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0B602A1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33B740C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2.和同學討論、講解交通志工的辛勞與貢獻，以利銜接「活動六：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會聽」教學活動（本書P89）。</w:t>
            </w:r>
          </w:p>
          <w:p w14:paraId="1ADFB2F9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12E1C04C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99AD2D0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43966009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會做」內容並作答。</w:t>
            </w:r>
          </w:p>
          <w:p w14:paraId="7AEF1773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在哪」進行教學活動。</w:t>
            </w:r>
          </w:p>
          <w:p w14:paraId="063059B6" w14:textId="4163A358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▲SDGs議題融入：詳見本書P88、92之說明。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EE5650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720192" w14:textId="492913FE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</w:t>
            </w:r>
            <w:r>
              <w:rPr>
                <w:rFonts w:ascii="標楷體" w:eastAsia="標楷體" w:hAnsi="標楷體" w:hint="eastAsia"/>
              </w:rPr>
              <w:lastRenderedPageBreak/>
              <w:t>QRCODE</w:t>
            </w:r>
            <w:r w:rsidRPr="00A55C8F">
              <w:rPr>
                <w:rFonts w:ascii="標楷體" w:eastAsia="標楷體" w:hAnsi="標楷體" w:hint="eastAsia"/>
              </w:rPr>
              <w:t>、教學電子書、小白板、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C0929B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19C534B4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053847E1" w14:textId="3D83A28D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A24A6C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安全教育</w:t>
            </w:r>
          </w:p>
          <w:p w14:paraId="0C13BE91" w14:textId="7E0DF3FD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27CC4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4F95EF7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DBD1BFF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AE7DF8C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C77FCDD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5BD981D8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91910" w14:textId="61DD25E0" w:rsidR="00F33293" w:rsidRPr="00F4094C" w:rsidRDefault="00F33293" w:rsidP="00F3329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77D58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48C21B0E" w14:textId="59304639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A6776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180FC900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309EC225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558AC14F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4726D28F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Bc-Ⅱ-3 鄰里社區。</w:t>
            </w:r>
          </w:p>
          <w:p w14:paraId="18D7D47A" w14:textId="37689024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452859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三、交通安全5.紅青燈</w:t>
            </w:r>
          </w:p>
          <w:p w14:paraId="31298F90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24A6E8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(六)活動六： 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4023F7F6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3EEC5E80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2.老師可先將示範寫在黑板，再請學生自行書寫，並擇優請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學生念讀自己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所寫的卡片內容。</w:t>
            </w:r>
          </w:p>
          <w:p w14:paraId="0CF22EF1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41FF903E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4D7950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2B339CEC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617DFAD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係聽力高手」進行教學遊戲。</w:t>
            </w:r>
          </w:p>
          <w:p w14:paraId="0CECD6CD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4F94020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(八)活動八：複習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191DFAAC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1.播放聲音檔或教學電子書，讓學生聆聽或完成「複習三」的練習內容。</w:t>
            </w:r>
          </w:p>
          <w:p w14:paraId="2E265374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14:paraId="0F5C611C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6062C16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3420FDC1" w14:textId="15D63BA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39BFE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745908" w14:textId="58A0CF60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050E5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聽力評量</w:t>
            </w:r>
          </w:p>
          <w:p w14:paraId="6FFC3256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39240295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083BE170" w14:textId="3583D2FD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6FCF3D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安全教育</w:t>
            </w:r>
          </w:p>
          <w:p w14:paraId="30C6310E" w14:textId="106E381F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4A45A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031E85C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25ABFF32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269D89C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1A7C265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F33293" w:rsidRPr="004A16B2" w14:paraId="365E733B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172EC" w14:textId="60777606" w:rsidR="00F33293" w:rsidRDefault="00F33293" w:rsidP="00F33293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E86E6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7AA2A1F2" w14:textId="483A0CE1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D0015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A55C8F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A55C8F">
              <w:rPr>
                <w:rFonts w:ascii="標楷體" w:eastAsia="標楷體" w:hAnsi="標楷體" w:hint="eastAsia"/>
              </w:rPr>
              <w:t>。</w:t>
            </w:r>
          </w:p>
          <w:p w14:paraId="6BC9187E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1CBD8526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2DA9C185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6471E66D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4C2BB56D" w14:textId="00A1DF02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7547C1" w14:textId="192B05C2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總複習</w:t>
            </w:r>
          </w:p>
          <w:p w14:paraId="084E72AF" w14:textId="77777777" w:rsidR="00F33293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6BC6D6F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15BF1265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老師問學生第八冊的學習心得，藉此進入課程。</w:t>
            </w:r>
          </w:p>
          <w:p w14:paraId="5E3162B7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7A4DEE6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7B07DDEA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</w:t>
            </w:r>
          </w:p>
          <w:p w14:paraId="77D95B55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」內容。</w:t>
            </w:r>
          </w:p>
          <w:p w14:paraId="6891B97F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2.老師協助學生分組，參考「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39863373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6C709559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61E579E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(二)活動二：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大家共下搞</w:t>
            </w:r>
            <w:proofErr w:type="gramEnd"/>
          </w:p>
          <w:p w14:paraId="45140B9C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1.播放聲音檔或教學電子書，讓學生聆聽「總複習」內容並作</w:t>
            </w:r>
            <w:r w:rsidRPr="003735F7">
              <w:rPr>
                <w:rFonts w:ascii="標楷體" w:eastAsia="標楷體" w:hAnsi="標楷體" w:hint="eastAsia"/>
              </w:rPr>
              <w:lastRenderedPageBreak/>
              <w:t>答。</w:t>
            </w:r>
          </w:p>
          <w:p w14:paraId="2D0E36E4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互動式對答，老師指定或請自願的學生發表答案，引導學生根據題目用完整的句子回答。</w:t>
            </w:r>
          </w:p>
          <w:p w14:paraId="155C8CCB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A91F18F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43DC01D2" w14:textId="6BECBC0F" w:rsidR="00F33293" w:rsidRPr="00287FE6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  <w:b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</w:t>
            </w:r>
            <w:proofErr w:type="gramStart"/>
            <w:r w:rsidRPr="003735F7">
              <w:rPr>
                <w:rFonts w:ascii="標楷體" w:eastAsia="標楷體" w:hAnsi="標楷體" w:hint="eastAsia"/>
              </w:rPr>
              <w:t>複習本冊所</w:t>
            </w:r>
            <w:proofErr w:type="gramEnd"/>
            <w:r w:rsidRPr="003735F7">
              <w:rPr>
                <w:rFonts w:ascii="標楷體" w:eastAsia="標楷體" w:hAnsi="標楷體" w:hint="eastAsia"/>
              </w:rPr>
              <w:t>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EAC5A" w14:textId="77777777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66FB73" w14:textId="09ABF536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EACAAC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閱讀評量</w:t>
            </w:r>
          </w:p>
          <w:p w14:paraId="5E6DE8D9" w14:textId="77777777" w:rsidR="00F33293" w:rsidRPr="003735F7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說話評量</w:t>
            </w:r>
          </w:p>
          <w:p w14:paraId="66C91CD4" w14:textId="398AA7CC" w:rsidR="00F33293" w:rsidRPr="00A841DE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ED3DFA" w14:textId="77777777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安全教育</w:t>
            </w:r>
          </w:p>
          <w:p w14:paraId="4C63D7BE" w14:textId="3E6F461C" w:rsidR="00F33293" w:rsidRPr="00A55C8F" w:rsidRDefault="00F33293" w:rsidP="00F33293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87A74" w14:textId="77777777" w:rsidR="00F33293" w:rsidRPr="004A16B2" w:rsidRDefault="00F33293" w:rsidP="00F3329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 w:hint="eastAsia"/>
                <w:sz w:val="24"/>
                <w:szCs w:val="24"/>
              </w:rPr>
            </w:pP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□否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543801C9" w14:textId="77777777" w:rsidR="003D141A" w:rsidRDefault="003D141A" w:rsidP="003D141A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03A95D95" w14:textId="77777777" w:rsidR="003D141A" w:rsidRPr="006B77E9" w:rsidRDefault="003D141A" w:rsidP="003D141A">
      <w:pPr>
        <w:rPr>
          <w:rFonts w:ascii="標楷體" w:eastAsia="標楷體" w:hAnsi="標楷體" w:cs="標楷體"/>
          <w:b/>
          <w:sz w:val="24"/>
          <w:szCs w:val="24"/>
        </w:rPr>
      </w:pP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3A3E1B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CB4C7" w14:textId="77777777" w:rsidR="003A3E1B" w:rsidRDefault="003A3E1B">
      <w:r>
        <w:separator/>
      </w:r>
    </w:p>
  </w:endnote>
  <w:endnote w:type="continuationSeparator" w:id="0">
    <w:p w14:paraId="1DC9A74A" w14:textId="77777777" w:rsidR="003A3E1B" w:rsidRDefault="003A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9313D" w14:textId="77777777" w:rsidR="003A3E1B" w:rsidRDefault="003A3E1B">
      <w:r>
        <w:separator/>
      </w:r>
    </w:p>
  </w:footnote>
  <w:footnote w:type="continuationSeparator" w:id="0">
    <w:p w14:paraId="53B50F1E" w14:textId="77777777" w:rsidR="003A3E1B" w:rsidRDefault="003A3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displayBackgroundShape/>
  <w:bordersDoNotSurroundHeader/>
  <w:bordersDoNotSurroundFooter/>
  <w:proofState w:grammar="clean"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272E"/>
    <w:rsid w:val="000D3281"/>
    <w:rsid w:val="000D3612"/>
    <w:rsid w:val="000D4140"/>
    <w:rsid w:val="000D6C88"/>
    <w:rsid w:val="000E334A"/>
    <w:rsid w:val="000E67EC"/>
    <w:rsid w:val="000E7B47"/>
    <w:rsid w:val="000E7FD6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70D0B"/>
    <w:rsid w:val="00181ACE"/>
    <w:rsid w:val="001850A6"/>
    <w:rsid w:val="00185AD0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429B"/>
    <w:rsid w:val="001E5752"/>
    <w:rsid w:val="001E6F9A"/>
    <w:rsid w:val="001E724D"/>
    <w:rsid w:val="001F1F5B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04B2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A3E1B"/>
    <w:rsid w:val="003B222A"/>
    <w:rsid w:val="003B57B2"/>
    <w:rsid w:val="003B75E7"/>
    <w:rsid w:val="003B7C4D"/>
    <w:rsid w:val="003C1C0A"/>
    <w:rsid w:val="003C44F2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2E7A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1777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3293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4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2034</Words>
  <Characters>11598</Characters>
  <Application>Microsoft Office Word</Application>
  <DocSecurity>0</DocSecurity>
  <Lines>96</Lines>
  <Paragraphs>27</Paragraphs>
  <ScaleCrop>false</ScaleCrop>
  <Company>Hewlett-Packard Company</Company>
  <LinksUpToDate>false</LinksUpToDate>
  <CharactersWithSpaces>13605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365 KA</cp:lastModifiedBy>
  <cp:revision>5</cp:revision>
  <cp:lastPrinted>2018-11-20T02:54:00Z</cp:lastPrinted>
  <dcterms:created xsi:type="dcterms:W3CDTF">2023-05-17T00:50:00Z</dcterms:created>
  <dcterms:modified xsi:type="dcterms:W3CDTF">2024-05-09T03:10:00Z</dcterms:modified>
</cp:coreProperties>
</file>