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E3FC6" w14:textId="33CF6B59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6F03B9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C630E4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六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4CB1828B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50E9F2C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701"/>
        <w:gridCol w:w="1012"/>
        <w:gridCol w:w="524"/>
        <w:gridCol w:w="1119"/>
        <w:gridCol w:w="1258"/>
        <w:gridCol w:w="1206"/>
        <w:gridCol w:w="1699"/>
        <w:gridCol w:w="1950"/>
        <w:gridCol w:w="245"/>
        <w:gridCol w:w="562"/>
        <w:gridCol w:w="981"/>
        <w:gridCol w:w="701"/>
        <w:gridCol w:w="1121"/>
        <w:gridCol w:w="590"/>
        <w:gridCol w:w="115"/>
      </w:tblGrid>
      <w:tr w:rsidR="00704A15" w14:paraId="1C846891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3A128AF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06" w:type="dxa"/>
            <w:gridSpan w:val="5"/>
            <w:shd w:val="clear" w:color="auto" w:fill="auto"/>
          </w:tcPr>
          <w:p w14:paraId="7468F53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50" w:type="dxa"/>
            <w:shd w:val="clear" w:color="auto" w:fill="D9D9D9"/>
            <w:vAlign w:val="center"/>
          </w:tcPr>
          <w:p w14:paraId="7993817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00" w:type="dxa"/>
            <w:gridSpan w:val="6"/>
          </w:tcPr>
          <w:p w14:paraId="2ADA8747" w14:textId="4A2115CA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</w:t>
            </w:r>
            <w:r w:rsidR="00C630E4">
              <w:rPr>
                <w:rFonts w:ascii="標楷體" w:eastAsia="標楷體" w:hAnsi="標楷體" w:hint="eastAsia"/>
                <w:sz w:val="24"/>
                <w:szCs w:val="24"/>
              </w:rPr>
              <w:t>18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0D898F07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1EAC37E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06" w:type="dxa"/>
            <w:gridSpan w:val="5"/>
            <w:shd w:val="clear" w:color="auto" w:fill="auto"/>
          </w:tcPr>
          <w:p w14:paraId="4FE864D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50" w:type="dxa"/>
            <w:shd w:val="clear" w:color="auto" w:fill="D9D9D9"/>
            <w:vAlign w:val="center"/>
          </w:tcPr>
          <w:p w14:paraId="21725FF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00" w:type="dxa"/>
            <w:gridSpan w:val="6"/>
          </w:tcPr>
          <w:p w14:paraId="3BD8F7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2F25B124" w14:textId="77777777" w:rsidTr="005625FC">
        <w:trPr>
          <w:gridAfter w:val="1"/>
          <w:wAfter w:w="115" w:type="dxa"/>
          <w:trHeight w:val="454"/>
        </w:trPr>
        <w:tc>
          <w:tcPr>
            <w:tcW w:w="2383" w:type="dxa"/>
            <w:gridSpan w:val="3"/>
            <w:shd w:val="clear" w:color="auto" w:fill="D9D9D9"/>
            <w:vAlign w:val="center"/>
          </w:tcPr>
          <w:p w14:paraId="7140BDF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1956" w:type="dxa"/>
            <w:gridSpan w:val="12"/>
          </w:tcPr>
          <w:p w14:paraId="690AE171" w14:textId="77777777" w:rsidR="00C630E4" w:rsidRPr="00C630E4" w:rsidRDefault="00C630E4" w:rsidP="00C630E4">
            <w:pPr>
              <w:rPr>
                <w:rFonts w:ascii="標楷體" w:eastAsia="標楷體" w:hAnsi="標楷體" w:hint="eastAsia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1.能</w:t>
            </w:r>
            <w:proofErr w:type="gramStart"/>
            <w:r w:rsidRPr="00C630E4">
              <w:rPr>
                <w:rFonts w:ascii="標楷體" w:eastAsia="標楷體" w:hAnsi="標楷體" w:hint="eastAsia"/>
                <w:szCs w:val="24"/>
              </w:rPr>
              <w:t>正確念讀課文並認讀課文</w:t>
            </w:r>
            <w:proofErr w:type="gramEnd"/>
            <w:r w:rsidRPr="00C630E4">
              <w:rPr>
                <w:rFonts w:ascii="標楷體" w:eastAsia="標楷體" w:hAnsi="標楷體" w:hint="eastAsia"/>
                <w:szCs w:val="24"/>
              </w:rPr>
              <w:t>中的重要語詞。</w:t>
            </w:r>
          </w:p>
          <w:p w14:paraId="61778B22" w14:textId="77777777" w:rsidR="00C630E4" w:rsidRPr="00C630E4" w:rsidRDefault="00C630E4" w:rsidP="00C630E4">
            <w:pPr>
              <w:rPr>
                <w:rFonts w:ascii="標楷體" w:eastAsia="標楷體" w:hAnsi="標楷體" w:hint="eastAsia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2.能聽懂課文中關於心情的相關客語說法</w:t>
            </w:r>
            <w:proofErr w:type="gramStart"/>
            <w:r w:rsidRPr="00C630E4">
              <w:rPr>
                <w:rFonts w:ascii="標楷體" w:eastAsia="標楷體" w:hAnsi="標楷體" w:hint="eastAsia"/>
                <w:szCs w:val="24"/>
              </w:rPr>
              <w:t>及認讀其</w:t>
            </w:r>
            <w:proofErr w:type="gramEnd"/>
            <w:r w:rsidRPr="00C630E4">
              <w:rPr>
                <w:rFonts w:ascii="標楷體" w:eastAsia="標楷體" w:hAnsi="標楷體" w:hint="eastAsia"/>
                <w:szCs w:val="24"/>
              </w:rPr>
              <w:t>基礎漢字，且能運用語詞造句。</w:t>
            </w:r>
          </w:p>
          <w:p w14:paraId="42218473" w14:textId="77777777" w:rsidR="00C630E4" w:rsidRPr="00C630E4" w:rsidRDefault="00C630E4" w:rsidP="00C630E4">
            <w:pPr>
              <w:rPr>
                <w:rFonts w:ascii="標楷體" w:eastAsia="標楷體" w:hAnsi="標楷體" w:hint="eastAsia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3.能閱讀課文中的客語文，並進行大意分析。</w:t>
            </w:r>
          </w:p>
          <w:p w14:paraId="1AE2F53D" w14:textId="77777777" w:rsidR="00C630E4" w:rsidRPr="00C630E4" w:rsidRDefault="00C630E4" w:rsidP="00C630E4">
            <w:pPr>
              <w:rPr>
                <w:rFonts w:ascii="標楷體" w:eastAsia="標楷體" w:hAnsi="標楷體" w:hint="eastAsia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4.能用客語進行簡單的心情口語表達。</w:t>
            </w:r>
          </w:p>
          <w:p w14:paraId="0FE6E740" w14:textId="77777777" w:rsidR="00C630E4" w:rsidRPr="00C630E4" w:rsidRDefault="00C630E4" w:rsidP="00C630E4">
            <w:pPr>
              <w:rPr>
                <w:rFonts w:ascii="標楷體" w:eastAsia="標楷體" w:hAnsi="標楷體" w:hint="eastAsia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5.能用客語進行心情日記的書寫，並認識電腦軟體與網路資訊的正確使用及操作。</w:t>
            </w:r>
          </w:p>
          <w:p w14:paraId="28423DAB" w14:textId="77777777" w:rsidR="00C630E4" w:rsidRPr="00C630E4" w:rsidRDefault="00C630E4" w:rsidP="00C630E4">
            <w:pPr>
              <w:rPr>
                <w:rFonts w:ascii="標楷體" w:eastAsia="標楷體" w:hAnsi="標楷體" w:hint="eastAsia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6.能聽懂課文中關於各地名產與形容的相關客語說法，</w:t>
            </w:r>
            <w:proofErr w:type="gramStart"/>
            <w:r w:rsidRPr="00C630E4">
              <w:rPr>
                <w:rFonts w:ascii="標楷體" w:eastAsia="標楷體" w:hAnsi="標楷體" w:hint="eastAsia"/>
                <w:szCs w:val="24"/>
              </w:rPr>
              <w:t>並認讀其</w:t>
            </w:r>
            <w:proofErr w:type="gramEnd"/>
            <w:r w:rsidRPr="00C630E4">
              <w:rPr>
                <w:rFonts w:ascii="標楷體" w:eastAsia="標楷體" w:hAnsi="標楷體" w:hint="eastAsia"/>
                <w:szCs w:val="24"/>
              </w:rPr>
              <w:t>基礎漢字，且能運用語詞造句。</w:t>
            </w:r>
          </w:p>
          <w:p w14:paraId="1044A489" w14:textId="77777777" w:rsidR="00C630E4" w:rsidRPr="00C630E4" w:rsidRDefault="00C630E4" w:rsidP="00C630E4">
            <w:pPr>
              <w:rPr>
                <w:rFonts w:ascii="標楷體" w:eastAsia="標楷體" w:hAnsi="標楷體" w:hint="eastAsia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7.能用客語進行簡單的口語表達。</w:t>
            </w:r>
          </w:p>
          <w:p w14:paraId="3468E653" w14:textId="77777777" w:rsidR="00C630E4" w:rsidRPr="00C630E4" w:rsidRDefault="00C630E4" w:rsidP="00C630E4">
            <w:pPr>
              <w:rPr>
                <w:rFonts w:ascii="標楷體" w:eastAsia="標楷體" w:hAnsi="標楷體" w:hint="eastAsia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8.能用客語文形容臺灣各地名產，並寫出完整句子。</w:t>
            </w:r>
          </w:p>
          <w:p w14:paraId="3758CDBA" w14:textId="77777777" w:rsidR="00C630E4" w:rsidRPr="00C630E4" w:rsidRDefault="00C630E4" w:rsidP="00C630E4">
            <w:pPr>
              <w:rPr>
                <w:rFonts w:ascii="標楷體" w:eastAsia="標楷體" w:hAnsi="標楷體" w:hint="eastAsia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9.能用客語表達世界各國風俗、飲食文化、工藝品及地景，並寫出完整句子。</w:t>
            </w:r>
          </w:p>
          <w:p w14:paraId="64D92EA9" w14:textId="77777777" w:rsidR="00C630E4" w:rsidRPr="00C630E4" w:rsidRDefault="00C630E4" w:rsidP="00C630E4">
            <w:pPr>
              <w:rPr>
                <w:rFonts w:ascii="標楷體" w:eastAsia="標楷體" w:hAnsi="標楷體" w:hint="eastAsia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10.能聽懂課文中關於畢業祝福語的客語說法</w:t>
            </w:r>
            <w:proofErr w:type="gramStart"/>
            <w:r w:rsidRPr="00C630E4">
              <w:rPr>
                <w:rFonts w:ascii="標楷體" w:eastAsia="標楷體" w:hAnsi="標楷體" w:hint="eastAsia"/>
                <w:szCs w:val="24"/>
              </w:rPr>
              <w:t>及認讀其</w:t>
            </w:r>
            <w:proofErr w:type="gramEnd"/>
            <w:r w:rsidRPr="00C630E4">
              <w:rPr>
                <w:rFonts w:ascii="標楷體" w:eastAsia="標楷體" w:hAnsi="標楷體" w:hint="eastAsia"/>
                <w:szCs w:val="24"/>
              </w:rPr>
              <w:t>漢字。</w:t>
            </w:r>
          </w:p>
          <w:p w14:paraId="7ADFFE48" w14:textId="77777777" w:rsidR="00C630E4" w:rsidRPr="00C630E4" w:rsidRDefault="00C630E4" w:rsidP="00C630E4">
            <w:pPr>
              <w:rPr>
                <w:rFonts w:ascii="標楷體" w:eastAsia="標楷體" w:hAnsi="標楷體" w:hint="eastAsia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11.能閱讀課文中的客語文，並運用文中的語詞造句。</w:t>
            </w:r>
          </w:p>
          <w:p w14:paraId="465E6A6D" w14:textId="7E2AF7C7" w:rsidR="00E9475E" w:rsidRPr="009A439B" w:rsidRDefault="00C630E4" w:rsidP="00C630E4">
            <w:pPr>
              <w:spacing w:line="280" w:lineRule="exact"/>
              <w:rPr>
                <w:sz w:val="24"/>
                <w:szCs w:val="24"/>
              </w:rPr>
            </w:pPr>
            <w:r w:rsidRPr="00C630E4">
              <w:rPr>
                <w:rFonts w:ascii="標楷體" w:eastAsia="標楷體" w:hAnsi="標楷體" w:hint="eastAsia"/>
                <w:szCs w:val="24"/>
              </w:rPr>
              <w:t>12.能用客語對老師、同學表達感謝和祝福，並寫出完整祝福語句。</w:t>
            </w:r>
          </w:p>
        </w:tc>
      </w:tr>
      <w:tr w:rsidR="00704A15" w14:paraId="1BBD76A8" w14:textId="77777777" w:rsidTr="005625FC">
        <w:trPr>
          <w:gridAfter w:val="1"/>
          <w:wAfter w:w="115" w:type="dxa"/>
          <w:trHeight w:val="419"/>
        </w:trPr>
        <w:tc>
          <w:tcPr>
            <w:tcW w:w="670" w:type="dxa"/>
            <w:vMerge w:val="restart"/>
            <w:shd w:val="clear" w:color="auto" w:fill="FDE9D9"/>
            <w:vAlign w:val="center"/>
          </w:tcPr>
          <w:p w14:paraId="540973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099AB2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36" w:type="dxa"/>
            <w:gridSpan w:val="2"/>
            <w:vMerge w:val="restart"/>
            <w:shd w:val="clear" w:color="auto" w:fill="FDE9D9"/>
            <w:vAlign w:val="center"/>
          </w:tcPr>
          <w:p w14:paraId="0EBD3B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C96CCB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領綱核心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</w:rPr>
              <w:t>素養</w:t>
            </w:r>
          </w:p>
        </w:tc>
        <w:tc>
          <w:tcPr>
            <w:tcW w:w="2377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1037258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206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2EA758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894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4F16F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1D509DE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2" w:type="dxa"/>
            <w:vMerge w:val="restart"/>
            <w:shd w:val="clear" w:color="auto" w:fill="FDE9D9"/>
            <w:vAlign w:val="center"/>
          </w:tcPr>
          <w:p w14:paraId="38C69D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81" w:type="dxa"/>
            <w:vMerge w:val="restart"/>
            <w:shd w:val="clear" w:color="auto" w:fill="FDE9D9"/>
            <w:vAlign w:val="center"/>
          </w:tcPr>
          <w:p w14:paraId="3696327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1" w:type="dxa"/>
            <w:vMerge w:val="restart"/>
            <w:shd w:val="clear" w:color="auto" w:fill="FDE9D9"/>
            <w:vAlign w:val="center"/>
          </w:tcPr>
          <w:p w14:paraId="3B1BB53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21" w:type="dxa"/>
            <w:vMerge w:val="restart"/>
            <w:shd w:val="clear" w:color="auto" w:fill="FDE9D9"/>
            <w:vAlign w:val="center"/>
          </w:tcPr>
          <w:p w14:paraId="31039D4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2B488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0" w:type="dxa"/>
            <w:vMerge w:val="restart"/>
            <w:shd w:val="clear" w:color="auto" w:fill="FDE9D9"/>
            <w:vAlign w:val="center"/>
          </w:tcPr>
          <w:p w14:paraId="12EFFCA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9A439B" w14:paraId="00904CB3" w14:textId="77777777" w:rsidTr="005625FC">
        <w:trPr>
          <w:gridAfter w:val="1"/>
          <w:wAfter w:w="115" w:type="dxa"/>
          <w:trHeight w:val="419"/>
        </w:trPr>
        <w:tc>
          <w:tcPr>
            <w:tcW w:w="670" w:type="dxa"/>
            <w:vMerge/>
            <w:shd w:val="clear" w:color="auto" w:fill="D9D9D9"/>
            <w:vAlign w:val="center"/>
          </w:tcPr>
          <w:p w14:paraId="4E7DBD8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48DCF49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36" w:type="dxa"/>
            <w:gridSpan w:val="2"/>
            <w:vMerge/>
            <w:shd w:val="clear" w:color="auto" w:fill="D9D9D9"/>
            <w:vAlign w:val="center"/>
          </w:tcPr>
          <w:p w14:paraId="5F9FBA5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DBD718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7B8350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206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0D7659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894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26080E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2" w:type="dxa"/>
            <w:vMerge/>
            <w:shd w:val="clear" w:color="auto" w:fill="D9D9D9"/>
            <w:vAlign w:val="center"/>
          </w:tcPr>
          <w:p w14:paraId="5B3F241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81" w:type="dxa"/>
            <w:vMerge/>
            <w:shd w:val="clear" w:color="auto" w:fill="D9D9D9"/>
            <w:vAlign w:val="center"/>
          </w:tcPr>
          <w:p w14:paraId="205798D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1" w:type="dxa"/>
            <w:vMerge/>
            <w:shd w:val="clear" w:color="auto" w:fill="D9D9D9"/>
            <w:vAlign w:val="center"/>
          </w:tcPr>
          <w:p w14:paraId="5B8E27F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21" w:type="dxa"/>
            <w:vMerge/>
            <w:shd w:val="clear" w:color="auto" w:fill="D9D9D9"/>
            <w:vAlign w:val="center"/>
          </w:tcPr>
          <w:p w14:paraId="77A04F1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0" w:type="dxa"/>
            <w:vMerge/>
            <w:shd w:val="clear" w:color="auto" w:fill="D9D9D9"/>
            <w:vAlign w:val="center"/>
          </w:tcPr>
          <w:p w14:paraId="5C06810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630E4" w14:paraId="3FB7A732" w14:textId="77777777" w:rsidTr="005625FC">
        <w:trPr>
          <w:trHeight w:val="419"/>
        </w:trPr>
        <w:tc>
          <w:tcPr>
            <w:tcW w:w="670" w:type="dxa"/>
          </w:tcPr>
          <w:p w14:paraId="3ADB2520" w14:textId="05CC646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摎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(同)心情講出</w:t>
            </w:r>
            <w:r w:rsidRPr="00C630E4">
              <w:rPr>
                <w:rFonts w:ascii="標楷體" w:eastAsia="標楷體" w:hAnsi="標楷體" w:hint="eastAsia"/>
              </w:rPr>
              <w:lastRenderedPageBreak/>
              <w:t>來</w:t>
            </w:r>
          </w:p>
        </w:tc>
        <w:tc>
          <w:tcPr>
            <w:tcW w:w="701" w:type="dxa"/>
          </w:tcPr>
          <w:p w14:paraId="042C1C04" w14:textId="356DCB1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1.心情日記</w:t>
            </w:r>
          </w:p>
        </w:tc>
        <w:tc>
          <w:tcPr>
            <w:tcW w:w="1536" w:type="dxa"/>
            <w:gridSpan w:val="2"/>
          </w:tcPr>
          <w:p w14:paraId="04C2545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客-E-A1 學習客語文，認識客家民情風俗，藉此培養良好生活習慣以促進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身心健康、發展個人生命潛能。</w:t>
            </w:r>
          </w:p>
          <w:p w14:paraId="2E2AC4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3F5271FB" w14:textId="4216EE57" w:rsidR="00C630E4" w:rsidRPr="00C630E4" w:rsidRDefault="00C630E4" w:rsidP="00C630E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5C936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532A7E3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工具書及資訊媒體。</w:t>
            </w:r>
          </w:p>
          <w:p w14:paraId="2039BFE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Ad-Ⅲ-1客語短文。</w:t>
            </w:r>
          </w:p>
          <w:p w14:paraId="6282ECC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53C2B0E3" w14:textId="57CA42F5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630E4">
              <w:rPr>
                <w:rFonts w:ascii="標楷體" w:eastAsia="標楷體" w:hAnsi="標楷體" w:hint="eastAsia"/>
              </w:rPr>
              <w:t>Ba-Ⅲ-3 情緒管理。</w:t>
            </w:r>
          </w:p>
          <w:p w14:paraId="6F08D47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Bb-Ⅲ-1 意見與情感表達。</w:t>
            </w:r>
          </w:p>
          <w:p w14:paraId="40CB0D6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Bc-Ⅲ-1 衣食健康。</w:t>
            </w:r>
          </w:p>
          <w:p w14:paraId="48CE092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Be-Ⅲ-2 家鄉景觀。</w:t>
            </w:r>
          </w:p>
          <w:p w14:paraId="16E865D7" w14:textId="2341E3C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Cd-Ⅲ-1 家鄉人文景觀。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F3D337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1-Ⅲ-3 能運用資訊科技聽懂客語文。</w:t>
            </w:r>
          </w:p>
          <w:p w14:paraId="7872EA04" w14:textId="59EB275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2-Ⅲ-2 能</w:t>
            </w:r>
            <w:r w:rsidRPr="00C630E4">
              <w:rPr>
                <w:rFonts w:ascii="標楷體" w:eastAsia="標楷體" w:hAnsi="標楷體" w:hint="eastAsia"/>
              </w:rPr>
              <w:lastRenderedPageBreak/>
              <w:t>積極或樂於使用客語。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B3D294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正確念讀課文並認讀課文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中的重要語詞。</w:t>
            </w:r>
          </w:p>
          <w:p w14:paraId="7465AC4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2.能閱讀課文中的客語文，並進行大意分析。</w:t>
            </w:r>
          </w:p>
          <w:p w14:paraId="524BE534" w14:textId="7B8F538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3.能用客語進行簡單的心情口語表達。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B5463D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F85E8D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老師播放一段網路影片介紹網路資訊，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如哈客網路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學院/語言課程/看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影片學客語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-四縣-跟我去旅行-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苗栗陶鎮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/第一段，請學生分享看完後的心得感想與相關經驗，並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藉此進入課文教學。</w:t>
            </w:r>
          </w:p>
          <w:p w14:paraId="3F428ED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6ECF4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7112DCB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唸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課文</w:t>
            </w:r>
          </w:p>
          <w:p w14:paraId="7BA93C8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2684EDB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530966B" w14:textId="54A0BFD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2" w:type="dxa"/>
          </w:tcPr>
          <w:p w14:paraId="740760B5" w14:textId="3891B16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A15F7CA" w14:textId="5A17B1E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5AEFBE3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A6052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30905111" w14:textId="1C3A129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評量</w:t>
            </w:r>
          </w:p>
        </w:tc>
        <w:tc>
          <w:tcPr>
            <w:tcW w:w="1121" w:type="dxa"/>
          </w:tcPr>
          <w:p w14:paraId="3DED096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【生命教育】</w:t>
            </w:r>
          </w:p>
          <w:p w14:paraId="52EF08C2" w14:textId="498DB0E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生E1探討生活議題，培養思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考的適當情意與態度。</w:t>
            </w:r>
          </w:p>
        </w:tc>
        <w:tc>
          <w:tcPr>
            <w:tcW w:w="705" w:type="dxa"/>
            <w:gridSpan w:val="2"/>
          </w:tcPr>
          <w:p w14:paraId="372FCC26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2033B534" w14:textId="77777777" w:rsidTr="005625FC">
        <w:trPr>
          <w:trHeight w:val="419"/>
        </w:trPr>
        <w:tc>
          <w:tcPr>
            <w:tcW w:w="670" w:type="dxa"/>
          </w:tcPr>
          <w:p w14:paraId="0395F765" w14:textId="2BD7CA6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摎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(同)心情講出來</w:t>
            </w:r>
          </w:p>
        </w:tc>
        <w:tc>
          <w:tcPr>
            <w:tcW w:w="701" w:type="dxa"/>
          </w:tcPr>
          <w:p w14:paraId="2B408315" w14:textId="3910EC1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1.心情日記</w:t>
            </w:r>
          </w:p>
        </w:tc>
        <w:tc>
          <w:tcPr>
            <w:tcW w:w="1536" w:type="dxa"/>
            <w:gridSpan w:val="2"/>
          </w:tcPr>
          <w:p w14:paraId="748ABD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272E0869" w14:textId="0982FDAE" w:rsidR="00C630E4" w:rsidRPr="00C630E4" w:rsidRDefault="00C630E4" w:rsidP="00C630E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7C9A98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E7A1A8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5D588F7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2985EF0D" w14:textId="0577A705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◎Ba-Ⅲ-3 情緒管理。</w:t>
            </w:r>
          </w:p>
          <w:p w14:paraId="7D85954B" w14:textId="12309F7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 Bb-Ⅲ-1 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DDFD40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7ED66D5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032E213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60B297FE" w14:textId="1BBCF6D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4-Ⅲ-3 能使用客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語文敘寫短文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A8517A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正確念讀課程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語詞、句子及對話。</w:t>
            </w:r>
          </w:p>
          <w:p w14:paraId="6EEA1BE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2.能聽懂課文中關於心情的相關客語說法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及認讀其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基礎漢字，且能運用語詞造句。</w:t>
            </w:r>
          </w:p>
          <w:p w14:paraId="263DD89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7CA8FC8E" w14:textId="2DAA168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4.能用課程句型造句。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EED41D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4F04956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複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7DE53DC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E7FEA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6C56661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/>
              </w:rPr>
              <w:t>4.</w:t>
            </w:r>
            <w:r w:rsidRPr="00C630E4">
              <w:rPr>
                <w:rFonts w:ascii="標楷體" w:eastAsia="標楷體" w:hAnsi="標楷體" w:hint="eastAsia"/>
              </w:rPr>
              <w:t>參考「吾</w:t>
            </w:r>
            <w:r w:rsidRPr="00C630E4">
              <w:rPr>
                <w:rFonts w:ascii="標楷體" w:eastAsia="標楷體" w:hAnsi="標楷體"/>
              </w:rPr>
              <w:t>(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个</w:t>
            </w:r>
            <w:r w:rsidRPr="00C630E4">
              <w:rPr>
                <w:rFonts w:ascii="標楷體" w:eastAsia="標楷體" w:hAnsi="標楷體"/>
              </w:rPr>
              <w:t>)</w:t>
            </w:r>
            <w:r w:rsidRPr="00C630E4">
              <w:rPr>
                <w:rFonts w:ascii="標楷體" w:eastAsia="標楷體" w:hAnsi="標楷體" w:hint="eastAsia"/>
              </w:rPr>
              <w:t>心情故事」進行教學活動，檢視學生語詞的學習狀況及應用的能力。</w:t>
            </w:r>
          </w:p>
          <w:p w14:paraId="49982B2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BCF92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三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</w:t>
            </w:r>
          </w:p>
          <w:p w14:paraId="05AEE93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會造句」內容，老師再帶領學生複誦，</w:t>
            </w:r>
            <w:r w:rsidRPr="00C630E4">
              <w:rPr>
                <w:rFonts w:ascii="標楷體" w:eastAsia="標楷體" w:hAnsi="標楷體" w:hint="eastAsia"/>
              </w:rPr>
              <w:lastRenderedPageBreak/>
              <w:t>並解說句型結構。</w:t>
            </w:r>
          </w:p>
          <w:p w14:paraId="2234D43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5FBF276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56EB2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(四)活動四：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會講</w:t>
            </w:r>
          </w:p>
          <w:p w14:paraId="7887865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6168C6FA" w14:textId="02389AC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2.老師可以請學生兩人一組，參考課文的問答模式練習對話。</w:t>
            </w:r>
          </w:p>
        </w:tc>
        <w:tc>
          <w:tcPr>
            <w:tcW w:w="562" w:type="dxa"/>
          </w:tcPr>
          <w:p w14:paraId="0BA66181" w14:textId="4200193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08F74EEF" w14:textId="7C86308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701" w:type="dxa"/>
          </w:tcPr>
          <w:p w14:paraId="0FEC513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77F4611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753D1BA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120AA842" w14:textId="445A91F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383D3AE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2C768CF1" w14:textId="2009332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705" w:type="dxa"/>
            <w:gridSpan w:val="2"/>
          </w:tcPr>
          <w:p w14:paraId="5B09C0BB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45D1B16A" w14:textId="77777777" w:rsidTr="005625FC">
        <w:trPr>
          <w:trHeight w:val="419"/>
        </w:trPr>
        <w:tc>
          <w:tcPr>
            <w:tcW w:w="670" w:type="dxa"/>
          </w:tcPr>
          <w:p w14:paraId="7ABB5B9C" w14:textId="38E7993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摎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(同)心情講出來</w:t>
            </w:r>
          </w:p>
        </w:tc>
        <w:tc>
          <w:tcPr>
            <w:tcW w:w="701" w:type="dxa"/>
          </w:tcPr>
          <w:p w14:paraId="00B67A12" w14:textId="5117A04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1.心情日記</w:t>
            </w:r>
          </w:p>
        </w:tc>
        <w:tc>
          <w:tcPr>
            <w:tcW w:w="1536" w:type="dxa"/>
            <w:gridSpan w:val="2"/>
          </w:tcPr>
          <w:p w14:paraId="2A3439B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30982CE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42B1048E" w14:textId="58FE8692" w:rsidR="00C630E4" w:rsidRPr="00C630E4" w:rsidRDefault="00C630E4" w:rsidP="00C630E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1F8BB0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E2C893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3D98ABF7" w14:textId="5A4F2183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630E4">
              <w:rPr>
                <w:rFonts w:ascii="標楷體" w:eastAsia="標楷體" w:hAnsi="標楷體" w:hint="eastAsia"/>
              </w:rPr>
              <w:t>Ba-Ⅲ-3 情緒管理。</w:t>
            </w:r>
          </w:p>
          <w:p w14:paraId="606C420B" w14:textId="250A0A5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 Bb-Ⅲ-1 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A51927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766DDAE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6F7344F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7A7491D9" w14:textId="342A173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4-Ⅲ-3 能使用客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語文敘寫短文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3CDC69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1.能聽懂聲音訊息，並辨別關於心情的相關客語資訊。</w:t>
            </w:r>
          </w:p>
          <w:p w14:paraId="284851F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2.能用客語進行簡單的心情口語表達。</w:t>
            </w:r>
          </w:p>
          <w:p w14:paraId="797E4D8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3.能用客語進行心情日記的書寫，並認識電腦軟體與網路資訊的正確使用及操作。</w:t>
            </w:r>
          </w:p>
          <w:p w14:paraId="5E4F169A" w14:textId="7D70D5C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正確念讀課程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音標。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C783D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(五)活動五：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5BCA1CD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73C25D1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採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02794F0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3.視教學情況，補充教學補給站的「俗諺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摎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(同)師傅話」。</w:t>
            </w:r>
          </w:p>
          <w:p w14:paraId="02D8E70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24CA1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(六)活動六：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</w:t>
            </w:r>
          </w:p>
          <w:p w14:paraId="5C68F8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會做」內容並作答。</w:t>
            </w:r>
          </w:p>
          <w:p w14:paraId="4200723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262ABF5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▲SDGs議題融入：詳見本書P21、24之說明。</w:t>
            </w:r>
          </w:p>
          <w:p w14:paraId="50FB1CC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8C1CF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(七)活動七：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</w:t>
            </w:r>
          </w:p>
          <w:p w14:paraId="36410B2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8567B1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/>
              </w:rPr>
              <w:t>2.</w:t>
            </w:r>
            <w:r w:rsidRPr="00C630E4">
              <w:rPr>
                <w:rFonts w:ascii="標楷體" w:eastAsia="標楷體" w:hAnsi="標楷體" w:hint="eastAsia"/>
              </w:rPr>
              <w:t>請學生完成「音標練習」，並參考「尋著發音有</w:t>
            </w:r>
            <w:r w:rsidRPr="00C630E4">
              <w:rPr>
                <w:rFonts w:ascii="標楷體" w:eastAsia="標楷體" w:hAnsi="標楷體"/>
              </w:rPr>
              <w:t>b</w:t>
            </w:r>
            <w:r w:rsidRPr="00C630E4">
              <w:rPr>
                <w:rFonts w:ascii="標楷體" w:eastAsia="標楷體" w:hAnsi="標楷體" w:hint="eastAsia"/>
              </w:rPr>
              <w:t>个字音」進行教學活動。</w:t>
            </w:r>
          </w:p>
          <w:p w14:paraId="28BCEE9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1A94A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5DC5135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3287FBDD" w14:textId="6C84FB8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2.老師請學生分組進行創作，以課本</w:t>
            </w:r>
            <w:r w:rsidRPr="00C630E4">
              <w:rPr>
                <w:rFonts w:ascii="標楷體" w:eastAsia="標楷體" w:hAnsi="標楷體" w:hint="eastAsia"/>
              </w:rPr>
              <w:lastRenderedPageBreak/>
              <w:t>P12-15的情境圖為本，挑選某一場景，運用本課所學的心情詞彙，創作一篇對話。最後，各組輪流上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臺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發表，老師可鼓勵學生適當加入聲情肢體表演，並視各組表現酌予獎勵與指導。</w:t>
            </w:r>
          </w:p>
        </w:tc>
        <w:tc>
          <w:tcPr>
            <w:tcW w:w="562" w:type="dxa"/>
          </w:tcPr>
          <w:p w14:paraId="25D61033" w14:textId="2AD6FD5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20382FDF" w14:textId="408EFE1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2DBA911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695C0B7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35A6B0E9" w14:textId="0B2FFF3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6305163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12592B1C" w14:textId="553178B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705" w:type="dxa"/>
            <w:gridSpan w:val="2"/>
          </w:tcPr>
          <w:p w14:paraId="01D79091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0A167AD6" w14:textId="77777777" w:rsidTr="005625FC">
        <w:trPr>
          <w:trHeight w:val="419"/>
        </w:trPr>
        <w:tc>
          <w:tcPr>
            <w:tcW w:w="670" w:type="dxa"/>
          </w:tcPr>
          <w:p w14:paraId="189005D5" w14:textId="56BAD56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摎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(同)心情講出來</w:t>
            </w:r>
          </w:p>
        </w:tc>
        <w:tc>
          <w:tcPr>
            <w:tcW w:w="701" w:type="dxa"/>
          </w:tcPr>
          <w:p w14:paraId="683C6A15" w14:textId="45C2015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1.心情日記</w:t>
            </w:r>
          </w:p>
        </w:tc>
        <w:tc>
          <w:tcPr>
            <w:tcW w:w="1536" w:type="dxa"/>
            <w:gridSpan w:val="2"/>
          </w:tcPr>
          <w:p w14:paraId="62EC4D5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1E5FC47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102518D1" w14:textId="5B00FC78" w:rsidR="00C630E4" w:rsidRPr="00C630E4" w:rsidRDefault="00C630E4" w:rsidP="00C630E4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7ADC16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3FE0DFC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30F50BC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Ad-Ⅲ-1客語短文。</w:t>
            </w:r>
          </w:p>
          <w:p w14:paraId="43D216F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Ae-Ⅲ-3 客語與其他語文的簡易對譯。</w:t>
            </w:r>
            <w:r w:rsidRPr="00C630E4">
              <w:rPr>
                <w:rFonts w:ascii="標楷體" w:eastAsia="標楷體" w:hAnsi="標楷體" w:hint="eastAsia"/>
              </w:rPr>
              <w:tab/>
            </w:r>
          </w:p>
          <w:p w14:paraId="6DC76EE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630E4">
              <w:rPr>
                <w:rFonts w:ascii="標楷體" w:eastAsia="標楷體" w:hAnsi="標楷體" w:hint="eastAsia"/>
              </w:rPr>
              <w:t>Ba-Ⅲ-3 情緒管理。</w:t>
            </w:r>
          </w:p>
          <w:p w14:paraId="7CE6309C" w14:textId="16F73D3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DCA791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B936F5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1222771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2ED3FE81" w14:textId="4F3F0F7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4-Ⅲ-3 能使用客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語文敘寫短文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72854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1.能閱讀客語文，並完成指定作業。</w:t>
            </w:r>
          </w:p>
          <w:p w14:paraId="712CBF7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2.能用指定句型進行造句。</w:t>
            </w:r>
          </w:p>
          <w:p w14:paraId="5CBB705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3.能閱讀課文中的客語文，並進行大意分析。</w:t>
            </w:r>
          </w:p>
          <w:p w14:paraId="15D7663E" w14:textId="65F01A2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2897859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一、引起動機</w:t>
            </w:r>
          </w:p>
          <w:p w14:paraId="57ED1DA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老師問學生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第一課學到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哪些東西及學習心得，藉此進入「複習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」教學。</w:t>
            </w:r>
          </w:p>
          <w:p w14:paraId="3E97EFD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D96A0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60C503E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013396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1.播放聲音檔或教學電子書，讓學生聆聽「複習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」內容並作答。</w:t>
            </w:r>
          </w:p>
          <w:p w14:paraId="33292C7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2.老師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依照圖意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，引導學生運用句型寫下完整的答案。</w:t>
            </w:r>
          </w:p>
          <w:p w14:paraId="4D9AB59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35D66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(二)活動二：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036E524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」內容。</w:t>
            </w:r>
          </w:p>
          <w:p w14:paraId="3A5858F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2.老師協助學生分組，參考「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6A5A0BB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B81563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D5157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1248CFC2" w14:textId="48A4FA0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0E570997" w14:textId="7F68DA8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3C179D9A" w14:textId="747EFFB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06E862B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  <w:p w14:paraId="1C204A7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1DD6A43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0DA84562" w14:textId="4E66565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7D23898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753F63DD" w14:textId="575F2F5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705" w:type="dxa"/>
            <w:gridSpan w:val="2"/>
          </w:tcPr>
          <w:p w14:paraId="1BE70E26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2C66F0F1" w14:textId="77777777" w:rsidTr="005625FC">
        <w:trPr>
          <w:trHeight w:val="419"/>
        </w:trPr>
        <w:tc>
          <w:tcPr>
            <w:tcW w:w="670" w:type="dxa"/>
          </w:tcPr>
          <w:p w14:paraId="1B730B9B" w14:textId="1467F27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27910510" w14:textId="270224B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2.豐富个名產</w:t>
            </w:r>
          </w:p>
        </w:tc>
        <w:tc>
          <w:tcPr>
            <w:tcW w:w="1536" w:type="dxa"/>
            <w:gridSpan w:val="2"/>
          </w:tcPr>
          <w:p w14:paraId="3CD758F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客-E-A3 具備擬定客語文學習計畫與分享、討論及展演等基本實作能力，能以創新思考方式因應日常生活情境，充實生活經驗，增</w:t>
            </w:r>
            <w:r w:rsidRPr="00C630E4">
              <w:rPr>
                <w:rFonts w:ascii="標楷體" w:eastAsia="標楷體" w:hAnsi="標楷體" w:hint="eastAsia"/>
              </w:rPr>
              <w:lastRenderedPageBreak/>
              <w:t>進未來適應社會的能力。</w:t>
            </w:r>
          </w:p>
          <w:p w14:paraId="761B1CD9" w14:textId="2C7BEFB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41B64F7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0A1271D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7305E3C8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Ad-Ⅲ-1客語短文。</w:t>
            </w:r>
          </w:p>
          <w:p w14:paraId="00A67CD5" w14:textId="3E197E0F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Ae-Ⅲ-3 客語與其他語文的簡易對譯。</w:t>
            </w:r>
          </w:p>
          <w:p w14:paraId="0E0FB98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Be-Ⅲ-1時間與節氣。</w:t>
            </w:r>
          </w:p>
          <w:p w14:paraId="0C4DCBE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Cc-Ⅲ-1 客家飲食服飾。</w:t>
            </w:r>
          </w:p>
          <w:p w14:paraId="4701756B" w14:textId="1F937FE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Cc-Ⅲ-3 客家生活工藝。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24A9FD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1-Ⅲ-2 能展現聆聽客語文的態度。</w:t>
            </w:r>
          </w:p>
          <w:p w14:paraId="33E34B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05D956D7" w14:textId="4140E98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438DEA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正確念讀課文並認讀課文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中的重要語詞。</w:t>
            </w:r>
          </w:p>
          <w:p w14:paraId="365869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2.能閱讀課文中的客語文，並進行大意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分析。</w:t>
            </w:r>
          </w:p>
          <w:p w14:paraId="164E5356" w14:textId="78D66A5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A23732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D05B4B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老師揭示課文情境圖或影片，詢問學生有沒有品嚐或看過臺灣各地特產？隨機或請自願同學發表看過或品嚐過的經驗，並由此進入課文教學。</w:t>
            </w:r>
          </w:p>
          <w:p w14:paraId="0EF30C5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2CB46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5710BA1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唸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課文</w:t>
            </w:r>
          </w:p>
          <w:p w14:paraId="37C0D25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1.老師播放教學電子書中的課文掛圖，師</w:t>
            </w:r>
            <w:r w:rsidRPr="00C630E4">
              <w:rPr>
                <w:rFonts w:ascii="標楷體" w:eastAsia="標楷體" w:hAnsi="標楷體" w:hint="eastAsia"/>
              </w:rPr>
              <w:lastRenderedPageBreak/>
              <w:t>生共同討論掛圖內容，引導學生進入課文情境。</w:t>
            </w:r>
          </w:p>
          <w:p w14:paraId="7B51107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FF28BE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3.根據課本內容提問，協助學生能理解文本。</w:t>
            </w:r>
          </w:p>
          <w:p w14:paraId="7953151B" w14:textId="46EE574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▲SDGs議題融入：詳見本書P33、43之說明。</w:t>
            </w:r>
          </w:p>
        </w:tc>
        <w:tc>
          <w:tcPr>
            <w:tcW w:w="562" w:type="dxa"/>
          </w:tcPr>
          <w:p w14:paraId="035DA140" w14:textId="6CDE283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39FFD237" w14:textId="0CAAB4A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336B34E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2DA5EA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703F4E9E" w14:textId="7E6D545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5FF002F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【戶外教育】</w:t>
            </w:r>
          </w:p>
          <w:p w14:paraId="782D0B2C" w14:textId="15ADE9F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戶 E3 善用五官的感知，培養眼、耳、鼻、舌、觸覺及心靈對環境感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受的能力。</w:t>
            </w:r>
          </w:p>
        </w:tc>
        <w:tc>
          <w:tcPr>
            <w:tcW w:w="705" w:type="dxa"/>
            <w:gridSpan w:val="2"/>
          </w:tcPr>
          <w:p w14:paraId="73129EE7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1CA8DE4C" w14:textId="77777777" w:rsidTr="005625FC">
        <w:trPr>
          <w:trHeight w:val="419"/>
        </w:trPr>
        <w:tc>
          <w:tcPr>
            <w:tcW w:w="670" w:type="dxa"/>
          </w:tcPr>
          <w:p w14:paraId="04360C1F" w14:textId="0EEED3E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287BA814" w14:textId="73EE8DC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2.豐富个名產</w:t>
            </w:r>
          </w:p>
        </w:tc>
        <w:tc>
          <w:tcPr>
            <w:tcW w:w="1536" w:type="dxa"/>
            <w:gridSpan w:val="2"/>
          </w:tcPr>
          <w:p w14:paraId="0B95FDF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64452457" w14:textId="143C495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C1A4B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47BD46A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434C38E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2DDC7F5B" w14:textId="789E4DC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A20F18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CDF39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52657363" w14:textId="0A9DE7C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E71F3D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正確念讀課程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語詞與句子。</w:t>
            </w:r>
          </w:p>
          <w:p w14:paraId="14A45BA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2.能聽懂關於各地名產與形容的相關客語說法，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並認讀其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基礎漢字，且能運用語詞造句。</w:t>
            </w:r>
          </w:p>
          <w:p w14:paraId="005C88E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  <w:p w14:paraId="1BD072BC" w14:textId="78FDF0F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4.能用客語文形容臺灣各地名產，並寫出完整句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子。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028A1F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41D954D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複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4998C87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54E9F6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3446BC3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4.參考「語詞對對碰」進行教學活動，檢視學生語詞的學習狀況及應用的能力。</w:t>
            </w:r>
          </w:p>
          <w:p w14:paraId="18AE61F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F21DF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三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</w:t>
            </w:r>
          </w:p>
          <w:p w14:paraId="0774A4F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153A44D8" w14:textId="20EA34F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，最後隨機或請自願的學生發表造句。</w:t>
            </w:r>
          </w:p>
        </w:tc>
        <w:tc>
          <w:tcPr>
            <w:tcW w:w="562" w:type="dxa"/>
          </w:tcPr>
          <w:p w14:paraId="776FCB7C" w14:textId="093C455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16DE5D05" w14:textId="1D6DD73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701" w:type="dxa"/>
          </w:tcPr>
          <w:p w14:paraId="4B25525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71D433D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74D571F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6F4504EF" w14:textId="3B8290E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2092A8A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【戶外教育】</w:t>
            </w:r>
          </w:p>
          <w:p w14:paraId="069AFED0" w14:textId="355CCC7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戶 E3 善用五官的感知，培養眼、耳、鼻、舌、觸覺及心靈對環境感受的能力。</w:t>
            </w:r>
          </w:p>
        </w:tc>
        <w:tc>
          <w:tcPr>
            <w:tcW w:w="705" w:type="dxa"/>
            <w:gridSpan w:val="2"/>
          </w:tcPr>
          <w:p w14:paraId="032E275D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3E79986D" w14:textId="77777777" w:rsidTr="005625FC">
        <w:trPr>
          <w:trHeight w:val="419"/>
        </w:trPr>
        <w:tc>
          <w:tcPr>
            <w:tcW w:w="670" w:type="dxa"/>
          </w:tcPr>
          <w:p w14:paraId="1564D657" w14:textId="4AF8770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587F9215" w14:textId="337F41B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2.豐富个名產</w:t>
            </w:r>
          </w:p>
        </w:tc>
        <w:tc>
          <w:tcPr>
            <w:tcW w:w="1536" w:type="dxa"/>
            <w:gridSpan w:val="2"/>
          </w:tcPr>
          <w:p w14:paraId="4B77103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31B5A9A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1A58F69C" w14:textId="2139604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07B0A7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5B4C19B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11846A9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569A13FE" w14:textId="5E30C82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9D52E3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725A1CD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6062F3FC" w14:textId="0611346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3B8E61D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1.能聽懂聲音資訊並辨別關於各地名產的相關客語說法。</w:t>
            </w:r>
          </w:p>
          <w:p w14:paraId="604C2A4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2.能用客語書寫並發表自我介紹。</w:t>
            </w:r>
          </w:p>
          <w:p w14:paraId="4F36EA28" w14:textId="64FFCAD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208A32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(四)活動四：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5068BCD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5D20F5F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採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548812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2AD9A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(五)活動五：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</w:t>
            </w:r>
          </w:p>
          <w:p w14:paraId="1DEC47E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會做」內容並作答。</w:t>
            </w:r>
          </w:p>
          <w:p w14:paraId="00627660" w14:textId="0C8EAB1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2.老師參考教學活動「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紹介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自家」引導學生依範本格式完成自我介紹並發表答案。</w:t>
            </w:r>
          </w:p>
        </w:tc>
        <w:tc>
          <w:tcPr>
            <w:tcW w:w="562" w:type="dxa"/>
          </w:tcPr>
          <w:p w14:paraId="5C63E451" w14:textId="361476C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7F3ACE0A" w14:textId="7B43487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96B30E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3040A84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1E89E72C" w14:textId="3B8362E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6A332B4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【戶外教育】</w:t>
            </w:r>
          </w:p>
          <w:p w14:paraId="71C376A6" w14:textId="4810D50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戶 E3 善用五官的感知，培養眼、耳、鼻、舌、觸覺及心靈對環境感受的能力。</w:t>
            </w:r>
          </w:p>
        </w:tc>
        <w:tc>
          <w:tcPr>
            <w:tcW w:w="705" w:type="dxa"/>
            <w:gridSpan w:val="2"/>
          </w:tcPr>
          <w:p w14:paraId="72ABA8DA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17B31B72" w14:textId="77777777" w:rsidTr="005625FC">
        <w:trPr>
          <w:trHeight w:val="419"/>
        </w:trPr>
        <w:tc>
          <w:tcPr>
            <w:tcW w:w="670" w:type="dxa"/>
          </w:tcPr>
          <w:p w14:paraId="59D9505C" w14:textId="794FC4F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00ECAD32" w14:textId="49842DB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2.豐富个名產</w:t>
            </w:r>
          </w:p>
        </w:tc>
        <w:tc>
          <w:tcPr>
            <w:tcW w:w="1536" w:type="dxa"/>
            <w:gridSpan w:val="2"/>
          </w:tcPr>
          <w:p w14:paraId="2480CA6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0880E33E" w14:textId="7BE1CAE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2842267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0CCA323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43F54E6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</w:t>
            </w:r>
            <w:r w:rsidRPr="00C630E4">
              <w:rPr>
                <w:rFonts w:ascii="標楷體" w:eastAsia="標楷體" w:hAnsi="標楷體" w:hint="eastAsia"/>
              </w:rPr>
              <w:lastRenderedPageBreak/>
              <w:t>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2890D7B0" w14:textId="1FF8D64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0B951C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1-Ⅲ-2 能展現聆聽客語文的態度。</w:t>
            </w:r>
          </w:p>
          <w:p w14:paraId="3082B79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33014B57" w14:textId="21C9676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4-Ⅲ-2 能展現使用客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語文書寫的態度。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16496F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正確念讀課程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音標。</w:t>
            </w:r>
          </w:p>
          <w:p w14:paraId="3B015DC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2.能聽懂聲音資訊並分辨音標。</w:t>
            </w:r>
          </w:p>
          <w:p w14:paraId="3E77442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單的口語表達。</w:t>
            </w:r>
          </w:p>
          <w:p w14:paraId="4183169C" w14:textId="007D7F9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4.能與同儕協作完成指定任務。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81630A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(六)活動六：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</w:t>
            </w:r>
          </w:p>
          <w:p w14:paraId="2655759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78D3C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2.參考「聽聲認字」進行教學活動。</w:t>
            </w:r>
          </w:p>
          <w:p w14:paraId="40657CD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72728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(七)活動七：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119FC67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398E540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2.師生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採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243B116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3.視教學情況，可補充教學補給站的相關網站。</w:t>
            </w:r>
          </w:p>
          <w:p w14:paraId="0917430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726C1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2CAA337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2843CCAB" w14:textId="1885D03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各組以本課所學的「臺灣特產」為題，在空白紙上進行創作，用客語製作一則吸引人的廣告來宣傳該項特產。最後，各組輪流上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臺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發表，老師視各組表現酌予獎勵。</w:t>
            </w:r>
          </w:p>
        </w:tc>
        <w:tc>
          <w:tcPr>
            <w:tcW w:w="562" w:type="dxa"/>
          </w:tcPr>
          <w:p w14:paraId="4C0F96B6" w14:textId="348E241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0D158EC0" w14:textId="7B79376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35D9EDC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711D0ECF" w14:textId="048481A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21" w:type="dxa"/>
          </w:tcPr>
          <w:p w14:paraId="343B237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【戶外教育】</w:t>
            </w:r>
          </w:p>
          <w:p w14:paraId="361B25E4" w14:textId="5BCCE36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戶 E3 善用五官的感知，培養眼、耳、鼻、舌、觸覺及心靈對環境感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受的能力。</w:t>
            </w:r>
          </w:p>
        </w:tc>
        <w:tc>
          <w:tcPr>
            <w:tcW w:w="705" w:type="dxa"/>
            <w:gridSpan w:val="2"/>
          </w:tcPr>
          <w:p w14:paraId="4A897DFC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68284F4D" w14:textId="77777777" w:rsidTr="005625FC">
        <w:trPr>
          <w:trHeight w:val="419"/>
        </w:trPr>
        <w:tc>
          <w:tcPr>
            <w:tcW w:w="670" w:type="dxa"/>
          </w:tcPr>
          <w:p w14:paraId="4D30914C" w14:textId="776967F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5B42E2E1" w14:textId="736FF57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</w:tc>
        <w:tc>
          <w:tcPr>
            <w:tcW w:w="1536" w:type="dxa"/>
            <w:gridSpan w:val="2"/>
          </w:tcPr>
          <w:p w14:paraId="0DC44B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3E93597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35DBB34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客-E-C3 </w:t>
            </w:r>
          </w:p>
          <w:p w14:paraId="56688DE0" w14:textId="487A43A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透過客家文化提升自我文化認同，關心本土與國際文化，理解文化的多樣</w:t>
            </w:r>
            <w:r w:rsidRPr="00C630E4">
              <w:rPr>
                <w:rFonts w:ascii="標楷體" w:eastAsia="標楷體" w:hAnsi="標楷體" w:hint="eastAsia"/>
              </w:rPr>
              <w:lastRenderedPageBreak/>
              <w:t>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6E0C26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078E36C5" w14:textId="440063C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57786AD0" w14:textId="75D7DF2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630E4">
              <w:rPr>
                <w:rFonts w:ascii="標楷體" w:eastAsia="標楷體" w:hAnsi="標楷體" w:hint="eastAsia"/>
              </w:rPr>
              <w:t>Ae-III-1 客語情意表達。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D45614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44F6A572" w14:textId="29B1270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3-Ⅲ-2能領會客語文作品的文化意涵。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C43FE1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正確念讀課文並認讀課文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中的重要語詞。</w:t>
            </w:r>
          </w:p>
          <w:p w14:paraId="57776D2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2.能閱讀課文中的客語文，並進行大意分析。</w:t>
            </w:r>
          </w:p>
          <w:p w14:paraId="5C3AFC5F" w14:textId="1BA459C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DF3CC4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一、引起動機</w:t>
            </w:r>
          </w:p>
          <w:p w14:paraId="6CF17F6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詢問學生是否曾經在網路上觀看過旅遊頻道或直播節目，請學生分享他們對於網路節目的喜好，尤其是旅遊節目。隨機或請自願的學生發表，並藉此進入課文教學。</w:t>
            </w:r>
          </w:p>
          <w:p w14:paraId="07B2C0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9E65C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2AB4898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唸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課文</w:t>
            </w:r>
          </w:p>
          <w:p w14:paraId="6B0C8C8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5B790A3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D8A9A4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5CB3AF70" w14:textId="0B15CA0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62" w:type="dxa"/>
          </w:tcPr>
          <w:p w14:paraId="745E53B8" w14:textId="32E4BD2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61BEB998" w14:textId="3D20FEA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76339C8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507F74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02A0C683" w14:textId="0DA52BC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1D207E5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3FF2480C" w14:textId="029CCF3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4CC2CC66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4646C415" w14:textId="77777777" w:rsidTr="005625FC">
        <w:trPr>
          <w:trHeight w:val="419"/>
        </w:trPr>
        <w:tc>
          <w:tcPr>
            <w:tcW w:w="670" w:type="dxa"/>
          </w:tcPr>
          <w:p w14:paraId="6D772C8A" w14:textId="778FD4F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0FF495BC" w14:textId="1084B0E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</w:tc>
        <w:tc>
          <w:tcPr>
            <w:tcW w:w="1536" w:type="dxa"/>
            <w:gridSpan w:val="2"/>
          </w:tcPr>
          <w:p w14:paraId="1623A55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708BF79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  <w:p w14:paraId="44A7348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客-E-C3 </w:t>
            </w:r>
          </w:p>
          <w:p w14:paraId="5481203E" w14:textId="5D96E77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3F92FD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69AD9C8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 </w:t>
            </w:r>
          </w:p>
          <w:p w14:paraId="4B0403FF" w14:textId="759804B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82CD37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2D37E4AA" w14:textId="0C32E94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8AF9E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正確念讀課程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語詞。</w:t>
            </w:r>
          </w:p>
          <w:p w14:paraId="04671CE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2.能聽懂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課文中客語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的世界各國名稱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及認讀其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基礎漢字，且能運用語詞造句。</w:t>
            </w:r>
          </w:p>
          <w:p w14:paraId="039BA3AE" w14:textId="02CBA8E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444804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(二)活動二：語詞練習</w:t>
            </w:r>
          </w:p>
          <w:p w14:paraId="32F92E8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複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1C7AE6F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1FC014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4DEEF19C" w14:textId="2BC9CF5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4.參考「語文表達大挑戰」進行教學遊戲，檢視學生語詞的學習狀況及應用的能力。</w:t>
            </w:r>
          </w:p>
        </w:tc>
        <w:tc>
          <w:tcPr>
            <w:tcW w:w="562" w:type="dxa"/>
          </w:tcPr>
          <w:p w14:paraId="62B7BA19" w14:textId="7B105A9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3D6B3569" w14:textId="037DB20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701" w:type="dxa"/>
          </w:tcPr>
          <w:p w14:paraId="7DF8B5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49461A3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010D4E9A" w14:textId="2169C60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7D10575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1D6C9865" w14:textId="76F4147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6A1F1A74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23DF8A6F" w14:textId="77777777" w:rsidTr="005625FC">
        <w:trPr>
          <w:trHeight w:val="419"/>
        </w:trPr>
        <w:tc>
          <w:tcPr>
            <w:tcW w:w="670" w:type="dxa"/>
          </w:tcPr>
          <w:p w14:paraId="23DD41B5" w14:textId="17B97AC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7A2E7BB1" w14:textId="75B34D6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</w:tc>
        <w:tc>
          <w:tcPr>
            <w:tcW w:w="1536" w:type="dxa"/>
            <w:gridSpan w:val="2"/>
          </w:tcPr>
          <w:p w14:paraId="71EAD9A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3E3A9D02" w14:textId="013BE5C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C97626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36A25361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06A607F2" w14:textId="4D75AE08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◎Ae-III-1 客語情意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644C6BC5" w14:textId="0C658E5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000B86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1-Ⅲ-1能識別日常生活對話的訊息。</w:t>
            </w:r>
          </w:p>
          <w:p w14:paraId="5521D74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42DF4661" w14:textId="0E4D31C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解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讀客語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7315F76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正確念讀課程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句子。</w:t>
            </w:r>
          </w:p>
          <w:p w14:paraId="2CC2438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2.能聽懂聲音訊息並辨別關於世界各國名稱的客語資訊。</w:t>
            </w:r>
          </w:p>
          <w:p w14:paraId="164662BA" w14:textId="33A5629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00DED0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(三)活動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三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</w:t>
            </w:r>
          </w:p>
          <w:p w14:paraId="7F000DF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4023DE5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3B14DA4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061A7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(四)活動四：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47318D0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52FB80C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採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6B0CB10E" w14:textId="56F27D88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▲SDGs議題融入：詳見本書P51、56之說明。</w:t>
            </w:r>
          </w:p>
        </w:tc>
        <w:tc>
          <w:tcPr>
            <w:tcW w:w="562" w:type="dxa"/>
          </w:tcPr>
          <w:p w14:paraId="60F1562D" w14:textId="1D512B4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2583F25D" w14:textId="58C5B1C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20AD003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27EEDF0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32BBB6C7" w14:textId="11EFED1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5C2ACDD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0486C445" w14:textId="7128394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41242D02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0EF27957" w14:textId="77777777" w:rsidTr="005625FC">
        <w:trPr>
          <w:trHeight w:val="419"/>
        </w:trPr>
        <w:tc>
          <w:tcPr>
            <w:tcW w:w="670" w:type="dxa"/>
          </w:tcPr>
          <w:p w14:paraId="51CE7C98" w14:textId="4EA9439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798EBCDD" w14:textId="5F5E3C5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</w:tc>
        <w:tc>
          <w:tcPr>
            <w:tcW w:w="1536" w:type="dxa"/>
            <w:gridSpan w:val="2"/>
          </w:tcPr>
          <w:p w14:paraId="02354B2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5190600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2AC085A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  <w:p w14:paraId="36D3F60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客-E-C3 </w:t>
            </w:r>
          </w:p>
          <w:p w14:paraId="5030A6DF" w14:textId="7C91C09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</w:t>
            </w:r>
            <w:r w:rsidRPr="00C630E4">
              <w:rPr>
                <w:rFonts w:ascii="標楷體" w:eastAsia="標楷體" w:hAnsi="標楷體" w:hint="eastAsia"/>
              </w:rPr>
              <w:lastRenderedPageBreak/>
              <w:t>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0AD83A6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6282698C" w14:textId="2BAA7DF1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2444F488" w14:textId="7F184E5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◎Ae-III-1 客語情意表達。</w:t>
            </w:r>
          </w:p>
          <w:p w14:paraId="25BCB264" w14:textId="2A27D45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3C69F0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15D06D5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52667BBC" w14:textId="77FEB41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260FD68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正確念讀課程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音標。</w:t>
            </w:r>
          </w:p>
          <w:p w14:paraId="48A5EA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2.能用客語表達世界各國風俗、飲食文化、工藝品及地景，並寫出完整句子。</w:t>
            </w:r>
          </w:p>
          <w:p w14:paraId="201031D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  <w:p w14:paraId="31CF1E1E" w14:textId="2F2B2AA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318DB8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(五)活動五：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會寫</w:t>
            </w:r>
          </w:p>
          <w:p w14:paraId="24F25C3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會寫」內容並作答。</w:t>
            </w:r>
          </w:p>
          <w:p w14:paraId="00C8EA5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36D2300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89F13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(六)活動六：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</w:t>
            </w:r>
          </w:p>
          <w:p w14:paraId="1EF67F8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188182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2.參考「入聲追蹤者」進行教學遊戲。</w:t>
            </w:r>
          </w:p>
          <w:p w14:paraId="0D1307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3.播放聲音檔或教學電子書（或老師念題目），讓學生聆聽「音標練習」題目並作答。</w:t>
            </w:r>
          </w:p>
          <w:p w14:paraId="2E1B4A2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F871C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41313D8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6D0C3219" w14:textId="1911346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2.老師事先提醒學生攜帶繪圖工具（彩色筆、蠟筆等）。協助學生分組，並發給每組一張B4空白紙，請學生以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本課習得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的外國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國名為題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，化身為該國的觀光大使，用客語製作一則簡易的廣告來推廣該國的觀光（如介紹特產或景點等）。最後，各組輪流上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臺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發表，老師是各組表現酌予獎勵。</w:t>
            </w:r>
          </w:p>
        </w:tc>
        <w:tc>
          <w:tcPr>
            <w:tcW w:w="562" w:type="dxa"/>
          </w:tcPr>
          <w:p w14:paraId="07EACC4A" w14:textId="61F17AB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55ABF93D" w14:textId="105A15D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31D501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5695C48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4AA1C19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5B2E64CB" w14:textId="3A8CA76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37C6EE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5B006E27" w14:textId="65BF0CA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3A8EAF93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352B04F5" w14:textId="77777777" w:rsidTr="005625FC">
        <w:trPr>
          <w:trHeight w:val="419"/>
        </w:trPr>
        <w:tc>
          <w:tcPr>
            <w:tcW w:w="670" w:type="dxa"/>
          </w:tcPr>
          <w:p w14:paraId="0725B768" w14:textId="6EDA1C6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二、多元个特色</w:t>
            </w:r>
          </w:p>
        </w:tc>
        <w:tc>
          <w:tcPr>
            <w:tcW w:w="701" w:type="dxa"/>
          </w:tcPr>
          <w:p w14:paraId="4CF9B81E" w14:textId="20BC761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</w:tc>
        <w:tc>
          <w:tcPr>
            <w:tcW w:w="1536" w:type="dxa"/>
            <w:gridSpan w:val="2"/>
          </w:tcPr>
          <w:p w14:paraId="5A75023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55E2ECC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7DA3086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客-E-C3 </w:t>
            </w:r>
          </w:p>
          <w:p w14:paraId="4AD539AB" w14:textId="72863D6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0880DE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762CAA2E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5E89F6B0" w14:textId="67F9D351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◎Ae-III-1 客語情意表達。</w:t>
            </w:r>
          </w:p>
          <w:p w14:paraId="78D56B61" w14:textId="73B3E39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63DD5CB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3E3BFBA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7C8EFAF0" w14:textId="1E31388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常用詞句寫成的對話。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1C9FF2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1.能閱讀客語文，並完成指定作業。</w:t>
            </w:r>
          </w:p>
          <w:p w14:paraId="3D4E191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2.能閱讀課文中的客語文，並進行大意分析。</w:t>
            </w:r>
          </w:p>
          <w:p w14:paraId="641D50A8" w14:textId="782466D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3.能用客語進行簡單的口語表達。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8BC4AB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一、</w:t>
            </w:r>
            <w:r w:rsidRPr="00C630E4">
              <w:rPr>
                <w:rFonts w:ascii="標楷體" w:eastAsia="標楷體" w:hAnsi="標楷體" w:hint="eastAsia"/>
              </w:rPr>
              <w:tab/>
              <w:t>引起動機</w:t>
            </w:r>
          </w:p>
          <w:p w14:paraId="0A8B789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老師問學生第二、三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課學到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哪些東西及學習心得，藉此進入「複習二」教學。</w:t>
            </w:r>
          </w:p>
          <w:p w14:paraId="239D38F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9EC02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223E9E5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：複習二</w:t>
            </w:r>
          </w:p>
          <w:p w14:paraId="574E3BD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6F5A69B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2.題組：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依照題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組的題目與選項，寫下正確的答案。</w:t>
            </w:r>
          </w:p>
          <w:p w14:paraId="7A967D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603AC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(二)活動二：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58BBB18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老師播放聲音檔或教學電子書，讓學生聆聽「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」內容。</w:t>
            </w:r>
          </w:p>
          <w:p w14:paraId="339705D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C751C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36F9E69D" w14:textId="509A4A1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搭配教學電子書，複習本堂客所學。</w:t>
            </w:r>
          </w:p>
        </w:tc>
        <w:tc>
          <w:tcPr>
            <w:tcW w:w="562" w:type="dxa"/>
          </w:tcPr>
          <w:p w14:paraId="2C10F04D" w14:textId="436CE19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0DF7698" w14:textId="4CCE894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61C3113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  <w:p w14:paraId="34336F96" w14:textId="1377F03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0836A13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【國際教育】</w:t>
            </w:r>
          </w:p>
          <w:p w14:paraId="1334BB53" w14:textId="32D2EEC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705" w:type="dxa"/>
            <w:gridSpan w:val="2"/>
          </w:tcPr>
          <w:p w14:paraId="69030D88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6948BD70" w14:textId="77777777" w:rsidTr="005625FC">
        <w:trPr>
          <w:trHeight w:val="419"/>
        </w:trPr>
        <w:tc>
          <w:tcPr>
            <w:tcW w:w="670" w:type="dxa"/>
          </w:tcPr>
          <w:p w14:paraId="4E69E9B8" w14:textId="1104252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503812F5" w14:textId="4D9F5F9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5FF6B4F6" w14:textId="265ED5E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0D6F26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011DEBD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73EDD80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Ac-Ⅲ-1客語慣用熟語。</w:t>
            </w:r>
          </w:p>
          <w:p w14:paraId="1546A642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068613A3" w14:textId="1DFD30D2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60AC19F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025C7336" w14:textId="0502767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4172FBA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1-Ⅲ-2能展現聆聽客語文的態度。</w:t>
            </w:r>
          </w:p>
          <w:p w14:paraId="732C436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0422A03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常用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詞句寫成的對話。</w:t>
            </w:r>
          </w:p>
          <w:p w14:paraId="13BBBD6E" w14:textId="6152D2E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03FCD20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正確念讀課文並認讀課文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中的重要語詞。</w:t>
            </w:r>
          </w:p>
          <w:p w14:paraId="1512F26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2.能聽懂課文中關於畢業祝福語的客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語說法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及認讀其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漢字。</w:t>
            </w:r>
          </w:p>
          <w:p w14:paraId="12E9027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3.能閱讀課文中的客語文，並運用文中的語詞造句。</w:t>
            </w:r>
          </w:p>
          <w:p w14:paraId="245EE3C1" w14:textId="100FCAC0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4.能用客語進行口語表達。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1B8753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31895C8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老師展示臺灣各個季節常見花卉的照片(如：1-2月櫻花、李花、梅花；3月黃花風鈴木、木棉花；4-5月油桐花、相思樹花、花旗木；6-7月鳳凰花、阿勃勒；10月臺灣欒樹等等)，並詢問學生是否觀察到最近盛開的是什麼花？接著說明因鳳凰花開時適逢畢業季，因此許多文學作品都以它來描寫離別。老師亦可詢問學生即將畢業的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心情。</w:t>
            </w:r>
          </w:p>
          <w:p w14:paraId="7DAEB1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E4355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1ADFE4B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唸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課文</w:t>
            </w:r>
          </w:p>
          <w:p w14:paraId="1A55EF3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6DC7B7D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8C17DFC" w14:textId="21E3EA2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2" w:type="dxa"/>
          </w:tcPr>
          <w:p w14:paraId="020AEE57" w14:textId="0538CC3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8661F26" w14:textId="4B3541D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110CE20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64919A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348DA53F" w14:textId="2D6A5BC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21" w:type="dxa"/>
          </w:tcPr>
          <w:p w14:paraId="6BB7E6B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091A3BE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發展設身處地、感同身受的同理心及主動去愛的能力，察覺自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己從他者接受的各種幫助，培養感恩之心。</w:t>
            </w:r>
          </w:p>
          <w:p w14:paraId="4E79669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3B40D322" w14:textId="2261558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C630E4">
              <w:rPr>
                <w:rFonts w:ascii="標楷體" w:eastAsia="標楷體" w:hAnsi="標楷體" w:hint="eastAsia"/>
              </w:rPr>
              <w:t>涯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E4 認識自己的特質與興趣。</w:t>
            </w:r>
          </w:p>
        </w:tc>
        <w:tc>
          <w:tcPr>
            <w:tcW w:w="705" w:type="dxa"/>
            <w:gridSpan w:val="2"/>
          </w:tcPr>
          <w:p w14:paraId="40F099CA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4DEAF92C" w14:textId="77777777" w:rsidTr="005625FC">
        <w:trPr>
          <w:trHeight w:val="419"/>
        </w:trPr>
        <w:tc>
          <w:tcPr>
            <w:tcW w:w="670" w:type="dxa"/>
          </w:tcPr>
          <w:p w14:paraId="26985079" w14:textId="14A7F7B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3C54032E" w14:textId="09E10C0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3A4F177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48F12604" w14:textId="0743858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672B1B8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7BCC133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5F0AD5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Ac-Ⅲ-1客語慣用熟語。</w:t>
            </w:r>
          </w:p>
          <w:p w14:paraId="0A749404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3D9BBE5E" w14:textId="2542B05D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1AE2FEE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3AFD3A6F" w14:textId="18D1C66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1252708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7FB4707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484B7B9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常用詞句寫成的對話。</w:t>
            </w:r>
          </w:p>
          <w:p w14:paraId="12D235F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3-Ⅲ-3能掌握客家文字的書寫系統。 </w:t>
            </w:r>
          </w:p>
          <w:p w14:paraId="07A72423" w14:textId="256C145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4-Ⅲ-3能使用客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語文敘寫短文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1745C75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正確念讀課程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畢業祝福語、俗諺及句子。</w:t>
            </w:r>
          </w:p>
          <w:p w14:paraId="6AFBFC9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2.能聽懂課文中關於畢業祝福語的客語說法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及認讀其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漢字。</w:t>
            </w:r>
          </w:p>
          <w:p w14:paraId="6015ECF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3.能用課程句型造句。</w:t>
            </w:r>
          </w:p>
          <w:p w14:paraId="4431B8B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4.能用客語進行口語表達。</w:t>
            </w:r>
          </w:p>
          <w:p w14:paraId="7A5311B0" w14:textId="4287582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5.能用客語對老師、同學表達感謝和祝福，並寫出完整祝</w:t>
            </w:r>
            <w:r w:rsidRPr="00C630E4">
              <w:rPr>
                <w:rFonts w:ascii="標楷體" w:eastAsia="標楷體" w:hAnsi="標楷體" w:hint="eastAsia"/>
              </w:rPr>
              <w:lastRenderedPageBreak/>
              <w:t>福語句。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CC0D47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(二)活動二：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會講</w:t>
            </w:r>
          </w:p>
          <w:p w14:paraId="3CA33AE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5D16DAB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2.老師可以請學生兩人一組，參考課文利用以下語詞及俗諺練習對話。</w:t>
            </w:r>
          </w:p>
          <w:p w14:paraId="50D1D74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祝福語接龍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」進行教學活動。</w:t>
            </w:r>
          </w:p>
          <w:p w14:paraId="1D3BAF9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4.視教學情況，可補充教學補給站的「老古人言」。</w:t>
            </w:r>
          </w:p>
          <w:p w14:paraId="15CCA2B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▲SDGs議題融入：詳見本書P67、74之說明。</w:t>
            </w:r>
          </w:p>
          <w:p w14:paraId="668B961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0A702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三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</w:t>
            </w:r>
          </w:p>
          <w:p w14:paraId="6F7DB36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44576BF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68D52F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3.也可以抽籤、點名或分組推派的方式，請學生上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臺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把自己造的句子寫在黑板上，老師再逐句檢討、說明。</w:t>
            </w:r>
          </w:p>
          <w:p w14:paraId="5593F1D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B1C31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(四)活動四：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</w:t>
            </w:r>
          </w:p>
          <w:p w14:paraId="6994FD4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</w:t>
            </w:r>
            <w:r w:rsidRPr="00C630E4">
              <w:rPr>
                <w:rFonts w:ascii="標楷體" w:eastAsia="標楷體" w:hAnsi="標楷體" w:hint="eastAsia"/>
              </w:rPr>
              <w:lastRenderedPageBreak/>
              <w:t>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會聽」內容並作答。</w:t>
            </w:r>
          </w:p>
          <w:p w14:paraId="13C4622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採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5DFCD3CF" w14:textId="6FF7680F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3.老師引導學生利用課本附件（第129頁）的小卡，寫下祝福的話並分送給同學。</w:t>
            </w:r>
          </w:p>
        </w:tc>
        <w:tc>
          <w:tcPr>
            <w:tcW w:w="562" w:type="dxa"/>
          </w:tcPr>
          <w:p w14:paraId="475688E3" w14:textId="588BCC06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5DCE3A64" w14:textId="6858EF8C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701" w:type="dxa"/>
          </w:tcPr>
          <w:p w14:paraId="64ABBEA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2BBCF8F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0BA8B4D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56DF52B5" w14:textId="622F498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21" w:type="dxa"/>
          </w:tcPr>
          <w:p w14:paraId="6BB0ED1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7D8555F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7F3EC14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39D19D08" w14:textId="258AEDE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C630E4">
              <w:rPr>
                <w:rFonts w:ascii="標楷體" w:eastAsia="標楷體" w:hAnsi="標楷體" w:hint="eastAsia"/>
              </w:rPr>
              <w:t>涯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E4 認識自己的特質與興趣。</w:t>
            </w:r>
          </w:p>
        </w:tc>
        <w:tc>
          <w:tcPr>
            <w:tcW w:w="705" w:type="dxa"/>
            <w:gridSpan w:val="2"/>
          </w:tcPr>
          <w:p w14:paraId="398211A0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6ECDD3A1" w14:textId="77777777" w:rsidTr="005625FC">
        <w:trPr>
          <w:trHeight w:val="419"/>
        </w:trPr>
        <w:tc>
          <w:tcPr>
            <w:tcW w:w="670" w:type="dxa"/>
          </w:tcPr>
          <w:p w14:paraId="4A65E2DA" w14:textId="00EB04D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41BCA52E" w14:textId="7D5226E4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1E8C066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1414BCFF" w14:textId="7CDF474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50C9F9A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F7C0A2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049E961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Ac-Ⅲ-1客語慣用熟語。</w:t>
            </w:r>
          </w:p>
          <w:p w14:paraId="1D7A5B56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52F0F068" w14:textId="15F61B19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0043AFE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13D5FFB3" w14:textId="2087E38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71BDB1F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1561C4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62A9EBE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常用詞句寫成的對話。</w:t>
            </w:r>
          </w:p>
          <w:p w14:paraId="7271A315" w14:textId="3E55843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6C5A60D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正確念讀課程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音標。</w:t>
            </w:r>
          </w:p>
          <w:p w14:paraId="31B698F6" w14:textId="6242D0C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2.能用客語進行口語表達。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7ECE349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(五)活動五：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</w:t>
            </w:r>
          </w:p>
          <w:p w14:paraId="47C42A3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會做」內容並作答。</w:t>
            </w:r>
          </w:p>
          <w:p w14:paraId="4B957EF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4133A50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3.老師引導學生利用課本附件（第131頁），完成謝師卡。</w:t>
            </w:r>
          </w:p>
          <w:p w14:paraId="754F410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7EA5E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(六)活動六：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</w:t>
            </w:r>
          </w:p>
          <w:p w14:paraId="21B03CA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會讀音標」的內容，包含</w:t>
            </w:r>
          </w:p>
          <w:p w14:paraId="0113BE7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【-b】、【-d】、【-g】的入聲音詞語讀法。</w:t>
            </w:r>
          </w:p>
          <w:p w14:paraId="6D7FA9D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2.老師帶領學生拼讀本課所學的拼音與造句，指導其發音、並解釋其意。</w:t>
            </w:r>
          </w:p>
          <w:p w14:paraId="55A43EB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3.參考「比比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企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，斷是非」進行教學遊戲。</w:t>
            </w:r>
          </w:p>
          <w:p w14:paraId="1906666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4.視教學情況，補充教學補給站的「入聲語詞」。</w:t>
            </w:r>
          </w:p>
          <w:p w14:paraId="2593E75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1EF7F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5D1B357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01522B4A" w14:textId="77DDF5C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2.老師請學生以個人或組別為單位，設計一個國小成年禮活動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（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如：單車環島、爬山或學會某項技能等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）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，為自己立下一項挑戰。</w:t>
            </w:r>
          </w:p>
        </w:tc>
        <w:tc>
          <w:tcPr>
            <w:tcW w:w="562" w:type="dxa"/>
          </w:tcPr>
          <w:p w14:paraId="48536949" w14:textId="43DCCA5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42FAE039" w14:textId="4D407ABA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F87C4D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  <w:p w14:paraId="2697D788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2A344B4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態度評量</w:t>
            </w:r>
          </w:p>
          <w:p w14:paraId="3CB1BB4B" w14:textId="3339D37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21" w:type="dxa"/>
          </w:tcPr>
          <w:p w14:paraId="34FB653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2B673D4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32A5E8F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076B991F" w14:textId="21E80DD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C630E4">
              <w:rPr>
                <w:rFonts w:ascii="標楷體" w:eastAsia="標楷體" w:hAnsi="標楷體" w:hint="eastAsia"/>
              </w:rPr>
              <w:t>涯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E4 認識自己的特質與興趣。</w:t>
            </w:r>
          </w:p>
        </w:tc>
        <w:tc>
          <w:tcPr>
            <w:tcW w:w="705" w:type="dxa"/>
            <w:gridSpan w:val="2"/>
          </w:tcPr>
          <w:p w14:paraId="45DDF35B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1E95CDD2" w14:textId="77777777" w:rsidTr="005625FC">
        <w:trPr>
          <w:trHeight w:val="419"/>
        </w:trPr>
        <w:tc>
          <w:tcPr>
            <w:tcW w:w="670" w:type="dxa"/>
          </w:tcPr>
          <w:p w14:paraId="693CC511" w14:textId="5FA22AE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5B61077F" w14:textId="5291819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2E562A5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</w:t>
            </w:r>
            <w:r w:rsidRPr="00C630E4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2BEA697D" w14:textId="3AA2928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7BF09C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58A10EB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35BFA0E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Ac-Ⅲ-1客語慣用熟語。</w:t>
            </w:r>
          </w:p>
          <w:p w14:paraId="4C81248C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138CD739" w14:textId="0591FC1A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1D29719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6B6456A9" w14:textId="4030B4B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2BCCC37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1-Ⅲ-2能展現聆聽客語文的態度。</w:t>
            </w:r>
          </w:p>
          <w:p w14:paraId="6973299B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</w:t>
            </w:r>
            <w:r w:rsidRPr="00C630E4">
              <w:rPr>
                <w:rFonts w:ascii="標楷體" w:eastAsia="標楷體" w:hAnsi="標楷體" w:hint="eastAsia"/>
              </w:rPr>
              <w:lastRenderedPageBreak/>
              <w:t>話。</w:t>
            </w:r>
          </w:p>
          <w:p w14:paraId="021011C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常用詞句寫成的對話。</w:t>
            </w:r>
          </w:p>
          <w:p w14:paraId="3D87ADE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 xml:space="preserve">3-Ⅲ-3能掌握客家文字的書寫系統。 </w:t>
            </w:r>
          </w:p>
          <w:p w14:paraId="3955F41D" w14:textId="03606949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9A61B9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1.能閱讀客語文，並完成指定作業。</w:t>
            </w:r>
          </w:p>
          <w:p w14:paraId="2682C8FE" w14:textId="547C3C07" w:rsidR="00C630E4" w:rsidRPr="00C630E4" w:rsidRDefault="00C630E4" w:rsidP="00C630E4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2.能用客語進行口語表</w:t>
            </w:r>
            <w:r w:rsidRPr="00C630E4">
              <w:rPr>
                <w:rFonts w:ascii="標楷體" w:eastAsia="標楷體" w:hAnsi="標楷體" w:hint="eastAsia"/>
              </w:rPr>
              <w:lastRenderedPageBreak/>
              <w:t>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517F272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一、</w:t>
            </w:r>
            <w:r w:rsidRPr="00C630E4">
              <w:rPr>
                <w:rFonts w:ascii="標楷體" w:eastAsia="標楷體" w:hAnsi="標楷體" w:hint="eastAsia"/>
              </w:rPr>
              <w:tab/>
              <w:t>引起動機</w:t>
            </w:r>
          </w:p>
          <w:p w14:paraId="160D325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老師問學生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第四課學到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哪些東西及學習心得，藉此進入「複習三」教學。</w:t>
            </w:r>
          </w:p>
          <w:p w14:paraId="13504E0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CD4A8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二、發展活動</w:t>
            </w:r>
          </w:p>
          <w:p w14:paraId="00B06EB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0B9518C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1.播放聲音檔或教學電子書，讓學生聆聽「複習三」內容並作答。</w:t>
            </w:r>
          </w:p>
          <w:p w14:paraId="71E3AAF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2.題組：依照圖上意思，寫下心目中的答案。</w:t>
            </w:r>
          </w:p>
          <w:p w14:paraId="4623691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3.師生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採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57836A0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86694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(二)活動二：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2A80A1A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」內容。</w:t>
            </w:r>
          </w:p>
          <w:p w14:paraId="23C56E1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2.老師協助學生分組，參考「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83E043F" w14:textId="681E131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</w:tc>
        <w:tc>
          <w:tcPr>
            <w:tcW w:w="562" w:type="dxa"/>
          </w:tcPr>
          <w:p w14:paraId="7E35D520" w14:textId="02D3A74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81" w:type="dxa"/>
          </w:tcPr>
          <w:p w14:paraId="723E30B9" w14:textId="24C2F848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49DFEA1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  <w:p w14:paraId="2E23D25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說話評量</w:t>
            </w:r>
          </w:p>
          <w:p w14:paraId="2F491B9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聽力評量</w:t>
            </w:r>
          </w:p>
          <w:p w14:paraId="54A7A3B8" w14:textId="22B51ED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</w:tc>
        <w:tc>
          <w:tcPr>
            <w:tcW w:w="1121" w:type="dxa"/>
          </w:tcPr>
          <w:p w14:paraId="2A1F9E92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lastRenderedPageBreak/>
              <w:t>【生命教育】</w:t>
            </w:r>
          </w:p>
          <w:p w14:paraId="1A130CF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</w:t>
            </w:r>
            <w:r w:rsidRPr="00C630E4">
              <w:rPr>
                <w:rFonts w:ascii="標楷體" w:eastAsia="標楷體" w:hAnsi="標楷體" w:hint="eastAsia"/>
              </w:rPr>
              <w:lastRenderedPageBreak/>
              <w:t>心及主動去愛的能力，察覺自己從他者接受的各種幫助，培養感恩之心。</w:t>
            </w:r>
          </w:p>
          <w:p w14:paraId="67E48BC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5E12B972" w14:textId="45D4739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C630E4">
              <w:rPr>
                <w:rFonts w:ascii="標楷體" w:eastAsia="標楷體" w:hAnsi="標楷體" w:hint="eastAsia"/>
              </w:rPr>
              <w:t>涯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E4 認識自己的特質與興趣。</w:t>
            </w:r>
          </w:p>
        </w:tc>
        <w:tc>
          <w:tcPr>
            <w:tcW w:w="705" w:type="dxa"/>
            <w:gridSpan w:val="2"/>
          </w:tcPr>
          <w:p w14:paraId="0F6130B2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630E4" w14:paraId="609F4E89" w14:textId="77777777" w:rsidTr="005625FC">
        <w:trPr>
          <w:trHeight w:val="419"/>
        </w:trPr>
        <w:tc>
          <w:tcPr>
            <w:tcW w:w="670" w:type="dxa"/>
          </w:tcPr>
          <w:p w14:paraId="7405AAC2" w14:textId="1D1A2D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三、感恩祝福</w:t>
            </w:r>
          </w:p>
        </w:tc>
        <w:tc>
          <w:tcPr>
            <w:tcW w:w="701" w:type="dxa"/>
          </w:tcPr>
          <w:p w14:paraId="1874BA88" w14:textId="40210CCD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4.鳳凰花開个時節</w:t>
            </w:r>
          </w:p>
        </w:tc>
        <w:tc>
          <w:tcPr>
            <w:tcW w:w="1536" w:type="dxa"/>
            <w:gridSpan w:val="2"/>
          </w:tcPr>
          <w:p w14:paraId="67F1BD25" w14:textId="433EF9C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</w:tc>
        <w:tc>
          <w:tcPr>
            <w:tcW w:w="1119" w:type="dxa"/>
            <w:tcBorders>
              <w:right w:val="single" w:sz="4" w:space="0" w:color="000000"/>
            </w:tcBorders>
          </w:tcPr>
          <w:p w14:paraId="1E93D39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82A495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Ab-Ⅲ-2客語常用語詞。</w:t>
            </w:r>
          </w:p>
          <w:p w14:paraId="794D3D03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Ac-Ⅲ-1客語慣用熟語。</w:t>
            </w:r>
          </w:p>
          <w:p w14:paraId="69A3A285" w14:textId="77777777" w:rsid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Ac-Ⅲ-2客語日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。</w:t>
            </w:r>
          </w:p>
          <w:p w14:paraId="232AA031" w14:textId="227124F5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Ad-Ⅲ-2客語詩歌。</w:t>
            </w:r>
          </w:p>
          <w:p w14:paraId="3550344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◎Ae-Ⅲ-1客語情意表達。</w:t>
            </w:r>
          </w:p>
          <w:p w14:paraId="3D6F64BD" w14:textId="72A59FDB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1258" w:type="dxa"/>
            <w:tcBorders>
              <w:left w:val="single" w:sz="4" w:space="0" w:color="000000"/>
            </w:tcBorders>
          </w:tcPr>
          <w:p w14:paraId="3A87F30E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0C84416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48CE7DD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3-Ⅲ-1能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解讀客語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常用詞句寫成的對話。</w:t>
            </w:r>
          </w:p>
          <w:p w14:paraId="34BE5E0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3-Ⅲ-3能掌握客家文字的書寫系統。</w:t>
            </w:r>
          </w:p>
          <w:p w14:paraId="5870E8C1" w14:textId="19284FBE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6" w:type="dxa"/>
            <w:tcBorders>
              <w:right w:val="single" w:sz="4" w:space="0" w:color="000000"/>
            </w:tcBorders>
          </w:tcPr>
          <w:p w14:paraId="5DACE53C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1.能閱讀客語文，並完成指定作業。</w:t>
            </w:r>
          </w:p>
          <w:p w14:paraId="10565DA5" w14:textId="4CE31C32" w:rsidR="00C630E4" w:rsidRPr="00C630E4" w:rsidRDefault="00C630E4" w:rsidP="00C630E4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napToGrid w:val="0"/>
              </w:rPr>
            </w:pPr>
            <w:r w:rsidRPr="00C630E4">
              <w:rPr>
                <w:rFonts w:ascii="標楷體" w:eastAsia="標楷體" w:hAnsi="標楷體" w:hint="eastAsia"/>
              </w:rPr>
              <w:t>2.能用客語進行口語表達。</w:t>
            </w:r>
          </w:p>
        </w:tc>
        <w:tc>
          <w:tcPr>
            <w:tcW w:w="3894" w:type="dxa"/>
            <w:gridSpan w:val="3"/>
            <w:tcBorders>
              <w:left w:val="single" w:sz="4" w:space="0" w:color="000000"/>
            </w:tcBorders>
          </w:tcPr>
          <w:p w14:paraId="6350199D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C630E4">
              <w:rPr>
                <w:rFonts w:ascii="標楷體" w:eastAsia="標楷體" w:hAnsi="標楷體" w:hint="eastAsia"/>
              </w:rPr>
              <w:t>三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：總複習</w:t>
            </w:r>
          </w:p>
          <w:p w14:paraId="12F38024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1.播放聲音檔或教學電子書，讓學生聆聽「總複習」內容。</w:t>
            </w:r>
          </w:p>
          <w:p w14:paraId="2287B25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2.第一大題：根據題意，回答指定問題，老師也可以另外提問，進行教學活動。</w:t>
            </w:r>
          </w:p>
          <w:p w14:paraId="4AD124C5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3.第二大題：根據故事內容回答問題。</w:t>
            </w:r>
          </w:p>
          <w:p w14:paraId="547C74C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4.第三大題：根據字意，寫出正確拼音、造詞和造句。</w:t>
            </w:r>
          </w:p>
          <w:p w14:paraId="4597EC2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5.第四大題：根據題目回答問題，並將原因寫下來，老師可請自願的學生發表意見。</w:t>
            </w:r>
          </w:p>
          <w:p w14:paraId="704A638F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6.第五大題：根據音標寫出正確的漢字，以及將看到的漢字寫成音標。</w:t>
            </w:r>
          </w:p>
          <w:p w14:paraId="70DA604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7.視教學情況，補充教學補給站的「朋友，</w:t>
            </w:r>
            <w:r w:rsidRPr="00C630E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C630E4">
              <w:rPr>
                <w:rFonts w:ascii="標楷體" w:eastAsia="標楷體" w:hAnsi="標楷體" w:hint="eastAsia"/>
              </w:rPr>
              <w:t>永遠祝福你」。</w:t>
            </w:r>
          </w:p>
          <w:p w14:paraId="04AC8366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39A06A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三、統整活動</w:t>
            </w:r>
          </w:p>
          <w:p w14:paraId="43EB0C9C" w14:textId="62CC03D5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2" w:type="dxa"/>
          </w:tcPr>
          <w:p w14:paraId="2B4FA25A" w14:textId="0FED402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1" w:type="dxa"/>
          </w:tcPr>
          <w:p w14:paraId="29141CD4" w14:textId="03265DD3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1" w:type="dxa"/>
          </w:tcPr>
          <w:p w14:paraId="3AB86E57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閱讀評量</w:t>
            </w:r>
          </w:p>
          <w:p w14:paraId="7301D0F2" w14:textId="506DC942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r w:rsidRPr="00C630E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21" w:type="dxa"/>
          </w:tcPr>
          <w:p w14:paraId="00421901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【生命教育】</w:t>
            </w:r>
          </w:p>
          <w:p w14:paraId="02C5DF09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7C09FB10" w14:textId="77777777" w:rsidR="00C630E4" w:rsidRPr="00C630E4" w:rsidRDefault="00C630E4" w:rsidP="00C630E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30E4">
              <w:rPr>
                <w:rFonts w:ascii="標楷體" w:eastAsia="標楷體" w:hAnsi="標楷體" w:hint="eastAsia"/>
              </w:rPr>
              <w:t>【生涯規劃教育】</w:t>
            </w:r>
          </w:p>
          <w:p w14:paraId="0BF7C8DF" w14:textId="25F19621" w:rsidR="00C630E4" w:rsidRPr="00C630E4" w:rsidRDefault="00C630E4" w:rsidP="00C630E4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C630E4">
              <w:rPr>
                <w:rFonts w:ascii="標楷體" w:eastAsia="標楷體" w:hAnsi="標楷體" w:hint="eastAsia"/>
              </w:rPr>
              <w:t>涯</w:t>
            </w:r>
            <w:proofErr w:type="gramEnd"/>
            <w:r w:rsidRPr="00C630E4">
              <w:rPr>
                <w:rFonts w:ascii="標楷體" w:eastAsia="標楷體" w:hAnsi="標楷體" w:hint="eastAsia"/>
              </w:rPr>
              <w:t>E4 認識自己的特質與興趣。</w:t>
            </w:r>
          </w:p>
        </w:tc>
        <w:tc>
          <w:tcPr>
            <w:tcW w:w="705" w:type="dxa"/>
            <w:gridSpan w:val="2"/>
          </w:tcPr>
          <w:p w14:paraId="3BE1CDC2" w14:textId="77777777" w:rsidR="00C630E4" w:rsidRDefault="00C630E4" w:rsidP="00C630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4DFC8163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跨域統</w:t>
      </w:r>
      <w:proofErr w:type="gramEnd"/>
      <w:r>
        <w:rPr>
          <w:rFonts w:ascii="標楷體" w:eastAsia="標楷體" w:hAnsi="標楷體" w:cs="標楷體"/>
          <w:kern w:val="0"/>
          <w:szCs w:val="24"/>
        </w:rPr>
        <w:t>整」教學者，請於當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週</w:t>
      </w:r>
      <w:proofErr w:type="gramEnd"/>
      <w:r>
        <w:rPr>
          <w:rFonts w:ascii="標楷體" w:eastAsia="標楷體" w:hAnsi="標楷體" w:cs="標楷體"/>
          <w:kern w:val="0"/>
          <w:szCs w:val="24"/>
        </w:rPr>
        <w:t>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6AFCA16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lastRenderedPageBreak/>
        <w:t>※議題融入實質內涵：不能只是填入議題名稱或代碼，應由議題融入說明手冊找出「完整」實質內涵(代碼+實質內涵)填入。</w:t>
      </w:r>
    </w:p>
    <w:p w14:paraId="78C908F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5368F09F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1074B" w14:textId="77777777" w:rsidR="00861B3C" w:rsidRDefault="00861B3C" w:rsidP="00284C8E">
      <w:r>
        <w:separator/>
      </w:r>
    </w:p>
  </w:endnote>
  <w:endnote w:type="continuationSeparator" w:id="0">
    <w:p w14:paraId="4A51A4BA" w14:textId="77777777" w:rsidR="00861B3C" w:rsidRDefault="00861B3C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9F86B" w14:textId="77777777" w:rsidR="00861B3C" w:rsidRDefault="00861B3C" w:rsidP="00284C8E">
      <w:r>
        <w:separator/>
      </w:r>
    </w:p>
  </w:footnote>
  <w:footnote w:type="continuationSeparator" w:id="0">
    <w:p w14:paraId="75FE5783" w14:textId="77777777" w:rsidR="00861B3C" w:rsidRDefault="00861B3C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4459F"/>
    <w:rsid w:val="000D5F7A"/>
    <w:rsid w:val="00230AEC"/>
    <w:rsid w:val="00275EC3"/>
    <w:rsid w:val="00284C8E"/>
    <w:rsid w:val="002B7119"/>
    <w:rsid w:val="004D15AD"/>
    <w:rsid w:val="004E47E4"/>
    <w:rsid w:val="00500318"/>
    <w:rsid w:val="00512601"/>
    <w:rsid w:val="00516274"/>
    <w:rsid w:val="005625FC"/>
    <w:rsid w:val="0063618F"/>
    <w:rsid w:val="006A0C9B"/>
    <w:rsid w:val="006E3CF0"/>
    <w:rsid w:val="006F03B9"/>
    <w:rsid w:val="00704A15"/>
    <w:rsid w:val="007770CA"/>
    <w:rsid w:val="00815F95"/>
    <w:rsid w:val="00845C33"/>
    <w:rsid w:val="00861B3C"/>
    <w:rsid w:val="008C6D55"/>
    <w:rsid w:val="009505AC"/>
    <w:rsid w:val="009A38C9"/>
    <w:rsid w:val="009A439B"/>
    <w:rsid w:val="00A02FB4"/>
    <w:rsid w:val="00A12A9C"/>
    <w:rsid w:val="00AA2D0C"/>
    <w:rsid w:val="00AC6395"/>
    <w:rsid w:val="00AE28DF"/>
    <w:rsid w:val="00BE10F4"/>
    <w:rsid w:val="00BE41EC"/>
    <w:rsid w:val="00C46917"/>
    <w:rsid w:val="00C57576"/>
    <w:rsid w:val="00C630E4"/>
    <w:rsid w:val="00CF7E5D"/>
    <w:rsid w:val="00D96F50"/>
    <w:rsid w:val="00E32BB5"/>
    <w:rsid w:val="00E9475E"/>
    <w:rsid w:val="00EB6001"/>
    <w:rsid w:val="00EE3055"/>
    <w:rsid w:val="00F464A8"/>
    <w:rsid w:val="00F9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CDDB4"/>
  <w15:docId w15:val="{7976CED7-E1E3-4B41-8180-9BD1156A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1995</Words>
  <Characters>11377</Characters>
  <Application>Microsoft Office Word</Application>
  <DocSecurity>0</DocSecurity>
  <Lines>94</Lines>
  <Paragraphs>26</Paragraphs>
  <ScaleCrop>false</ScaleCrop>
  <Company/>
  <LinksUpToDate>false</LinksUpToDate>
  <CharactersWithSpaces>13346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3</cp:revision>
  <dcterms:created xsi:type="dcterms:W3CDTF">2024-05-16T03:44:00Z</dcterms:created>
  <dcterms:modified xsi:type="dcterms:W3CDTF">2024-05-16T03:48:00Z</dcterms:modified>
</cp:coreProperties>
</file>