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6DE5CE6" w14:textId="5D42A248" w:rsidR="00724948" w:rsidRDefault="00724948" w:rsidP="00B6411C">
      <w:pPr>
        <w:jc w:val="center"/>
        <w:rPr>
          <w:rFonts w:ascii="標楷體" w:eastAsia="標楷體" w:hAnsi="標楷體"/>
          <w:b/>
          <w:sz w:val="30"/>
          <w:szCs w:val="30"/>
        </w:rPr>
      </w:pPr>
      <w:r w:rsidRPr="002B1165">
        <w:rPr>
          <w:rFonts w:ascii="標楷體" w:eastAsia="標楷體" w:hAnsi="標楷體" w:hint="eastAsia"/>
          <w:b/>
          <w:sz w:val="30"/>
          <w:szCs w:val="30"/>
        </w:rPr>
        <w:t>南投縣○○國民</w:t>
      </w:r>
      <w:r w:rsidR="00500FF7">
        <w:rPr>
          <w:rFonts w:ascii="標楷體" w:eastAsia="標楷體" w:hAnsi="標楷體" w:hint="eastAsia"/>
          <w:b/>
          <w:sz w:val="30"/>
          <w:szCs w:val="30"/>
        </w:rPr>
        <w:t>小</w:t>
      </w:r>
      <w:r w:rsidRPr="002B1165">
        <w:rPr>
          <w:rFonts w:ascii="標楷體" w:eastAsia="標楷體" w:hAnsi="標楷體" w:hint="eastAsia"/>
          <w:b/>
          <w:sz w:val="30"/>
          <w:szCs w:val="30"/>
        </w:rPr>
        <w:t>學</w:t>
      </w:r>
      <w:r w:rsidRPr="002B1165">
        <w:rPr>
          <w:rFonts w:ascii="標楷體" w:eastAsia="標楷體" w:hAnsi="標楷體"/>
          <w:b/>
          <w:sz w:val="30"/>
          <w:szCs w:val="30"/>
        </w:rPr>
        <w:t xml:space="preserve"> 1</w:t>
      </w:r>
      <w:r w:rsidR="0005274D">
        <w:rPr>
          <w:rFonts w:ascii="標楷體" w:eastAsia="標楷體" w:hAnsi="標楷體"/>
          <w:b/>
          <w:sz w:val="30"/>
          <w:szCs w:val="30"/>
        </w:rPr>
        <w:t>1</w:t>
      </w:r>
      <w:r w:rsidR="00B3375B">
        <w:rPr>
          <w:rFonts w:ascii="標楷體" w:eastAsia="標楷體" w:hAnsi="標楷體" w:hint="eastAsia"/>
          <w:b/>
          <w:sz w:val="30"/>
          <w:szCs w:val="30"/>
        </w:rPr>
        <w:t>3</w:t>
      </w:r>
      <w:r w:rsidRPr="002B1165">
        <w:rPr>
          <w:rFonts w:ascii="標楷體" w:eastAsia="標楷體" w:hAnsi="標楷體" w:hint="eastAsia"/>
          <w:b/>
          <w:sz w:val="30"/>
          <w:szCs w:val="30"/>
        </w:rPr>
        <w:t>學年度部定課程計畫</w:t>
      </w:r>
    </w:p>
    <w:p w14:paraId="14B771CC" w14:textId="77777777" w:rsidR="00AD6238" w:rsidRPr="004F4430" w:rsidRDefault="00AD6238" w:rsidP="00AD6238">
      <w:pPr>
        <w:rPr>
          <w:rFonts w:ascii="標楷體" w:eastAsia="標楷體" w:hAnsi="標楷體"/>
          <w:sz w:val="32"/>
          <w:szCs w:val="32"/>
        </w:rPr>
      </w:pPr>
      <w:r>
        <w:rPr>
          <w:rFonts w:eastAsia="標楷體"/>
          <w:sz w:val="32"/>
          <w:szCs w:val="32"/>
        </w:rPr>
        <w:t>【第一學期】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AD6238" w:rsidRPr="004F4430" w14:paraId="647B63F1" w14:textId="77777777" w:rsidTr="00504508">
        <w:trPr>
          <w:trHeight w:val="680"/>
        </w:trPr>
        <w:tc>
          <w:tcPr>
            <w:tcW w:w="1375" w:type="dxa"/>
            <w:vAlign w:val="center"/>
          </w:tcPr>
          <w:p w14:paraId="5C956983" w14:textId="77777777" w:rsidR="00AD6238" w:rsidRPr="004F4430" w:rsidRDefault="00AD6238" w:rsidP="00504508">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14:paraId="6AFDAE97" w14:textId="77777777" w:rsidR="00AD6238" w:rsidRPr="00926A1F" w:rsidRDefault="00AD6238" w:rsidP="00504508">
            <w:pPr>
              <w:rPr>
                <w:rFonts w:ascii="標楷體" w:eastAsia="標楷體" w:hAnsi="標楷體"/>
                <w:sz w:val="28"/>
                <w:shd w:val="pct15" w:color="auto" w:fill="FFFFFF"/>
              </w:rPr>
            </w:pPr>
            <w:r>
              <w:rPr>
                <w:rFonts w:eastAsia="標楷體"/>
                <w:sz w:val="28"/>
              </w:rPr>
              <w:t>閩南語</w:t>
            </w:r>
          </w:p>
        </w:tc>
        <w:tc>
          <w:tcPr>
            <w:tcW w:w="2126" w:type="dxa"/>
            <w:vAlign w:val="center"/>
          </w:tcPr>
          <w:p w14:paraId="211FB531" w14:textId="77777777" w:rsidR="00AD6238" w:rsidRPr="004F4430" w:rsidRDefault="00AD6238" w:rsidP="00504508">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14:paraId="5876E6A6" w14:textId="0AA4297E" w:rsidR="00AD6238" w:rsidRPr="004F4430" w:rsidRDefault="0011204C" w:rsidP="00504508">
            <w:pPr>
              <w:rPr>
                <w:rFonts w:ascii="標楷體" w:eastAsia="標楷體" w:hAnsi="標楷體"/>
                <w:sz w:val="28"/>
              </w:rPr>
            </w:pPr>
            <w:r>
              <w:rPr>
                <w:rFonts w:eastAsia="標楷體" w:hint="eastAsia"/>
                <w:sz w:val="28"/>
              </w:rPr>
              <w:t>六</w:t>
            </w:r>
            <w:r w:rsidR="009325D2">
              <w:rPr>
                <w:rFonts w:eastAsia="標楷體"/>
                <w:sz w:val="28"/>
              </w:rPr>
              <w:t>年級</w:t>
            </w:r>
          </w:p>
        </w:tc>
      </w:tr>
      <w:tr w:rsidR="00AD6238" w:rsidRPr="004F4430" w14:paraId="46D1E18C" w14:textId="77777777" w:rsidTr="00504508">
        <w:trPr>
          <w:trHeight w:val="680"/>
        </w:trPr>
        <w:tc>
          <w:tcPr>
            <w:tcW w:w="1375" w:type="dxa"/>
            <w:vAlign w:val="center"/>
          </w:tcPr>
          <w:p w14:paraId="6CB5F522" w14:textId="77777777" w:rsidR="00AD6238" w:rsidRPr="004F4430" w:rsidRDefault="00AD6238" w:rsidP="00504508">
            <w:pPr>
              <w:jc w:val="center"/>
              <w:rPr>
                <w:rFonts w:ascii="標楷體" w:eastAsia="標楷體" w:hAnsi="標楷體"/>
                <w:sz w:val="28"/>
              </w:rPr>
            </w:pPr>
            <w:r w:rsidRPr="004F4430">
              <w:rPr>
                <w:rFonts w:eastAsia="標楷體"/>
                <w:sz w:val="28"/>
              </w:rPr>
              <w:t>教師</w:t>
            </w:r>
          </w:p>
        </w:tc>
        <w:tc>
          <w:tcPr>
            <w:tcW w:w="5288" w:type="dxa"/>
            <w:vAlign w:val="center"/>
          </w:tcPr>
          <w:p w14:paraId="1B89F85D" w14:textId="3ACF6794" w:rsidR="00AD6238" w:rsidRPr="004F4430" w:rsidRDefault="0011204C" w:rsidP="00504508">
            <w:pPr>
              <w:rPr>
                <w:rFonts w:ascii="標楷體" w:eastAsia="標楷體" w:hAnsi="標楷體"/>
                <w:sz w:val="28"/>
              </w:rPr>
            </w:pPr>
            <w:r>
              <w:rPr>
                <w:rFonts w:eastAsia="標楷體" w:hint="eastAsia"/>
                <w:sz w:val="28"/>
              </w:rPr>
              <w:t>六</w:t>
            </w:r>
            <w:r w:rsidR="009325D2">
              <w:rPr>
                <w:rFonts w:eastAsia="標楷體" w:hint="eastAsia"/>
                <w:sz w:val="28"/>
              </w:rPr>
              <w:t>年級</w:t>
            </w:r>
            <w:r w:rsidR="00AD6238">
              <w:rPr>
                <w:rFonts w:eastAsia="標楷體" w:hint="eastAsia"/>
                <w:sz w:val="28"/>
              </w:rPr>
              <w:t>教學團隊</w:t>
            </w:r>
          </w:p>
        </w:tc>
        <w:tc>
          <w:tcPr>
            <w:tcW w:w="2126" w:type="dxa"/>
            <w:vAlign w:val="center"/>
          </w:tcPr>
          <w:p w14:paraId="1709C78D" w14:textId="77777777" w:rsidR="00AD6238" w:rsidRPr="004F4430" w:rsidRDefault="00AD6238" w:rsidP="00504508">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14:paraId="6D3935CD" w14:textId="07C9375F" w:rsidR="00AD6238" w:rsidRPr="004F4430" w:rsidRDefault="00AD6238" w:rsidP="00504508">
            <w:pPr>
              <w:rPr>
                <w:rFonts w:ascii="標楷體" w:eastAsia="標楷體" w:hAnsi="標楷體"/>
                <w:sz w:val="28"/>
              </w:rPr>
            </w:pPr>
            <w:r>
              <w:rPr>
                <w:rFonts w:eastAsia="標楷體"/>
                <w:sz w:val="28"/>
              </w:rPr>
              <w:t>每週</w:t>
            </w:r>
            <w:r>
              <w:rPr>
                <w:rFonts w:eastAsia="標楷體"/>
                <w:sz w:val="28"/>
              </w:rPr>
              <w:t>1</w:t>
            </w:r>
            <w:r>
              <w:rPr>
                <w:rFonts w:eastAsia="標楷體"/>
                <w:sz w:val="28"/>
              </w:rPr>
              <w:t>節，</w:t>
            </w:r>
            <w:r>
              <w:rPr>
                <w:rFonts w:eastAsia="標楷體"/>
                <w:sz w:val="28"/>
              </w:rPr>
              <w:t>2</w:t>
            </w:r>
            <w:r w:rsidR="00B3375B">
              <w:rPr>
                <w:rFonts w:eastAsia="標楷體" w:hint="eastAsia"/>
                <w:sz w:val="28"/>
              </w:rPr>
              <w:t>2</w:t>
            </w:r>
            <w:r>
              <w:rPr>
                <w:rFonts w:eastAsia="標楷體"/>
                <w:sz w:val="28"/>
              </w:rPr>
              <w:t>週，共</w:t>
            </w:r>
            <w:r>
              <w:rPr>
                <w:rFonts w:eastAsia="標楷體"/>
                <w:sz w:val="28"/>
              </w:rPr>
              <w:t>2</w:t>
            </w:r>
            <w:r w:rsidR="00B3375B">
              <w:rPr>
                <w:rFonts w:eastAsia="標楷體" w:hint="eastAsia"/>
                <w:sz w:val="28"/>
              </w:rPr>
              <w:t>2</w:t>
            </w:r>
            <w:r>
              <w:rPr>
                <w:rFonts w:eastAsia="標楷體"/>
                <w:sz w:val="28"/>
              </w:rPr>
              <w:t>節</w:t>
            </w:r>
          </w:p>
        </w:tc>
      </w:tr>
    </w:tbl>
    <w:p w14:paraId="7CC69D3C" w14:textId="77777777" w:rsidR="00AD6238" w:rsidRDefault="00AD6238" w:rsidP="00AD6238">
      <w:pPr>
        <w:spacing w:line="60" w:lineRule="auto"/>
        <w:rPr>
          <w:rFonts w:ascii="標楷體" w:eastAsia="標楷體" w:hAnsi="標楷體"/>
          <w:sz w:val="16"/>
          <w:szCs w:val="16"/>
        </w:rPr>
      </w:pPr>
    </w:p>
    <w:p w14:paraId="6A8AFDC8" w14:textId="77777777" w:rsidR="00AD6238" w:rsidRPr="004F4430" w:rsidRDefault="00AD6238" w:rsidP="00AD62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8"/>
        <w:gridCol w:w="1620"/>
        <w:gridCol w:w="1559"/>
        <w:gridCol w:w="285"/>
        <w:gridCol w:w="7062"/>
        <w:gridCol w:w="1268"/>
        <w:gridCol w:w="1690"/>
      </w:tblGrid>
      <w:tr w:rsidR="00AD6238" w:rsidRPr="004F4430" w14:paraId="5780820D" w14:textId="77777777" w:rsidTr="00504508">
        <w:trPr>
          <w:trHeight w:val="1648"/>
        </w:trPr>
        <w:tc>
          <w:tcPr>
            <w:tcW w:w="5000" w:type="pct"/>
            <w:gridSpan w:val="7"/>
          </w:tcPr>
          <w:p w14:paraId="33352D00" w14:textId="77777777" w:rsidR="00394AC8" w:rsidRPr="00394AC8" w:rsidRDefault="00394AC8" w:rsidP="00394AC8">
            <w:pPr>
              <w:rPr>
                <w:rFonts w:eastAsia="標楷體"/>
                <w:sz w:val="26"/>
                <w:szCs w:val="26"/>
              </w:rPr>
            </w:pPr>
            <w:r w:rsidRPr="00394AC8">
              <w:rPr>
                <w:rFonts w:eastAsia="標楷體" w:hint="eastAsia"/>
                <w:sz w:val="26"/>
                <w:szCs w:val="26"/>
              </w:rPr>
              <w:t>課程目標</w:t>
            </w:r>
            <w:r w:rsidRPr="00394AC8">
              <w:rPr>
                <w:rFonts w:eastAsia="標楷體" w:hint="eastAsia"/>
                <w:sz w:val="26"/>
                <w:szCs w:val="26"/>
              </w:rPr>
              <w:t>:</w:t>
            </w:r>
          </w:p>
          <w:p w14:paraId="0B2C08DC" w14:textId="77777777" w:rsidR="0011204C" w:rsidRPr="0011204C" w:rsidRDefault="0011204C" w:rsidP="0011204C">
            <w:pPr>
              <w:rPr>
                <w:rFonts w:eastAsia="標楷體" w:hint="eastAsia"/>
                <w:sz w:val="26"/>
                <w:szCs w:val="26"/>
              </w:rPr>
            </w:pPr>
            <w:r w:rsidRPr="0011204C">
              <w:rPr>
                <w:rFonts w:eastAsia="標楷體" w:hint="eastAsia"/>
                <w:sz w:val="26"/>
                <w:szCs w:val="26"/>
              </w:rPr>
              <w:t>1.</w:t>
            </w:r>
            <w:r w:rsidRPr="0011204C">
              <w:rPr>
                <w:rFonts w:eastAsia="標楷體" w:hint="eastAsia"/>
                <w:sz w:val="26"/>
                <w:szCs w:val="26"/>
              </w:rPr>
              <w:t>能簡單說出事件發生的過程及結果，並能寫出關鍵語詞。</w:t>
            </w:r>
          </w:p>
          <w:p w14:paraId="335C9F89" w14:textId="77777777" w:rsidR="0011204C" w:rsidRPr="0011204C" w:rsidRDefault="0011204C" w:rsidP="0011204C">
            <w:pPr>
              <w:rPr>
                <w:rFonts w:eastAsia="標楷體" w:hint="eastAsia"/>
                <w:sz w:val="26"/>
                <w:szCs w:val="26"/>
              </w:rPr>
            </w:pPr>
            <w:r w:rsidRPr="0011204C">
              <w:rPr>
                <w:rFonts w:eastAsia="標楷體" w:hint="eastAsia"/>
                <w:sz w:val="26"/>
                <w:szCs w:val="26"/>
              </w:rPr>
              <w:t>2.</w:t>
            </w:r>
            <w:r w:rsidRPr="0011204C">
              <w:rPr>
                <w:rFonts w:eastAsia="標楷體" w:hint="eastAsia"/>
                <w:sz w:val="26"/>
                <w:szCs w:val="26"/>
              </w:rPr>
              <w:t>能以閩南語說出事件的發生、經過、結果。</w:t>
            </w:r>
          </w:p>
          <w:p w14:paraId="03612CC8" w14:textId="77777777" w:rsidR="0011204C" w:rsidRPr="0011204C" w:rsidRDefault="0011204C" w:rsidP="0011204C">
            <w:pPr>
              <w:rPr>
                <w:rFonts w:eastAsia="標楷體" w:hint="eastAsia"/>
                <w:sz w:val="26"/>
                <w:szCs w:val="26"/>
              </w:rPr>
            </w:pPr>
            <w:r w:rsidRPr="0011204C">
              <w:rPr>
                <w:rFonts w:eastAsia="標楷體" w:hint="eastAsia"/>
                <w:sz w:val="26"/>
                <w:szCs w:val="26"/>
              </w:rPr>
              <w:t>3.</w:t>
            </w:r>
            <w:r w:rsidRPr="0011204C">
              <w:rPr>
                <w:rFonts w:eastAsia="標楷體" w:hint="eastAsia"/>
                <w:sz w:val="26"/>
                <w:szCs w:val="26"/>
              </w:rPr>
              <w:t>能分辨方音差異，並正確唸讀入聲韻尾。</w:t>
            </w:r>
          </w:p>
          <w:p w14:paraId="41FF983F" w14:textId="77777777" w:rsidR="0011204C" w:rsidRPr="0011204C" w:rsidRDefault="0011204C" w:rsidP="0011204C">
            <w:pPr>
              <w:rPr>
                <w:rFonts w:eastAsia="標楷體" w:hint="eastAsia"/>
                <w:sz w:val="26"/>
                <w:szCs w:val="26"/>
              </w:rPr>
            </w:pPr>
            <w:r w:rsidRPr="0011204C">
              <w:rPr>
                <w:rFonts w:eastAsia="標楷體" w:hint="eastAsia"/>
                <w:sz w:val="26"/>
                <w:szCs w:val="26"/>
              </w:rPr>
              <w:t>4.</w:t>
            </w:r>
            <w:r w:rsidRPr="0011204C">
              <w:rPr>
                <w:rFonts w:eastAsia="標楷體" w:hint="eastAsia"/>
                <w:sz w:val="26"/>
                <w:szCs w:val="26"/>
              </w:rPr>
              <w:t>能透過閩南語文的閱讀，學習面對問題時應冷靜以對。</w:t>
            </w:r>
          </w:p>
          <w:p w14:paraId="05808D72" w14:textId="77777777" w:rsidR="0011204C" w:rsidRPr="0011204C" w:rsidRDefault="0011204C" w:rsidP="0011204C">
            <w:pPr>
              <w:rPr>
                <w:rFonts w:eastAsia="標楷體" w:hint="eastAsia"/>
                <w:sz w:val="26"/>
                <w:szCs w:val="26"/>
              </w:rPr>
            </w:pPr>
            <w:r w:rsidRPr="0011204C">
              <w:rPr>
                <w:rFonts w:eastAsia="標楷體" w:hint="eastAsia"/>
                <w:sz w:val="26"/>
                <w:szCs w:val="26"/>
              </w:rPr>
              <w:t>5.</w:t>
            </w:r>
            <w:r w:rsidRPr="0011204C">
              <w:rPr>
                <w:rFonts w:eastAsia="標楷體" w:hint="eastAsia"/>
                <w:sz w:val="26"/>
                <w:szCs w:val="26"/>
              </w:rPr>
              <w:t>能運用所學習的閩南語，練習寫小日記。</w:t>
            </w:r>
          </w:p>
          <w:p w14:paraId="2FBEF8C0" w14:textId="77777777" w:rsidR="0011204C" w:rsidRPr="0011204C" w:rsidRDefault="0011204C" w:rsidP="0011204C">
            <w:pPr>
              <w:rPr>
                <w:rFonts w:eastAsia="標楷體" w:hint="eastAsia"/>
                <w:sz w:val="26"/>
                <w:szCs w:val="26"/>
              </w:rPr>
            </w:pPr>
            <w:r w:rsidRPr="0011204C">
              <w:rPr>
                <w:rFonts w:eastAsia="標楷體" w:hint="eastAsia"/>
                <w:sz w:val="26"/>
                <w:szCs w:val="26"/>
              </w:rPr>
              <w:t>6.</w:t>
            </w:r>
            <w:r w:rsidRPr="0011204C">
              <w:rPr>
                <w:rFonts w:eastAsia="標楷體" w:hint="eastAsia"/>
                <w:sz w:val="26"/>
                <w:szCs w:val="26"/>
              </w:rPr>
              <w:t>能正確讀出本課課文，並了解課文文意。</w:t>
            </w:r>
          </w:p>
          <w:p w14:paraId="4C59A947" w14:textId="77777777" w:rsidR="0011204C" w:rsidRPr="0011204C" w:rsidRDefault="0011204C" w:rsidP="0011204C">
            <w:pPr>
              <w:rPr>
                <w:rFonts w:eastAsia="標楷體" w:hint="eastAsia"/>
                <w:sz w:val="26"/>
                <w:szCs w:val="26"/>
              </w:rPr>
            </w:pPr>
            <w:r w:rsidRPr="0011204C">
              <w:rPr>
                <w:rFonts w:eastAsia="標楷體" w:hint="eastAsia"/>
                <w:sz w:val="26"/>
                <w:szCs w:val="26"/>
              </w:rPr>
              <w:t>7.</w:t>
            </w:r>
            <w:r w:rsidRPr="0011204C">
              <w:rPr>
                <w:rFonts w:eastAsia="標楷體" w:hint="eastAsia"/>
                <w:sz w:val="26"/>
                <w:szCs w:val="26"/>
              </w:rPr>
              <w:t>能根據課本所列的題目，進行課文深究的討論與發表。</w:t>
            </w:r>
          </w:p>
          <w:p w14:paraId="26BFE63B" w14:textId="77777777" w:rsidR="0011204C" w:rsidRPr="0011204C" w:rsidRDefault="0011204C" w:rsidP="0011204C">
            <w:pPr>
              <w:rPr>
                <w:rFonts w:eastAsia="標楷體" w:hint="eastAsia"/>
                <w:sz w:val="26"/>
                <w:szCs w:val="26"/>
              </w:rPr>
            </w:pPr>
            <w:r w:rsidRPr="0011204C">
              <w:rPr>
                <w:rFonts w:eastAsia="標楷體" w:hint="eastAsia"/>
                <w:sz w:val="26"/>
                <w:szCs w:val="26"/>
              </w:rPr>
              <w:t>8.</w:t>
            </w:r>
            <w:r w:rsidRPr="0011204C">
              <w:rPr>
                <w:rFonts w:eastAsia="標楷體" w:hint="eastAsia"/>
                <w:sz w:val="26"/>
                <w:szCs w:val="26"/>
              </w:rPr>
              <w:t>能說出課本所列十個數字的文讀，並於生活中運用。</w:t>
            </w:r>
          </w:p>
          <w:p w14:paraId="2AF02C51" w14:textId="77777777" w:rsidR="0011204C" w:rsidRPr="0011204C" w:rsidRDefault="0011204C" w:rsidP="0011204C">
            <w:pPr>
              <w:rPr>
                <w:rFonts w:eastAsia="標楷體" w:hint="eastAsia"/>
                <w:sz w:val="26"/>
                <w:szCs w:val="26"/>
              </w:rPr>
            </w:pPr>
            <w:r w:rsidRPr="0011204C">
              <w:rPr>
                <w:rFonts w:eastAsia="標楷體" w:hint="eastAsia"/>
                <w:sz w:val="26"/>
                <w:szCs w:val="26"/>
              </w:rPr>
              <w:t>9.</w:t>
            </w:r>
            <w:r w:rsidRPr="0011204C">
              <w:rPr>
                <w:rFonts w:eastAsia="標楷體" w:hint="eastAsia"/>
                <w:sz w:val="26"/>
                <w:szCs w:val="26"/>
              </w:rPr>
              <w:t>能進行「……敢會使……？」、「……煞……」的句型練習。</w:t>
            </w:r>
          </w:p>
          <w:p w14:paraId="5AE0F2D2" w14:textId="77777777" w:rsidR="0011204C" w:rsidRPr="0011204C" w:rsidRDefault="0011204C" w:rsidP="0011204C">
            <w:pPr>
              <w:rPr>
                <w:rFonts w:eastAsia="標楷體" w:hint="eastAsia"/>
                <w:sz w:val="26"/>
                <w:szCs w:val="26"/>
              </w:rPr>
            </w:pPr>
            <w:r w:rsidRPr="0011204C">
              <w:rPr>
                <w:rFonts w:eastAsia="標楷體" w:hint="eastAsia"/>
                <w:sz w:val="26"/>
                <w:szCs w:val="26"/>
              </w:rPr>
              <w:t>10.</w:t>
            </w:r>
            <w:r w:rsidRPr="0011204C">
              <w:rPr>
                <w:rFonts w:eastAsia="標楷體" w:hint="eastAsia"/>
                <w:sz w:val="26"/>
                <w:szCs w:val="26"/>
              </w:rPr>
              <w:t>能學會舌尖入聲韻尾，並完成其後的標音符號學習。</w:t>
            </w:r>
          </w:p>
          <w:p w14:paraId="02D04280" w14:textId="77777777" w:rsidR="0011204C" w:rsidRPr="0011204C" w:rsidRDefault="0011204C" w:rsidP="0011204C">
            <w:pPr>
              <w:rPr>
                <w:rFonts w:eastAsia="標楷體" w:hint="eastAsia"/>
                <w:sz w:val="26"/>
                <w:szCs w:val="26"/>
              </w:rPr>
            </w:pPr>
            <w:r w:rsidRPr="0011204C">
              <w:rPr>
                <w:rFonts w:eastAsia="標楷體" w:hint="eastAsia"/>
                <w:sz w:val="26"/>
                <w:szCs w:val="26"/>
              </w:rPr>
              <w:t>11.</w:t>
            </w:r>
            <w:r w:rsidRPr="0011204C">
              <w:rPr>
                <w:rFonts w:eastAsia="標楷體" w:hint="eastAsia"/>
                <w:sz w:val="26"/>
                <w:szCs w:val="26"/>
              </w:rPr>
              <w:t>能簡單說出傳說故事的內容，並能寫出關鍵語詞。</w:t>
            </w:r>
          </w:p>
          <w:p w14:paraId="0A93E4AC" w14:textId="77777777" w:rsidR="0011204C" w:rsidRPr="0011204C" w:rsidRDefault="0011204C" w:rsidP="0011204C">
            <w:pPr>
              <w:rPr>
                <w:rFonts w:eastAsia="標楷體" w:hint="eastAsia"/>
                <w:sz w:val="26"/>
                <w:szCs w:val="26"/>
              </w:rPr>
            </w:pPr>
            <w:r w:rsidRPr="0011204C">
              <w:rPr>
                <w:rFonts w:eastAsia="標楷體" w:hint="eastAsia"/>
                <w:sz w:val="26"/>
                <w:szCs w:val="26"/>
              </w:rPr>
              <w:t>12</w:t>
            </w:r>
            <w:r w:rsidRPr="0011204C">
              <w:rPr>
                <w:rFonts w:eastAsia="標楷體" w:hint="eastAsia"/>
                <w:sz w:val="26"/>
                <w:szCs w:val="26"/>
              </w:rPr>
              <w:t>能以事件排序學習策略，進行文本理解並開展想像力。</w:t>
            </w:r>
          </w:p>
          <w:p w14:paraId="66B8487E" w14:textId="77777777" w:rsidR="0011204C" w:rsidRPr="0011204C" w:rsidRDefault="0011204C" w:rsidP="0011204C">
            <w:pPr>
              <w:rPr>
                <w:rFonts w:eastAsia="標楷體" w:hint="eastAsia"/>
                <w:sz w:val="26"/>
                <w:szCs w:val="26"/>
              </w:rPr>
            </w:pPr>
            <w:r w:rsidRPr="0011204C">
              <w:rPr>
                <w:rFonts w:eastAsia="標楷體" w:hint="eastAsia"/>
                <w:sz w:val="26"/>
                <w:szCs w:val="26"/>
              </w:rPr>
              <w:t>13.</w:t>
            </w:r>
            <w:r w:rsidRPr="0011204C">
              <w:rPr>
                <w:rFonts w:eastAsia="標楷體" w:hint="eastAsia"/>
                <w:sz w:val="26"/>
                <w:szCs w:val="26"/>
              </w:rPr>
              <w:t>能透過閩南語文的閱讀，認識在地民間文學作品。</w:t>
            </w:r>
          </w:p>
          <w:p w14:paraId="46C1E879" w14:textId="77777777" w:rsidR="0011204C" w:rsidRPr="0011204C" w:rsidRDefault="0011204C" w:rsidP="0011204C">
            <w:pPr>
              <w:rPr>
                <w:rFonts w:eastAsia="標楷體" w:hint="eastAsia"/>
                <w:sz w:val="26"/>
                <w:szCs w:val="26"/>
              </w:rPr>
            </w:pPr>
            <w:r w:rsidRPr="0011204C">
              <w:rPr>
                <w:rFonts w:eastAsia="標楷體" w:hint="eastAsia"/>
                <w:sz w:val="26"/>
                <w:szCs w:val="26"/>
              </w:rPr>
              <w:t>14.</w:t>
            </w:r>
            <w:r w:rsidRPr="0011204C">
              <w:rPr>
                <w:rFonts w:eastAsia="標楷體" w:hint="eastAsia"/>
                <w:sz w:val="26"/>
                <w:szCs w:val="26"/>
              </w:rPr>
              <w:t>能經由閱讀理解策略，進行系統思考。</w:t>
            </w:r>
          </w:p>
          <w:p w14:paraId="18004B4B" w14:textId="77777777" w:rsidR="0011204C" w:rsidRPr="0011204C" w:rsidRDefault="0011204C" w:rsidP="0011204C">
            <w:pPr>
              <w:rPr>
                <w:rFonts w:eastAsia="標楷體" w:hint="eastAsia"/>
                <w:sz w:val="26"/>
                <w:szCs w:val="26"/>
              </w:rPr>
            </w:pPr>
            <w:r w:rsidRPr="0011204C">
              <w:rPr>
                <w:rFonts w:eastAsia="標楷體" w:hint="eastAsia"/>
                <w:sz w:val="26"/>
                <w:szCs w:val="26"/>
              </w:rPr>
              <w:t>15.</w:t>
            </w:r>
            <w:r w:rsidRPr="0011204C">
              <w:rPr>
                <w:rFonts w:eastAsia="標楷體" w:hint="eastAsia"/>
                <w:sz w:val="26"/>
                <w:szCs w:val="26"/>
              </w:rPr>
              <w:t>能說出課本所列基本分數及度量衡的語詞，並於生活中運用。</w:t>
            </w:r>
          </w:p>
          <w:p w14:paraId="5E552DD9" w14:textId="77777777" w:rsidR="0011204C" w:rsidRPr="0011204C" w:rsidRDefault="0011204C" w:rsidP="0011204C">
            <w:pPr>
              <w:rPr>
                <w:rFonts w:eastAsia="標楷體" w:hint="eastAsia"/>
                <w:sz w:val="26"/>
                <w:szCs w:val="26"/>
              </w:rPr>
            </w:pPr>
            <w:r w:rsidRPr="0011204C">
              <w:rPr>
                <w:rFonts w:eastAsia="標楷體" w:hint="eastAsia"/>
                <w:sz w:val="26"/>
                <w:szCs w:val="26"/>
              </w:rPr>
              <w:t>16.</w:t>
            </w:r>
            <w:r w:rsidRPr="0011204C">
              <w:rPr>
                <w:rFonts w:eastAsia="標楷體" w:hint="eastAsia"/>
                <w:sz w:val="26"/>
                <w:szCs w:val="26"/>
              </w:rPr>
              <w:t>能說出課本所列的兩句俗語。</w:t>
            </w:r>
          </w:p>
          <w:p w14:paraId="7C8A0F79" w14:textId="04CCC11E" w:rsidR="00AD6238" w:rsidRPr="00523059" w:rsidRDefault="0011204C" w:rsidP="0011204C">
            <w:pPr>
              <w:rPr>
                <w:rFonts w:ascii="標楷體" w:eastAsia="標楷體" w:hAnsi="標楷體"/>
                <w:sz w:val="26"/>
                <w:szCs w:val="26"/>
              </w:rPr>
            </w:pPr>
            <w:r w:rsidRPr="0011204C">
              <w:rPr>
                <w:rFonts w:eastAsia="標楷體" w:hint="eastAsia"/>
                <w:sz w:val="26"/>
                <w:szCs w:val="26"/>
              </w:rPr>
              <w:t>17.</w:t>
            </w:r>
            <w:r w:rsidRPr="0011204C">
              <w:rPr>
                <w:rFonts w:eastAsia="標楷體" w:hint="eastAsia"/>
                <w:sz w:val="26"/>
                <w:szCs w:val="26"/>
              </w:rPr>
              <w:t>能夠複習本學期所學的語詞與句型。</w:t>
            </w:r>
          </w:p>
        </w:tc>
      </w:tr>
      <w:tr w:rsidR="00AD6238" w:rsidRPr="004F4430" w14:paraId="23A8801E" w14:textId="77777777" w:rsidTr="005015B3">
        <w:trPr>
          <w:trHeight w:val="370"/>
        </w:trPr>
        <w:tc>
          <w:tcPr>
            <w:tcW w:w="921" w:type="pct"/>
            <w:gridSpan w:val="2"/>
            <w:shd w:val="clear" w:color="auto" w:fill="F3F3F3"/>
            <w:vAlign w:val="center"/>
          </w:tcPr>
          <w:p w14:paraId="780A188B"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教學進度</w:t>
            </w:r>
          </w:p>
        </w:tc>
        <w:tc>
          <w:tcPr>
            <w:tcW w:w="536" w:type="pct"/>
            <w:vMerge w:val="restart"/>
            <w:tcBorders>
              <w:right w:val="single" w:sz="4" w:space="0" w:color="auto"/>
            </w:tcBorders>
            <w:shd w:val="clear" w:color="auto" w:fill="F3F3F3"/>
            <w:vAlign w:val="center"/>
          </w:tcPr>
          <w:p w14:paraId="365C74F2"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核心素養</w:t>
            </w:r>
          </w:p>
        </w:tc>
        <w:tc>
          <w:tcPr>
            <w:tcW w:w="2526" w:type="pct"/>
            <w:gridSpan w:val="2"/>
            <w:vMerge w:val="restart"/>
            <w:tcBorders>
              <w:left w:val="single" w:sz="4" w:space="0" w:color="auto"/>
            </w:tcBorders>
            <w:shd w:val="clear" w:color="auto" w:fill="F3F3F3"/>
            <w:vAlign w:val="center"/>
          </w:tcPr>
          <w:p w14:paraId="13FF49D9"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教學重點</w:t>
            </w:r>
          </w:p>
        </w:tc>
        <w:tc>
          <w:tcPr>
            <w:tcW w:w="436" w:type="pct"/>
            <w:vMerge w:val="restart"/>
            <w:shd w:val="clear" w:color="auto" w:fill="F3F3F3"/>
            <w:vAlign w:val="center"/>
          </w:tcPr>
          <w:p w14:paraId="43C0CCD1"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評量方式</w:t>
            </w:r>
          </w:p>
        </w:tc>
        <w:tc>
          <w:tcPr>
            <w:tcW w:w="581" w:type="pct"/>
            <w:vMerge w:val="restart"/>
            <w:shd w:val="clear" w:color="auto" w:fill="F3F3F3"/>
            <w:vAlign w:val="center"/>
          </w:tcPr>
          <w:p w14:paraId="567E5699"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14:paraId="47CD2245"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AD6238" w:rsidRPr="004F4430" w14:paraId="2CCFE583" w14:textId="77777777" w:rsidTr="005015B3">
        <w:trPr>
          <w:trHeight w:val="422"/>
        </w:trPr>
        <w:tc>
          <w:tcPr>
            <w:tcW w:w="364" w:type="pct"/>
            <w:tcBorders>
              <w:right w:val="single" w:sz="4" w:space="0" w:color="auto"/>
            </w:tcBorders>
            <w:shd w:val="clear" w:color="auto" w:fill="F3F3F3"/>
            <w:vAlign w:val="center"/>
          </w:tcPr>
          <w:p w14:paraId="1247CA94"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週次</w:t>
            </w:r>
          </w:p>
        </w:tc>
        <w:tc>
          <w:tcPr>
            <w:tcW w:w="557" w:type="pct"/>
            <w:tcBorders>
              <w:left w:val="single" w:sz="4" w:space="0" w:color="auto"/>
            </w:tcBorders>
            <w:shd w:val="clear" w:color="auto" w:fill="F3F3F3"/>
            <w:vAlign w:val="center"/>
          </w:tcPr>
          <w:p w14:paraId="673354C6"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單元名稱</w:t>
            </w:r>
          </w:p>
        </w:tc>
        <w:tc>
          <w:tcPr>
            <w:tcW w:w="536" w:type="pct"/>
            <w:vMerge/>
            <w:tcBorders>
              <w:right w:val="single" w:sz="4" w:space="0" w:color="auto"/>
            </w:tcBorders>
            <w:shd w:val="clear" w:color="auto" w:fill="F3F3F3"/>
            <w:vAlign w:val="center"/>
          </w:tcPr>
          <w:p w14:paraId="374814EF" w14:textId="77777777" w:rsidR="00AD6238" w:rsidRPr="004F4430" w:rsidRDefault="00AD6238" w:rsidP="00504508">
            <w:pPr>
              <w:jc w:val="center"/>
              <w:rPr>
                <w:rFonts w:ascii="標楷體" w:eastAsia="標楷體" w:hAnsi="標楷體" w:cs="新細明體"/>
                <w:sz w:val="26"/>
                <w:szCs w:val="26"/>
              </w:rPr>
            </w:pPr>
          </w:p>
        </w:tc>
        <w:tc>
          <w:tcPr>
            <w:tcW w:w="2526" w:type="pct"/>
            <w:gridSpan w:val="2"/>
            <w:vMerge/>
            <w:tcBorders>
              <w:left w:val="single" w:sz="4" w:space="0" w:color="auto"/>
            </w:tcBorders>
            <w:shd w:val="clear" w:color="auto" w:fill="F3F3F3"/>
            <w:vAlign w:val="center"/>
          </w:tcPr>
          <w:p w14:paraId="6357E8F8" w14:textId="77777777" w:rsidR="00AD6238" w:rsidRPr="004F4430" w:rsidRDefault="00AD6238" w:rsidP="00504508">
            <w:pPr>
              <w:jc w:val="center"/>
              <w:rPr>
                <w:rFonts w:ascii="標楷體" w:eastAsia="標楷體" w:hAnsi="標楷體" w:cs="新細明體"/>
                <w:sz w:val="26"/>
                <w:szCs w:val="26"/>
              </w:rPr>
            </w:pPr>
          </w:p>
        </w:tc>
        <w:tc>
          <w:tcPr>
            <w:tcW w:w="436" w:type="pct"/>
            <w:vMerge/>
            <w:shd w:val="clear" w:color="auto" w:fill="F3F3F3"/>
            <w:vAlign w:val="center"/>
          </w:tcPr>
          <w:p w14:paraId="3E914B42" w14:textId="77777777" w:rsidR="00AD6238" w:rsidRPr="004F4430" w:rsidRDefault="00AD6238" w:rsidP="00504508">
            <w:pPr>
              <w:jc w:val="center"/>
              <w:rPr>
                <w:rFonts w:ascii="標楷體" w:eastAsia="標楷體" w:hAnsi="標楷體"/>
                <w:sz w:val="26"/>
                <w:szCs w:val="26"/>
              </w:rPr>
            </w:pPr>
          </w:p>
        </w:tc>
        <w:tc>
          <w:tcPr>
            <w:tcW w:w="581" w:type="pct"/>
            <w:vMerge/>
            <w:shd w:val="clear" w:color="auto" w:fill="F3F3F3"/>
            <w:vAlign w:val="center"/>
          </w:tcPr>
          <w:p w14:paraId="670102A8" w14:textId="77777777" w:rsidR="00AD6238" w:rsidRPr="004F4430" w:rsidRDefault="00AD6238" w:rsidP="00504508">
            <w:pPr>
              <w:jc w:val="center"/>
              <w:rPr>
                <w:rFonts w:ascii="標楷體" w:eastAsia="標楷體" w:hAnsi="標楷體"/>
                <w:sz w:val="26"/>
                <w:szCs w:val="26"/>
              </w:rPr>
            </w:pPr>
          </w:p>
        </w:tc>
      </w:tr>
      <w:tr w:rsidR="0011204C" w:rsidRPr="004F4430" w14:paraId="23A4D7A7" w14:textId="77777777" w:rsidTr="0011204C">
        <w:trPr>
          <w:trHeight w:val="1827"/>
        </w:trPr>
        <w:tc>
          <w:tcPr>
            <w:tcW w:w="364" w:type="pct"/>
            <w:vAlign w:val="center"/>
          </w:tcPr>
          <w:p w14:paraId="3EA49D72" w14:textId="77777777" w:rsidR="0011204C" w:rsidRPr="00523059" w:rsidRDefault="0011204C" w:rsidP="0011204C">
            <w:pPr>
              <w:jc w:val="center"/>
              <w:rPr>
                <w:rFonts w:ascii="標楷體" w:eastAsia="標楷體" w:hAnsi="標楷體"/>
                <w:sz w:val="26"/>
                <w:szCs w:val="26"/>
              </w:rPr>
            </w:pPr>
            <w:r>
              <w:rPr>
                <w:rFonts w:eastAsia="標楷體"/>
                <w:sz w:val="26"/>
                <w:szCs w:val="26"/>
              </w:rPr>
              <w:lastRenderedPageBreak/>
              <w:t>一</w:t>
            </w:r>
          </w:p>
        </w:tc>
        <w:tc>
          <w:tcPr>
            <w:tcW w:w="557" w:type="pct"/>
            <w:vAlign w:val="center"/>
          </w:tcPr>
          <w:p w14:paraId="3D7C6B1C" w14:textId="2E79BF6F" w:rsidR="0011204C" w:rsidRPr="0011204C" w:rsidRDefault="0011204C" w:rsidP="0011204C">
            <w:pPr>
              <w:rPr>
                <w:rFonts w:ascii="標楷體" w:eastAsia="標楷體" w:hAnsi="標楷體"/>
              </w:rPr>
            </w:pPr>
            <w:r w:rsidRPr="0011204C">
              <w:rPr>
                <w:rFonts w:ascii="標楷體" w:eastAsia="標楷體" w:hAnsi="標楷體" w:hint="eastAsia"/>
              </w:rPr>
              <w:t>一、疼惜1.驚著無代誌</w:t>
            </w:r>
          </w:p>
        </w:tc>
        <w:tc>
          <w:tcPr>
            <w:tcW w:w="634" w:type="pct"/>
            <w:gridSpan w:val="2"/>
            <w:tcBorders>
              <w:right w:val="single" w:sz="4" w:space="0" w:color="auto"/>
            </w:tcBorders>
          </w:tcPr>
          <w:p w14:paraId="6F6443E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閩-E-A2 具備使用閩南語文進行思考的能力，並用之於日常生活中，以處理相關問題。</w:t>
            </w:r>
          </w:p>
          <w:p w14:paraId="748DB37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 具備理解與使用閩南語文的基本能力，並能從事表達、溝通，以運用於家庭、學校、社區生活之中。</w:t>
            </w:r>
          </w:p>
          <w:p w14:paraId="6925E131" w14:textId="7B2B694B" w:rsidR="0011204C" w:rsidRPr="0011204C" w:rsidRDefault="0011204C" w:rsidP="0011204C">
            <w:pPr>
              <w:rPr>
                <w:rFonts w:ascii="標楷體" w:eastAsia="標楷體" w:hAnsi="標楷體"/>
              </w:rPr>
            </w:pPr>
            <w:r w:rsidRPr="0011204C">
              <w:rPr>
                <w:rFonts w:ascii="標楷體" w:eastAsia="標楷體" w:hAnsi="標楷體" w:hint="eastAsia"/>
              </w:rPr>
              <w:t>閩-E-C2 具備運用閩南語文的溝通能力，珍愛自己、尊重別人，發揮團隊合作的精神。</w:t>
            </w:r>
          </w:p>
        </w:tc>
        <w:tc>
          <w:tcPr>
            <w:tcW w:w="2428" w:type="pct"/>
            <w:tcBorders>
              <w:left w:val="single" w:sz="4" w:space="0" w:color="auto"/>
            </w:tcBorders>
          </w:tcPr>
          <w:p w14:paraId="5ED58FAD" w14:textId="77777777" w:rsidR="0011204C" w:rsidRPr="0011204C" w:rsidRDefault="0011204C" w:rsidP="0011204C">
            <w:pPr>
              <w:rPr>
                <w:rFonts w:ascii="標楷體" w:eastAsia="標楷體" w:hAnsi="標楷體"/>
              </w:rPr>
            </w:pPr>
            <w:r w:rsidRPr="0011204C">
              <w:rPr>
                <w:rFonts w:ascii="標楷體" w:eastAsia="標楷體" w:hAnsi="標楷體" w:hint="eastAsia"/>
              </w:rPr>
              <w:t>一、疼惜1.驚著無代誌</w:t>
            </w:r>
          </w:p>
          <w:p w14:paraId="41F5C47A" w14:textId="77777777" w:rsidR="0011204C" w:rsidRPr="0011204C" w:rsidRDefault="0011204C" w:rsidP="0011204C">
            <w:pPr>
              <w:rPr>
                <w:rFonts w:ascii="標楷體" w:eastAsia="標楷體" w:hAnsi="標楷體"/>
              </w:rPr>
            </w:pPr>
          </w:p>
          <w:p w14:paraId="0C7F53F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0BC5D852"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播放教學電子書中的「看卡通學閩南語」動畫，讓學生增進且熟悉本課的相關內容，於觀看過程中，適時進行動畫中部分字詞、語句的教學。</w:t>
            </w:r>
          </w:p>
          <w:p w14:paraId="4008793C" w14:textId="77777777" w:rsidR="0011204C" w:rsidRPr="0011204C" w:rsidRDefault="0011204C" w:rsidP="0011204C">
            <w:pPr>
              <w:rPr>
                <w:rFonts w:ascii="標楷體" w:eastAsia="標楷體" w:hAnsi="標楷體"/>
              </w:rPr>
            </w:pPr>
          </w:p>
          <w:p w14:paraId="201FDC8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015BBF7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(一)活動一：營造情境</w:t>
            </w:r>
          </w:p>
          <w:p w14:paraId="37CD40A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1.請學生分享家人被詐騙的經驗。</w:t>
            </w:r>
          </w:p>
          <w:p w14:paraId="5836FDC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2.請學生發表，事件發生的過程及家人處理的方式。</w:t>
            </w:r>
          </w:p>
          <w:p w14:paraId="50B25A7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3.老師揭示課文情境圖，引導學生討論圖片內容。</w:t>
            </w:r>
          </w:p>
          <w:p w14:paraId="65455049" w14:textId="77777777" w:rsidR="0011204C" w:rsidRPr="0011204C" w:rsidRDefault="0011204C" w:rsidP="0011204C">
            <w:pPr>
              <w:rPr>
                <w:rFonts w:ascii="標楷體" w:eastAsia="標楷體" w:hAnsi="標楷體"/>
              </w:rPr>
            </w:pPr>
          </w:p>
          <w:p w14:paraId="2F25DE2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(二)活動二：課文講解</w:t>
            </w:r>
          </w:p>
          <w:p w14:paraId="5AC9667F" w14:textId="77777777" w:rsidR="0011204C" w:rsidRPr="0011204C" w:rsidRDefault="0011204C" w:rsidP="0011204C">
            <w:pPr>
              <w:rPr>
                <w:rFonts w:ascii="標楷體" w:eastAsia="標楷體" w:hAnsi="標楷體"/>
              </w:rPr>
            </w:pPr>
            <w:r w:rsidRPr="0011204C">
              <w:rPr>
                <w:rFonts w:ascii="標楷體" w:eastAsia="標楷體" w:hAnsi="標楷體" w:hint="eastAsia"/>
              </w:rPr>
              <w:t>1.老師範讀、領讀課文並解釋課文內容。</w:t>
            </w:r>
          </w:p>
          <w:p w14:paraId="7B6E038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 xml:space="preserve">2.老師引導學生認識方音差異。 </w:t>
            </w:r>
          </w:p>
          <w:p w14:paraId="468A59B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3.老師解釋來寫字「傱」的意思，並介紹相關短語及用法。</w:t>
            </w:r>
          </w:p>
          <w:p w14:paraId="44A17FB3" w14:textId="77777777" w:rsidR="0011204C" w:rsidRPr="0011204C" w:rsidRDefault="0011204C" w:rsidP="0011204C">
            <w:pPr>
              <w:rPr>
                <w:rFonts w:ascii="標楷體" w:eastAsia="標楷體" w:hAnsi="標楷體"/>
              </w:rPr>
            </w:pPr>
          </w:p>
          <w:p w14:paraId="02ACE04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4702B7C9" w14:textId="3D24CD00" w:rsidR="0011204C" w:rsidRPr="0011204C" w:rsidRDefault="0011204C" w:rsidP="0011204C">
            <w:pPr>
              <w:rPr>
                <w:rFonts w:ascii="標楷體" w:eastAsia="標楷體" w:hAnsi="標楷體"/>
              </w:rPr>
            </w:pP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或教學電子書，引導學生念讀本課課文。</w:t>
            </w:r>
          </w:p>
        </w:tc>
        <w:tc>
          <w:tcPr>
            <w:tcW w:w="436" w:type="pct"/>
          </w:tcPr>
          <w:p w14:paraId="2430CFC8" w14:textId="77777777" w:rsidR="0011204C" w:rsidRPr="0011204C" w:rsidRDefault="0011204C" w:rsidP="0011204C">
            <w:pPr>
              <w:rPr>
                <w:rFonts w:ascii="標楷體" w:eastAsia="標楷體" w:hAnsi="標楷體"/>
              </w:rPr>
            </w:pPr>
            <w:r w:rsidRPr="0011204C">
              <w:rPr>
                <w:rFonts w:ascii="標楷體" w:eastAsia="標楷體" w:hAnsi="標楷體" w:hint="eastAsia"/>
              </w:rPr>
              <w:t>態度評量</w:t>
            </w:r>
          </w:p>
          <w:p w14:paraId="7F9FF023" w14:textId="77777777" w:rsidR="0011204C" w:rsidRPr="0011204C" w:rsidRDefault="0011204C" w:rsidP="0011204C">
            <w:pPr>
              <w:rPr>
                <w:rFonts w:ascii="標楷體" w:eastAsia="標楷體" w:hAnsi="標楷體"/>
              </w:rPr>
            </w:pPr>
            <w:r w:rsidRPr="0011204C">
              <w:rPr>
                <w:rFonts w:ascii="標楷體" w:eastAsia="標楷體" w:hAnsi="標楷體" w:hint="eastAsia"/>
              </w:rPr>
              <w:t>紀錄評量</w:t>
            </w:r>
          </w:p>
          <w:p w14:paraId="35CC6FAB"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7EE4BDD2" w14:textId="77777777" w:rsidR="0011204C" w:rsidRPr="0011204C" w:rsidRDefault="0011204C" w:rsidP="0011204C">
            <w:pPr>
              <w:rPr>
                <w:rFonts w:ascii="標楷體" w:eastAsia="標楷體" w:hAnsi="標楷體"/>
              </w:rPr>
            </w:pPr>
            <w:r w:rsidRPr="0011204C">
              <w:rPr>
                <w:rFonts w:ascii="標楷體" w:eastAsia="標楷體" w:hAnsi="標楷體" w:hint="eastAsia"/>
              </w:rPr>
              <w:t>聆聽評量</w:t>
            </w:r>
          </w:p>
          <w:p w14:paraId="37862D7A" w14:textId="69B6C858" w:rsidR="0011204C" w:rsidRPr="0011204C" w:rsidRDefault="0011204C" w:rsidP="0011204C">
            <w:pPr>
              <w:rPr>
                <w:rFonts w:ascii="標楷體" w:eastAsia="標楷體" w:hAnsi="標楷體"/>
              </w:rPr>
            </w:pPr>
          </w:p>
        </w:tc>
        <w:tc>
          <w:tcPr>
            <w:tcW w:w="581" w:type="pct"/>
          </w:tcPr>
          <w:p w14:paraId="5095F355" w14:textId="4D01D6FF" w:rsidR="0011204C" w:rsidRPr="0011204C" w:rsidRDefault="0011204C" w:rsidP="0011204C">
            <w:pPr>
              <w:rPr>
                <w:rFonts w:ascii="標楷體" w:eastAsia="標楷體" w:hAnsi="標楷體"/>
              </w:rPr>
            </w:pPr>
            <w:r w:rsidRPr="0011204C">
              <w:rPr>
                <w:rFonts w:ascii="標楷體" w:eastAsia="標楷體" w:hAnsi="標楷體" w:hint="eastAsia"/>
              </w:rPr>
              <w:t>【</w:t>
            </w:r>
            <w:r w:rsidRPr="0011204C">
              <w:rPr>
                <w:rFonts w:ascii="標楷體" w:eastAsia="標楷體" w:hAnsi="標楷體" w:hint="eastAsia"/>
              </w:rPr>
              <w:t>閱讀素養教育</w:t>
            </w:r>
            <w:r w:rsidRPr="0011204C">
              <w:rPr>
                <w:rFonts w:ascii="標楷體" w:eastAsia="標楷體" w:hAnsi="標楷體" w:hint="eastAsia"/>
              </w:rPr>
              <w:t>】</w:t>
            </w:r>
          </w:p>
        </w:tc>
      </w:tr>
      <w:tr w:rsidR="0011204C" w:rsidRPr="004F4430" w14:paraId="78696FD7" w14:textId="77777777" w:rsidTr="0011204C">
        <w:trPr>
          <w:trHeight w:val="1827"/>
        </w:trPr>
        <w:tc>
          <w:tcPr>
            <w:tcW w:w="364" w:type="pct"/>
            <w:vAlign w:val="center"/>
          </w:tcPr>
          <w:p w14:paraId="1B9F1646" w14:textId="500A21EA" w:rsidR="0011204C" w:rsidRDefault="0011204C" w:rsidP="0011204C">
            <w:pPr>
              <w:jc w:val="center"/>
              <w:rPr>
                <w:rFonts w:eastAsia="標楷體"/>
                <w:sz w:val="26"/>
                <w:szCs w:val="26"/>
              </w:rPr>
            </w:pPr>
            <w:r>
              <w:rPr>
                <w:rFonts w:eastAsia="標楷體"/>
                <w:sz w:val="26"/>
                <w:szCs w:val="26"/>
              </w:rPr>
              <w:t>二</w:t>
            </w:r>
          </w:p>
        </w:tc>
        <w:tc>
          <w:tcPr>
            <w:tcW w:w="557" w:type="pct"/>
          </w:tcPr>
          <w:p w14:paraId="41262C48" w14:textId="326FA699" w:rsidR="0011204C" w:rsidRPr="0011204C" w:rsidRDefault="0011204C" w:rsidP="0011204C">
            <w:pPr>
              <w:rPr>
                <w:rFonts w:ascii="標楷體" w:eastAsia="標楷體" w:hAnsi="標楷體"/>
              </w:rPr>
            </w:pPr>
            <w:r w:rsidRPr="0011204C">
              <w:rPr>
                <w:rFonts w:ascii="標楷體" w:eastAsia="標楷體" w:hAnsi="標楷體" w:hint="eastAsia"/>
              </w:rPr>
              <w:t>一、疼惜1.驚著無代誌</w:t>
            </w:r>
          </w:p>
        </w:tc>
        <w:tc>
          <w:tcPr>
            <w:tcW w:w="634" w:type="pct"/>
            <w:gridSpan w:val="2"/>
            <w:tcBorders>
              <w:right w:val="single" w:sz="4" w:space="0" w:color="auto"/>
            </w:tcBorders>
          </w:tcPr>
          <w:p w14:paraId="2627156C"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閩-E-A2 具備使用閩南語文進行思考的能力，並用之於日常生活中，以處理相關問題。</w:t>
            </w:r>
          </w:p>
          <w:p w14:paraId="446D88B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 具備理解與使用閩南語文的基本能力，</w:t>
            </w:r>
            <w:r w:rsidRPr="0011204C">
              <w:rPr>
                <w:rFonts w:ascii="標楷體" w:eastAsia="標楷體" w:hAnsi="標楷體" w:hint="eastAsia"/>
              </w:rPr>
              <w:lastRenderedPageBreak/>
              <w:t>並能從事表達、溝通，以運用於家庭、學校、社區生活之中。</w:t>
            </w:r>
          </w:p>
          <w:p w14:paraId="707DB07A" w14:textId="39234620" w:rsidR="0011204C" w:rsidRPr="0011204C" w:rsidRDefault="0011204C" w:rsidP="0011204C">
            <w:pPr>
              <w:rPr>
                <w:rFonts w:ascii="標楷體" w:eastAsia="標楷體" w:hAnsi="標楷體"/>
              </w:rPr>
            </w:pPr>
            <w:r w:rsidRPr="0011204C">
              <w:rPr>
                <w:rFonts w:ascii="標楷體" w:eastAsia="標楷體" w:hAnsi="標楷體" w:hint="eastAsia"/>
              </w:rPr>
              <w:t>閩-E-C2 具備運用閩南語文的溝通能力，珍愛自己、尊重別人，發揮團隊合作的精神。</w:t>
            </w:r>
          </w:p>
        </w:tc>
        <w:tc>
          <w:tcPr>
            <w:tcW w:w="2428" w:type="pct"/>
            <w:tcBorders>
              <w:left w:val="single" w:sz="4" w:space="0" w:color="auto"/>
            </w:tcBorders>
          </w:tcPr>
          <w:p w14:paraId="74356E58"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一、疼惜1.驚著無代誌</w:t>
            </w:r>
          </w:p>
          <w:p w14:paraId="40D70B0C" w14:textId="77777777" w:rsidR="0011204C" w:rsidRPr="0011204C" w:rsidRDefault="0011204C" w:rsidP="0011204C">
            <w:pPr>
              <w:rPr>
                <w:rFonts w:ascii="標楷體" w:eastAsia="標楷體" w:hAnsi="標楷體"/>
              </w:rPr>
            </w:pPr>
          </w:p>
          <w:p w14:paraId="14CFA68D" w14:textId="77777777" w:rsidR="0011204C" w:rsidRPr="0011204C" w:rsidRDefault="0011204C" w:rsidP="0011204C">
            <w:pPr>
              <w:rPr>
                <w:rFonts w:ascii="標楷體" w:eastAsia="標楷體" w:hAnsi="標楷體"/>
              </w:rPr>
            </w:pPr>
            <w:r w:rsidRPr="0011204C">
              <w:rPr>
                <w:rFonts w:ascii="標楷體" w:eastAsia="標楷體" w:hAnsi="標楷體" w:hint="eastAsia"/>
              </w:rPr>
              <w:t>一、引起動機</w:t>
            </w:r>
          </w:p>
          <w:p w14:paraId="7D3524D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老師可請學生自願或抽籤，以有聲情變化的方式上台朗讀課文，並請其他學生給予感想。</w:t>
            </w:r>
          </w:p>
          <w:p w14:paraId="7AD45AF2" w14:textId="77777777" w:rsidR="0011204C" w:rsidRPr="0011204C" w:rsidRDefault="0011204C" w:rsidP="0011204C">
            <w:pPr>
              <w:rPr>
                <w:rFonts w:ascii="標楷體" w:eastAsia="標楷體" w:hAnsi="標楷體" w:hint="eastAsia"/>
              </w:rPr>
            </w:pPr>
          </w:p>
          <w:p w14:paraId="3FB1F152" w14:textId="77777777" w:rsidR="0011204C" w:rsidRPr="0011204C" w:rsidRDefault="0011204C" w:rsidP="0011204C">
            <w:pPr>
              <w:rPr>
                <w:rFonts w:ascii="標楷體" w:eastAsia="標楷體" w:hAnsi="標楷體"/>
              </w:rPr>
            </w:pPr>
            <w:r w:rsidRPr="0011204C">
              <w:rPr>
                <w:rFonts w:ascii="標楷體" w:eastAsia="標楷體" w:hAnsi="標楷體" w:hint="eastAsia"/>
              </w:rPr>
              <w:t xml:space="preserve">二、發展活動 </w:t>
            </w:r>
          </w:p>
          <w:p w14:paraId="2883B6EC"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(三)活動三：課文分析</w:t>
            </w:r>
          </w:p>
          <w:p w14:paraId="600D574C" w14:textId="77777777" w:rsidR="0011204C" w:rsidRPr="0011204C" w:rsidRDefault="0011204C" w:rsidP="0011204C">
            <w:pPr>
              <w:rPr>
                <w:rFonts w:ascii="標楷體" w:eastAsia="標楷體" w:hAnsi="標楷體"/>
              </w:rPr>
            </w:pPr>
            <w:r w:rsidRPr="0011204C">
              <w:rPr>
                <w:rFonts w:ascii="標楷體" w:eastAsia="標楷體" w:hAnsi="標楷體" w:hint="eastAsia"/>
              </w:rPr>
              <w:t>1.老師請學生分析，念讀課文時應有的聲情變化。</w:t>
            </w:r>
          </w:p>
          <w:p w14:paraId="7ADAD71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lastRenderedPageBreak/>
              <w:t xml:space="preserve">2.老師運用故事山學習策略圖，引導學生深化文本內容。(詳見本書P12「教學有策略」) </w:t>
            </w:r>
          </w:p>
          <w:p w14:paraId="387AC7C7" w14:textId="77777777" w:rsidR="0011204C" w:rsidRPr="0011204C" w:rsidRDefault="0011204C" w:rsidP="0011204C">
            <w:pPr>
              <w:rPr>
                <w:rFonts w:ascii="標楷體" w:eastAsia="標楷體" w:hAnsi="標楷體"/>
              </w:rPr>
            </w:pPr>
          </w:p>
          <w:p w14:paraId="594EF422"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(四)活動四：討論看覓</w:t>
            </w:r>
          </w:p>
          <w:p w14:paraId="44F8AA32"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或教學電子書，讓學生聆聽「討論看覓」內容。</w:t>
            </w:r>
          </w:p>
          <w:p w14:paraId="12A624F2"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2.老師引導學生思考各題題目，配合教學實際需求，可採分組或個人方式進行討論、發表。</w:t>
            </w:r>
          </w:p>
          <w:p w14:paraId="0AE41728" w14:textId="77777777" w:rsidR="0011204C" w:rsidRPr="0011204C" w:rsidRDefault="0011204C" w:rsidP="0011204C">
            <w:pPr>
              <w:rPr>
                <w:rFonts w:ascii="標楷體" w:eastAsia="標楷體" w:hAnsi="標楷體"/>
              </w:rPr>
            </w:pPr>
          </w:p>
          <w:p w14:paraId="6B5918B2" w14:textId="77777777" w:rsidR="0011204C" w:rsidRPr="0011204C" w:rsidRDefault="0011204C" w:rsidP="0011204C">
            <w:pPr>
              <w:rPr>
                <w:rFonts w:ascii="標楷體" w:eastAsia="標楷體" w:hAnsi="標楷體"/>
              </w:rPr>
            </w:pPr>
            <w:r w:rsidRPr="0011204C">
              <w:rPr>
                <w:rFonts w:ascii="標楷體" w:eastAsia="標楷體" w:hAnsi="標楷體" w:hint="eastAsia"/>
              </w:rPr>
              <w:t>三、統整活動</w:t>
            </w:r>
          </w:p>
          <w:p w14:paraId="20E82EDC" w14:textId="54154339" w:rsidR="0011204C" w:rsidRPr="0011204C" w:rsidRDefault="0011204C" w:rsidP="0011204C">
            <w:pPr>
              <w:rPr>
                <w:rFonts w:ascii="標楷體" w:eastAsia="標楷體" w:hAnsi="標楷體"/>
              </w:rPr>
            </w:pPr>
            <w:r w:rsidRPr="0011204C">
              <w:rPr>
                <w:rFonts w:ascii="標楷體" w:eastAsia="標楷體" w:hAnsi="標楷體" w:hint="eastAsia"/>
              </w:rPr>
              <w:t>老師根據發展活動三與發展活動四的內容進行課後統整。</w:t>
            </w:r>
          </w:p>
        </w:tc>
        <w:tc>
          <w:tcPr>
            <w:tcW w:w="436" w:type="pct"/>
          </w:tcPr>
          <w:p w14:paraId="18C58A1C"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態度評量</w:t>
            </w:r>
          </w:p>
          <w:p w14:paraId="6D502372" w14:textId="77777777" w:rsidR="0011204C" w:rsidRPr="0011204C" w:rsidRDefault="0011204C" w:rsidP="0011204C">
            <w:pPr>
              <w:rPr>
                <w:rFonts w:ascii="標楷體" w:eastAsia="標楷體" w:hAnsi="標楷體"/>
              </w:rPr>
            </w:pPr>
            <w:r w:rsidRPr="0011204C">
              <w:rPr>
                <w:rFonts w:ascii="標楷體" w:eastAsia="標楷體" w:hAnsi="標楷體" w:hint="eastAsia"/>
              </w:rPr>
              <w:t>紀錄評量</w:t>
            </w:r>
          </w:p>
          <w:p w14:paraId="366CACFF"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023591BA" w14:textId="77777777" w:rsidR="0011204C" w:rsidRPr="0011204C" w:rsidRDefault="0011204C" w:rsidP="0011204C">
            <w:pPr>
              <w:rPr>
                <w:rFonts w:ascii="標楷體" w:eastAsia="標楷體" w:hAnsi="標楷體"/>
              </w:rPr>
            </w:pPr>
            <w:r w:rsidRPr="0011204C">
              <w:rPr>
                <w:rFonts w:ascii="標楷體" w:eastAsia="標楷體" w:hAnsi="標楷體" w:hint="eastAsia"/>
              </w:rPr>
              <w:t>聆聽評量</w:t>
            </w:r>
          </w:p>
          <w:p w14:paraId="065A6F30" w14:textId="2853252A" w:rsidR="0011204C" w:rsidRPr="0011204C" w:rsidRDefault="0011204C" w:rsidP="0011204C">
            <w:pPr>
              <w:rPr>
                <w:rFonts w:ascii="標楷體" w:eastAsia="標楷體" w:hAnsi="標楷體"/>
              </w:rPr>
            </w:pPr>
          </w:p>
        </w:tc>
        <w:tc>
          <w:tcPr>
            <w:tcW w:w="581" w:type="pct"/>
          </w:tcPr>
          <w:p w14:paraId="56683FEE" w14:textId="09ABBB49" w:rsidR="0011204C" w:rsidRPr="0011204C" w:rsidRDefault="0011204C" w:rsidP="0011204C">
            <w:pPr>
              <w:rPr>
                <w:rFonts w:ascii="標楷體" w:eastAsia="標楷體" w:hAnsi="標楷體"/>
              </w:rPr>
            </w:pPr>
            <w:r w:rsidRPr="0011204C">
              <w:rPr>
                <w:rFonts w:ascii="標楷體" w:eastAsia="標楷體" w:hAnsi="標楷體" w:hint="eastAsia"/>
              </w:rPr>
              <w:t>【閱讀素養教育】</w:t>
            </w:r>
          </w:p>
        </w:tc>
      </w:tr>
      <w:tr w:rsidR="0011204C" w:rsidRPr="004F4430" w14:paraId="57496592" w14:textId="77777777" w:rsidTr="0011204C">
        <w:trPr>
          <w:trHeight w:val="1827"/>
        </w:trPr>
        <w:tc>
          <w:tcPr>
            <w:tcW w:w="364" w:type="pct"/>
            <w:vAlign w:val="center"/>
          </w:tcPr>
          <w:p w14:paraId="05F1D7FF" w14:textId="2FC3DC76" w:rsidR="0011204C" w:rsidRPr="00523059" w:rsidRDefault="0011204C" w:rsidP="0011204C">
            <w:pPr>
              <w:jc w:val="center"/>
              <w:rPr>
                <w:rFonts w:ascii="標楷體" w:eastAsia="標楷體" w:hAnsi="標楷體"/>
                <w:sz w:val="26"/>
                <w:szCs w:val="26"/>
              </w:rPr>
            </w:pPr>
            <w:r>
              <w:rPr>
                <w:rFonts w:eastAsia="標楷體"/>
                <w:sz w:val="26"/>
                <w:szCs w:val="26"/>
              </w:rPr>
              <w:t>三</w:t>
            </w:r>
          </w:p>
        </w:tc>
        <w:tc>
          <w:tcPr>
            <w:tcW w:w="557" w:type="pct"/>
          </w:tcPr>
          <w:p w14:paraId="291FEFC6" w14:textId="287BBACC" w:rsidR="0011204C" w:rsidRPr="0011204C" w:rsidRDefault="0011204C" w:rsidP="0011204C">
            <w:pPr>
              <w:rPr>
                <w:rFonts w:ascii="標楷體" w:eastAsia="標楷體" w:hAnsi="標楷體"/>
              </w:rPr>
            </w:pPr>
            <w:r w:rsidRPr="0011204C">
              <w:rPr>
                <w:rFonts w:ascii="標楷體" w:eastAsia="標楷體" w:hAnsi="標楷體" w:hint="eastAsia"/>
              </w:rPr>
              <w:t>一、疼惜1.驚著無代誌</w:t>
            </w:r>
          </w:p>
        </w:tc>
        <w:tc>
          <w:tcPr>
            <w:tcW w:w="634" w:type="pct"/>
            <w:gridSpan w:val="2"/>
            <w:tcBorders>
              <w:right w:val="single" w:sz="4" w:space="0" w:color="auto"/>
            </w:tcBorders>
          </w:tcPr>
          <w:p w14:paraId="2F31FBB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閩-E-A2 具備使用閩南語文進行思考的能力，並用之於日常生活中，以處理相關問題。</w:t>
            </w:r>
          </w:p>
          <w:p w14:paraId="2B936E02"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 具備理解與使用閩南語文的基本能力，並能從事表達、溝通，以運用於家庭、學校、社區生活之中。</w:t>
            </w:r>
          </w:p>
          <w:p w14:paraId="493E3507" w14:textId="51F00F3A" w:rsidR="0011204C" w:rsidRPr="0011204C" w:rsidRDefault="0011204C" w:rsidP="0011204C">
            <w:pPr>
              <w:rPr>
                <w:rFonts w:ascii="標楷體" w:eastAsia="標楷體" w:hAnsi="標楷體"/>
              </w:rPr>
            </w:pPr>
            <w:r w:rsidRPr="0011204C">
              <w:rPr>
                <w:rFonts w:ascii="標楷體" w:eastAsia="標楷體" w:hAnsi="標楷體" w:hint="eastAsia"/>
              </w:rPr>
              <w:t>閩-E-C2 具備運用閩南語文的溝通能力，珍愛自己、尊重別人，發揮團隊合作的精神。</w:t>
            </w:r>
          </w:p>
        </w:tc>
        <w:tc>
          <w:tcPr>
            <w:tcW w:w="2428" w:type="pct"/>
            <w:tcBorders>
              <w:left w:val="single" w:sz="4" w:space="0" w:color="auto"/>
            </w:tcBorders>
          </w:tcPr>
          <w:p w14:paraId="5440AC03" w14:textId="77777777" w:rsidR="0011204C" w:rsidRPr="0011204C" w:rsidRDefault="0011204C" w:rsidP="0011204C">
            <w:pPr>
              <w:rPr>
                <w:rFonts w:ascii="標楷體" w:eastAsia="標楷體" w:hAnsi="標楷體"/>
              </w:rPr>
            </w:pPr>
            <w:r w:rsidRPr="0011204C">
              <w:rPr>
                <w:rFonts w:ascii="標楷體" w:eastAsia="標楷體" w:hAnsi="標楷體" w:hint="eastAsia"/>
              </w:rPr>
              <w:t>一、疼惜1.驚著無代誌</w:t>
            </w:r>
          </w:p>
          <w:p w14:paraId="5013CCAD" w14:textId="77777777" w:rsidR="0011204C" w:rsidRPr="0011204C" w:rsidRDefault="0011204C" w:rsidP="0011204C">
            <w:pPr>
              <w:rPr>
                <w:rFonts w:ascii="標楷體" w:eastAsia="標楷體" w:hAnsi="標楷體"/>
              </w:rPr>
            </w:pPr>
          </w:p>
          <w:p w14:paraId="229FDDA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6A07B44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老師揭示這堂課要學的語詞主題：金融，請學生翻至課文，將和主題相關的語詞圈起來，並藉此進入語詞教學。</w:t>
            </w:r>
          </w:p>
          <w:p w14:paraId="449BC263" w14:textId="77777777" w:rsidR="0011204C" w:rsidRPr="0011204C" w:rsidRDefault="0011204C" w:rsidP="0011204C">
            <w:pPr>
              <w:rPr>
                <w:rFonts w:ascii="標楷體" w:eastAsia="標楷體" w:hAnsi="標楷體"/>
              </w:rPr>
            </w:pPr>
          </w:p>
          <w:p w14:paraId="267D2B7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2AF8D2A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(五)活動五：認識語詞</w:t>
            </w:r>
          </w:p>
          <w:p w14:paraId="26B68F3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1.學生在老師的引導下，討論家人去銀行提款時會需要帶哪些東西才能領錢。</w:t>
            </w:r>
          </w:p>
          <w:p w14:paraId="44A0E11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2.老師將所討論的寫在黑板上，並帶讀閩南語說法。</w:t>
            </w:r>
          </w:p>
          <w:p w14:paraId="6AE7D3F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3.老師帶讀練習本課語詞，並撕下課本附件之語詞卡。</w:t>
            </w:r>
          </w:p>
          <w:p w14:paraId="5ABCB0A8" w14:textId="77777777" w:rsidR="0011204C" w:rsidRPr="0011204C" w:rsidRDefault="0011204C" w:rsidP="0011204C">
            <w:pPr>
              <w:rPr>
                <w:rFonts w:ascii="標楷體" w:eastAsia="標楷體" w:hAnsi="標楷體"/>
              </w:rPr>
            </w:pPr>
            <w:r w:rsidRPr="0011204C">
              <w:rPr>
                <w:rFonts w:ascii="標楷體" w:eastAsia="標楷體" w:hAnsi="標楷體" w:hint="eastAsia"/>
              </w:rPr>
              <w:t>4.老師引導學生將語詞卡置於白板上，並說出一段完整的話。</w:t>
            </w:r>
          </w:p>
          <w:p w14:paraId="13D200C4" w14:textId="77777777" w:rsidR="0011204C" w:rsidRPr="0011204C" w:rsidRDefault="0011204C" w:rsidP="0011204C">
            <w:pPr>
              <w:rPr>
                <w:rFonts w:ascii="標楷體" w:eastAsia="標楷體" w:hAnsi="標楷體"/>
              </w:rPr>
            </w:pPr>
          </w:p>
          <w:p w14:paraId="7A74099C"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(六)活動六：語詞大進擊</w:t>
            </w:r>
          </w:p>
          <w:p w14:paraId="50A19E8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1.語詞對對碰：</w:t>
            </w:r>
          </w:p>
          <w:p w14:paraId="634BA0C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(1)學生拿出語詞詞卡，老師說出語詞，學生需複誦一次。</w:t>
            </w:r>
          </w:p>
          <w:p w14:paraId="6764805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(2)學生進行分組競賽，小組能正確且快速完成的就能得分。</w:t>
            </w:r>
          </w:p>
          <w:p w14:paraId="159C2EF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lastRenderedPageBreak/>
              <w:t>2.語詞九宮格聯想：請學生運用九宮格，記錄聯想的關鍵詞。（詳見本書P17「教學有策略」）。</w:t>
            </w:r>
          </w:p>
          <w:p w14:paraId="23C3B89E" w14:textId="77777777" w:rsidR="0011204C" w:rsidRPr="0011204C" w:rsidRDefault="0011204C" w:rsidP="0011204C">
            <w:pPr>
              <w:rPr>
                <w:rFonts w:ascii="標楷體" w:eastAsia="標楷體" w:hAnsi="標楷體"/>
              </w:rPr>
            </w:pPr>
          </w:p>
          <w:p w14:paraId="268E3FE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(七)活動七：唸看覓</w:t>
            </w:r>
          </w:p>
          <w:p w14:paraId="3A36EEE4"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或教學電子書，讓學生聆聽「唸看覓」內容。</w:t>
            </w:r>
          </w:p>
          <w:p w14:paraId="6877767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2.視教學情況，可補充教學補給站的「反詐騙小智識」。</w:t>
            </w:r>
          </w:p>
          <w:p w14:paraId="4A08CB0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▲SDGs議題融入：詳見本書P19、27之說明。</w:t>
            </w:r>
          </w:p>
          <w:p w14:paraId="4E61F242" w14:textId="77777777" w:rsidR="0011204C" w:rsidRPr="0011204C" w:rsidRDefault="0011204C" w:rsidP="0011204C">
            <w:pPr>
              <w:rPr>
                <w:rFonts w:ascii="標楷體" w:eastAsia="標楷體" w:hAnsi="標楷體"/>
              </w:rPr>
            </w:pPr>
          </w:p>
          <w:p w14:paraId="1E97AD9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69A304E1" w14:textId="3BEB24A4"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6" w:type="pct"/>
          </w:tcPr>
          <w:p w14:paraId="5C242CF0"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實作評量</w:t>
            </w:r>
          </w:p>
          <w:p w14:paraId="72DCDF02"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1E644F2F" w14:textId="77777777" w:rsidR="0011204C" w:rsidRPr="0011204C" w:rsidRDefault="0011204C" w:rsidP="0011204C">
            <w:pPr>
              <w:rPr>
                <w:rFonts w:ascii="標楷體" w:eastAsia="標楷體" w:hAnsi="標楷體"/>
              </w:rPr>
            </w:pPr>
            <w:r w:rsidRPr="0011204C">
              <w:rPr>
                <w:rFonts w:ascii="標楷體" w:eastAsia="標楷體" w:hAnsi="標楷體" w:hint="eastAsia"/>
              </w:rPr>
              <w:t>態度評量</w:t>
            </w:r>
          </w:p>
          <w:p w14:paraId="2F55E901" w14:textId="7EB2BC29" w:rsidR="0011204C" w:rsidRPr="0011204C" w:rsidRDefault="0011204C" w:rsidP="0011204C">
            <w:pPr>
              <w:rPr>
                <w:rFonts w:ascii="標楷體" w:eastAsia="標楷體" w:hAnsi="標楷體"/>
              </w:rPr>
            </w:pPr>
          </w:p>
        </w:tc>
        <w:tc>
          <w:tcPr>
            <w:tcW w:w="581" w:type="pct"/>
          </w:tcPr>
          <w:p w14:paraId="49BF9F27" w14:textId="0154CCD2" w:rsidR="0011204C" w:rsidRPr="0011204C" w:rsidRDefault="0011204C" w:rsidP="0011204C">
            <w:pPr>
              <w:rPr>
                <w:rFonts w:ascii="標楷體" w:eastAsia="標楷體" w:hAnsi="標楷體"/>
              </w:rPr>
            </w:pPr>
            <w:r w:rsidRPr="0011204C">
              <w:rPr>
                <w:rFonts w:ascii="標楷體" w:eastAsia="標楷體" w:hAnsi="標楷體" w:hint="eastAsia"/>
              </w:rPr>
              <w:t>【閱讀素養教育】</w:t>
            </w:r>
          </w:p>
        </w:tc>
      </w:tr>
      <w:tr w:rsidR="0011204C" w:rsidRPr="004F4430" w14:paraId="02B1F24D" w14:textId="77777777" w:rsidTr="0011204C">
        <w:trPr>
          <w:trHeight w:val="1827"/>
        </w:trPr>
        <w:tc>
          <w:tcPr>
            <w:tcW w:w="364" w:type="pct"/>
            <w:vAlign w:val="center"/>
          </w:tcPr>
          <w:p w14:paraId="35CA7A0A" w14:textId="07ED552A" w:rsidR="0011204C" w:rsidRPr="00523059" w:rsidRDefault="0011204C" w:rsidP="0011204C">
            <w:pPr>
              <w:jc w:val="center"/>
              <w:rPr>
                <w:rFonts w:ascii="標楷體" w:eastAsia="標楷體" w:hAnsi="標楷體"/>
                <w:sz w:val="26"/>
                <w:szCs w:val="26"/>
              </w:rPr>
            </w:pPr>
            <w:r>
              <w:rPr>
                <w:rFonts w:eastAsia="標楷體"/>
                <w:sz w:val="26"/>
                <w:szCs w:val="26"/>
              </w:rPr>
              <w:t>四</w:t>
            </w:r>
          </w:p>
        </w:tc>
        <w:tc>
          <w:tcPr>
            <w:tcW w:w="557" w:type="pct"/>
          </w:tcPr>
          <w:p w14:paraId="4F438ADE" w14:textId="4E06503F" w:rsidR="0011204C" w:rsidRPr="0011204C" w:rsidRDefault="0011204C" w:rsidP="0011204C">
            <w:pPr>
              <w:rPr>
                <w:rFonts w:ascii="標楷體" w:eastAsia="標楷體" w:hAnsi="標楷體"/>
              </w:rPr>
            </w:pPr>
            <w:r w:rsidRPr="0011204C">
              <w:rPr>
                <w:rFonts w:ascii="標楷體" w:eastAsia="標楷體" w:hAnsi="標楷體" w:hint="eastAsia"/>
              </w:rPr>
              <w:t>一、疼惜1.驚著無代誌</w:t>
            </w:r>
          </w:p>
        </w:tc>
        <w:tc>
          <w:tcPr>
            <w:tcW w:w="634" w:type="pct"/>
            <w:gridSpan w:val="2"/>
            <w:tcBorders>
              <w:right w:val="single" w:sz="4" w:space="0" w:color="auto"/>
            </w:tcBorders>
          </w:tcPr>
          <w:p w14:paraId="68AB672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閩-E-A2 具備使用閩南語文進行思考的能力，並用之於日常生活中，以處理相關問題。</w:t>
            </w:r>
          </w:p>
          <w:p w14:paraId="12A24E5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 具備理解與使用閩南語文的基本能力，並能從事表達、溝通，以運用於家庭、學校、社區生活之中。</w:t>
            </w:r>
          </w:p>
          <w:p w14:paraId="6D335551" w14:textId="77A443DB" w:rsidR="0011204C" w:rsidRPr="0011204C" w:rsidRDefault="0011204C" w:rsidP="0011204C">
            <w:pPr>
              <w:rPr>
                <w:rFonts w:ascii="標楷體" w:eastAsia="標楷體" w:hAnsi="標楷體"/>
              </w:rPr>
            </w:pPr>
            <w:r w:rsidRPr="0011204C">
              <w:rPr>
                <w:rFonts w:ascii="標楷體" w:eastAsia="標楷體" w:hAnsi="標楷體" w:hint="eastAsia"/>
              </w:rPr>
              <w:t>閩-E-C2 具備運用閩南語文的溝通能力，珍愛自己、尊重別人，發揮團隊合作的精神。</w:t>
            </w:r>
          </w:p>
        </w:tc>
        <w:tc>
          <w:tcPr>
            <w:tcW w:w="2428" w:type="pct"/>
            <w:tcBorders>
              <w:left w:val="single" w:sz="4" w:space="0" w:color="auto"/>
            </w:tcBorders>
          </w:tcPr>
          <w:p w14:paraId="0575EA4D" w14:textId="77777777" w:rsidR="0011204C" w:rsidRPr="0011204C" w:rsidRDefault="0011204C" w:rsidP="0011204C">
            <w:pPr>
              <w:rPr>
                <w:rFonts w:ascii="標楷體" w:eastAsia="標楷體" w:hAnsi="標楷體"/>
              </w:rPr>
            </w:pPr>
            <w:r w:rsidRPr="0011204C">
              <w:rPr>
                <w:rFonts w:ascii="標楷體" w:eastAsia="標楷體" w:hAnsi="標楷體" w:hint="eastAsia"/>
              </w:rPr>
              <w:t>一、疼惜1.驚著無代誌</w:t>
            </w:r>
          </w:p>
          <w:p w14:paraId="17AA2EBE" w14:textId="77777777" w:rsidR="0011204C" w:rsidRPr="0011204C" w:rsidRDefault="0011204C" w:rsidP="0011204C">
            <w:pPr>
              <w:rPr>
                <w:rFonts w:ascii="標楷體" w:eastAsia="標楷體" w:hAnsi="標楷體"/>
              </w:rPr>
            </w:pPr>
          </w:p>
          <w:p w14:paraId="76CFED4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21CF078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老師引導學生完成學習單（詳見本書P20延伸活動-學習單），並藉此進入「聽看覓」教學。</w:t>
            </w:r>
          </w:p>
          <w:p w14:paraId="1E6173C8" w14:textId="77777777" w:rsidR="0011204C" w:rsidRPr="0011204C" w:rsidRDefault="0011204C" w:rsidP="0011204C">
            <w:pPr>
              <w:rPr>
                <w:rFonts w:ascii="標楷體" w:eastAsia="標楷體" w:hAnsi="標楷體"/>
              </w:rPr>
            </w:pPr>
          </w:p>
          <w:p w14:paraId="1BA3850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6B33B21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(八)活動八：聽看覓</w:t>
            </w:r>
          </w:p>
          <w:p w14:paraId="3944E870"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或教學電子書，讓學生聆聽「聽看覓」內容。</w:t>
            </w:r>
          </w:p>
          <w:p w14:paraId="2395EBB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2.老師請學生將音檔內容複誦一次，並加強聲情變化。</w:t>
            </w:r>
          </w:p>
          <w:p w14:paraId="49810CA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3.老師請學生完成「聽看覓」，並引導學生發表。</w:t>
            </w:r>
          </w:p>
          <w:p w14:paraId="76CEFA1E" w14:textId="77777777" w:rsidR="0011204C" w:rsidRPr="0011204C" w:rsidRDefault="0011204C" w:rsidP="0011204C">
            <w:pPr>
              <w:rPr>
                <w:rFonts w:ascii="標楷體" w:eastAsia="標楷體" w:hAnsi="標楷體"/>
              </w:rPr>
            </w:pPr>
          </w:p>
          <w:p w14:paraId="7D5E4B7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(九)活動九：咱來試看覓</w:t>
            </w:r>
          </w:p>
          <w:p w14:paraId="25828DD2"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或教學電子書，讓學生聆聽「咱來試看覓」內容。</w:t>
            </w:r>
          </w:p>
          <w:p w14:paraId="1C87669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2.老師提供適當的相關語詞，做為學生的書寫鷹架。</w:t>
            </w:r>
          </w:p>
          <w:p w14:paraId="117681C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3.老師協助學生分組進行討論，各組輪流上臺發表。</w:t>
            </w:r>
          </w:p>
          <w:p w14:paraId="0A5D4C25" w14:textId="77777777" w:rsidR="0011204C" w:rsidRPr="0011204C" w:rsidRDefault="0011204C" w:rsidP="0011204C">
            <w:pPr>
              <w:rPr>
                <w:rFonts w:ascii="標楷體" w:eastAsia="標楷體" w:hAnsi="標楷體"/>
              </w:rPr>
            </w:pPr>
          </w:p>
          <w:p w14:paraId="383ED84C"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5D0656D5" w14:textId="5DFC9F91"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6" w:type="pct"/>
          </w:tcPr>
          <w:p w14:paraId="3B6EC1B5" w14:textId="77777777" w:rsidR="0011204C" w:rsidRPr="0011204C" w:rsidRDefault="0011204C" w:rsidP="0011204C">
            <w:pPr>
              <w:rPr>
                <w:rFonts w:ascii="標楷體" w:eastAsia="標楷體" w:hAnsi="標楷體"/>
              </w:rPr>
            </w:pPr>
            <w:r w:rsidRPr="0011204C">
              <w:rPr>
                <w:rFonts w:ascii="標楷體" w:eastAsia="標楷體" w:hAnsi="標楷體" w:hint="eastAsia"/>
              </w:rPr>
              <w:t>實作評量</w:t>
            </w:r>
          </w:p>
          <w:p w14:paraId="230A031D"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03DA0CD1" w14:textId="52263884" w:rsidR="0011204C" w:rsidRPr="0011204C" w:rsidRDefault="0011204C" w:rsidP="0011204C">
            <w:pPr>
              <w:rPr>
                <w:rFonts w:ascii="標楷體" w:eastAsia="標楷體" w:hAnsi="標楷體"/>
              </w:rPr>
            </w:pPr>
            <w:r w:rsidRPr="0011204C">
              <w:rPr>
                <w:rFonts w:ascii="標楷體" w:eastAsia="標楷體" w:hAnsi="標楷體" w:hint="eastAsia"/>
              </w:rPr>
              <w:t>聆聽評量</w:t>
            </w:r>
          </w:p>
        </w:tc>
        <w:tc>
          <w:tcPr>
            <w:tcW w:w="581" w:type="pct"/>
          </w:tcPr>
          <w:p w14:paraId="79490E2E" w14:textId="4C3B7C4C" w:rsidR="0011204C" w:rsidRPr="0011204C" w:rsidRDefault="0011204C" w:rsidP="0011204C">
            <w:pPr>
              <w:rPr>
                <w:rFonts w:ascii="標楷體" w:eastAsia="標楷體" w:hAnsi="標楷體"/>
              </w:rPr>
            </w:pPr>
            <w:r w:rsidRPr="0011204C">
              <w:rPr>
                <w:rFonts w:ascii="標楷體" w:eastAsia="標楷體" w:hAnsi="標楷體" w:hint="eastAsia"/>
              </w:rPr>
              <w:t>【閱讀素養教育】</w:t>
            </w:r>
          </w:p>
        </w:tc>
      </w:tr>
      <w:tr w:rsidR="0011204C" w:rsidRPr="004F4430" w14:paraId="05F65552" w14:textId="77777777" w:rsidTr="0011204C">
        <w:trPr>
          <w:trHeight w:val="1827"/>
        </w:trPr>
        <w:tc>
          <w:tcPr>
            <w:tcW w:w="364" w:type="pct"/>
            <w:vAlign w:val="center"/>
          </w:tcPr>
          <w:p w14:paraId="7FA9238C" w14:textId="36E8EBDF" w:rsidR="0011204C" w:rsidRPr="00523059" w:rsidRDefault="0011204C" w:rsidP="0011204C">
            <w:pPr>
              <w:jc w:val="center"/>
              <w:rPr>
                <w:rFonts w:ascii="標楷體" w:eastAsia="標楷體" w:hAnsi="標楷體"/>
                <w:sz w:val="26"/>
                <w:szCs w:val="26"/>
              </w:rPr>
            </w:pPr>
            <w:r>
              <w:rPr>
                <w:rFonts w:eastAsia="標楷體"/>
                <w:sz w:val="26"/>
                <w:szCs w:val="26"/>
              </w:rPr>
              <w:lastRenderedPageBreak/>
              <w:t>五</w:t>
            </w:r>
          </w:p>
        </w:tc>
        <w:tc>
          <w:tcPr>
            <w:tcW w:w="557" w:type="pct"/>
          </w:tcPr>
          <w:p w14:paraId="3B4401EE" w14:textId="5FE5E4D9" w:rsidR="0011204C" w:rsidRPr="0011204C" w:rsidRDefault="0011204C" w:rsidP="0011204C">
            <w:pPr>
              <w:rPr>
                <w:rFonts w:ascii="標楷體" w:eastAsia="標楷體" w:hAnsi="標楷體"/>
              </w:rPr>
            </w:pPr>
            <w:r w:rsidRPr="0011204C">
              <w:rPr>
                <w:rFonts w:ascii="標楷體" w:eastAsia="標楷體" w:hAnsi="標楷體" w:hint="eastAsia"/>
              </w:rPr>
              <w:t>一、疼惜1.驚著無代誌</w:t>
            </w:r>
          </w:p>
        </w:tc>
        <w:tc>
          <w:tcPr>
            <w:tcW w:w="634" w:type="pct"/>
            <w:gridSpan w:val="2"/>
            <w:tcBorders>
              <w:right w:val="single" w:sz="4" w:space="0" w:color="auto"/>
            </w:tcBorders>
          </w:tcPr>
          <w:p w14:paraId="7A78504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閩-E-A2 具備使用閩南語文進行思考的能力，並用之於日常生活中，以處理相關問題。</w:t>
            </w:r>
          </w:p>
          <w:p w14:paraId="3B0AE678" w14:textId="74ABD6F4" w:rsidR="0011204C" w:rsidRPr="0011204C" w:rsidRDefault="0011204C" w:rsidP="0011204C">
            <w:pPr>
              <w:rPr>
                <w:rFonts w:ascii="標楷體" w:eastAsia="標楷體" w:hAnsi="標楷體"/>
              </w:rPr>
            </w:pPr>
            <w:r w:rsidRPr="0011204C">
              <w:rPr>
                <w:rFonts w:ascii="標楷體" w:eastAsia="標楷體" w:hAnsi="標楷體" w:hint="eastAsia"/>
              </w:rPr>
              <w:t>閩-E-B1 具備理解與使用閩南語文的基本能力，並能從事表達、溝通，以運用於家庭、學校、社區生活之中。</w:t>
            </w:r>
          </w:p>
        </w:tc>
        <w:tc>
          <w:tcPr>
            <w:tcW w:w="2428" w:type="pct"/>
            <w:tcBorders>
              <w:left w:val="single" w:sz="4" w:space="0" w:color="auto"/>
            </w:tcBorders>
          </w:tcPr>
          <w:p w14:paraId="0AB12319" w14:textId="77777777" w:rsidR="0011204C" w:rsidRPr="0011204C" w:rsidRDefault="0011204C" w:rsidP="0011204C">
            <w:pPr>
              <w:rPr>
                <w:rFonts w:ascii="標楷體" w:eastAsia="標楷體" w:hAnsi="標楷體"/>
              </w:rPr>
            </w:pPr>
            <w:r w:rsidRPr="0011204C">
              <w:rPr>
                <w:rFonts w:ascii="標楷體" w:eastAsia="標楷體" w:hAnsi="標楷體" w:hint="eastAsia"/>
              </w:rPr>
              <w:t>一、疼惜1.驚著無代誌</w:t>
            </w:r>
          </w:p>
          <w:p w14:paraId="489C23A3" w14:textId="77777777" w:rsidR="0011204C" w:rsidRPr="0011204C" w:rsidRDefault="0011204C" w:rsidP="0011204C">
            <w:pPr>
              <w:rPr>
                <w:rFonts w:ascii="標楷體" w:eastAsia="標楷體" w:hAnsi="標楷體"/>
              </w:rPr>
            </w:pPr>
          </w:p>
          <w:p w14:paraId="29100ED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681613C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老師揭示本堂課要學的拼音主題，藉此進入「輕鬆學拼音」教學。</w:t>
            </w:r>
          </w:p>
          <w:p w14:paraId="32020360" w14:textId="77777777" w:rsidR="0011204C" w:rsidRPr="0011204C" w:rsidRDefault="0011204C" w:rsidP="0011204C">
            <w:pPr>
              <w:rPr>
                <w:rFonts w:ascii="標楷體" w:eastAsia="標楷體" w:hAnsi="標楷體"/>
              </w:rPr>
            </w:pPr>
          </w:p>
          <w:p w14:paraId="12484F4C"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7B16CCC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(十)活動十：輕鬆學拼音</w:t>
            </w:r>
          </w:p>
          <w:p w14:paraId="34BAFB02"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或教學電子書，讓學生聆聽「輕鬆學拼音」內容，老師請學生拿出本課的拼音卡，再帶領學生拼讀本課所學的拼音，並指導其發音。</w:t>
            </w:r>
          </w:p>
          <w:p w14:paraId="043C5A5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2.視教學情況，可補充教學補給站的「音標舉例」。</w:t>
            </w:r>
          </w:p>
          <w:p w14:paraId="1A636513" w14:textId="77777777" w:rsidR="0011204C" w:rsidRPr="0011204C" w:rsidRDefault="0011204C" w:rsidP="0011204C">
            <w:pPr>
              <w:rPr>
                <w:rFonts w:ascii="標楷體" w:eastAsia="標楷體" w:hAnsi="標楷體"/>
              </w:rPr>
            </w:pPr>
          </w:p>
          <w:p w14:paraId="722941B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(十一)活動十一：拼音練習</w:t>
            </w:r>
          </w:p>
          <w:p w14:paraId="33CB3C69"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或教學電子書，讓學生聆聽「拼音練習」內容並作答。</w:t>
            </w:r>
          </w:p>
          <w:p w14:paraId="16D958B2"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2.師生可採互動方式對答，請學生依序念出拼音。</w:t>
            </w:r>
          </w:p>
          <w:p w14:paraId="2B2C6242" w14:textId="77777777" w:rsidR="0011204C" w:rsidRPr="0011204C" w:rsidRDefault="0011204C" w:rsidP="0011204C">
            <w:pPr>
              <w:rPr>
                <w:rFonts w:ascii="標楷體" w:eastAsia="標楷體" w:hAnsi="標楷體"/>
              </w:rPr>
            </w:pPr>
            <w:r w:rsidRPr="0011204C">
              <w:rPr>
                <w:rFonts w:ascii="標楷體" w:eastAsia="標楷體" w:hAnsi="標楷體" w:hint="eastAsia"/>
              </w:rPr>
              <w:t>3.視教學情況，參考「我會曉唸入聲字」進行教學活動。</w:t>
            </w:r>
          </w:p>
          <w:p w14:paraId="60C23D4A" w14:textId="77777777" w:rsidR="0011204C" w:rsidRPr="0011204C" w:rsidRDefault="0011204C" w:rsidP="0011204C">
            <w:pPr>
              <w:rPr>
                <w:rFonts w:ascii="標楷體" w:eastAsia="標楷體" w:hAnsi="標楷體"/>
              </w:rPr>
            </w:pPr>
          </w:p>
          <w:p w14:paraId="16B62C62"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(十二)活動十二：來寫字</w:t>
            </w:r>
          </w:p>
          <w:p w14:paraId="65D15FA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1.老師請學生翻回課文頁，書寫閩南語漢字「傱」，並完成以「傱」為主的造詞。</w:t>
            </w:r>
          </w:p>
          <w:p w14:paraId="2C5052E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2.參考本書P13「來寫字」，補充「傱」的用法。</w:t>
            </w:r>
          </w:p>
          <w:p w14:paraId="208946B4" w14:textId="77777777" w:rsidR="0011204C" w:rsidRPr="0011204C" w:rsidRDefault="0011204C" w:rsidP="0011204C">
            <w:pPr>
              <w:rPr>
                <w:rFonts w:ascii="標楷體" w:eastAsia="標楷體" w:hAnsi="標楷體"/>
              </w:rPr>
            </w:pPr>
          </w:p>
          <w:p w14:paraId="4D6A389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5C8A636C" w14:textId="7F0AB4F9"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6" w:type="pct"/>
          </w:tcPr>
          <w:p w14:paraId="4CCCF7D9"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6E4D2CDA" w14:textId="77777777" w:rsidR="0011204C" w:rsidRPr="0011204C" w:rsidRDefault="0011204C" w:rsidP="0011204C">
            <w:pPr>
              <w:rPr>
                <w:rFonts w:ascii="標楷體" w:eastAsia="標楷體" w:hAnsi="標楷體"/>
              </w:rPr>
            </w:pPr>
            <w:r w:rsidRPr="0011204C">
              <w:rPr>
                <w:rFonts w:ascii="標楷體" w:eastAsia="標楷體" w:hAnsi="標楷體" w:hint="eastAsia"/>
              </w:rPr>
              <w:t>聆聽評量</w:t>
            </w:r>
          </w:p>
          <w:p w14:paraId="6F812C13" w14:textId="21BE8C0D" w:rsidR="0011204C" w:rsidRPr="0011204C" w:rsidRDefault="0011204C" w:rsidP="0011204C">
            <w:pPr>
              <w:rPr>
                <w:rFonts w:ascii="標楷體" w:eastAsia="標楷體" w:hAnsi="標楷體"/>
              </w:rPr>
            </w:pPr>
            <w:r w:rsidRPr="0011204C">
              <w:rPr>
                <w:rFonts w:ascii="標楷體" w:eastAsia="標楷體" w:hAnsi="標楷體" w:hint="eastAsia"/>
              </w:rPr>
              <w:t>漢字書寫評量</w:t>
            </w:r>
          </w:p>
        </w:tc>
        <w:tc>
          <w:tcPr>
            <w:tcW w:w="581" w:type="pct"/>
          </w:tcPr>
          <w:p w14:paraId="4984C7EB" w14:textId="48ED6FC0" w:rsidR="0011204C" w:rsidRPr="0011204C" w:rsidRDefault="0011204C" w:rsidP="0011204C">
            <w:pPr>
              <w:rPr>
                <w:rFonts w:ascii="標楷體" w:eastAsia="標楷體" w:hAnsi="標楷體"/>
              </w:rPr>
            </w:pPr>
            <w:r w:rsidRPr="0011204C">
              <w:rPr>
                <w:rFonts w:ascii="標楷體" w:eastAsia="標楷體" w:hAnsi="標楷體" w:hint="eastAsia"/>
              </w:rPr>
              <w:t>【閱讀素養教育】</w:t>
            </w:r>
          </w:p>
        </w:tc>
      </w:tr>
      <w:tr w:rsidR="0011204C" w:rsidRPr="004F4430" w14:paraId="7C3F13C5" w14:textId="77777777" w:rsidTr="0011204C">
        <w:trPr>
          <w:trHeight w:val="1827"/>
        </w:trPr>
        <w:tc>
          <w:tcPr>
            <w:tcW w:w="364" w:type="pct"/>
            <w:vAlign w:val="center"/>
          </w:tcPr>
          <w:p w14:paraId="5633E130" w14:textId="20ADAC05" w:rsidR="0011204C" w:rsidRPr="00523059" w:rsidRDefault="0011204C" w:rsidP="0011204C">
            <w:pPr>
              <w:jc w:val="center"/>
              <w:rPr>
                <w:rFonts w:ascii="標楷體" w:eastAsia="標楷體" w:hAnsi="標楷體"/>
                <w:sz w:val="26"/>
                <w:szCs w:val="26"/>
              </w:rPr>
            </w:pPr>
            <w:r>
              <w:rPr>
                <w:rFonts w:eastAsia="標楷體"/>
                <w:sz w:val="26"/>
                <w:szCs w:val="26"/>
              </w:rPr>
              <w:lastRenderedPageBreak/>
              <w:t>六</w:t>
            </w:r>
          </w:p>
        </w:tc>
        <w:tc>
          <w:tcPr>
            <w:tcW w:w="557" w:type="pct"/>
          </w:tcPr>
          <w:p w14:paraId="451C6600" w14:textId="5BB0F0E2" w:rsidR="0011204C" w:rsidRPr="0011204C" w:rsidRDefault="0011204C" w:rsidP="0011204C">
            <w:pPr>
              <w:rPr>
                <w:rFonts w:ascii="標楷體" w:eastAsia="標楷體" w:hAnsi="標楷體"/>
              </w:rPr>
            </w:pPr>
            <w:r w:rsidRPr="0011204C">
              <w:rPr>
                <w:rFonts w:ascii="標楷體" w:eastAsia="標楷體" w:hAnsi="標楷體" w:hint="eastAsia"/>
              </w:rPr>
              <w:t>一、疼惜2.掛號</w:t>
            </w:r>
          </w:p>
        </w:tc>
        <w:tc>
          <w:tcPr>
            <w:tcW w:w="634" w:type="pct"/>
            <w:gridSpan w:val="2"/>
            <w:tcBorders>
              <w:right w:val="single" w:sz="4" w:space="0" w:color="auto"/>
            </w:tcBorders>
          </w:tcPr>
          <w:p w14:paraId="792CC99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閩-E-A2 具備使用閩南語文進行思考的能力，並用之於日常生活中，以處理相關問題。</w:t>
            </w:r>
          </w:p>
          <w:p w14:paraId="463E0B42"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 具備理解與使用閩南語文的基本能力，並能從事表達、溝通，以運用於家庭、學校、社區生活之中。</w:t>
            </w:r>
          </w:p>
          <w:p w14:paraId="6D81EAD5" w14:textId="5542AA62" w:rsidR="0011204C" w:rsidRPr="0011204C" w:rsidRDefault="0011204C" w:rsidP="0011204C">
            <w:pPr>
              <w:rPr>
                <w:rFonts w:ascii="標楷體" w:eastAsia="標楷體" w:hAnsi="標楷體"/>
              </w:rPr>
            </w:pPr>
            <w:r w:rsidRPr="0011204C">
              <w:rPr>
                <w:rFonts w:ascii="標楷體" w:eastAsia="標楷體" w:hAnsi="標楷體" w:hint="eastAsia"/>
              </w:rPr>
              <w:t>閩-E-C1 具備透過閩南語文的學習，增進與人友善相處的能力，並能參與家庭、學校、社區的各類活動，培養責任感，落實生活美德與公民意識。</w:t>
            </w:r>
          </w:p>
        </w:tc>
        <w:tc>
          <w:tcPr>
            <w:tcW w:w="2428" w:type="pct"/>
            <w:tcBorders>
              <w:left w:val="single" w:sz="4" w:space="0" w:color="auto"/>
            </w:tcBorders>
          </w:tcPr>
          <w:p w14:paraId="688F9295" w14:textId="77777777" w:rsidR="0011204C" w:rsidRPr="0011204C" w:rsidRDefault="0011204C" w:rsidP="0011204C">
            <w:pPr>
              <w:rPr>
                <w:rFonts w:ascii="標楷體" w:eastAsia="標楷體" w:hAnsi="標楷體"/>
              </w:rPr>
            </w:pPr>
            <w:r w:rsidRPr="0011204C">
              <w:rPr>
                <w:rFonts w:ascii="標楷體" w:eastAsia="標楷體" w:hAnsi="標楷體" w:hint="eastAsia"/>
              </w:rPr>
              <w:t>一、疼惜2.掛號</w:t>
            </w:r>
          </w:p>
          <w:p w14:paraId="66F74D2C" w14:textId="77777777" w:rsidR="0011204C" w:rsidRPr="0011204C" w:rsidRDefault="0011204C" w:rsidP="0011204C">
            <w:pPr>
              <w:rPr>
                <w:rFonts w:ascii="標楷體" w:eastAsia="標楷體" w:hAnsi="標楷體"/>
              </w:rPr>
            </w:pPr>
          </w:p>
          <w:p w14:paraId="3858722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3420A5A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播放教學電子書中的「看卡通學閩南語」動畫，讓學生增進且熟悉本課的相關內容，於觀看過程中，適時進行動畫中部分字詞、語句的教學。</w:t>
            </w:r>
          </w:p>
          <w:p w14:paraId="637FBCD3" w14:textId="77777777" w:rsidR="0011204C" w:rsidRPr="0011204C" w:rsidRDefault="0011204C" w:rsidP="0011204C">
            <w:pPr>
              <w:rPr>
                <w:rFonts w:ascii="標楷體" w:eastAsia="標楷體" w:hAnsi="標楷體"/>
              </w:rPr>
            </w:pPr>
          </w:p>
          <w:p w14:paraId="367BDD9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48F0DC1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(一)活動一：營造情境</w:t>
            </w:r>
          </w:p>
          <w:p w14:paraId="5B396B2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1.學生觀察由老師在黑板上或投影布幕上，展示的幾個緊急救難電話號碼，如：110、119、113、165。</w:t>
            </w:r>
          </w:p>
          <w:p w14:paraId="44D175F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提問學生【110是欲拍去佗位的？】，學生可能回答【警察局】、【派出所】，提問學生【拍119是欲創啥物的？】，學生可能回答【欲叫救護車的】、【欲叫消防車的】，提問學生【拍165是欲創啥物的？】，學生可能回答【反詐騙專線】，提問學生【拍113是欲創啥物的？】，學生可能回答【家庭暴力保護專線】。</w:t>
            </w:r>
          </w:p>
          <w:p w14:paraId="32A8402E" w14:textId="77777777" w:rsidR="0011204C" w:rsidRPr="0011204C" w:rsidRDefault="0011204C" w:rsidP="0011204C">
            <w:pPr>
              <w:rPr>
                <w:rFonts w:ascii="標楷體" w:eastAsia="標楷體" w:hAnsi="標楷體"/>
              </w:rPr>
            </w:pPr>
          </w:p>
          <w:p w14:paraId="7BB2F34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(二)活動二：課文分析</w:t>
            </w:r>
          </w:p>
          <w:p w14:paraId="1B2D0C4C"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1.老師帶領學生逐句範讀、領讀課文。</w:t>
            </w:r>
          </w:p>
          <w:p w14:paraId="2A3D76FC" w14:textId="77777777" w:rsidR="0011204C" w:rsidRPr="0011204C" w:rsidRDefault="0011204C" w:rsidP="0011204C">
            <w:pPr>
              <w:rPr>
                <w:rFonts w:ascii="標楷體" w:eastAsia="標楷體" w:hAnsi="標楷體"/>
              </w:rPr>
            </w:pPr>
            <w:r w:rsidRPr="0011204C">
              <w:rPr>
                <w:rFonts w:ascii="標楷體" w:eastAsia="標楷體" w:hAnsi="標楷體"/>
              </w:rPr>
              <w:t>2.</w:t>
            </w:r>
            <w:r w:rsidRPr="0011204C">
              <w:rPr>
                <w:rFonts w:ascii="標楷體" w:eastAsia="標楷體" w:hAnsi="標楷體" w:hint="eastAsia"/>
              </w:rPr>
              <w:t>學生跟讀課文時，老師宜注意學生容易誤讀的音讀，如：【敢</w:t>
            </w:r>
            <w:r w:rsidRPr="0011204C">
              <w:rPr>
                <w:rFonts w:ascii="標楷體" w:eastAsia="標楷體" w:hAnsi="標楷體"/>
              </w:rPr>
              <w:t xml:space="preserve"> kám</w:t>
            </w:r>
            <w:r w:rsidRPr="0011204C">
              <w:rPr>
                <w:rFonts w:ascii="標楷體" w:eastAsia="標楷體" w:hAnsi="標楷體" w:hint="eastAsia"/>
              </w:rPr>
              <w:t>】、【三</w:t>
            </w:r>
            <w:r w:rsidRPr="0011204C">
              <w:rPr>
                <w:rFonts w:ascii="標楷體" w:eastAsia="標楷體" w:hAnsi="標楷體"/>
              </w:rPr>
              <w:t xml:space="preserve"> sam</w:t>
            </w:r>
            <w:r w:rsidRPr="0011204C">
              <w:rPr>
                <w:rFonts w:ascii="標楷體" w:eastAsia="標楷體" w:hAnsi="標楷體" w:hint="eastAsia"/>
              </w:rPr>
              <w:t>】、【五</w:t>
            </w:r>
            <w:r w:rsidRPr="0011204C">
              <w:rPr>
                <w:rFonts w:ascii="標楷體" w:eastAsia="標楷體" w:hAnsi="標楷體"/>
              </w:rPr>
              <w:t xml:space="preserve"> ngóo</w:t>
            </w:r>
            <w:r w:rsidRPr="0011204C">
              <w:rPr>
                <w:rFonts w:ascii="標楷體" w:eastAsia="標楷體" w:hAnsi="標楷體" w:hint="eastAsia"/>
              </w:rPr>
              <w:t>】、【外</w:t>
            </w:r>
            <w:r w:rsidRPr="0011204C">
              <w:rPr>
                <w:rFonts w:ascii="標楷體" w:eastAsia="標楷體" w:hAnsi="標楷體"/>
              </w:rPr>
              <w:t xml:space="preserve"> gu</w:t>
            </w:r>
            <w:r w:rsidRPr="0011204C">
              <w:rPr>
                <w:rFonts w:ascii="Cambria" w:eastAsia="標楷體" w:hAnsi="Cambria" w:cs="Cambria"/>
              </w:rPr>
              <w:t>ā</w:t>
            </w:r>
            <w:r w:rsidRPr="0011204C">
              <w:rPr>
                <w:rFonts w:ascii="標楷體" w:eastAsia="標楷體" w:hAnsi="標楷體" w:hint="eastAsia"/>
              </w:rPr>
              <w:t>】、【心</w:t>
            </w:r>
            <w:r w:rsidRPr="0011204C">
              <w:rPr>
                <w:rFonts w:ascii="標楷體" w:eastAsia="標楷體" w:hAnsi="標楷體"/>
              </w:rPr>
              <w:t xml:space="preserve"> sim</w:t>
            </w:r>
            <w:r w:rsidRPr="0011204C">
              <w:rPr>
                <w:rFonts w:ascii="標楷體" w:eastAsia="標楷體" w:hAnsi="標楷體" w:hint="eastAsia"/>
              </w:rPr>
              <w:t>】、【這</w:t>
            </w:r>
            <w:r w:rsidRPr="0011204C">
              <w:rPr>
                <w:rFonts w:ascii="標楷體" w:eastAsia="標楷體" w:hAnsi="標楷體"/>
              </w:rPr>
              <w:t xml:space="preserve"> tsit</w:t>
            </w:r>
            <w:r w:rsidRPr="0011204C">
              <w:rPr>
                <w:rFonts w:ascii="標楷體" w:eastAsia="標楷體" w:hAnsi="標楷體" w:hint="eastAsia"/>
              </w:rPr>
              <w:t>】、【毋</w:t>
            </w:r>
            <w:r w:rsidRPr="0011204C">
              <w:rPr>
                <w:rFonts w:ascii="標楷體" w:eastAsia="標楷體" w:hAnsi="標楷體"/>
              </w:rPr>
              <w:t xml:space="preserve"> m</w:t>
            </w:r>
            <w:r w:rsidRPr="0011204C">
              <w:rPr>
                <w:rFonts w:ascii="新細明體" w:hAnsi="新細明體" w:cs="新細明體" w:hint="eastAsia"/>
              </w:rPr>
              <w:t>̄</w:t>
            </w:r>
            <w:r w:rsidRPr="0011204C">
              <w:rPr>
                <w:rFonts w:ascii="標楷體" w:eastAsia="標楷體" w:hAnsi="標楷體" w:hint="eastAsia"/>
              </w:rPr>
              <w:t>】。</w:t>
            </w:r>
          </w:p>
          <w:p w14:paraId="130A5DF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3.課文下方有4個語詞解說，請學生從課文語句中，用螢光筆或紅筆將這4個語詞圈出來。</w:t>
            </w:r>
          </w:p>
          <w:p w14:paraId="0FC2A97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4.倒數第四句「煞揤對小兒科去」的【對】，偏泉腔多讀作「uì」，偏漳腔多讀作「tuì」，《臺灣閩南語常用詞辭典》皆寫作【對】。</w:t>
            </w:r>
          </w:p>
          <w:p w14:paraId="39EBF59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5.視學生個別成長背景或學區特性，補充說明相關字詞的方音差。</w:t>
            </w:r>
          </w:p>
          <w:p w14:paraId="2C38DCD9" w14:textId="77777777" w:rsidR="0011204C" w:rsidRPr="0011204C" w:rsidRDefault="0011204C" w:rsidP="0011204C">
            <w:pPr>
              <w:rPr>
                <w:rFonts w:ascii="標楷體" w:eastAsia="標楷體" w:hAnsi="標楷體"/>
              </w:rPr>
            </w:pPr>
          </w:p>
          <w:p w14:paraId="1C7D3F82"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(三)活動三：討論看覓</w:t>
            </w:r>
          </w:p>
          <w:p w14:paraId="0BFA2D6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lastRenderedPageBreak/>
              <w:t>1.播放MP3</w:t>
            </w:r>
            <w:r w:rsidRPr="0011204C">
              <w:rPr>
                <w:rFonts w:ascii="標楷體" w:eastAsia="標楷體" w:hAnsi="標楷體" w:hint="eastAsia"/>
              </w:rPr>
              <w:t>或教學電子書，讓學生聆聽「討論看覓」內容。</w:t>
            </w:r>
          </w:p>
          <w:p w14:paraId="17AD883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2.老師引導學生理解課文文意，配合課本內所設計的四個問題，分別向學生提問。</w:t>
            </w:r>
          </w:p>
          <w:p w14:paraId="774F62B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3.老師引導學生思考各題題目，配合教學實際需求，可採分組或個人方式進行討論、發表。</w:t>
            </w:r>
          </w:p>
          <w:p w14:paraId="3B8C1F24" w14:textId="77777777" w:rsidR="0011204C" w:rsidRPr="0011204C" w:rsidRDefault="0011204C" w:rsidP="0011204C">
            <w:pPr>
              <w:rPr>
                <w:rFonts w:ascii="標楷體" w:eastAsia="標楷體" w:hAnsi="標楷體"/>
              </w:rPr>
            </w:pPr>
          </w:p>
          <w:p w14:paraId="0993755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2F2E3D43" w14:textId="7908FBC4" w:rsidR="0011204C" w:rsidRPr="0011204C" w:rsidRDefault="0011204C" w:rsidP="0011204C">
            <w:pPr>
              <w:rPr>
                <w:rFonts w:ascii="標楷體" w:eastAsia="標楷體" w:hAnsi="標楷體"/>
              </w:rPr>
            </w:pP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或教學電子書，引導學生念讀本課課文。</w:t>
            </w:r>
          </w:p>
        </w:tc>
        <w:tc>
          <w:tcPr>
            <w:tcW w:w="436" w:type="pct"/>
          </w:tcPr>
          <w:p w14:paraId="3ED70F9C"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態度評量</w:t>
            </w:r>
          </w:p>
          <w:p w14:paraId="5B7EAA5D"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734A5DAA" w14:textId="255A91B2" w:rsidR="0011204C" w:rsidRPr="0011204C" w:rsidRDefault="0011204C" w:rsidP="0011204C">
            <w:pPr>
              <w:rPr>
                <w:rFonts w:ascii="標楷體" w:eastAsia="標楷體" w:hAnsi="標楷體"/>
              </w:rPr>
            </w:pPr>
            <w:r w:rsidRPr="0011204C">
              <w:rPr>
                <w:rFonts w:ascii="標楷體" w:eastAsia="標楷體" w:hAnsi="標楷體" w:hint="eastAsia"/>
              </w:rPr>
              <w:t>聆聽評量</w:t>
            </w:r>
          </w:p>
        </w:tc>
        <w:tc>
          <w:tcPr>
            <w:tcW w:w="581" w:type="pct"/>
          </w:tcPr>
          <w:p w14:paraId="06F83CBF" w14:textId="02239EAD" w:rsidR="0011204C" w:rsidRPr="0011204C" w:rsidRDefault="0011204C" w:rsidP="0011204C">
            <w:pPr>
              <w:rPr>
                <w:rFonts w:ascii="標楷體" w:eastAsia="標楷體" w:hAnsi="標楷體"/>
              </w:rPr>
            </w:pPr>
            <w:r w:rsidRPr="0011204C">
              <w:rPr>
                <w:rFonts w:ascii="標楷體" w:eastAsia="標楷體" w:hAnsi="標楷體" w:hint="eastAsia"/>
              </w:rPr>
              <w:t>【家庭教育】</w:t>
            </w:r>
          </w:p>
        </w:tc>
      </w:tr>
      <w:tr w:rsidR="0011204C" w:rsidRPr="004F4430" w14:paraId="1F584C05" w14:textId="77777777" w:rsidTr="0011204C">
        <w:trPr>
          <w:trHeight w:val="1827"/>
        </w:trPr>
        <w:tc>
          <w:tcPr>
            <w:tcW w:w="364" w:type="pct"/>
            <w:vAlign w:val="center"/>
          </w:tcPr>
          <w:p w14:paraId="1AE6691A" w14:textId="41AD05C5" w:rsidR="0011204C" w:rsidRPr="00523059" w:rsidRDefault="0011204C" w:rsidP="0011204C">
            <w:pPr>
              <w:jc w:val="center"/>
              <w:rPr>
                <w:rFonts w:ascii="標楷體" w:eastAsia="標楷體" w:hAnsi="標楷體"/>
                <w:sz w:val="26"/>
                <w:szCs w:val="26"/>
              </w:rPr>
            </w:pPr>
            <w:r>
              <w:rPr>
                <w:rFonts w:eastAsia="標楷體"/>
                <w:sz w:val="26"/>
                <w:szCs w:val="26"/>
              </w:rPr>
              <w:t>七</w:t>
            </w:r>
          </w:p>
        </w:tc>
        <w:tc>
          <w:tcPr>
            <w:tcW w:w="557" w:type="pct"/>
          </w:tcPr>
          <w:p w14:paraId="7793DFA5" w14:textId="19C8F637" w:rsidR="0011204C" w:rsidRPr="0011204C" w:rsidRDefault="0011204C" w:rsidP="0011204C">
            <w:pPr>
              <w:rPr>
                <w:rFonts w:ascii="標楷體" w:eastAsia="標楷體" w:hAnsi="標楷體"/>
              </w:rPr>
            </w:pPr>
            <w:r w:rsidRPr="0011204C">
              <w:rPr>
                <w:rFonts w:ascii="標楷體" w:eastAsia="標楷體" w:hAnsi="標楷體" w:hint="eastAsia"/>
              </w:rPr>
              <w:t>一、疼惜2.掛號</w:t>
            </w:r>
          </w:p>
        </w:tc>
        <w:tc>
          <w:tcPr>
            <w:tcW w:w="634" w:type="pct"/>
            <w:gridSpan w:val="2"/>
            <w:tcBorders>
              <w:right w:val="single" w:sz="4" w:space="0" w:color="auto"/>
            </w:tcBorders>
          </w:tcPr>
          <w:p w14:paraId="09E658D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閩-E-A2 具備使用閩南語文進行思考的能力，並用之於日常生活中，以處理相關問題。</w:t>
            </w:r>
          </w:p>
          <w:p w14:paraId="64EC21E0"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 具備理解與使用閩南語文的基本能力，並能從事表達、溝通，以運用於家庭、學校、社區生活之中。</w:t>
            </w:r>
          </w:p>
          <w:p w14:paraId="7EF7BD4A" w14:textId="51DC776C" w:rsidR="0011204C" w:rsidRPr="0011204C" w:rsidRDefault="0011204C" w:rsidP="0011204C">
            <w:pPr>
              <w:rPr>
                <w:rFonts w:ascii="標楷體" w:eastAsia="標楷體" w:hAnsi="標楷體"/>
              </w:rPr>
            </w:pPr>
            <w:r w:rsidRPr="0011204C">
              <w:rPr>
                <w:rFonts w:ascii="標楷體" w:eastAsia="標楷體" w:hAnsi="標楷體" w:hint="eastAsia"/>
              </w:rPr>
              <w:t>閩-E-C1 具備透過閩南語文的學習，增進與人友善相處的能力，並能參與家庭、學校、社區的各類活動，培養責任感，落實生活</w:t>
            </w:r>
            <w:r w:rsidRPr="0011204C">
              <w:rPr>
                <w:rFonts w:ascii="標楷體" w:eastAsia="標楷體" w:hAnsi="標楷體" w:hint="eastAsia"/>
              </w:rPr>
              <w:lastRenderedPageBreak/>
              <w:t>美德與公民意識。</w:t>
            </w:r>
          </w:p>
        </w:tc>
        <w:tc>
          <w:tcPr>
            <w:tcW w:w="2428" w:type="pct"/>
            <w:tcBorders>
              <w:left w:val="single" w:sz="4" w:space="0" w:color="auto"/>
            </w:tcBorders>
          </w:tcPr>
          <w:p w14:paraId="322ABB34"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一、疼惜2.掛號</w:t>
            </w:r>
          </w:p>
          <w:p w14:paraId="2C5C766F" w14:textId="77777777" w:rsidR="0011204C" w:rsidRPr="0011204C" w:rsidRDefault="0011204C" w:rsidP="0011204C">
            <w:pPr>
              <w:rPr>
                <w:rFonts w:ascii="標楷體" w:eastAsia="標楷體" w:hAnsi="標楷體"/>
              </w:rPr>
            </w:pPr>
          </w:p>
          <w:p w14:paraId="7238512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758EDE72" w14:textId="77777777" w:rsidR="0011204C" w:rsidRPr="0011204C" w:rsidRDefault="0011204C" w:rsidP="0011204C">
            <w:pPr>
              <w:rPr>
                <w:rFonts w:ascii="標楷體" w:eastAsia="標楷體" w:hAnsi="標楷體"/>
              </w:rPr>
            </w:pPr>
            <w:r w:rsidRPr="0011204C">
              <w:rPr>
                <w:rFonts w:ascii="標楷體" w:eastAsia="標楷體" w:hAnsi="標楷體" w:hint="eastAsia"/>
              </w:rPr>
              <w:t>老師揭示這堂課要學的語詞主題：電話號碼的講法、看病，請學生翻至課文，將和主題相關的語詞圈起來，並藉此進入語詞教學。</w:t>
            </w:r>
          </w:p>
          <w:p w14:paraId="04F8B720" w14:textId="77777777" w:rsidR="0011204C" w:rsidRPr="0011204C" w:rsidRDefault="0011204C" w:rsidP="0011204C">
            <w:pPr>
              <w:rPr>
                <w:rFonts w:ascii="標楷體" w:eastAsia="標楷體" w:hAnsi="標楷體"/>
              </w:rPr>
            </w:pPr>
          </w:p>
          <w:p w14:paraId="5495F5E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1807905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(四)活動四：認識語詞</w:t>
            </w:r>
          </w:p>
          <w:p w14:paraId="7539F36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1.老師帶領學生逐詞範讀、領讀，次數視情況增減。</w:t>
            </w:r>
          </w:p>
          <w:p w14:paraId="4B3BE2C1" w14:textId="77777777" w:rsidR="0011204C" w:rsidRPr="0011204C" w:rsidRDefault="0011204C" w:rsidP="0011204C">
            <w:pPr>
              <w:rPr>
                <w:rFonts w:ascii="標楷體" w:eastAsia="標楷體" w:hAnsi="標楷體"/>
              </w:rPr>
            </w:pPr>
            <w:r w:rsidRPr="0011204C">
              <w:rPr>
                <w:rFonts w:ascii="標楷體" w:eastAsia="標楷體" w:hAnsi="標楷體"/>
              </w:rPr>
              <w:t>2.</w:t>
            </w:r>
            <w:r w:rsidRPr="0011204C">
              <w:rPr>
                <w:rFonts w:ascii="標楷體" w:eastAsia="標楷體" w:hAnsi="標楷體" w:hint="eastAsia"/>
              </w:rPr>
              <w:t>學生跟讀語詞時，老師宜注意學生容易誤讀的音讀，如：【一</w:t>
            </w:r>
            <w:r w:rsidRPr="0011204C">
              <w:rPr>
                <w:rFonts w:ascii="標楷體" w:eastAsia="標楷體" w:hAnsi="標楷體"/>
              </w:rPr>
              <w:t xml:space="preserve"> it</w:t>
            </w:r>
            <w:r w:rsidRPr="0011204C">
              <w:rPr>
                <w:rFonts w:ascii="標楷體" w:eastAsia="標楷體" w:hAnsi="標楷體" w:hint="eastAsia"/>
              </w:rPr>
              <w:t>】、【三</w:t>
            </w:r>
            <w:r w:rsidRPr="0011204C">
              <w:rPr>
                <w:rFonts w:ascii="標楷體" w:eastAsia="標楷體" w:hAnsi="標楷體"/>
              </w:rPr>
              <w:t xml:space="preserve"> sam</w:t>
            </w:r>
            <w:r w:rsidRPr="0011204C">
              <w:rPr>
                <w:rFonts w:ascii="標楷體" w:eastAsia="標楷體" w:hAnsi="標楷體" w:hint="eastAsia"/>
              </w:rPr>
              <w:t>】、【五</w:t>
            </w:r>
            <w:r w:rsidRPr="0011204C">
              <w:rPr>
                <w:rFonts w:ascii="標楷體" w:eastAsia="標楷體" w:hAnsi="標楷體"/>
              </w:rPr>
              <w:t xml:space="preserve"> ngóo</w:t>
            </w:r>
            <w:r w:rsidRPr="0011204C">
              <w:rPr>
                <w:rFonts w:ascii="標楷體" w:eastAsia="標楷體" w:hAnsi="標楷體" w:hint="eastAsia"/>
              </w:rPr>
              <w:t>】、【六</w:t>
            </w:r>
            <w:r w:rsidRPr="0011204C">
              <w:rPr>
                <w:rFonts w:ascii="標楷體" w:eastAsia="標楷體" w:hAnsi="標楷體"/>
              </w:rPr>
              <w:t xml:space="preserve"> lio</w:t>
            </w:r>
            <w:r w:rsidRPr="0011204C">
              <w:rPr>
                <w:rFonts w:eastAsia="標楷體"/>
              </w:rPr>
              <w:t>̍</w:t>
            </w:r>
            <w:r w:rsidRPr="0011204C">
              <w:rPr>
                <w:rFonts w:ascii="標楷體" w:eastAsia="標楷體" w:hAnsi="標楷體"/>
              </w:rPr>
              <w:t>k</w:t>
            </w:r>
            <w:r w:rsidRPr="0011204C">
              <w:rPr>
                <w:rFonts w:ascii="標楷體" w:eastAsia="標楷體" w:hAnsi="標楷體" w:hint="eastAsia"/>
              </w:rPr>
              <w:t>】、【七</w:t>
            </w:r>
            <w:r w:rsidRPr="0011204C">
              <w:rPr>
                <w:rFonts w:ascii="標楷體" w:eastAsia="標楷體" w:hAnsi="標楷體"/>
              </w:rPr>
              <w:t xml:space="preserve"> tshit</w:t>
            </w:r>
            <w:r w:rsidRPr="0011204C">
              <w:rPr>
                <w:rFonts w:ascii="標楷體" w:eastAsia="標楷體" w:hAnsi="標楷體" w:hint="eastAsia"/>
              </w:rPr>
              <w:t>】、【八</w:t>
            </w:r>
            <w:r w:rsidRPr="0011204C">
              <w:rPr>
                <w:rFonts w:ascii="標楷體" w:eastAsia="標楷體" w:hAnsi="標楷體"/>
              </w:rPr>
              <w:t xml:space="preserve"> pat</w:t>
            </w:r>
            <w:r w:rsidRPr="0011204C">
              <w:rPr>
                <w:rFonts w:ascii="標楷體" w:eastAsia="標楷體" w:hAnsi="標楷體" w:hint="eastAsia"/>
              </w:rPr>
              <w:t>】。</w:t>
            </w:r>
          </w:p>
          <w:p w14:paraId="5376D742" w14:textId="77777777" w:rsidR="0011204C" w:rsidRPr="0011204C" w:rsidRDefault="0011204C" w:rsidP="0011204C">
            <w:pPr>
              <w:rPr>
                <w:rFonts w:ascii="標楷體" w:eastAsia="標楷體" w:hAnsi="標楷體"/>
              </w:rPr>
            </w:pPr>
            <w:r w:rsidRPr="0011204C">
              <w:rPr>
                <w:rFonts w:ascii="標楷體" w:eastAsia="標楷體" w:hAnsi="標楷體"/>
              </w:rPr>
              <w:t>3.</w:t>
            </w:r>
            <w:r w:rsidRPr="0011204C">
              <w:rPr>
                <w:rFonts w:ascii="標楷體" w:eastAsia="標楷體" w:hAnsi="標楷體" w:hint="eastAsia"/>
              </w:rPr>
              <w:t>向學生提問是否知道「</w:t>
            </w:r>
            <w:r w:rsidRPr="0011204C">
              <w:rPr>
                <w:rFonts w:ascii="標楷體" w:eastAsia="標楷體" w:hAnsi="標楷體"/>
              </w:rPr>
              <w:t>1~9</w:t>
            </w:r>
            <w:r w:rsidRPr="0011204C">
              <w:rPr>
                <w:rFonts w:ascii="標楷體" w:eastAsia="標楷體" w:hAnsi="標楷體" w:hint="eastAsia"/>
              </w:rPr>
              <w:t>」的白讀？學生可能回答：【一</w:t>
            </w:r>
            <w:r w:rsidRPr="0011204C">
              <w:rPr>
                <w:rFonts w:ascii="標楷體" w:eastAsia="標楷體" w:hAnsi="標楷體"/>
              </w:rPr>
              <w:t xml:space="preserve"> tsi</w:t>
            </w:r>
            <w:r w:rsidRPr="0011204C">
              <w:rPr>
                <w:rFonts w:eastAsia="標楷體"/>
              </w:rPr>
              <w:t>̍</w:t>
            </w:r>
            <w:r w:rsidRPr="0011204C">
              <w:rPr>
                <w:rFonts w:ascii="標楷體" w:eastAsia="標楷體" w:hAnsi="標楷體"/>
              </w:rPr>
              <w:t>t</w:t>
            </w:r>
            <w:r w:rsidRPr="0011204C">
              <w:rPr>
                <w:rFonts w:ascii="標楷體" w:eastAsia="標楷體" w:hAnsi="標楷體" w:hint="eastAsia"/>
              </w:rPr>
              <w:t>】、【兩</w:t>
            </w:r>
            <w:r w:rsidRPr="0011204C">
              <w:rPr>
                <w:rFonts w:ascii="標楷體" w:eastAsia="標楷體" w:hAnsi="標楷體"/>
              </w:rPr>
              <w:t xml:space="preserve"> nn</w:t>
            </w:r>
            <w:r w:rsidRPr="0011204C">
              <w:rPr>
                <w:rFonts w:ascii="新細明體" w:hAnsi="新細明體" w:cs="新細明體" w:hint="eastAsia"/>
              </w:rPr>
              <w:t>̄</w:t>
            </w:r>
            <w:r w:rsidRPr="0011204C">
              <w:rPr>
                <w:rFonts w:ascii="標楷體" w:eastAsia="標楷體" w:hAnsi="標楷體"/>
              </w:rPr>
              <w:t>g</w:t>
            </w:r>
            <w:r w:rsidRPr="0011204C">
              <w:rPr>
                <w:rFonts w:ascii="標楷體" w:eastAsia="標楷體" w:hAnsi="標楷體" w:hint="eastAsia"/>
              </w:rPr>
              <w:t>】、【三</w:t>
            </w:r>
            <w:r w:rsidRPr="0011204C">
              <w:rPr>
                <w:rFonts w:ascii="標楷體" w:eastAsia="標楷體" w:hAnsi="標楷體"/>
              </w:rPr>
              <w:t xml:space="preserve"> sann</w:t>
            </w:r>
            <w:r w:rsidRPr="0011204C">
              <w:rPr>
                <w:rFonts w:ascii="標楷體" w:eastAsia="標楷體" w:hAnsi="標楷體" w:hint="eastAsia"/>
              </w:rPr>
              <w:t>】、【四</w:t>
            </w:r>
            <w:r w:rsidRPr="0011204C">
              <w:rPr>
                <w:rFonts w:ascii="標楷體" w:eastAsia="標楷體" w:hAnsi="標楷體"/>
              </w:rPr>
              <w:t xml:space="preserve"> sì</w:t>
            </w:r>
            <w:r w:rsidRPr="0011204C">
              <w:rPr>
                <w:rFonts w:ascii="標楷體" w:eastAsia="標楷體" w:hAnsi="標楷體" w:hint="eastAsia"/>
              </w:rPr>
              <w:t>】、【五</w:t>
            </w:r>
            <w:r w:rsidRPr="0011204C">
              <w:rPr>
                <w:rFonts w:ascii="標楷體" w:eastAsia="標楷體" w:hAnsi="標楷體"/>
              </w:rPr>
              <w:t xml:space="preserve"> g</w:t>
            </w:r>
            <w:r w:rsidRPr="0011204C">
              <w:rPr>
                <w:rFonts w:ascii="Cambria" w:eastAsia="標楷體" w:hAnsi="Cambria" w:cs="Cambria"/>
              </w:rPr>
              <w:t>ō</w:t>
            </w:r>
            <w:r w:rsidRPr="0011204C">
              <w:rPr>
                <w:rFonts w:ascii="標楷體" w:eastAsia="標楷體" w:hAnsi="標楷體"/>
              </w:rPr>
              <w:t>o</w:t>
            </w:r>
            <w:r w:rsidRPr="0011204C">
              <w:rPr>
                <w:rFonts w:ascii="標楷體" w:eastAsia="標楷體" w:hAnsi="標楷體" w:hint="eastAsia"/>
              </w:rPr>
              <w:t>】、【六</w:t>
            </w:r>
            <w:r w:rsidRPr="0011204C">
              <w:rPr>
                <w:rFonts w:ascii="標楷體" w:eastAsia="標楷體" w:hAnsi="標楷體"/>
              </w:rPr>
              <w:t xml:space="preserve"> la</w:t>
            </w:r>
            <w:r w:rsidRPr="0011204C">
              <w:rPr>
                <w:rFonts w:eastAsia="標楷體"/>
              </w:rPr>
              <w:t>̍</w:t>
            </w:r>
            <w:r w:rsidRPr="0011204C">
              <w:rPr>
                <w:rFonts w:ascii="標楷體" w:eastAsia="標楷體" w:hAnsi="標楷體"/>
              </w:rPr>
              <w:t>k</w:t>
            </w:r>
            <w:r w:rsidRPr="0011204C">
              <w:rPr>
                <w:rFonts w:ascii="標楷體" w:eastAsia="標楷體" w:hAnsi="標楷體" w:hint="eastAsia"/>
              </w:rPr>
              <w:t>】、【七</w:t>
            </w:r>
            <w:r w:rsidRPr="0011204C">
              <w:rPr>
                <w:rFonts w:ascii="標楷體" w:eastAsia="標楷體" w:hAnsi="標楷體"/>
              </w:rPr>
              <w:t xml:space="preserve"> tshit</w:t>
            </w:r>
            <w:r w:rsidRPr="0011204C">
              <w:rPr>
                <w:rFonts w:ascii="標楷體" w:eastAsia="標楷體" w:hAnsi="標楷體" w:hint="eastAsia"/>
              </w:rPr>
              <w:t>】、【八</w:t>
            </w:r>
            <w:r w:rsidRPr="0011204C">
              <w:rPr>
                <w:rFonts w:ascii="標楷體" w:eastAsia="標楷體" w:hAnsi="標楷體"/>
              </w:rPr>
              <w:t xml:space="preserve"> peh/pueh</w:t>
            </w:r>
            <w:r w:rsidRPr="0011204C">
              <w:rPr>
                <w:rFonts w:ascii="標楷體" w:eastAsia="標楷體" w:hAnsi="標楷體" w:hint="eastAsia"/>
              </w:rPr>
              <w:t>】、【九</w:t>
            </w:r>
            <w:r w:rsidRPr="0011204C">
              <w:rPr>
                <w:rFonts w:ascii="標楷體" w:eastAsia="標楷體" w:hAnsi="標楷體"/>
              </w:rPr>
              <w:t xml:space="preserve"> káu</w:t>
            </w:r>
            <w:r w:rsidRPr="0011204C">
              <w:rPr>
                <w:rFonts w:ascii="標楷體" w:eastAsia="標楷體" w:hAnsi="標楷體" w:hint="eastAsia"/>
              </w:rPr>
              <w:t>】。其中，【七</w:t>
            </w:r>
            <w:r w:rsidRPr="0011204C">
              <w:rPr>
                <w:rFonts w:ascii="標楷體" w:eastAsia="標楷體" w:hAnsi="標楷體"/>
              </w:rPr>
              <w:t xml:space="preserve"> tshit</w:t>
            </w:r>
            <w:r w:rsidRPr="0011204C">
              <w:rPr>
                <w:rFonts w:ascii="標楷體" w:eastAsia="標楷體" w:hAnsi="標楷體" w:hint="eastAsia"/>
              </w:rPr>
              <w:t>】不分文白（或稱文白同讀）。</w:t>
            </w:r>
          </w:p>
          <w:p w14:paraId="112CF451" w14:textId="77777777" w:rsidR="0011204C" w:rsidRPr="0011204C" w:rsidRDefault="0011204C" w:rsidP="0011204C">
            <w:pPr>
              <w:rPr>
                <w:rFonts w:ascii="標楷體" w:eastAsia="標楷體" w:hAnsi="標楷體"/>
              </w:rPr>
            </w:pPr>
            <w:r w:rsidRPr="0011204C">
              <w:rPr>
                <w:rFonts w:ascii="標楷體" w:eastAsia="標楷體" w:hAnsi="標楷體"/>
              </w:rPr>
              <w:t>4.</w:t>
            </w:r>
            <w:r w:rsidRPr="0011204C">
              <w:rPr>
                <w:rFonts w:ascii="標楷體" w:eastAsia="標楷體" w:hAnsi="標楷體" w:hint="eastAsia"/>
              </w:rPr>
              <w:t>學術界一般認定「</w:t>
            </w:r>
            <w:r w:rsidRPr="0011204C">
              <w:rPr>
                <w:rFonts w:ascii="標楷體" w:eastAsia="標楷體" w:hAnsi="標楷體"/>
              </w:rPr>
              <w:t>tsi</w:t>
            </w:r>
            <w:r w:rsidRPr="0011204C">
              <w:rPr>
                <w:rFonts w:eastAsia="標楷體"/>
              </w:rPr>
              <w:t>̍</w:t>
            </w:r>
            <w:r w:rsidRPr="0011204C">
              <w:rPr>
                <w:rFonts w:ascii="標楷體" w:eastAsia="標楷體" w:hAnsi="標楷體"/>
              </w:rPr>
              <w:t>t</w:t>
            </w:r>
            <w:r w:rsidRPr="0011204C">
              <w:rPr>
                <w:rFonts w:ascii="標楷體" w:eastAsia="標楷體" w:hAnsi="標楷體" w:hint="eastAsia"/>
              </w:rPr>
              <w:t>」的本字為【蜀】，因此，《臺灣閩南語常用詞辭典》於【一</w:t>
            </w:r>
            <w:r w:rsidRPr="0011204C">
              <w:rPr>
                <w:rFonts w:ascii="標楷體" w:eastAsia="標楷體" w:hAnsi="標楷體"/>
              </w:rPr>
              <w:t xml:space="preserve"> tsi</w:t>
            </w:r>
            <w:r w:rsidRPr="0011204C">
              <w:rPr>
                <w:rFonts w:eastAsia="標楷體"/>
              </w:rPr>
              <w:t>̍</w:t>
            </w:r>
            <w:r w:rsidRPr="0011204C">
              <w:rPr>
                <w:rFonts w:ascii="標楷體" w:eastAsia="標楷體" w:hAnsi="標楷體"/>
              </w:rPr>
              <w:t>t</w:t>
            </w:r>
            <w:r w:rsidRPr="0011204C">
              <w:rPr>
                <w:rFonts w:ascii="標楷體" w:eastAsia="標楷體" w:hAnsi="標楷體" w:hint="eastAsia"/>
              </w:rPr>
              <w:t>】加註「替代字」。</w:t>
            </w:r>
          </w:p>
          <w:p w14:paraId="04A58C24" w14:textId="77777777" w:rsidR="0011204C" w:rsidRPr="0011204C" w:rsidRDefault="0011204C" w:rsidP="0011204C">
            <w:pPr>
              <w:rPr>
                <w:rFonts w:ascii="標楷體" w:eastAsia="標楷體" w:hAnsi="標楷體"/>
              </w:rPr>
            </w:pPr>
            <w:r w:rsidRPr="0011204C">
              <w:rPr>
                <w:rFonts w:ascii="標楷體" w:eastAsia="標楷體" w:hAnsi="標楷體"/>
              </w:rPr>
              <w:t>5.</w:t>
            </w:r>
            <w:r w:rsidRPr="0011204C">
              <w:rPr>
                <w:rFonts w:ascii="標楷體" w:eastAsia="標楷體" w:hAnsi="標楷體" w:hint="eastAsia"/>
              </w:rPr>
              <w:t>「</w:t>
            </w:r>
            <w:r w:rsidRPr="0011204C">
              <w:rPr>
                <w:rFonts w:ascii="標楷體" w:eastAsia="標楷體" w:hAnsi="標楷體"/>
              </w:rPr>
              <w:t>2</w:t>
            </w:r>
            <w:r w:rsidRPr="0011204C">
              <w:rPr>
                <w:rFonts w:ascii="標楷體" w:eastAsia="標楷體" w:hAnsi="標楷體" w:hint="eastAsia"/>
              </w:rPr>
              <w:t>」的文白讀用字不同，文讀「</w:t>
            </w:r>
            <w:r w:rsidRPr="0011204C">
              <w:rPr>
                <w:rFonts w:ascii="標楷體" w:eastAsia="標楷體" w:hAnsi="標楷體"/>
              </w:rPr>
              <w:t>j</w:t>
            </w:r>
            <w:r w:rsidRPr="0011204C">
              <w:rPr>
                <w:rFonts w:ascii="Cambria" w:eastAsia="標楷體" w:hAnsi="Cambria" w:cs="Cambria"/>
              </w:rPr>
              <w:t>ī</w:t>
            </w:r>
            <w:r w:rsidRPr="0011204C">
              <w:rPr>
                <w:rFonts w:ascii="標楷體" w:eastAsia="標楷體" w:hAnsi="標楷體"/>
              </w:rPr>
              <w:t>/l</w:t>
            </w:r>
            <w:r w:rsidRPr="0011204C">
              <w:rPr>
                <w:rFonts w:ascii="Cambria" w:eastAsia="標楷體" w:hAnsi="Cambria" w:cs="Cambria"/>
              </w:rPr>
              <w:t>ī</w:t>
            </w:r>
            <w:r w:rsidRPr="0011204C">
              <w:rPr>
                <w:rFonts w:ascii="標楷體" w:eastAsia="標楷體" w:hAnsi="標楷體"/>
              </w:rPr>
              <w:t>/g</w:t>
            </w:r>
            <w:r w:rsidRPr="0011204C">
              <w:rPr>
                <w:rFonts w:ascii="Cambria" w:eastAsia="標楷體" w:hAnsi="Cambria" w:cs="Cambria"/>
              </w:rPr>
              <w:t>ī</w:t>
            </w:r>
            <w:r w:rsidRPr="0011204C">
              <w:rPr>
                <w:rFonts w:ascii="標楷體" w:eastAsia="標楷體" w:hAnsi="標楷體" w:hint="eastAsia"/>
              </w:rPr>
              <w:t>」寫作【二】，白讀「</w:t>
            </w:r>
            <w:r w:rsidRPr="0011204C">
              <w:rPr>
                <w:rFonts w:ascii="標楷體" w:eastAsia="標楷體" w:hAnsi="標楷體"/>
              </w:rPr>
              <w:t>nn</w:t>
            </w:r>
            <w:r w:rsidRPr="0011204C">
              <w:rPr>
                <w:rFonts w:ascii="新細明體" w:hAnsi="新細明體" w:cs="新細明體" w:hint="eastAsia"/>
              </w:rPr>
              <w:t>̄</w:t>
            </w:r>
            <w:r w:rsidRPr="0011204C">
              <w:rPr>
                <w:rFonts w:ascii="標楷體" w:eastAsia="標楷體" w:hAnsi="標楷體"/>
              </w:rPr>
              <w:t>g/n</w:t>
            </w:r>
            <w:r w:rsidRPr="0011204C">
              <w:rPr>
                <w:rFonts w:ascii="Cambria" w:eastAsia="標楷體" w:hAnsi="Cambria" w:cs="Cambria"/>
              </w:rPr>
              <w:t>ō</w:t>
            </w:r>
            <w:r w:rsidRPr="0011204C">
              <w:rPr>
                <w:rFonts w:ascii="標楷體" w:eastAsia="標楷體" w:hAnsi="標楷體"/>
              </w:rPr>
              <w:t>o</w:t>
            </w:r>
            <w:r w:rsidRPr="0011204C">
              <w:rPr>
                <w:rFonts w:ascii="標楷體" w:eastAsia="標楷體" w:hAnsi="標楷體" w:hint="eastAsia"/>
              </w:rPr>
              <w:t>」寫作【兩】。</w:t>
            </w:r>
          </w:p>
          <w:p w14:paraId="5DFDE3D8" w14:textId="77777777" w:rsidR="0011204C" w:rsidRPr="0011204C" w:rsidRDefault="0011204C" w:rsidP="0011204C">
            <w:pPr>
              <w:rPr>
                <w:rFonts w:ascii="標楷體" w:eastAsia="標楷體" w:hAnsi="標楷體"/>
              </w:rPr>
            </w:pPr>
          </w:p>
          <w:p w14:paraId="701ABA1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lastRenderedPageBreak/>
              <w:t>(五)活動五：語詞大進擊</w:t>
            </w:r>
          </w:p>
          <w:p w14:paraId="4C6228B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1.視全班學生數，每11個學生分成一組，若有餘數，則平均分往各組。</w:t>
            </w:r>
          </w:p>
          <w:p w14:paraId="6CC2154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2.將教室桌椅撤往四周，或全班帶至體能教室、活動中心或空曠的室外空間。</w:t>
            </w:r>
          </w:p>
          <w:p w14:paraId="6CB83D1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請各組學生手牽手排好，律定各組第一位學生為頭，第一、二位中間牽起手的下方空間為0，第二、三位中間為1，第三、四位中間為2，第四、五位中間為3，第五、六位中間為4，第六、七位中間為5，第七、八位中間為6，第八、九位中間為7，第九、十位中間為8，第十、十一位中間為9，若有第十二位以後的學生，其手下空間則不律定。</w:t>
            </w:r>
          </w:p>
          <w:p w14:paraId="730C3042"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4.挑選一組學生為山洞，讓各組第一位學生帶頭，由老師發號數字的口令，分別從0-9的下方空穿越，練習火車過山洞。</w:t>
            </w:r>
          </w:p>
          <w:p w14:paraId="35A447E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5.由老師出題，由淺入深，先從三碼的110、119、113、165開始，再進階到學校的號碼，再增加有區碼的外縣市號碼，最後為手機號碼。</w:t>
            </w:r>
          </w:p>
          <w:p w14:paraId="7A66CFA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6.老師可視學生的狀況進行分組競賽。</w:t>
            </w:r>
          </w:p>
          <w:p w14:paraId="5539A4CB" w14:textId="77777777" w:rsidR="0011204C" w:rsidRPr="0011204C" w:rsidRDefault="0011204C" w:rsidP="0011204C">
            <w:pPr>
              <w:rPr>
                <w:rFonts w:ascii="標楷體" w:eastAsia="標楷體" w:hAnsi="標楷體"/>
              </w:rPr>
            </w:pPr>
          </w:p>
          <w:p w14:paraId="1F73D94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1D2142FF" w14:textId="3A63A1AF"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6" w:type="pct"/>
          </w:tcPr>
          <w:p w14:paraId="33A8CEA5"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實作評量</w:t>
            </w:r>
          </w:p>
          <w:p w14:paraId="6E0C5626"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6A51D136" w14:textId="77777777" w:rsidR="0011204C" w:rsidRPr="0011204C" w:rsidRDefault="0011204C" w:rsidP="0011204C">
            <w:pPr>
              <w:rPr>
                <w:rFonts w:ascii="標楷體" w:eastAsia="標楷體" w:hAnsi="標楷體"/>
              </w:rPr>
            </w:pPr>
            <w:r w:rsidRPr="0011204C">
              <w:rPr>
                <w:rFonts w:ascii="標楷體" w:eastAsia="標楷體" w:hAnsi="標楷體" w:hint="eastAsia"/>
              </w:rPr>
              <w:t>態度評量</w:t>
            </w:r>
          </w:p>
          <w:p w14:paraId="36599BC0" w14:textId="1E942053" w:rsidR="0011204C" w:rsidRPr="0011204C" w:rsidRDefault="0011204C" w:rsidP="0011204C">
            <w:pPr>
              <w:rPr>
                <w:rFonts w:ascii="標楷體" w:eastAsia="標楷體" w:hAnsi="標楷體"/>
              </w:rPr>
            </w:pPr>
          </w:p>
        </w:tc>
        <w:tc>
          <w:tcPr>
            <w:tcW w:w="581" w:type="pct"/>
          </w:tcPr>
          <w:p w14:paraId="26B8EC91" w14:textId="78168905" w:rsidR="0011204C" w:rsidRPr="0011204C" w:rsidRDefault="0011204C" w:rsidP="0011204C">
            <w:pPr>
              <w:rPr>
                <w:rFonts w:ascii="標楷體" w:eastAsia="標楷體" w:hAnsi="標楷體"/>
              </w:rPr>
            </w:pPr>
            <w:r w:rsidRPr="0011204C">
              <w:rPr>
                <w:rFonts w:ascii="標楷體" w:eastAsia="標楷體" w:hAnsi="標楷體" w:hint="eastAsia"/>
              </w:rPr>
              <w:t>【家庭教育】</w:t>
            </w:r>
          </w:p>
        </w:tc>
      </w:tr>
      <w:tr w:rsidR="0011204C" w:rsidRPr="004F4430" w14:paraId="79B954E8" w14:textId="77777777" w:rsidTr="0011204C">
        <w:trPr>
          <w:trHeight w:val="1827"/>
        </w:trPr>
        <w:tc>
          <w:tcPr>
            <w:tcW w:w="364" w:type="pct"/>
            <w:vAlign w:val="center"/>
          </w:tcPr>
          <w:p w14:paraId="19693163" w14:textId="25C33B1F" w:rsidR="0011204C" w:rsidRPr="00523059" w:rsidRDefault="0011204C" w:rsidP="0011204C">
            <w:pPr>
              <w:jc w:val="center"/>
              <w:rPr>
                <w:rFonts w:ascii="標楷體" w:eastAsia="標楷體" w:hAnsi="標楷體"/>
                <w:sz w:val="26"/>
                <w:szCs w:val="26"/>
              </w:rPr>
            </w:pPr>
            <w:r>
              <w:rPr>
                <w:rFonts w:eastAsia="標楷體"/>
                <w:sz w:val="26"/>
                <w:szCs w:val="26"/>
              </w:rPr>
              <w:t>八</w:t>
            </w:r>
          </w:p>
        </w:tc>
        <w:tc>
          <w:tcPr>
            <w:tcW w:w="557" w:type="pct"/>
          </w:tcPr>
          <w:p w14:paraId="38B72203" w14:textId="37AFC198" w:rsidR="0011204C" w:rsidRPr="0011204C" w:rsidRDefault="0011204C" w:rsidP="0011204C">
            <w:pPr>
              <w:rPr>
                <w:rFonts w:ascii="標楷體" w:eastAsia="標楷體" w:hAnsi="標楷體"/>
              </w:rPr>
            </w:pPr>
            <w:r w:rsidRPr="0011204C">
              <w:rPr>
                <w:rFonts w:ascii="標楷體" w:eastAsia="標楷體" w:hAnsi="標楷體" w:hint="eastAsia"/>
              </w:rPr>
              <w:t>一、疼惜2.掛號</w:t>
            </w:r>
          </w:p>
        </w:tc>
        <w:tc>
          <w:tcPr>
            <w:tcW w:w="634" w:type="pct"/>
            <w:gridSpan w:val="2"/>
            <w:tcBorders>
              <w:right w:val="single" w:sz="4" w:space="0" w:color="auto"/>
            </w:tcBorders>
          </w:tcPr>
          <w:p w14:paraId="1AB1F2D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閩-E-A2 具備使用閩南語文進行思考的能力，並用之於日常生活中，以處理相關問題。</w:t>
            </w:r>
          </w:p>
          <w:p w14:paraId="37BED5D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 具備理解與使用閩南語文的基本能力，</w:t>
            </w:r>
            <w:r w:rsidRPr="0011204C">
              <w:rPr>
                <w:rFonts w:ascii="標楷體" w:eastAsia="標楷體" w:hAnsi="標楷體" w:hint="eastAsia"/>
              </w:rPr>
              <w:lastRenderedPageBreak/>
              <w:t>並能從事表達、溝通，以運用於家庭、學校、社區生活之中。</w:t>
            </w:r>
          </w:p>
          <w:p w14:paraId="02FFC0D3" w14:textId="2F1E4C82" w:rsidR="0011204C" w:rsidRPr="0011204C" w:rsidRDefault="0011204C" w:rsidP="0011204C">
            <w:pPr>
              <w:rPr>
                <w:rFonts w:ascii="標楷體" w:eastAsia="標楷體" w:hAnsi="標楷體"/>
              </w:rPr>
            </w:pPr>
            <w:r w:rsidRPr="0011204C">
              <w:rPr>
                <w:rFonts w:ascii="標楷體" w:eastAsia="標楷體" w:hAnsi="標楷體" w:hint="eastAsia"/>
              </w:rPr>
              <w:t>閩-E-C1 具備透過閩南語文的學習，增進與人友善相處的能力，並能參與家庭、學校、社區的各類活動，培養責任感，落實生活美德與公民意識。</w:t>
            </w:r>
          </w:p>
        </w:tc>
        <w:tc>
          <w:tcPr>
            <w:tcW w:w="2428" w:type="pct"/>
            <w:tcBorders>
              <w:left w:val="single" w:sz="4" w:space="0" w:color="auto"/>
            </w:tcBorders>
          </w:tcPr>
          <w:p w14:paraId="46DE6AB8"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一、疼惜2.掛號</w:t>
            </w:r>
          </w:p>
          <w:p w14:paraId="5DB0EEAE" w14:textId="77777777" w:rsidR="0011204C" w:rsidRPr="0011204C" w:rsidRDefault="0011204C" w:rsidP="0011204C">
            <w:pPr>
              <w:rPr>
                <w:rFonts w:ascii="標楷體" w:eastAsia="標楷體" w:hAnsi="標楷體"/>
              </w:rPr>
            </w:pPr>
          </w:p>
          <w:p w14:paraId="67C1813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0588274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老師引導學生完成學習單（詳見本書P38延伸活動-學習單），並藉此進入「做伙來造句」教學。</w:t>
            </w:r>
          </w:p>
          <w:p w14:paraId="53579D04" w14:textId="77777777" w:rsidR="0011204C" w:rsidRPr="0011204C" w:rsidRDefault="0011204C" w:rsidP="0011204C">
            <w:pPr>
              <w:rPr>
                <w:rFonts w:ascii="標楷體" w:eastAsia="標楷體" w:hAnsi="標楷體"/>
              </w:rPr>
            </w:pPr>
          </w:p>
          <w:p w14:paraId="632F949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3363710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(六)活動六：做伙來造句</w:t>
            </w:r>
          </w:p>
          <w:p w14:paraId="08F38757" w14:textId="77777777" w:rsidR="0011204C" w:rsidRPr="0011204C" w:rsidRDefault="0011204C" w:rsidP="0011204C">
            <w:pPr>
              <w:rPr>
                <w:rFonts w:ascii="標楷體" w:eastAsia="標楷體" w:hAnsi="標楷體"/>
              </w:rPr>
            </w:pPr>
            <w:r w:rsidRPr="0011204C">
              <w:rPr>
                <w:rFonts w:ascii="標楷體" w:eastAsia="標楷體" w:hAnsi="標楷體"/>
              </w:rPr>
              <w:lastRenderedPageBreak/>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或教學電子書，老師指導學生認讀「……敢會使……？」和「……煞……」的句型，並練習造句。</w:t>
            </w:r>
          </w:p>
          <w:p w14:paraId="019BC2C4" w14:textId="77777777" w:rsidR="0011204C" w:rsidRPr="0011204C" w:rsidRDefault="0011204C" w:rsidP="0011204C">
            <w:pPr>
              <w:rPr>
                <w:rFonts w:ascii="標楷體" w:eastAsia="標楷體" w:hAnsi="標楷體"/>
              </w:rPr>
            </w:pPr>
            <w:r w:rsidRPr="0011204C">
              <w:rPr>
                <w:rFonts w:ascii="標楷體" w:eastAsia="標楷體" w:hAnsi="標楷體" w:hint="eastAsia"/>
              </w:rPr>
              <w:t>2.老師協助學生分組進行討論，各組輪流上臺發表。</w:t>
            </w:r>
          </w:p>
          <w:p w14:paraId="4F8B887B" w14:textId="77777777" w:rsidR="0011204C" w:rsidRPr="0011204C" w:rsidRDefault="0011204C" w:rsidP="0011204C">
            <w:pPr>
              <w:rPr>
                <w:rFonts w:ascii="標楷體" w:eastAsia="標楷體" w:hAnsi="標楷體"/>
              </w:rPr>
            </w:pPr>
          </w:p>
          <w:p w14:paraId="36FFC82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(七)活動七：聽看覓</w:t>
            </w:r>
          </w:p>
          <w:p w14:paraId="0DAD5915"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或教學電子書，讓學生聆聽「聽看覓」內容。</w:t>
            </w:r>
          </w:p>
          <w:p w14:paraId="4E3F2BD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2.老師請學生完成「聽看覓」，並引導學生發表。</w:t>
            </w:r>
          </w:p>
          <w:p w14:paraId="6882575C" w14:textId="77777777" w:rsidR="0011204C" w:rsidRPr="0011204C" w:rsidRDefault="0011204C" w:rsidP="0011204C">
            <w:pPr>
              <w:rPr>
                <w:rFonts w:ascii="標楷體" w:eastAsia="標楷體" w:hAnsi="標楷體"/>
              </w:rPr>
            </w:pPr>
          </w:p>
          <w:p w14:paraId="6B5E465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608C8220" w14:textId="1ABDD40C"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6" w:type="pct"/>
          </w:tcPr>
          <w:p w14:paraId="5ECD7761"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實作評量</w:t>
            </w:r>
          </w:p>
          <w:p w14:paraId="0B69B84E"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0D43EE1C" w14:textId="71D049AC" w:rsidR="0011204C" w:rsidRPr="0011204C" w:rsidRDefault="0011204C" w:rsidP="0011204C">
            <w:pPr>
              <w:rPr>
                <w:rFonts w:ascii="標楷體" w:eastAsia="標楷體" w:hAnsi="標楷體"/>
              </w:rPr>
            </w:pPr>
            <w:r w:rsidRPr="0011204C">
              <w:rPr>
                <w:rFonts w:ascii="標楷體" w:eastAsia="標楷體" w:hAnsi="標楷體" w:hint="eastAsia"/>
              </w:rPr>
              <w:t>聆聽評量</w:t>
            </w:r>
          </w:p>
        </w:tc>
        <w:tc>
          <w:tcPr>
            <w:tcW w:w="581" w:type="pct"/>
          </w:tcPr>
          <w:p w14:paraId="13673718" w14:textId="15581B68" w:rsidR="0011204C" w:rsidRPr="0011204C" w:rsidRDefault="0011204C" w:rsidP="0011204C">
            <w:pPr>
              <w:rPr>
                <w:rFonts w:ascii="標楷體" w:eastAsia="標楷體" w:hAnsi="標楷體"/>
              </w:rPr>
            </w:pPr>
            <w:r w:rsidRPr="0011204C">
              <w:rPr>
                <w:rFonts w:ascii="標楷體" w:eastAsia="標楷體" w:hAnsi="標楷體" w:hint="eastAsia"/>
              </w:rPr>
              <w:t>【家庭教育】</w:t>
            </w:r>
          </w:p>
        </w:tc>
      </w:tr>
      <w:tr w:rsidR="0011204C" w:rsidRPr="004F4430" w14:paraId="28D37D62" w14:textId="77777777" w:rsidTr="0011204C">
        <w:trPr>
          <w:trHeight w:val="1827"/>
        </w:trPr>
        <w:tc>
          <w:tcPr>
            <w:tcW w:w="364" w:type="pct"/>
            <w:vAlign w:val="center"/>
          </w:tcPr>
          <w:p w14:paraId="55FB3A2C" w14:textId="4DBFE4F5" w:rsidR="0011204C" w:rsidRPr="00523059" w:rsidRDefault="0011204C" w:rsidP="0011204C">
            <w:pPr>
              <w:jc w:val="center"/>
              <w:rPr>
                <w:rFonts w:ascii="標楷體" w:eastAsia="標楷體" w:hAnsi="標楷體"/>
                <w:sz w:val="26"/>
                <w:szCs w:val="26"/>
              </w:rPr>
            </w:pPr>
            <w:r>
              <w:rPr>
                <w:rFonts w:eastAsia="標楷體"/>
                <w:sz w:val="26"/>
                <w:szCs w:val="26"/>
              </w:rPr>
              <w:t>九</w:t>
            </w:r>
          </w:p>
        </w:tc>
        <w:tc>
          <w:tcPr>
            <w:tcW w:w="557" w:type="pct"/>
          </w:tcPr>
          <w:p w14:paraId="6CFAAF4B" w14:textId="3928C538" w:rsidR="0011204C" w:rsidRPr="0011204C" w:rsidRDefault="0011204C" w:rsidP="0011204C">
            <w:pPr>
              <w:rPr>
                <w:rFonts w:ascii="標楷體" w:eastAsia="標楷體" w:hAnsi="標楷體"/>
              </w:rPr>
            </w:pPr>
            <w:r w:rsidRPr="0011204C">
              <w:rPr>
                <w:rFonts w:ascii="標楷體" w:eastAsia="標楷體" w:hAnsi="標楷體" w:hint="eastAsia"/>
              </w:rPr>
              <w:t>一、疼惜2.掛號</w:t>
            </w:r>
          </w:p>
        </w:tc>
        <w:tc>
          <w:tcPr>
            <w:tcW w:w="634" w:type="pct"/>
            <w:gridSpan w:val="2"/>
            <w:tcBorders>
              <w:right w:val="single" w:sz="4" w:space="0" w:color="auto"/>
            </w:tcBorders>
          </w:tcPr>
          <w:p w14:paraId="510D44F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 具備理解與使用閩南語文的基本能力，並能從事表達、溝通，以運用於家庭、學校、社區生活之中。</w:t>
            </w:r>
          </w:p>
          <w:p w14:paraId="6823B074" w14:textId="051BD250" w:rsidR="0011204C" w:rsidRPr="0011204C" w:rsidRDefault="0011204C" w:rsidP="0011204C">
            <w:pPr>
              <w:rPr>
                <w:rFonts w:ascii="標楷體" w:eastAsia="標楷體" w:hAnsi="標楷體"/>
              </w:rPr>
            </w:pPr>
            <w:r w:rsidRPr="0011204C">
              <w:rPr>
                <w:rFonts w:ascii="標楷體" w:eastAsia="標楷體" w:hAnsi="標楷體" w:hint="eastAsia"/>
              </w:rPr>
              <w:t>閩-E-C1 具備透過閩南語文的學習，增進與人友善相處的能力，並能參與家庭、學校、社區的各類活動，培養責任感，落實生活</w:t>
            </w:r>
            <w:r w:rsidRPr="0011204C">
              <w:rPr>
                <w:rFonts w:ascii="標楷體" w:eastAsia="標楷體" w:hAnsi="標楷體" w:hint="eastAsia"/>
              </w:rPr>
              <w:lastRenderedPageBreak/>
              <w:t>美德與公民意識。</w:t>
            </w:r>
          </w:p>
        </w:tc>
        <w:tc>
          <w:tcPr>
            <w:tcW w:w="2428" w:type="pct"/>
            <w:tcBorders>
              <w:left w:val="single" w:sz="4" w:space="0" w:color="auto"/>
            </w:tcBorders>
          </w:tcPr>
          <w:p w14:paraId="6919608C"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一、疼惜2.掛號</w:t>
            </w:r>
          </w:p>
          <w:p w14:paraId="0D99C82F" w14:textId="77777777" w:rsidR="0011204C" w:rsidRPr="0011204C" w:rsidRDefault="0011204C" w:rsidP="0011204C">
            <w:pPr>
              <w:rPr>
                <w:rFonts w:ascii="標楷體" w:eastAsia="標楷體" w:hAnsi="標楷體"/>
              </w:rPr>
            </w:pPr>
          </w:p>
          <w:p w14:paraId="5FA1671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4DFC1FF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老師揭示本堂課要學的拼音主題，藉此進入「輕鬆學拼音」教學。</w:t>
            </w:r>
          </w:p>
          <w:p w14:paraId="5C640FD0" w14:textId="77777777" w:rsidR="0011204C" w:rsidRPr="0011204C" w:rsidRDefault="0011204C" w:rsidP="0011204C">
            <w:pPr>
              <w:rPr>
                <w:rFonts w:ascii="標楷體" w:eastAsia="標楷體" w:hAnsi="標楷體"/>
              </w:rPr>
            </w:pPr>
          </w:p>
          <w:p w14:paraId="05BF95C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21E1A66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(八)活動八：輕鬆學拼音</w:t>
            </w:r>
          </w:p>
          <w:p w14:paraId="68B945E2"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或教學電子書，讓學生聆聽「輕鬆學拼音」內容，本課進度為舌尖入聲韻尾。</w:t>
            </w:r>
          </w:p>
          <w:p w14:paraId="26BADD1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2.老師請學生拿出本課的拼音卡，再帶領學生拼讀本課所學的拼音，並指導其發音。</w:t>
            </w:r>
          </w:p>
          <w:p w14:paraId="69C0D46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3.視教學情況，可補充教學補給站的「音標舉例」。</w:t>
            </w:r>
          </w:p>
          <w:p w14:paraId="25A283B0" w14:textId="77777777" w:rsidR="0011204C" w:rsidRPr="0011204C" w:rsidRDefault="0011204C" w:rsidP="0011204C">
            <w:pPr>
              <w:rPr>
                <w:rFonts w:ascii="標楷體" w:eastAsia="標楷體" w:hAnsi="標楷體"/>
              </w:rPr>
            </w:pPr>
          </w:p>
          <w:p w14:paraId="66A2B6D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(九)活動九：拼音練習</w:t>
            </w:r>
          </w:p>
          <w:p w14:paraId="0B4DA0B7" w14:textId="77777777" w:rsidR="0011204C" w:rsidRPr="0011204C" w:rsidRDefault="0011204C" w:rsidP="0011204C">
            <w:pPr>
              <w:rPr>
                <w:rFonts w:ascii="標楷體" w:eastAsia="標楷體" w:hAnsi="標楷體"/>
              </w:rPr>
            </w:pPr>
            <w:r w:rsidRPr="0011204C">
              <w:rPr>
                <w:rFonts w:ascii="標楷體" w:eastAsia="標楷體" w:hAnsi="標楷體"/>
              </w:rPr>
              <w:lastRenderedPageBreak/>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或教學電子書，讓學生聆聽「拼音練習」內容並作答。</w:t>
            </w:r>
          </w:p>
          <w:p w14:paraId="3C1B45F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2.師生可採互動方式對答，請學生依序念出拼音。</w:t>
            </w:r>
          </w:p>
          <w:p w14:paraId="7D57615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3.視教學情況，參考「我是拼音高手」進行教學活動。</w:t>
            </w:r>
          </w:p>
          <w:p w14:paraId="1C3DBC7E" w14:textId="77777777" w:rsidR="0011204C" w:rsidRPr="0011204C" w:rsidRDefault="0011204C" w:rsidP="0011204C">
            <w:pPr>
              <w:rPr>
                <w:rFonts w:ascii="標楷體" w:eastAsia="標楷體" w:hAnsi="標楷體"/>
              </w:rPr>
            </w:pPr>
          </w:p>
          <w:p w14:paraId="0774F3A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3230CA6C" w14:textId="2CB5461C"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6" w:type="pct"/>
          </w:tcPr>
          <w:p w14:paraId="4F8E9909"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口語評量</w:t>
            </w:r>
          </w:p>
          <w:p w14:paraId="2C91BC0C" w14:textId="77777777" w:rsidR="0011204C" w:rsidRPr="0011204C" w:rsidRDefault="0011204C" w:rsidP="0011204C">
            <w:pPr>
              <w:rPr>
                <w:rFonts w:ascii="標楷體" w:eastAsia="標楷體" w:hAnsi="標楷體"/>
              </w:rPr>
            </w:pPr>
            <w:r w:rsidRPr="0011204C">
              <w:rPr>
                <w:rFonts w:ascii="標楷體" w:eastAsia="標楷體" w:hAnsi="標楷體" w:hint="eastAsia"/>
              </w:rPr>
              <w:t>聆聽評量</w:t>
            </w:r>
          </w:p>
          <w:p w14:paraId="66799913" w14:textId="5EA7344F" w:rsidR="0011204C" w:rsidRPr="0011204C" w:rsidRDefault="0011204C" w:rsidP="0011204C">
            <w:pPr>
              <w:rPr>
                <w:rFonts w:ascii="標楷體" w:eastAsia="標楷體" w:hAnsi="標楷體"/>
              </w:rPr>
            </w:pPr>
          </w:p>
        </w:tc>
        <w:tc>
          <w:tcPr>
            <w:tcW w:w="581" w:type="pct"/>
          </w:tcPr>
          <w:p w14:paraId="61F255D3" w14:textId="446CE756" w:rsidR="0011204C" w:rsidRPr="0011204C" w:rsidRDefault="0011204C" w:rsidP="0011204C">
            <w:pPr>
              <w:rPr>
                <w:rFonts w:ascii="標楷體" w:eastAsia="標楷體" w:hAnsi="標楷體"/>
              </w:rPr>
            </w:pPr>
            <w:r w:rsidRPr="0011204C">
              <w:rPr>
                <w:rFonts w:ascii="標楷體" w:eastAsia="標楷體" w:hAnsi="標楷體" w:hint="eastAsia"/>
              </w:rPr>
              <w:t>【家庭教育】</w:t>
            </w:r>
          </w:p>
        </w:tc>
      </w:tr>
      <w:tr w:rsidR="0011204C" w:rsidRPr="004F4430" w14:paraId="5782EC44" w14:textId="77777777" w:rsidTr="0011204C">
        <w:trPr>
          <w:trHeight w:val="1827"/>
        </w:trPr>
        <w:tc>
          <w:tcPr>
            <w:tcW w:w="364" w:type="pct"/>
            <w:vAlign w:val="center"/>
          </w:tcPr>
          <w:p w14:paraId="547DEA7F" w14:textId="55BF7CE5" w:rsidR="0011204C" w:rsidRPr="00523059" w:rsidRDefault="0011204C" w:rsidP="0011204C">
            <w:pPr>
              <w:jc w:val="center"/>
              <w:rPr>
                <w:rFonts w:ascii="標楷體" w:eastAsia="標楷體" w:hAnsi="標楷體"/>
                <w:sz w:val="26"/>
                <w:szCs w:val="26"/>
              </w:rPr>
            </w:pPr>
            <w:r>
              <w:rPr>
                <w:rFonts w:eastAsia="標楷體"/>
                <w:sz w:val="26"/>
                <w:szCs w:val="26"/>
              </w:rPr>
              <w:t>十</w:t>
            </w:r>
          </w:p>
        </w:tc>
        <w:tc>
          <w:tcPr>
            <w:tcW w:w="557" w:type="pct"/>
          </w:tcPr>
          <w:p w14:paraId="16DC7C30" w14:textId="0CB863AA" w:rsidR="0011204C" w:rsidRPr="0011204C" w:rsidRDefault="0011204C" w:rsidP="0011204C">
            <w:pPr>
              <w:rPr>
                <w:rFonts w:ascii="標楷體" w:eastAsia="標楷體" w:hAnsi="標楷體"/>
              </w:rPr>
            </w:pPr>
            <w:r w:rsidRPr="0011204C">
              <w:rPr>
                <w:rFonts w:ascii="標楷體" w:eastAsia="標楷體" w:hAnsi="標楷體" w:hint="eastAsia"/>
              </w:rPr>
              <w:t>一、疼惜2.掛號</w:t>
            </w:r>
          </w:p>
        </w:tc>
        <w:tc>
          <w:tcPr>
            <w:tcW w:w="634" w:type="pct"/>
            <w:gridSpan w:val="2"/>
            <w:tcBorders>
              <w:right w:val="single" w:sz="4" w:space="0" w:color="auto"/>
            </w:tcBorders>
          </w:tcPr>
          <w:p w14:paraId="5686040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閩-E-A2 具備使用閩南語文進行思考的能力，並用之於日常生活中，以處理相關問題。</w:t>
            </w:r>
          </w:p>
          <w:p w14:paraId="6E55D2A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 具備理解與使用閩南語文的基本能力，並能從事表達、溝通，以運用於家庭、學校、社區生活之中。</w:t>
            </w:r>
          </w:p>
          <w:p w14:paraId="23950A64" w14:textId="6D7EC3B4" w:rsidR="0011204C" w:rsidRPr="0011204C" w:rsidRDefault="0011204C" w:rsidP="0011204C">
            <w:pPr>
              <w:rPr>
                <w:rFonts w:ascii="標楷體" w:eastAsia="標楷體" w:hAnsi="標楷體"/>
              </w:rPr>
            </w:pPr>
            <w:r w:rsidRPr="0011204C">
              <w:rPr>
                <w:rFonts w:ascii="標楷體" w:eastAsia="標楷體" w:hAnsi="標楷體" w:hint="eastAsia"/>
              </w:rPr>
              <w:t>閩-E-C1 具備透過閩南語文的學習，增進與人友善相處的能力，並能參與家庭、學校、社區的各類活動，培養責任感，落實生活</w:t>
            </w:r>
            <w:r w:rsidRPr="0011204C">
              <w:rPr>
                <w:rFonts w:ascii="標楷體" w:eastAsia="標楷體" w:hAnsi="標楷體" w:hint="eastAsia"/>
              </w:rPr>
              <w:lastRenderedPageBreak/>
              <w:t>美德與公民意識。</w:t>
            </w:r>
          </w:p>
        </w:tc>
        <w:tc>
          <w:tcPr>
            <w:tcW w:w="2428" w:type="pct"/>
            <w:tcBorders>
              <w:left w:val="single" w:sz="4" w:space="0" w:color="auto"/>
            </w:tcBorders>
          </w:tcPr>
          <w:p w14:paraId="1E84B3BC"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一、疼惜2.掛號</w:t>
            </w:r>
          </w:p>
          <w:p w14:paraId="63EFE8B8" w14:textId="77777777" w:rsidR="0011204C" w:rsidRPr="0011204C" w:rsidRDefault="0011204C" w:rsidP="0011204C">
            <w:pPr>
              <w:rPr>
                <w:rFonts w:ascii="標楷體" w:eastAsia="標楷體" w:hAnsi="標楷體"/>
              </w:rPr>
            </w:pPr>
          </w:p>
          <w:p w14:paraId="05BFC83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2971AD7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老師問學生第一、二課的學習心得。</w:t>
            </w:r>
          </w:p>
          <w:p w14:paraId="091992BE" w14:textId="77777777" w:rsidR="0011204C" w:rsidRPr="0011204C" w:rsidRDefault="0011204C" w:rsidP="0011204C">
            <w:pPr>
              <w:rPr>
                <w:rFonts w:ascii="標楷體" w:eastAsia="標楷體" w:hAnsi="標楷體"/>
              </w:rPr>
            </w:pPr>
          </w:p>
          <w:p w14:paraId="351F3FF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0AE4CDE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(十)活動十：來寫字</w:t>
            </w:r>
          </w:p>
          <w:p w14:paraId="06BAF59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1.老師請學生翻回課文頁，書寫閩南語漢字「佗」，並完成以「佗」為主的造詞。</w:t>
            </w:r>
          </w:p>
          <w:p w14:paraId="4D6CC5A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2.參考本書P32「來寫字」，補充「佗」的用法。</w:t>
            </w:r>
          </w:p>
          <w:p w14:paraId="60E74DB1" w14:textId="77777777" w:rsidR="0011204C" w:rsidRPr="0011204C" w:rsidRDefault="0011204C" w:rsidP="0011204C">
            <w:pPr>
              <w:rPr>
                <w:rFonts w:ascii="標楷體" w:eastAsia="標楷體" w:hAnsi="標楷體"/>
              </w:rPr>
            </w:pPr>
          </w:p>
          <w:p w14:paraId="249C57B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(十一)活動十一：複習一</w:t>
            </w:r>
          </w:p>
          <w:p w14:paraId="1CDDEE36"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或教學電子書，讓學生聆聽「複習一」內容並作答。</w:t>
            </w:r>
          </w:p>
          <w:p w14:paraId="09084238" w14:textId="77777777" w:rsidR="0011204C" w:rsidRPr="0011204C" w:rsidRDefault="0011204C" w:rsidP="0011204C">
            <w:pPr>
              <w:rPr>
                <w:rFonts w:ascii="標楷體" w:eastAsia="標楷體" w:hAnsi="標楷體"/>
              </w:rPr>
            </w:pPr>
            <w:r w:rsidRPr="0011204C">
              <w:rPr>
                <w:rFonts w:ascii="標楷體" w:eastAsia="標楷體" w:hAnsi="標楷體" w:hint="eastAsia"/>
              </w:rPr>
              <w:t>2.答畢師生可採互動式進行對答，老師可引導學生用完整的句子發表。</w:t>
            </w:r>
          </w:p>
          <w:p w14:paraId="1CE12574" w14:textId="77777777" w:rsidR="0011204C" w:rsidRPr="0011204C" w:rsidRDefault="0011204C" w:rsidP="0011204C">
            <w:pPr>
              <w:rPr>
                <w:rFonts w:ascii="標楷體" w:eastAsia="標楷體" w:hAnsi="標楷體"/>
              </w:rPr>
            </w:pPr>
          </w:p>
          <w:p w14:paraId="0466951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(十二)活動十二：看圖講故事</w:t>
            </w:r>
          </w:p>
          <w:p w14:paraId="6E71F41C"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或教學電子書，老師引導學生聆聽「看圖講故事」內容。</w:t>
            </w:r>
          </w:p>
          <w:p w14:paraId="24AEB9D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2.老師協助學生分組，參考「文本分析」進行教學活動，老師提問，讓各組進行討論，並寫下討論結果。</w:t>
            </w:r>
          </w:p>
          <w:p w14:paraId="5E1BC3F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lastRenderedPageBreak/>
              <w:t>3.老師隨機或請自願的組別派代表發表意見，老師視情況給予指導或鼓勵。</w:t>
            </w:r>
          </w:p>
          <w:p w14:paraId="6A39E5A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4.打開教學電子書，播放「看圖講故事」動畫，老師可視學生程度切換動畫字幕模式（國語／臺語／無）。</w:t>
            </w:r>
          </w:p>
          <w:p w14:paraId="4A2BE201" w14:textId="77777777" w:rsidR="0011204C" w:rsidRPr="0011204C" w:rsidRDefault="0011204C" w:rsidP="0011204C">
            <w:pPr>
              <w:rPr>
                <w:rFonts w:ascii="標楷體" w:eastAsia="標楷體" w:hAnsi="標楷體"/>
              </w:rPr>
            </w:pPr>
          </w:p>
          <w:p w14:paraId="108A0BE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45B05BE9" w14:textId="1AF70744"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6" w:type="pct"/>
          </w:tcPr>
          <w:p w14:paraId="73A2BE75"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漢字書寫評量</w:t>
            </w:r>
          </w:p>
          <w:p w14:paraId="45719380"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31347F3A" w14:textId="77777777" w:rsidR="0011204C" w:rsidRPr="0011204C" w:rsidRDefault="0011204C" w:rsidP="0011204C">
            <w:pPr>
              <w:rPr>
                <w:rFonts w:ascii="標楷體" w:eastAsia="標楷體" w:hAnsi="標楷體"/>
              </w:rPr>
            </w:pPr>
            <w:r w:rsidRPr="0011204C">
              <w:rPr>
                <w:rFonts w:ascii="標楷體" w:eastAsia="標楷體" w:hAnsi="標楷體" w:hint="eastAsia"/>
              </w:rPr>
              <w:t>聆聽評量</w:t>
            </w:r>
          </w:p>
          <w:p w14:paraId="6F3BF347" w14:textId="460192DC" w:rsidR="0011204C" w:rsidRPr="0011204C" w:rsidRDefault="0011204C" w:rsidP="0011204C">
            <w:pPr>
              <w:rPr>
                <w:rFonts w:ascii="標楷體" w:eastAsia="標楷體" w:hAnsi="標楷體"/>
              </w:rPr>
            </w:pPr>
            <w:r w:rsidRPr="0011204C">
              <w:rPr>
                <w:rFonts w:ascii="標楷體" w:eastAsia="標楷體" w:hAnsi="標楷體" w:hint="eastAsia"/>
              </w:rPr>
              <w:t>態度評量</w:t>
            </w:r>
          </w:p>
        </w:tc>
        <w:tc>
          <w:tcPr>
            <w:tcW w:w="581" w:type="pct"/>
          </w:tcPr>
          <w:p w14:paraId="69F0D75D" w14:textId="3EECF7EB" w:rsidR="0011204C" w:rsidRPr="0011204C" w:rsidRDefault="0011204C" w:rsidP="0011204C">
            <w:pPr>
              <w:rPr>
                <w:rFonts w:ascii="標楷體" w:eastAsia="標楷體" w:hAnsi="標楷體"/>
              </w:rPr>
            </w:pPr>
            <w:r w:rsidRPr="0011204C">
              <w:rPr>
                <w:rFonts w:ascii="標楷體" w:eastAsia="標楷體" w:hAnsi="標楷體" w:hint="eastAsia"/>
              </w:rPr>
              <w:t>【家庭教育】</w:t>
            </w:r>
          </w:p>
        </w:tc>
      </w:tr>
      <w:tr w:rsidR="0011204C" w:rsidRPr="004F4430" w14:paraId="127BDF1E" w14:textId="77777777" w:rsidTr="0011204C">
        <w:trPr>
          <w:trHeight w:val="1827"/>
        </w:trPr>
        <w:tc>
          <w:tcPr>
            <w:tcW w:w="364" w:type="pct"/>
            <w:vAlign w:val="center"/>
          </w:tcPr>
          <w:p w14:paraId="54AED29B" w14:textId="2E273AA1" w:rsidR="0011204C" w:rsidRPr="00523059" w:rsidRDefault="0011204C" w:rsidP="0011204C">
            <w:pPr>
              <w:jc w:val="center"/>
              <w:rPr>
                <w:rFonts w:ascii="標楷體" w:eastAsia="標楷體" w:hAnsi="標楷體"/>
                <w:sz w:val="26"/>
                <w:szCs w:val="26"/>
              </w:rPr>
            </w:pPr>
            <w:r>
              <w:rPr>
                <w:rFonts w:eastAsia="標楷體"/>
                <w:sz w:val="26"/>
                <w:szCs w:val="26"/>
              </w:rPr>
              <w:t>十一</w:t>
            </w:r>
          </w:p>
        </w:tc>
        <w:tc>
          <w:tcPr>
            <w:tcW w:w="557" w:type="pct"/>
          </w:tcPr>
          <w:p w14:paraId="0EA0A769" w14:textId="208CC04B" w:rsidR="0011204C" w:rsidRPr="0011204C" w:rsidRDefault="0011204C" w:rsidP="0011204C">
            <w:pPr>
              <w:rPr>
                <w:rFonts w:ascii="標楷體" w:eastAsia="標楷體" w:hAnsi="標楷體"/>
              </w:rPr>
            </w:pPr>
            <w:r w:rsidRPr="0011204C">
              <w:rPr>
                <w:rFonts w:ascii="標楷體" w:eastAsia="標楷體" w:hAnsi="標楷體" w:hint="eastAsia"/>
              </w:rPr>
              <w:t>二、傳說3.講古</w:t>
            </w:r>
          </w:p>
        </w:tc>
        <w:tc>
          <w:tcPr>
            <w:tcW w:w="634" w:type="pct"/>
            <w:gridSpan w:val="2"/>
            <w:tcBorders>
              <w:right w:val="single" w:sz="4" w:space="0" w:color="auto"/>
            </w:tcBorders>
          </w:tcPr>
          <w:p w14:paraId="70B044E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閩-E-A1 認識閩南語文對個人生活的重要性，並能主動學習，進而建立學習閩南語文的能力。</w:t>
            </w:r>
          </w:p>
          <w:p w14:paraId="355013B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 具備理解與使用閩南語文的基本能力，並能從事表達、溝通，以運用於家庭、學校、社區生活之中。</w:t>
            </w:r>
          </w:p>
          <w:p w14:paraId="444324F6" w14:textId="5C10CCCF" w:rsidR="0011204C" w:rsidRPr="0011204C" w:rsidRDefault="0011204C" w:rsidP="0011204C">
            <w:pPr>
              <w:rPr>
                <w:rFonts w:ascii="標楷體" w:eastAsia="標楷體" w:hAnsi="標楷體"/>
              </w:rPr>
            </w:pPr>
            <w:r w:rsidRPr="0011204C">
              <w:rPr>
                <w:rFonts w:ascii="標楷體" w:eastAsia="標楷體" w:hAnsi="標楷體" w:hint="eastAsia"/>
              </w:rPr>
              <w:t>閩-E-C3 透過閩南語文的學習，培養尊重與包容各種語言與文化多元性的精神。</w:t>
            </w:r>
          </w:p>
        </w:tc>
        <w:tc>
          <w:tcPr>
            <w:tcW w:w="2428" w:type="pct"/>
            <w:tcBorders>
              <w:left w:val="single" w:sz="4" w:space="0" w:color="auto"/>
            </w:tcBorders>
          </w:tcPr>
          <w:p w14:paraId="204487E4" w14:textId="77777777" w:rsidR="0011204C" w:rsidRPr="0011204C" w:rsidRDefault="0011204C" w:rsidP="0011204C">
            <w:pPr>
              <w:rPr>
                <w:rFonts w:ascii="標楷體" w:eastAsia="標楷體" w:hAnsi="標楷體"/>
              </w:rPr>
            </w:pPr>
            <w:r w:rsidRPr="0011204C">
              <w:rPr>
                <w:rFonts w:ascii="標楷體" w:eastAsia="標楷體" w:hAnsi="標楷體" w:hint="eastAsia"/>
              </w:rPr>
              <w:t>二、傳說3.講古</w:t>
            </w:r>
          </w:p>
          <w:p w14:paraId="001DEFAD" w14:textId="77777777" w:rsidR="0011204C" w:rsidRPr="0011204C" w:rsidRDefault="0011204C" w:rsidP="0011204C">
            <w:pPr>
              <w:rPr>
                <w:rFonts w:ascii="標楷體" w:eastAsia="標楷體" w:hAnsi="標楷體"/>
              </w:rPr>
            </w:pPr>
          </w:p>
          <w:p w14:paraId="17807C0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372279D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播放教學電子書中的「看卡通學閩南語」動畫，讓學生增進且熟悉本課的相關內容，於觀看過程中，適時進行動畫中部分字詞、語句的教學。</w:t>
            </w:r>
          </w:p>
          <w:p w14:paraId="40A869BA" w14:textId="77777777" w:rsidR="0011204C" w:rsidRPr="0011204C" w:rsidRDefault="0011204C" w:rsidP="0011204C">
            <w:pPr>
              <w:rPr>
                <w:rFonts w:ascii="標楷體" w:eastAsia="標楷體" w:hAnsi="標楷體"/>
              </w:rPr>
            </w:pPr>
          </w:p>
          <w:p w14:paraId="17ECDAF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7498F9C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(一)活動一：營造情境</w:t>
            </w:r>
          </w:p>
          <w:p w14:paraId="2BB2AB5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1.老師詢問學生，是否有看過三月迎媽祖的文化盛況。</w:t>
            </w:r>
          </w:p>
          <w:p w14:paraId="0064326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2.請學生發表所知道的三月迎媽祖的盛況。</w:t>
            </w:r>
          </w:p>
          <w:p w14:paraId="1EEE4E52"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3.老師運用課文情境圖，引導學生進入文本主題。</w:t>
            </w:r>
          </w:p>
          <w:p w14:paraId="373F5C69" w14:textId="77777777" w:rsidR="0011204C" w:rsidRPr="0011204C" w:rsidRDefault="0011204C" w:rsidP="0011204C">
            <w:pPr>
              <w:rPr>
                <w:rFonts w:ascii="標楷體" w:eastAsia="標楷體" w:hAnsi="標楷體"/>
              </w:rPr>
            </w:pPr>
          </w:p>
          <w:p w14:paraId="14C8E7F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(二)活動二：課文分析</w:t>
            </w:r>
          </w:p>
          <w:p w14:paraId="7A787F1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 xml:space="preserve">1.老師範讀、領讀課文並解釋課文內容，並引導學生認識方音差異。 </w:t>
            </w:r>
          </w:p>
          <w:p w14:paraId="7BB09FA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 xml:space="preserve">2.老師運用事件排序學習策略圖，引導學生深化文本內容。(詳見本書P52「教學有策略」) </w:t>
            </w:r>
          </w:p>
          <w:p w14:paraId="41EA6F50"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3.老師請學生分析，念讀課文時的聲情變化。</w:t>
            </w:r>
          </w:p>
          <w:p w14:paraId="59BD243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4.老師解釋來寫字「佮」的意思，並介紹相關短語及用法。</w:t>
            </w:r>
          </w:p>
          <w:p w14:paraId="4822DE6B" w14:textId="77777777" w:rsidR="0011204C" w:rsidRPr="0011204C" w:rsidRDefault="0011204C" w:rsidP="0011204C">
            <w:pPr>
              <w:rPr>
                <w:rFonts w:ascii="標楷體" w:eastAsia="標楷體" w:hAnsi="標楷體"/>
              </w:rPr>
            </w:pPr>
          </w:p>
          <w:p w14:paraId="7CBB8E8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(三)活動三：討論看覓</w:t>
            </w:r>
          </w:p>
          <w:p w14:paraId="4258B5B4" w14:textId="77777777" w:rsidR="0011204C" w:rsidRPr="0011204C" w:rsidRDefault="0011204C" w:rsidP="0011204C">
            <w:pPr>
              <w:rPr>
                <w:rFonts w:ascii="標楷體" w:eastAsia="標楷體" w:hAnsi="標楷體"/>
              </w:rPr>
            </w:pPr>
            <w:r w:rsidRPr="0011204C">
              <w:rPr>
                <w:rFonts w:ascii="標楷體" w:eastAsia="標楷體" w:hAnsi="標楷體"/>
              </w:rPr>
              <w:lastRenderedPageBreak/>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或教學電子書，讓學生聆聽「討論看覓」內容。</w:t>
            </w:r>
          </w:p>
          <w:p w14:paraId="603F853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2.老師引導學生思考各題題目，配合教學實際需求，可採分組或個人方式進行討論、發表。</w:t>
            </w:r>
          </w:p>
          <w:p w14:paraId="7FE786F8" w14:textId="77777777" w:rsidR="0011204C" w:rsidRPr="0011204C" w:rsidRDefault="0011204C" w:rsidP="0011204C">
            <w:pPr>
              <w:rPr>
                <w:rFonts w:ascii="標楷體" w:eastAsia="標楷體" w:hAnsi="標楷體"/>
              </w:rPr>
            </w:pPr>
          </w:p>
          <w:p w14:paraId="7031C410"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553A6F4B" w14:textId="403B9046" w:rsidR="0011204C" w:rsidRPr="0011204C" w:rsidRDefault="0011204C" w:rsidP="0011204C">
            <w:pPr>
              <w:rPr>
                <w:rFonts w:ascii="標楷體" w:eastAsia="標楷體" w:hAnsi="標楷體"/>
              </w:rPr>
            </w:pP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或教學電子書，引導學生念讀本課課文。</w:t>
            </w:r>
          </w:p>
        </w:tc>
        <w:tc>
          <w:tcPr>
            <w:tcW w:w="436" w:type="pct"/>
          </w:tcPr>
          <w:p w14:paraId="5716CB49"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態度評量</w:t>
            </w:r>
          </w:p>
          <w:p w14:paraId="20818FF4" w14:textId="77777777" w:rsidR="0011204C" w:rsidRPr="0011204C" w:rsidRDefault="0011204C" w:rsidP="0011204C">
            <w:pPr>
              <w:rPr>
                <w:rFonts w:ascii="標楷體" w:eastAsia="標楷體" w:hAnsi="標楷體"/>
              </w:rPr>
            </w:pPr>
            <w:r w:rsidRPr="0011204C">
              <w:rPr>
                <w:rFonts w:ascii="標楷體" w:eastAsia="標楷體" w:hAnsi="標楷體" w:hint="eastAsia"/>
              </w:rPr>
              <w:t>紀錄評量</w:t>
            </w:r>
          </w:p>
          <w:p w14:paraId="3241F5EC" w14:textId="257C54B7" w:rsidR="0011204C" w:rsidRPr="0011204C" w:rsidRDefault="0011204C" w:rsidP="0011204C">
            <w:pPr>
              <w:rPr>
                <w:rFonts w:ascii="標楷體" w:eastAsia="標楷體" w:hAnsi="標楷體"/>
              </w:rPr>
            </w:pPr>
            <w:r w:rsidRPr="0011204C">
              <w:rPr>
                <w:rFonts w:ascii="標楷體" w:eastAsia="標楷體" w:hAnsi="標楷體" w:hint="eastAsia"/>
              </w:rPr>
              <w:t>口語評量</w:t>
            </w:r>
          </w:p>
        </w:tc>
        <w:tc>
          <w:tcPr>
            <w:tcW w:w="581" w:type="pct"/>
          </w:tcPr>
          <w:p w14:paraId="27841DE7" w14:textId="607C86B1" w:rsidR="0011204C" w:rsidRPr="0011204C" w:rsidRDefault="0011204C" w:rsidP="0011204C">
            <w:pPr>
              <w:rPr>
                <w:rFonts w:ascii="標楷體" w:eastAsia="標楷體" w:hAnsi="標楷體"/>
              </w:rPr>
            </w:pPr>
            <w:r w:rsidRPr="0011204C">
              <w:rPr>
                <w:rFonts w:ascii="標楷體" w:eastAsia="標楷體" w:hAnsi="標楷體" w:hint="eastAsia"/>
              </w:rPr>
              <w:t>【多元文化教育】</w:t>
            </w:r>
          </w:p>
        </w:tc>
      </w:tr>
      <w:tr w:rsidR="0011204C" w:rsidRPr="004F4430" w14:paraId="64EE406F" w14:textId="77777777" w:rsidTr="0011204C">
        <w:trPr>
          <w:trHeight w:val="1827"/>
        </w:trPr>
        <w:tc>
          <w:tcPr>
            <w:tcW w:w="364" w:type="pct"/>
            <w:vAlign w:val="center"/>
          </w:tcPr>
          <w:p w14:paraId="352B3E37" w14:textId="3200F95F" w:rsidR="0011204C" w:rsidRPr="00523059" w:rsidRDefault="0011204C" w:rsidP="0011204C">
            <w:pPr>
              <w:jc w:val="center"/>
              <w:rPr>
                <w:rFonts w:ascii="標楷體" w:eastAsia="標楷體" w:hAnsi="標楷體"/>
                <w:sz w:val="26"/>
                <w:szCs w:val="26"/>
              </w:rPr>
            </w:pPr>
            <w:r>
              <w:rPr>
                <w:rFonts w:eastAsia="標楷體"/>
                <w:sz w:val="26"/>
                <w:szCs w:val="26"/>
              </w:rPr>
              <w:t>十二</w:t>
            </w:r>
          </w:p>
        </w:tc>
        <w:tc>
          <w:tcPr>
            <w:tcW w:w="557" w:type="pct"/>
          </w:tcPr>
          <w:p w14:paraId="023E245A" w14:textId="3D2A07ED" w:rsidR="0011204C" w:rsidRPr="0011204C" w:rsidRDefault="0011204C" w:rsidP="0011204C">
            <w:pPr>
              <w:rPr>
                <w:rFonts w:ascii="標楷體" w:eastAsia="標楷體" w:hAnsi="標楷體"/>
              </w:rPr>
            </w:pPr>
            <w:r w:rsidRPr="0011204C">
              <w:rPr>
                <w:rFonts w:ascii="標楷體" w:eastAsia="標楷體" w:hAnsi="標楷體" w:hint="eastAsia"/>
              </w:rPr>
              <w:t>二、傳說3.講古</w:t>
            </w:r>
          </w:p>
        </w:tc>
        <w:tc>
          <w:tcPr>
            <w:tcW w:w="634" w:type="pct"/>
            <w:gridSpan w:val="2"/>
            <w:tcBorders>
              <w:right w:val="single" w:sz="4" w:space="0" w:color="auto"/>
            </w:tcBorders>
          </w:tcPr>
          <w:p w14:paraId="65AFE91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閩-E-A1 認識閩南語文對個人生活的重要性，並能主動學習，進而建立學習閩南語文的能力。</w:t>
            </w:r>
          </w:p>
          <w:p w14:paraId="288DA90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 具備理解與使用閩南語文的基本能力，並能從事表達、溝通，以運用於家庭、學校、社區生活之中。</w:t>
            </w:r>
          </w:p>
          <w:p w14:paraId="5537C79E" w14:textId="5D9AB960" w:rsidR="0011204C" w:rsidRPr="0011204C" w:rsidRDefault="0011204C" w:rsidP="0011204C">
            <w:pPr>
              <w:rPr>
                <w:rFonts w:ascii="標楷體" w:eastAsia="標楷體" w:hAnsi="標楷體"/>
              </w:rPr>
            </w:pPr>
            <w:r w:rsidRPr="0011204C">
              <w:rPr>
                <w:rFonts w:ascii="標楷體" w:eastAsia="標楷體" w:hAnsi="標楷體" w:hint="eastAsia"/>
              </w:rPr>
              <w:t>閩-E-C3 透過閩南語文的學習，培養尊重與包容各種語言與文化多元性的精神。</w:t>
            </w:r>
          </w:p>
        </w:tc>
        <w:tc>
          <w:tcPr>
            <w:tcW w:w="2428" w:type="pct"/>
            <w:tcBorders>
              <w:left w:val="single" w:sz="4" w:space="0" w:color="auto"/>
            </w:tcBorders>
          </w:tcPr>
          <w:p w14:paraId="481AAE03" w14:textId="77777777" w:rsidR="0011204C" w:rsidRPr="0011204C" w:rsidRDefault="0011204C" w:rsidP="0011204C">
            <w:pPr>
              <w:rPr>
                <w:rFonts w:ascii="標楷體" w:eastAsia="標楷體" w:hAnsi="標楷體"/>
              </w:rPr>
            </w:pPr>
            <w:r w:rsidRPr="0011204C">
              <w:rPr>
                <w:rFonts w:ascii="標楷體" w:eastAsia="標楷體" w:hAnsi="標楷體" w:hint="eastAsia"/>
              </w:rPr>
              <w:t>二、傳說3.講古</w:t>
            </w:r>
          </w:p>
          <w:p w14:paraId="42928819" w14:textId="77777777" w:rsidR="0011204C" w:rsidRPr="0011204C" w:rsidRDefault="0011204C" w:rsidP="0011204C">
            <w:pPr>
              <w:rPr>
                <w:rFonts w:ascii="標楷體" w:eastAsia="標楷體" w:hAnsi="標楷體"/>
              </w:rPr>
            </w:pPr>
          </w:p>
          <w:p w14:paraId="0A7C0D3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54139A32"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老師揭示這堂課要學的語詞主題：民俗活動，請學生翻至課文，將和主題相關的語詞圈起來，並藉此進入語詞教學。</w:t>
            </w:r>
          </w:p>
          <w:p w14:paraId="0F0F583E" w14:textId="77777777" w:rsidR="0011204C" w:rsidRPr="0011204C" w:rsidRDefault="0011204C" w:rsidP="0011204C">
            <w:pPr>
              <w:rPr>
                <w:rFonts w:ascii="標楷體" w:eastAsia="標楷體" w:hAnsi="標楷體"/>
              </w:rPr>
            </w:pPr>
          </w:p>
          <w:p w14:paraId="5AB9017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0679FBE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(四)活動四：認識語詞</w:t>
            </w:r>
          </w:p>
          <w:p w14:paraId="10C0FC2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1.學生在老師的引導下，發表知道的神明。</w:t>
            </w:r>
          </w:p>
          <w:p w14:paraId="5695F89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2.老師將學生的發表寫在黑板上，並帶讀閩南語說法。</w:t>
            </w:r>
          </w:p>
          <w:p w14:paraId="526FDC2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3.老師帶讀練習本課語詞，並撕下課本附件之語詞卡。</w:t>
            </w:r>
          </w:p>
          <w:p w14:paraId="285DAFB1" w14:textId="77777777" w:rsidR="0011204C" w:rsidRPr="0011204C" w:rsidRDefault="0011204C" w:rsidP="0011204C">
            <w:pPr>
              <w:rPr>
                <w:rFonts w:ascii="標楷體" w:eastAsia="標楷體" w:hAnsi="標楷體"/>
              </w:rPr>
            </w:pPr>
            <w:r w:rsidRPr="0011204C">
              <w:rPr>
                <w:rFonts w:ascii="標楷體" w:eastAsia="標楷體" w:hAnsi="標楷體" w:hint="eastAsia"/>
              </w:rPr>
              <w:t>▲SDGs議題融入：詳見本書P56、67之說明。</w:t>
            </w:r>
          </w:p>
          <w:p w14:paraId="2D29E5E1" w14:textId="77777777" w:rsidR="0011204C" w:rsidRPr="0011204C" w:rsidRDefault="0011204C" w:rsidP="0011204C">
            <w:pPr>
              <w:rPr>
                <w:rFonts w:ascii="標楷體" w:eastAsia="標楷體" w:hAnsi="標楷體"/>
              </w:rPr>
            </w:pPr>
          </w:p>
          <w:p w14:paraId="3B64B4A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(五)活動五：語詞大進擊</w:t>
            </w:r>
          </w:p>
          <w:p w14:paraId="2172D17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1.語詞對對碰：</w:t>
            </w:r>
          </w:p>
          <w:p w14:paraId="4CDBA76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(1)學生拿出語詞詞卡，老師說出語詞，學生需複誦一次。</w:t>
            </w:r>
          </w:p>
          <w:p w14:paraId="21B262C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(2)學生進行分組競賽，小組能正確且快速完成的就得分。</w:t>
            </w:r>
          </w:p>
          <w:p w14:paraId="53843AE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2.語詞排序：請學生兩人一組分享自己的排序圖，並說明排序原因。（詳見本書P57「教學有策略」）。</w:t>
            </w:r>
          </w:p>
          <w:p w14:paraId="12D42B6D" w14:textId="77777777" w:rsidR="0011204C" w:rsidRPr="0011204C" w:rsidRDefault="0011204C" w:rsidP="0011204C">
            <w:pPr>
              <w:rPr>
                <w:rFonts w:ascii="標楷體" w:eastAsia="標楷體" w:hAnsi="標楷體"/>
              </w:rPr>
            </w:pPr>
          </w:p>
          <w:p w14:paraId="7092ABF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(六)活動六：孽譎仔話</w:t>
            </w:r>
          </w:p>
          <w:p w14:paraId="45DC2BD9"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或教學電子書，讓學生聆聽「孽譎仔話」內容。</w:t>
            </w:r>
          </w:p>
          <w:p w14:paraId="2A8B0D42"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2.老師帶讀並解釋「孽譎仔話」內容。</w:t>
            </w:r>
          </w:p>
          <w:p w14:paraId="33886642"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lastRenderedPageBreak/>
              <w:t>3.視教學情況，可補充教學補給站的「俗語」。</w:t>
            </w:r>
          </w:p>
          <w:p w14:paraId="12C7BE2F" w14:textId="77777777" w:rsidR="0011204C" w:rsidRPr="0011204C" w:rsidRDefault="0011204C" w:rsidP="0011204C">
            <w:pPr>
              <w:rPr>
                <w:rFonts w:ascii="標楷體" w:eastAsia="標楷體" w:hAnsi="標楷體"/>
              </w:rPr>
            </w:pPr>
          </w:p>
          <w:p w14:paraId="13D7BA2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01ABC486" w14:textId="560C98DF"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6" w:type="pct"/>
          </w:tcPr>
          <w:p w14:paraId="55145C3D"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實作評量</w:t>
            </w:r>
          </w:p>
          <w:p w14:paraId="09237F48"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4FDD1957" w14:textId="31D6AEF2" w:rsidR="0011204C" w:rsidRPr="0011204C" w:rsidRDefault="0011204C" w:rsidP="0011204C">
            <w:pPr>
              <w:rPr>
                <w:rFonts w:ascii="標楷體" w:eastAsia="標楷體" w:hAnsi="標楷體"/>
              </w:rPr>
            </w:pPr>
            <w:r w:rsidRPr="0011204C">
              <w:rPr>
                <w:rFonts w:ascii="標楷體" w:eastAsia="標楷體" w:hAnsi="標楷體" w:hint="eastAsia"/>
              </w:rPr>
              <w:t>態度評量</w:t>
            </w:r>
          </w:p>
        </w:tc>
        <w:tc>
          <w:tcPr>
            <w:tcW w:w="581" w:type="pct"/>
          </w:tcPr>
          <w:p w14:paraId="70220A33" w14:textId="4C365699" w:rsidR="0011204C" w:rsidRPr="0011204C" w:rsidRDefault="0011204C" w:rsidP="0011204C">
            <w:pPr>
              <w:rPr>
                <w:rFonts w:ascii="標楷體" w:eastAsia="標楷體" w:hAnsi="標楷體"/>
              </w:rPr>
            </w:pPr>
            <w:r w:rsidRPr="0011204C">
              <w:rPr>
                <w:rFonts w:ascii="標楷體" w:eastAsia="標楷體" w:hAnsi="標楷體" w:hint="eastAsia"/>
              </w:rPr>
              <w:t>【多元文化教育】</w:t>
            </w:r>
          </w:p>
        </w:tc>
      </w:tr>
      <w:tr w:rsidR="0011204C" w:rsidRPr="004F4430" w14:paraId="33C500B6" w14:textId="77777777" w:rsidTr="0011204C">
        <w:trPr>
          <w:trHeight w:val="1827"/>
        </w:trPr>
        <w:tc>
          <w:tcPr>
            <w:tcW w:w="364" w:type="pct"/>
            <w:vAlign w:val="center"/>
          </w:tcPr>
          <w:p w14:paraId="232AD08C" w14:textId="6A6B84E8" w:rsidR="0011204C" w:rsidRPr="00523059" w:rsidRDefault="0011204C" w:rsidP="0011204C">
            <w:pPr>
              <w:jc w:val="center"/>
              <w:rPr>
                <w:rFonts w:ascii="標楷體" w:eastAsia="標楷體" w:hAnsi="標楷體"/>
                <w:sz w:val="26"/>
                <w:szCs w:val="26"/>
              </w:rPr>
            </w:pPr>
            <w:r>
              <w:rPr>
                <w:rFonts w:eastAsia="標楷體"/>
                <w:sz w:val="26"/>
                <w:szCs w:val="26"/>
              </w:rPr>
              <w:t>十三</w:t>
            </w:r>
          </w:p>
        </w:tc>
        <w:tc>
          <w:tcPr>
            <w:tcW w:w="557" w:type="pct"/>
          </w:tcPr>
          <w:p w14:paraId="5F73CE1C" w14:textId="6DCCA71A" w:rsidR="0011204C" w:rsidRPr="0011204C" w:rsidRDefault="0011204C" w:rsidP="0011204C">
            <w:pPr>
              <w:rPr>
                <w:rFonts w:ascii="標楷體" w:eastAsia="標楷體" w:hAnsi="標楷體"/>
              </w:rPr>
            </w:pPr>
            <w:r w:rsidRPr="0011204C">
              <w:rPr>
                <w:rFonts w:ascii="標楷體" w:eastAsia="標楷體" w:hAnsi="標楷體" w:hint="eastAsia"/>
              </w:rPr>
              <w:t>二、傳說3.講古</w:t>
            </w:r>
          </w:p>
        </w:tc>
        <w:tc>
          <w:tcPr>
            <w:tcW w:w="634" w:type="pct"/>
            <w:gridSpan w:val="2"/>
            <w:tcBorders>
              <w:right w:val="single" w:sz="4" w:space="0" w:color="auto"/>
            </w:tcBorders>
          </w:tcPr>
          <w:p w14:paraId="41864E50"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閩-E-A1 認識閩南語文對個人生活的重要性，並能主動學習，進而建立學習閩南語文的能力。</w:t>
            </w:r>
          </w:p>
          <w:p w14:paraId="58772E2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 具備理解與使用閩南語文的基本能力，並能從事表達、溝通，以運用於家庭、學校、社區生活之中。</w:t>
            </w:r>
          </w:p>
          <w:p w14:paraId="78B6EF92" w14:textId="6F334964" w:rsidR="0011204C" w:rsidRPr="0011204C" w:rsidRDefault="0011204C" w:rsidP="0011204C">
            <w:pPr>
              <w:rPr>
                <w:rFonts w:ascii="標楷體" w:eastAsia="標楷體" w:hAnsi="標楷體"/>
              </w:rPr>
            </w:pPr>
            <w:r w:rsidRPr="0011204C">
              <w:rPr>
                <w:rFonts w:ascii="標楷體" w:eastAsia="標楷體" w:hAnsi="標楷體" w:hint="eastAsia"/>
              </w:rPr>
              <w:t>閩-E-C3 透過閩南語文的學習，培養尊重與包容各種語言與文化多元性的精神。</w:t>
            </w:r>
          </w:p>
        </w:tc>
        <w:tc>
          <w:tcPr>
            <w:tcW w:w="2428" w:type="pct"/>
            <w:tcBorders>
              <w:left w:val="single" w:sz="4" w:space="0" w:color="auto"/>
            </w:tcBorders>
          </w:tcPr>
          <w:p w14:paraId="1CB9AE2C" w14:textId="77777777" w:rsidR="0011204C" w:rsidRPr="0011204C" w:rsidRDefault="0011204C" w:rsidP="0011204C">
            <w:pPr>
              <w:rPr>
                <w:rFonts w:ascii="標楷體" w:eastAsia="標楷體" w:hAnsi="標楷體"/>
              </w:rPr>
            </w:pPr>
            <w:r w:rsidRPr="0011204C">
              <w:rPr>
                <w:rFonts w:ascii="標楷體" w:eastAsia="標楷體" w:hAnsi="標楷體" w:hint="eastAsia"/>
              </w:rPr>
              <w:t>二、傳說3.講古</w:t>
            </w:r>
          </w:p>
          <w:p w14:paraId="1A5B9086" w14:textId="77777777" w:rsidR="0011204C" w:rsidRPr="0011204C" w:rsidRDefault="0011204C" w:rsidP="0011204C">
            <w:pPr>
              <w:rPr>
                <w:rFonts w:ascii="標楷體" w:eastAsia="標楷體" w:hAnsi="標楷體"/>
              </w:rPr>
            </w:pPr>
          </w:p>
          <w:p w14:paraId="45C4238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1094748C"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老師引導學生完成學習單（詳見本書P61延伸活動-學習單），並藉此進入「聽看覓」教學。</w:t>
            </w:r>
          </w:p>
          <w:p w14:paraId="2A47EBAA" w14:textId="77777777" w:rsidR="0011204C" w:rsidRPr="0011204C" w:rsidRDefault="0011204C" w:rsidP="0011204C">
            <w:pPr>
              <w:rPr>
                <w:rFonts w:ascii="標楷體" w:eastAsia="標楷體" w:hAnsi="標楷體"/>
              </w:rPr>
            </w:pPr>
          </w:p>
          <w:p w14:paraId="2428933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43A3FF7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(七)活動七：聽看覓</w:t>
            </w:r>
          </w:p>
          <w:p w14:paraId="058B6BD2"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或教學電子書，讓學生聆聽「聽看覓」內容。</w:t>
            </w:r>
          </w:p>
          <w:p w14:paraId="50B3FBA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2.老師請學生完成「聽看覓」，並引導學生發表。</w:t>
            </w:r>
          </w:p>
          <w:p w14:paraId="23C92D00" w14:textId="77777777" w:rsidR="0011204C" w:rsidRPr="0011204C" w:rsidRDefault="0011204C" w:rsidP="0011204C">
            <w:pPr>
              <w:rPr>
                <w:rFonts w:ascii="標楷體" w:eastAsia="標楷體" w:hAnsi="標楷體"/>
              </w:rPr>
            </w:pPr>
          </w:p>
          <w:p w14:paraId="77D026D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(八)活動八：咱來試看覓</w:t>
            </w:r>
          </w:p>
          <w:p w14:paraId="076F4879"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或教學電子書，讓學生聆聽「咱來試看覓」內容。</w:t>
            </w:r>
          </w:p>
          <w:p w14:paraId="533C0453" w14:textId="77777777" w:rsidR="0011204C" w:rsidRPr="0011204C" w:rsidRDefault="0011204C" w:rsidP="0011204C">
            <w:pPr>
              <w:rPr>
                <w:rFonts w:ascii="標楷體" w:eastAsia="標楷體" w:hAnsi="標楷體"/>
              </w:rPr>
            </w:pPr>
            <w:r w:rsidRPr="0011204C">
              <w:rPr>
                <w:rFonts w:ascii="標楷體" w:eastAsia="標楷體" w:hAnsi="標楷體" w:hint="eastAsia"/>
              </w:rPr>
              <w:t>2.老師協助學生分組進行討論，各組輪流上臺發表。</w:t>
            </w:r>
          </w:p>
          <w:p w14:paraId="407ED119" w14:textId="77777777" w:rsidR="0011204C" w:rsidRPr="0011204C" w:rsidRDefault="0011204C" w:rsidP="0011204C">
            <w:pPr>
              <w:rPr>
                <w:rFonts w:ascii="標楷體" w:eastAsia="標楷體" w:hAnsi="標楷體"/>
              </w:rPr>
            </w:pPr>
          </w:p>
          <w:p w14:paraId="5C2889F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0149040E" w14:textId="1A41B96D"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6" w:type="pct"/>
          </w:tcPr>
          <w:p w14:paraId="35574730" w14:textId="77777777" w:rsidR="0011204C" w:rsidRPr="0011204C" w:rsidRDefault="0011204C" w:rsidP="0011204C">
            <w:pPr>
              <w:rPr>
                <w:rFonts w:ascii="標楷體" w:eastAsia="標楷體" w:hAnsi="標楷體"/>
              </w:rPr>
            </w:pPr>
            <w:r w:rsidRPr="0011204C">
              <w:rPr>
                <w:rFonts w:ascii="標楷體" w:eastAsia="標楷體" w:hAnsi="標楷體" w:hint="eastAsia"/>
              </w:rPr>
              <w:t>實作評量</w:t>
            </w:r>
          </w:p>
          <w:p w14:paraId="7052C57D"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402C8354" w14:textId="326F506F" w:rsidR="0011204C" w:rsidRPr="0011204C" w:rsidRDefault="0011204C" w:rsidP="0011204C">
            <w:pPr>
              <w:rPr>
                <w:rFonts w:ascii="標楷體" w:eastAsia="標楷體" w:hAnsi="標楷體"/>
              </w:rPr>
            </w:pPr>
            <w:r w:rsidRPr="0011204C">
              <w:rPr>
                <w:rFonts w:ascii="標楷體" w:eastAsia="標楷體" w:hAnsi="標楷體" w:hint="eastAsia"/>
              </w:rPr>
              <w:t>聆聽評量</w:t>
            </w:r>
          </w:p>
        </w:tc>
        <w:tc>
          <w:tcPr>
            <w:tcW w:w="581" w:type="pct"/>
          </w:tcPr>
          <w:p w14:paraId="06B6F440" w14:textId="045D14DC" w:rsidR="0011204C" w:rsidRPr="0011204C" w:rsidRDefault="0011204C" w:rsidP="0011204C">
            <w:pPr>
              <w:rPr>
                <w:rFonts w:ascii="標楷體" w:eastAsia="標楷體" w:hAnsi="標楷體"/>
              </w:rPr>
            </w:pPr>
            <w:r w:rsidRPr="0011204C">
              <w:rPr>
                <w:rFonts w:ascii="標楷體" w:eastAsia="標楷體" w:hAnsi="標楷體" w:hint="eastAsia"/>
              </w:rPr>
              <w:t>【多元文化教育】</w:t>
            </w:r>
          </w:p>
        </w:tc>
      </w:tr>
      <w:tr w:rsidR="0011204C" w:rsidRPr="004F4430" w14:paraId="5CF28CA4" w14:textId="77777777" w:rsidTr="0011204C">
        <w:trPr>
          <w:trHeight w:val="1827"/>
        </w:trPr>
        <w:tc>
          <w:tcPr>
            <w:tcW w:w="364" w:type="pct"/>
            <w:vAlign w:val="center"/>
          </w:tcPr>
          <w:p w14:paraId="27B90835" w14:textId="39D6987D" w:rsidR="0011204C" w:rsidRPr="00523059" w:rsidRDefault="0011204C" w:rsidP="0011204C">
            <w:pPr>
              <w:jc w:val="center"/>
              <w:rPr>
                <w:rFonts w:ascii="標楷體" w:eastAsia="標楷體" w:hAnsi="標楷體"/>
                <w:sz w:val="26"/>
                <w:szCs w:val="26"/>
              </w:rPr>
            </w:pPr>
            <w:r>
              <w:rPr>
                <w:rFonts w:eastAsia="標楷體"/>
                <w:sz w:val="26"/>
                <w:szCs w:val="26"/>
              </w:rPr>
              <w:t>十四</w:t>
            </w:r>
          </w:p>
        </w:tc>
        <w:tc>
          <w:tcPr>
            <w:tcW w:w="557" w:type="pct"/>
          </w:tcPr>
          <w:p w14:paraId="466065E6" w14:textId="552D657C" w:rsidR="0011204C" w:rsidRPr="0011204C" w:rsidRDefault="0011204C" w:rsidP="0011204C">
            <w:pPr>
              <w:rPr>
                <w:rFonts w:ascii="標楷體" w:eastAsia="標楷體" w:hAnsi="標楷體"/>
              </w:rPr>
            </w:pPr>
            <w:r w:rsidRPr="0011204C">
              <w:rPr>
                <w:rFonts w:ascii="標楷體" w:eastAsia="標楷體" w:hAnsi="標楷體" w:hint="eastAsia"/>
              </w:rPr>
              <w:t>二、傳說3.講古</w:t>
            </w:r>
          </w:p>
        </w:tc>
        <w:tc>
          <w:tcPr>
            <w:tcW w:w="634" w:type="pct"/>
            <w:gridSpan w:val="2"/>
            <w:tcBorders>
              <w:right w:val="single" w:sz="4" w:space="0" w:color="auto"/>
            </w:tcBorders>
          </w:tcPr>
          <w:p w14:paraId="3A0BE7B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閩-E-A1 認識閩南語文對個人生活的重要性，並能主動學習，進而建立學習閩南語文的能力。</w:t>
            </w:r>
          </w:p>
          <w:p w14:paraId="7B31F31B" w14:textId="75C4F54D" w:rsidR="0011204C" w:rsidRPr="0011204C" w:rsidRDefault="0011204C" w:rsidP="0011204C">
            <w:pPr>
              <w:rPr>
                <w:rFonts w:ascii="標楷體" w:eastAsia="標楷體" w:hAnsi="標楷體"/>
              </w:rPr>
            </w:pPr>
            <w:r w:rsidRPr="0011204C">
              <w:rPr>
                <w:rFonts w:ascii="標楷體" w:eastAsia="標楷體" w:hAnsi="標楷體" w:hint="eastAsia"/>
              </w:rPr>
              <w:lastRenderedPageBreak/>
              <w:t>閩-E-B1 具備理解與使用閩南語文的基本能力，並能從事表達、溝通，以運用於家庭、學校、社區生活之中。</w:t>
            </w:r>
          </w:p>
        </w:tc>
        <w:tc>
          <w:tcPr>
            <w:tcW w:w="2428" w:type="pct"/>
            <w:tcBorders>
              <w:left w:val="single" w:sz="4" w:space="0" w:color="auto"/>
            </w:tcBorders>
          </w:tcPr>
          <w:p w14:paraId="6F352428"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二、傳說3.講古</w:t>
            </w:r>
          </w:p>
          <w:p w14:paraId="64B9064B" w14:textId="77777777" w:rsidR="0011204C" w:rsidRPr="0011204C" w:rsidRDefault="0011204C" w:rsidP="0011204C">
            <w:pPr>
              <w:rPr>
                <w:rFonts w:ascii="標楷體" w:eastAsia="標楷體" w:hAnsi="標楷體"/>
              </w:rPr>
            </w:pPr>
          </w:p>
          <w:p w14:paraId="29335D8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32974481" w14:textId="77777777" w:rsidR="0011204C" w:rsidRPr="0011204C" w:rsidRDefault="0011204C" w:rsidP="0011204C">
            <w:pPr>
              <w:rPr>
                <w:rFonts w:ascii="標楷體" w:eastAsia="標楷體" w:hAnsi="標楷體"/>
              </w:rPr>
            </w:pPr>
            <w:r w:rsidRPr="0011204C">
              <w:rPr>
                <w:rFonts w:ascii="標楷體" w:eastAsia="標楷體" w:hAnsi="標楷體" w:hint="eastAsia"/>
              </w:rPr>
              <w:t>老師揭示本堂課要學的拼音主題，藉此進入「輕鬆學拼音」教學。</w:t>
            </w:r>
          </w:p>
          <w:p w14:paraId="702BE180" w14:textId="77777777" w:rsidR="0011204C" w:rsidRPr="0011204C" w:rsidRDefault="0011204C" w:rsidP="0011204C">
            <w:pPr>
              <w:rPr>
                <w:rFonts w:ascii="標楷體" w:eastAsia="標楷體" w:hAnsi="標楷體"/>
              </w:rPr>
            </w:pPr>
          </w:p>
          <w:p w14:paraId="5E76E72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128DD21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lastRenderedPageBreak/>
              <w:t>(九)活動九：輕鬆學拼音</w:t>
            </w:r>
          </w:p>
          <w:p w14:paraId="65C2059C"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或教學電子書，讓學生聆聽「輕鬆學拼音」內容，老師請學生拿出本課的拼音卡，再帶領學生拼讀本課所學的拼音，並指導其發音。</w:t>
            </w:r>
          </w:p>
          <w:p w14:paraId="5F5E2D8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2.視教學情況，可補充教學補給站的「音標舉例」。</w:t>
            </w:r>
          </w:p>
          <w:p w14:paraId="3B05778C" w14:textId="77777777" w:rsidR="0011204C" w:rsidRPr="0011204C" w:rsidRDefault="0011204C" w:rsidP="0011204C">
            <w:pPr>
              <w:rPr>
                <w:rFonts w:ascii="標楷體" w:eastAsia="標楷體" w:hAnsi="標楷體"/>
              </w:rPr>
            </w:pPr>
          </w:p>
          <w:p w14:paraId="5BC8181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(十)活動十：拼音練習</w:t>
            </w:r>
          </w:p>
          <w:p w14:paraId="26510937"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或教學電子書，讓學生聆聽「拼音練習」內容並作答。</w:t>
            </w:r>
          </w:p>
          <w:p w14:paraId="0DDB5B2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2.師生可採互動方式對答，請學生依序念出拼音。</w:t>
            </w:r>
          </w:p>
          <w:p w14:paraId="334578C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3.視教學情況，參考「懸山」進行教學遊戲。</w:t>
            </w:r>
          </w:p>
          <w:p w14:paraId="0B385E2A" w14:textId="77777777" w:rsidR="0011204C" w:rsidRPr="0011204C" w:rsidRDefault="0011204C" w:rsidP="0011204C">
            <w:pPr>
              <w:rPr>
                <w:rFonts w:ascii="標楷體" w:eastAsia="標楷體" w:hAnsi="標楷體"/>
              </w:rPr>
            </w:pPr>
          </w:p>
          <w:p w14:paraId="0C81373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32000F41" w14:textId="54311206"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6" w:type="pct"/>
          </w:tcPr>
          <w:p w14:paraId="4CF7754F"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口語評量</w:t>
            </w:r>
          </w:p>
          <w:p w14:paraId="317A8B00" w14:textId="4C5C30F0" w:rsidR="0011204C" w:rsidRPr="0011204C" w:rsidRDefault="0011204C" w:rsidP="0011204C">
            <w:pPr>
              <w:rPr>
                <w:rFonts w:ascii="標楷體" w:eastAsia="標楷體" w:hAnsi="標楷體"/>
              </w:rPr>
            </w:pPr>
            <w:r w:rsidRPr="0011204C">
              <w:rPr>
                <w:rFonts w:ascii="標楷體" w:eastAsia="標楷體" w:hAnsi="標楷體" w:hint="eastAsia"/>
              </w:rPr>
              <w:t>聆聽評量</w:t>
            </w:r>
          </w:p>
        </w:tc>
        <w:tc>
          <w:tcPr>
            <w:tcW w:w="581" w:type="pct"/>
          </w:tcPr>
          <w:p w14:paraId="4533528C" w14:textId="6BEC7A66" w:rsidR="0011204C" w:rsidRPr="0011204C" w:rsidRDefault="0011204C" w:rsidP="0011204C">
            <w:pPr>
              <w:rPr>
                <w:rFonts w:ascii="標楷體" w:eastAsia="標楷體" w:hAnsi="標楷體"/>
              </w:rPr>
            </w:pPr>
            <w:r w:rsidRPr="0011204C">
              <w:rPr>
                <w:rFonts w:ascii="標楷體" w:eastAsia="標楷體" w:hAnsi="標楷體" w:hint="eastAsia"/>
              </w:rPr>
              <w:t>【多元文化教育】</w:t>
            </w:r>
          </w:p>
        </w:tc>
      </w:tr>
      <w:tr w:rsidR="0011204C" w:rsidRPr="004F4430" w14:paraId="6A48A03B" w14:textId="77777777" w:rsidTr="0011204C">
        <w:trPr>
          <w:trHeight w:val="1827"/>
        </w:trPr>
        <w:tc>
          <w:tcPr>
            <w:tcW w:w="364" w:type="pct"/>
            <w:vAlign w:val="center"/>
          </w:tcPr>
          <w:p w14:paraId="600A49DD" w14:textId="78A4D5F0" w:rsidR="0011204C" w:rsidRPr="00523059" w:rsidRDefault="0011204C" w:rsidP="0011204C">
            <w:pPr>
              <w:jc w:val="center"/>
              <w:rPr>
                <w:rFonts w:ascii="標楷體" w:eastAsia="標楷體" w:hAnsi="標楷體"/>
                <w:sz w:val="26"/>
                <w:szCs w:val="26"/>
              </w:rPr>
            </w:pPr>
            <w:r>
              <w:rPr>
                <w:rFonts w:eastAsia="標楷體"/>
                <w:sz w:val="26"/>
                <w:szCs w:val="26"/>
              </w:rPr>
              <w:t>十五</w:t>
            </w:r>
          </w:p>
        </w:tc>
        <w:tc>
          <w:tcPr>
            <w:tcW w:w="557" w:type="pct"/>
          </w:tcPr>
          <w:p w14:paraId="4997AC3B" w14:textId="629B512C" w:rsidR="0011204C" w:rsidRPr="0011204C" w:rsidRDefault="0011204C" w:rsidP="0011204C">
            <w:pPr>
              <w:rPr>
                <w:rFonts w:ascii="標楷體" w:eastAsia="標楷體" w:hAnsi="標楷體"/>
              </w:rPr>
            </w:pPr>
            <w:r w:rsidRPr="0011204C">
              <w:rPr>
                <w:rFonts w:ascii="標楷體" w:eastAsia="標楷體" w:hAnsi="標楷體" w:hint="eastAsia"/>
              </w:rPr>
              <w:t>二、傳說3.講古</w:t>
            </w:r>
          </w:p>
        </w:tc>
        <w:tc>
          <w:tcPr>
            <w:tcW w:w="634" w:type="pct"/>
            <w:gridSpan w:val="2"/>
            <w:tcBorders>
              <w:right w:val="single" w:sz="4" w:space="0" w:color="auto"/>
            </w:tcBorders>
          </w:tcPr>
          <w:p w14:paraId="3EEE7DE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閩-E-A1 認識閩南語文對個人生活的重要性，並能主動學習，進而建立學習閩南語文的能力。</w:t>
            </w:r>
          </w:p>
          <w:p w14:paraId="5E612FA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 具備理解與使用閩南語文的基本能力，並能從事表達、溝通，以運用於家庭、學校、社區生活之中。</w:t>
            </w:r>
          </w:p>
          <w:p w14:paraId="5AB723E8" w14:textId="516E1BF8" w:rsidR="0011204C" w:rsidRPr="0011204C" w:rsidRDefault="0011204C" w:rsidP="0011204C">
            <w:pPr>
              <w:rPr>
                <w:rFonts w:ascii="標楷體" w:eastAsia="標楷體" w:hAnsi="標楷體"/>
              </w:rPr>
            </w:pPr>
            <w:r w:rsidRPr="0011204C">
              <w:rPr>
                <w:rFonts w:ascii="標楷體" w:eastAsia="標楷體" w:hAnsi="標楷體" w:hint="eastAsia"/>
              </w:rPr>
              <w:t>閩-E-C3 透過閩南語文的學習，</w:t>
            </w:r>
            <w:r w:rsidRPr="0011204C">
              <w:rPr>
                <w:rFonts w:ascii="標楷體" w:eastAsia="標楷體" w:hAnsi="標楷體" w:hint="eastAsia"/>
              </w:rPr>
              <w:lastRenderedPageBreak/>
              <w:t>培養尊重與包容各種語言與文化多元性的精神。</w:t>
            </w:r>
          </w:p>
        </w:tc>
        <w:tc>
          <w:tcPr>
            <w:tcW w:w="2428" w:type="pct"/>
            <w:tcBorders>
              <w:left w:val="single" w:sz="4" w:space="0" w:color="auto"/>
            </w:tcBorders>
          </w:tcPr>
          <w:p w14:paraId="3EFB355B"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二、傳說3.講古</w:t>
            </w:r>
          </w:p>
          <w:p w14:paraId="463ABC66" w14:textId="77777777" w:rsidR="0011204C" w:rsidRPr="0011204C" w:rsidRDefault="0011204C" w:rsidP="0011204C">
            <w:pPr>
              <w:rPr>
                <w:rFonts w:ascii="標楷體" w:eastAsia="標楷體" w:hAnsi="標楷體"/>
              </w:rPr>
            </w:pPr>
          </w:p>
          <w:p w14:paraId="565A74D0"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67402EA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老師問學生第三課的學習心得。</w:t>
            </w:r>
          </w:p>
          <w:p w14:paraId="244A5D0A" w14:textId="77777777" w:rsidR="0011204C" w:rsidRPr="0011204C" w:rsidRDefault="0011204C" w:rsidP="0011204C">
            <w:pPr>
              <w:rPr>
                <w:rFonts w:ascii="標楷體" w:eastAsia="標楷體" w:hAnsi="標楷體"/>
              </w:rPr>
            </w:pPr>
          </w:p>
          <w:p w14:paraId="53E00E1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558970C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(十一)活動十一：來寫字</w:t>
            </w:r>
          </w:p>
          <w:p w14:paraId="14B9709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1.老師請學生翻回課文頁，書寫閩南語漢字「佮」，並完成以「佮」為主的造詞。</w:t>
            </w:r>
          </w:p>
          <w:p w14:paraId="292238D0"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2.參考本書P54「來寫字」，補充「佮」的用法。</w:t>
            </w:r>
          </w:p>
          <w:p w14:paraId="20EA4E1E" w14:textId="77777777" w:rsidR="0011204C" w:rsidRPr="0011204C" w:rsidRDefault="0011204C" w:rsidP="0011204C">
            <w:pPr>
              <w:rPr>
                <w:rFonts w:ascii="標楷體" w:eastAsia="標楷體" w:hAnsi="標楷體"/>
              </w:rPr>
            </w:pPr>
          </w:p>
          <w:p w14:paraId="57C3A47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(十二)活動十二：複習二</w:t>
            </w:r>
          </w:p>
          <w:p w14:paraId="07898C0E"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或教學電子書，讓學生聆聽「複習二」內容並作答。</w:t>
            </w:r>
          </w:p>
          <w:p w14:paraId="42CE9D3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2.答畢師生可採互動式進行對答，老師可引導學生用完整的句子發表。</w:t>
            </w:r>
          </w:p>
          <w:p w14:paraId="0B736184" w14:textId="77777777" w:rsidR="0011204C" w:rsidRPr="0011204C" w:rsidRDefault="0011204C" w:rsidP="0011204C">
            <w:pPr>
              <w:rPr>
                <w:rFonts w:ascii="標楷體" w:eastAsia="標楷體" w:hAnsi="標楷體"/>
              </w:rPr>
            </w:pPr>
          </w:p>
          <w:p w14:paraId="6470C072"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(十三)活動十三：看圖講故事</w:t>
            </w:r>
          </w:p>
          <w:p w14:paraId="5493B7CB"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或教學電子書，老師引導學生聆聽「看圖講故事」內容。</w:t>
            </w:r>
          </w:p>
          <w:p w14:paraId="41FED38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2.老師引導學生運用五何法學習策略圖，完成看圖聽故事的紀錄，並引導學生發表故事內容。</w:t>
            </w:r>
          </w:p>
          <w:p w14:paraId="68064B7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3.老師隨機或請自願的組別派代表發表意見，老師視情況給予指導或鼓勵。</w:t>
            </w:r>
          </w:p>
          <w:p w14:paraId="548926FC" w14:textId="77777777" w:rsidR="0011204C" w:rsidRPr="0011204C" w:rsidRDefault="0011204C" w:rsidP="0011204C">
            <w:pPr>
              <w:rPr>
                <w:rFonts w:ascii="標楷體" w:eastAsia="標楷體" w:hAnsi="標楷體"/>
              </w:rPr>
            </w:pPr>
            <w:r w:rsidRPr="0011204C">
              <w:rPr>
                <w:rFonts w:ascii="標楷體" w:eastAsia="標楷體" w:hAnsi="標楷體" w:hint="eastAsia"/>
              </w:rPr>
              <w:t>4.打開教學電子書，播放「看圖講故事」動畫，老師可視學生程度切換動畫字幕模式（國語／臺語／無）。</w:t>
            </w:r>
          </w:p>
          <w:p w14:paraId="2CA971D5" w14:textId="77777777" w:rsidR="0011204C" w:rsidRPr="0011204C" w:rsidRDefault="0011204C" w:rsidP="0011204C">
            <w:pPr>
              <w:rPr>
                <w:rFonts w:ascii="標楷體" w:eastAsia="標楷體" w:hAnsi="標楷體"/>
              </w:rPr>
            </w:pPr>
          </w:p>
          <w:p w14:paraId="7B80BB8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751124DC" w14:textId="14A68734"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6" w:type="pct"/>
          </w:tcPr>
          <w:p w14:paraId="108D051A"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書寫漢字評量</w:t>
            </w:r>
          </w:p>
          <w:p w14:paraId="0D0981AD"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40C08B69" w14:textId="77777777" w:rsidR="0011204C" w:rsidRPr="0011204C" w:rsidRDefault="0011204C" w:rsidP="0011204C">
            <w:pPr>
              <w:rPr>
                <w:rFonts w:ascii="標楷體" w:eastAsia="標楷體" w:hAnsi="標楷體"/>
              </w:rPr>
            </w:pPr>
            <w:r w:rsidRPr="0011204C">
              <w:rPr>
                <w:rFonts w:ascii="標楷體" w:eastAsia="標楷體" w:hAnsi="標楷體" w:hint="eastAsia"/>
              </w:rPr>
              <w:t>聆聽評量</w:t>
            </w:r>
          </w:p>
          <w:p w14:paraId="35B11283" w14:textId="77777777" w:rsidR="0011204C" w:rsidRPr="0011204C" w:rsidRDefault="0011204C" w:rsidP="0011204C">
            <w:pPr>
              <w:rPr>
                <w:rFonts w:ascii="標楷體" w:eastAsia="標楷體" w:hAnsi="標楷體"/>
              </w:rPr>
            </w:pPr>
            <w:r w:rsidRPr="0011204C">
              <w:rPr>
                <w:rFonts w:ascii="標楷體" w:eastAsia="標楷體" w:hAnsi="標楷體" w:hint="eastAsia"/>
              </w:rPr>
              <w:t>紀錄評量</w:t>
            </w:r>
          </w:p>
          <w:p w14:paraId="50C79454" w14:textId="07CE4DD8" w:rsidR="0011204C" w:rsidRPr="0011204C" w:rsidRDefault="0011204C" w:rsidP="0011204C">
            <w:pPr>
              <w:rPr>
                <w:rFonts w:ascii="標楷體" w:eastAsia="標楷體" w:hAnsi="標楷體"/>
              </w:rPr>
            </w:pPr>
          </w:p>
        </w:tc>
        <w:tc>
          <w:tcPr>
            <w:tcW w:w="581" w:type="pct"/>
          </w:tcPr>
          <w:p w14:paraId="13923003" w14:textId="21833525" w:rsidR="0011204C" w:rsidRPr="0011204C" w:rsidRDefault="0011204C" w:rsidP="0011204C">
            <w:pPr>
              <w:rPr>
                <w:rFonts w:ascii="標楷體" w:eastAsia="標楷體" w:hAnsi="標楷體"/>
              </w:rPr>
            </w:pPr>
            <w:r w:rsidRPr="0011204C">
              <w:rPr>
                <w:rFonts w:ascii="標楷體" w:eastAsia="標楷體" w:hAnsi="標楷體" w:hint="eastAsia"/>
              </w:rPr>
              <w:t>【多元文化教育】</w:t>
            </w:r>
          </w:p>
        </w:tc>
      </w:tr>
      <w:tr w:rsidR="0011204C" w:rsidRPr="004F4430" w14:paraId="109F79AB" w14:textId="77777777" w:rsidTr="0011204C">
        <w:trPr>
          <w:trHeight w:val="1827"/>
        </w:trPr>
        <w:tc>
          <w:tcPr>
            <w:tcW w:w="364" w:type="pct"/>
            <w:vAlign w:val="center"/>
          </w:tcPr>
          <w:p w14:paraId="7F37D9A9" w14:textId="66B052EB" w:rsidR="0011204C" w:rsidRPr="00523059" w:rsidRDefault="0011204C" w:rsidP="0011204C">
            <w:pPr>
              <w:jc w:val="center"/>
              <w:rPr>
                <w:rFonts w:ascii="標楷體" w:eastAsia="標楷體" w:hAnsi="標楷體"/>
                <w:sz w:val="26"/>
                <w:szCs w:val="26"/>
              </w:rPr>
            </w:pPr>
            <w:r>
              <w:rPr>
                <w:rFonts w:eastAsia="標楷體"/>
                <w:sz w:val="26"/>
                <w:szCs w:val="26"/>
              </w:rPr>
              <w:t>十六</w:t>
            </w:r>
          </w:p>
        </w:tc>
        <w:tc>
          <w:tcPr>
            <w:tcW w:w="557" w:type="pct"/>
          </w:tcPr>
          <w:p w14:paraId="2E30DEBE" w14:textId="5E5401B0" w:rsidR="0011204C" w:rsidRPr="0011204C" w:rsidRDefault="0011204C" w:rsidP="0011204C">
            <w:pPr>
              <w:rPr>
                <w:rFonts w:ascii="標楷體" w:eastAsia="標楷體" w:hAnsi="標楷體"/>
              </w:rPr>
            </w:pPr>
            <w:r w:rsidRPr="0011204C">
              <w:rPr>
                <w:rFonts w:ascii="標楷體" w:eastAsia="標楷體" w:hAnsi="標楷體" w:hint="eastAsia"/>
              </w:rPr>
              <w:t>三、寓言4.烏鴉食水</w:t>
            </w:r>
          </w:p>
        </w:tc>
        <w:tc>
          <w:tcPr>
            <w:tcW w:w="634" w:type="pct"/>
            <w:gridSpan w:val="2"/>
            <w:tcBorders>
              <w:right w:val="single" w:sz="4" w:space="0" w:color="auto"/>
            </w:tcBorders>
          </w:tcPr>
          <w:p w14:paraId="467514E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閩-E-A2 具備使用閩南語文進行思考的能力，並用之於日常生活中，以處理相關問題。</w:t>
            </w:r>
          </w:p>
          <w:p w14:paraId="14AFBAA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 具備理解與使用閩南語文的基本能力，並能從事表達、溝通，以運用於家庭、學校、社區生活之中。</w:t>
            </w:r>
          </w:p>
          <w:p w14:paraId="23DDD86C" w14:textId="3497B517" w:rsidR="0011204C" w:rsidRPr="0011204C" w:rsidRDefault="0011204C" w:rsidP="0011204C">
            <w:pPr>
              <w:rPr>
                <w:rFonts w:ascii="標楷體" w:eastAsia="標楷體" w:hAnsi="標楷體"/>
              </w:rPr>
            </w:pPr>
            <w:r w:rsidRPr="0011204C">
              <w:rPr>
                <w:rFonts w:ascii="標楷體" w:eastAsia="標楷體" w:hAnsi="標楷體" w:hint="eastAsia"/>
              </w:rPr>
              <w:t>閩-E-C1 具備透過閩南語文的學習，增進與人友</w:t>
            </w:r>
            <w:r w:rsidRPr="0011204C">
              <w:rPr>
                <w:rFonts w:ascii="標楷體" w:eastAsia="標楷體" w:hAnsi="標楷體" w:hint="eastAsia"/>
              </w:rPr>
              <w:lastRenderedPageBreak/>
              <w:t>善相處的能力，並能參與家庭、學校、社區的各類活動，培養責任感，落實生活美德與公民意識。</w:t>
            </w:r>
          </w:p>
        </w:tc>
        <w:tc>
          <w:tcPr>
            <w:tcW w:w="2428" w:type="pct"/>
            <w:tcBorders>
              <w:left w:val="single" w:sz="4" w:space="0" w:color="auto"/>
            </w:tcBorders>
          </w:tcPr>
          <w:p w14:paraId="60C50920"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三、寓言4.烏鴉食水</w:t>
            </w:r>
          </w:p>
          <w:p w14:paraId="01FBF781" w14:textId="77777777" w:rsidR="0011204C" w:rsidRPr="0011204C" w:rsidRDefault="0011204C" w:rsidP="0011204C">
            <w:pPr>
              <w:rPr>
                <w:rFonts w:ascii="標楷體" w:eastAsia="標楷體" w:hAnsi="標楷體"/>
              </w:rPr>
            </w:pPr>
          </w:p>
          <w:p w14:paraId="3A52D26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165E784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播放教學電子書中的「看卡通學閩南語」動畫，讓學生增進且熟悉本課的相關內容，於觀看過程中，適時進行動畫中部分字詞、語句的教學。</w:t>
            </w:r>
          </w:p>
          <w:p w14:paraId="41396235" w14:textId="77777777" w:rsidR="0011204C" w:rsidRPr="0011204C" w:rsidRDefault="0011204C" w:rsidP="0011204C">
            <w:pPr>
              <w:rPr>
                <w:rFonts w:ascii="標楷體" w:eastAsia="標楷體" w:hAnsi="標楷體"/>
              </w:rPr>
            </w:pPr>
          </w:p>
          <w:p w14:paraId="5179755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3B97DF5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(一)活動一：營造情境</w:t>
            </w:r>
          </w:p>
          <w:p w14:paraId="4C5F66F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1.老師詢問學生是否有聽過【烏鴉食水】的寓言故事？</w:t>
            </w:r>
          </w:p>
          <w:p w14:paraId="02FEF11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2.學生觀察由老師在黑板上或投影布幕上展示的幾個著名西洋童話故事，如：三隻小豬、龜兔賽跑、七隻小羊、國王的新衣。</w:t>
            </w:r>
          </w:p>
          <w:p w14:paraId="09730E5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3.請學生儘量以閩南語說出，學生可能華臺語摻雜著說，老師可進一步引導其較合適的說法，如： 【三隻豬仔囝】、【龜兔走相逐、龜兔鬥走、龜兔走標】、【七隻羊仔囝】、【國王的新衫】。</w:t>
            </w:r>
          </w:p>
          <w:p w14:paraId="1DFAE2ED" w14:textId="77777777" w:rsidR="0011204C" w:rsidRPr="0011204C" w:rsidRDefault="0011204C" w:rsidP="0011204C">
            <w:pPr>
              <w:rPr>
                <w:rFonts w:ascii="標楷體" w:eastAsia="標楷體" w:hAnsi="標楷體"/>
              </w:rPr>
            </w:pPr>
          </w:p>
          <w:p w14:paraId="3CE0601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lastRenderedPageBreak/>
              <w:t>(二)活動二：課文分析</w:t>
            </w:r>
          </w:p>
          <w:p w14:paraId="06D3910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1.老師帶領學生逐句範讀、領讀課文。</w:t>
            </w:r>
          </w:p>
          <w:p w14:paraId="7D6EEDDD" w14:textId="77777777" w:rsidR="0011204C" w:rsidRPr="0011204C" w:rsidRDefault="0011204C" w:rsidP="0011204C">
            <w:pPr>
              <w:rPr>
                <w:rFonts w:ascii="標楷體" w:eastAsia="標楷體" w:hAnsi="標楷體"/>
              </w:rPr>
            </w:pPr>
            <w:r w:rsidRPr="0011204C">
              <w:rPr>
                <w:rFonts w:ascii="標楷體" w:eastAsia="標楷體" w:hAnsi="標楷體"/>
              </w:rPr>
              <w:t>2.</w:t>
            </w:r>
            <w:r w:rsidRPr="0011204C">
              <w:rPr>
                <w:rFonts w:ascii="標楷體" w:eastAsia="標楷體" w:hAnsi="標楷體" w:hint="eastAsia"/>
              </w:rPr>
              <w:t>學生跟讀課文時，老師宜注意學生容易誤讀的音讀，如：【鴉</w:t>
            </w:r>
            <w:r w:rsidRPr="0011204C">
              <w:rPr>
                <w:rFonts w:ascii="標楷體" w:eastAsia="標楷體" w:hAnsi="標楷體"/>
              </w:rPr>
              <w:t xml:space="preserve"> a</w:t>
            </w:r>
            <w:r w:rsidRPr="0011204C">
              <w:rPr>
                <w:rFonts w:ascii="標楷體" w:eastAsia="標楷體" w:hAnsi="標楷體" w:hint="eastAsia"/>
              </w:rPr>
              <w:t>】、【感</w:t>
            </w:r>
            <w:r w:rsidRPr="0011204C">
              <w:rPr>
                <w:rFonts w:ascii="標楷體" w:eastAsia="標楷體" w:hAnsi="標楷體"/>
              </w:rPr>
              <w:t xml:space="preserve"> kám</w:t>
            </w:r>
            <w:r w:rsidRPr="0011204C">
              <w:rPr>
                <w:rFonts w:ascii="標楷體" w:eastAsia="標楷體" w:hAnsi="標楷體" w:hint="eastAsia"/>
              </w:rPr>
              <w:t>】、【覺</w:t>
            </w:r>
            <w:r w:rsidRPr="0011204C">
              <w:rPr>
                <w:rFonts w:ascii="標楷體" w:eastAsia="標楷體" w:hAnsi="標楷體"/>
              </w:rPr>
              <w:t xml:space="preserve"> kak</w:t>
            </w:r>
            <w:r w:rsidRPr="0011204C">
              <w:rPr>
                <w:rFonts w:ascii="標楷體" w:eastAsia="標楷體" w:hAnsi="標楷體" w:hint="eastAsia"/>
              </w:rPr>
              <w:t>】、【啉</w:t>
            </w:r>
            <w:r w:rsidRPr="0011204C">
              <w:rPr>
                <w:rFonts w:ascii="標楷體" w:eastAsia="標楷體" w:hAnsi="標楷體"/>
              </w:rPr>
              <w:t xml:space="preserve"> lim</w:t>
            </w:r>
            <w:r w:rsidRPr="0011204C">
              <w:rPr>
                <w:rFonts w:ascii="標楷體" w:eastAsia="標楷體" w:hAnsi="標楷體" w:hint="eastAsia"/>
              </w:rPr>
              <w:t>】、【入</w:t>
            </w:r>
            <w:r w:rsidRPr="0011204C">
              <w:rPr>
                <w:rFonts w:ascii="標楷體" w:eastAsia="標楷體" w:hAnsi="標楷體"/>
              </w:rPr>
              <w:t xml:space="preserve"> ji</w:t>
            </w:r>
            <w:r w:rsidRPr="0011204C">
              <w:rPr>
                <w:rFonts w:eastAsia="標楷體"/>
              </w:rPr>
              <w:t>̍</w:t>
            </w:r>
            <w:r w:rsidRPr="0011204C">
              <w:rPr>
                <w:rFonts w:ascii="標楷體" w:eastAsia="標楷體" w:hAnsi="標楷體"/>
              </w:rPr>
              <w:t>p/li</w:t>
            </w:r>
            <w:r w:rsidRPr="0011204C">
              <w:rPr>
                <w:rFonts w:eastAsia="標楷體"/>
              </w:rPr>
              <w:t>̍</w:t>
            </w:r>
            <w:r w:rsidRPr="0011204C">
              <w:rPr>
                <w:rFonts w:ascii="標楷體" w:eastAsia="標楷體" w:hAnsi="標楷體"/>
              </w:rPr>
              <w:t>p/gi</w:t>
            </w:r>
            <w:r w:rsidRPr="0011204C">
              <w:rPr>
                <w:rFonts w:eastAsia="標楷體"/>
              </w:rPr>
              <w:t>̍</w:t>
            </w:r>
            <w:r w:rsidRPr="0011204C">
              <w:rPr>
                <w:rFonts w:ascii="標楷體" w:eastAsia="標楷體" w:hAnsi="標楷體"/>
              </w:rPr>
              <w:t>p</w:t>
            </w:r>
            <w:r w:rsidRPr="0011204C">
              <w:rPr>
                <w:rFonts w:ascii="標楷體" w:eastAsia="標楷體" w:hAnsi="標楷體" w:hint="eastAsia"/>
              </w:rPr>
              <w:t>】、【悟</w:t>
            </w:r>
            <w:r w:rsidRPr="0011204C">
              <w:rPr>
                <w:rFonts w:ascii="標楷體" w:eastAsia="標楷體" w:hAnsi="標楷體"/>
              </w:rPr>
              <w:t xml:space="preserve"> g</w:t>
            </w:r>
            <w:r w:rsidRPr="0011204C">
              <w:rPr>
                <w:rFonts w:ascii="Cambria" w:eastAsia="標楷體" w:hAnsi="Cambria" w:cs="Cambria"/>
              </w:rPr>
              <w:t>ō</w:t>
            </w:r>
            <w:r w:rsidRPr="0011204C">
              <w:rPr>
                <w:rFonts w:ascii="標楷體" w:eastAsia="標楷體" w:hAnsi="標楷體"/>
              </w:rPr>
              <w:t>o/ng</w:t>
            </w:r>
            <w:r w:rsidRPr="0011204C">
              <w:rPr>
                <w:rFonts w:ascii="Cambria" w:eastAsia="標楷體" w:hAnsi="Cambria" w:cs="Cambria"/>
              </w:rPr>
              <w:t>ō</w:t>
            </w:r>
            <w:r w:rsidRPr="0011204C">
              <w:rPr>
                <w:rFonts w:ascii="標楷體" w:eastAsia="標楷體" w:hAnsi="標楷體"/>
              </w:rPr>
              <w:t>o</w:t>
            </w:r>
            <w:r w:rsidRPr="0011204C">
              <w:rPr>
                <w:rFonts w:ascii="標楷體" w:eastAsia="標楷體" w:hAnsi="標楷體" w:hint="eastAsia"/>
              </w:rPr>
              <w:t>】、【原</w:t>
            </w:r>
            <w:r w:rsidRPr="0011204C">
              <w:rPr>
                <w:rFonts w:ascii="標楷體" w:eastAsia="標楷體" w:hAnsi="標楷體"/>
              </w:rPr>
              <w:t xml:space="preserve"> guân</w:t>
            </w:r>
            <w:r w:rsidRPr="0011204C">
              <w:rPr>
                <w:rFonts w:ascii="標楷體" w:eastAsia="標楷體" w:hAnsi="標楷體" w:hint="eastAsia"/>
              </w:rPr>
              <w:t>】，尤其現代人常將【鴉</w:t>
            </w:r>
            <w:r w:rsidRPr="0011204C">
              <w:rPr>
                <w:rFonts w:ascii="標楷體" w:eastAsia="標楷體" w:hAnsi="標楷體"/>
              </w:rPr>
              <w:t xml:space="preserve"> a</w:t>
            </w:r>
            <w:r w:rsidRPr="0011204C">
              <w:rPr>
                <w:rFonts w:ascii="標楷體" w:eastAsia="標楷體" w:hAnsi="標楷體" w:hint="eastAsia"/>
              </w:rPr>
              <w:t>】誤讀為「</w:t>
            </w:r>
            <w:r w:rsidRPr="0011204C">
              <w:rPr>
                <w:rFonts w:ascii="標楷體" w:eastAsia="標楷體" w:hAnsi="標楷體"/>
              </w:rPr>
              <w:t>ah</w:t>
            </w:r>
            <w:r w:rsidRPr="0011204C">
              <w:rPr>
                <w:rFonts w:ascii="標楷體" w:eastAsia="標楷體" w:hAnsi="標楷體" w:hint="eastAsia"/>
              </w:rPr>
              <w:t>」，將【覺】誤讀為「</w:t>
            </w:r>
            <w:r w:rsidRPr="0011204C">
              <w:rPr>
                <w:rFonts w:ascii="標楷體" w:eastAsia="標楷體" w:hAnsi="標楷體"/>
              </w:rPr>
              <w:t>kah</w:t>
            </w:r>
            <w:r w:rsidRPr="0011204C">
              <w:rPr>
                <w:rFonts w:ascii="標楷體" w:eastAsia="標楷體" w:hAnsi="標楷體" w:hint="eastAsia"/>
              </w:rPr>
              <w:t>」，並在句中將【覺】誤讀為本調。</w:t>
            </w:r>
          </w:p>
          <w:p w14:paraId="23A825F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3.課文下方有6個語詞解說，請學生從課文語句中，用螢光筆或紅筆將這6個語詞圈出來。</w:t>
            </w:r>
          </w:p>
          <w:p w14:paraId="04C4E66C"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4.視學生個別成長背景或學區特性，補充說明相關字詞的方音差。</w:t>
            </w:r>
          </w:p>
          <w:p w14:paraId="10C87C7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▲SDGs議題融入：詳見本書P77、91之說明。</w:t>
            </w:r>
          </w:p>
          <w:p w14:paraId="765C137B" w14:textId="77777777" w:rsidR="0011204C" w:rsidRPr="0011204C" w:rsidRDefault="0011204C" w:rsidP="0011204C">
            <w:pPr>
              <w:rPr>
                <w:rFonts w:ascii="標楷體" w:eastAsia="標楷體" w:hAnsi="標楷體"/>
              </w:rPr>
            </w:pPr>
          </w:p>
          <w:p w14:paraId="45645A9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(三)活動三：討論看覓</w:t>
            </w:r>
          </w:p>
          <w:p w14:paraId="35F4CF24"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❷</w:t>
            </w:r>
            <w:r w:rsidRPr="0011204C">
              <w:rPr>
                <w:rFonts w:ascii="標楷體" w:eastAsia="標楷體" w:hAnsi="標楷體" w:hint="eastAsia"/>
              </w:rPr>
              <w:t>或教學電子書，讓學生聆聽「討論看覓」內容。</w:t>
            </w:r>
          </w:p>
          <w:p w14:paraId="0BBB61F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2.老師引導學生理解課文文意，配合課本內所設計的四個問題，分別向學生提問。</w:t>
            </w:r>
          </w:p>
          <w:p w14:paraId="2EA9D19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3.老師引導學生思考各題題目，配合教學實際需求，可採分組或個人方式進行討論、發表。</w:t>
            </w:r>
          </w:p>
          <w:p w14:paraId="43DA62AD" w14:textId="77777777" w:rsidR="0011204C" w:rsidRPr="0011204C" w:rsidRDefault="0011204C" w:rsidP="0011204C">
            <w:pPr>
              <w:rPr>
                <w:rFonts w:ascii="標楷體" w:eastAsia="標楷體" w:hAnsi="標楷體"/>
              </w:rPr>
            </w:pPr>
          </w:p>
          <w:p w14:paraId="2C08520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62DC7B1D" w14:textId="563EAAF5" w:rsidR="0011204C" w:rsidRPr="0011204C" w:rsidRDefault="0011204C" w:rsidP="0011204C">
            <w:pPr>
              <w:rPr>
                <w:rFonts w:ascii="標楷體" w:eastAsia="標楷體" w:hAnsi="標楷體"/>
              </w:rPr>
            </w:pP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❷</w:t>
            </w:r>
            <w:r w:rsidRPr="0011204C">
              <w:rPr>
                <w:rFonts w:ascii="標楷體" w:eastAsia="標楷體" w:hAnsi="標楷體" w:hint="eastAsia"/>
              </w:rPr>
              <w:t>或教學電子書，引導學生念讀本課課文。</w:t>
            </w:r>
          </w:p>
        </w:tc>
        <w:tc>
          <w:tcPr>
            <w:tcW w:w="436" w:type="pct"/>
          </w:tcPr>
          <w:p w14:paraId="174C6C58"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態度評量</w:t>
            </w:r>
          </w:p>
          <w:p w14:paraId="69E52DD4"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181C1142" w14:textId="77777777" w:rsidR="0011204C" w:rsidRPr="0011204C" w:rsidRDefault="0011204C" w:rsidP="0011204C">
            <w:pPr>
              <w:rPr>
                <w:rFonts w:ascii="標楷體" w:eastAsia="標楷體" w:hAnsi="標楷體"/>
              </w:rPr>
            </w:pPr>
            <w:r w:rsidRPr="0011204C">
              <w:rPr>
                <w:rFonts w:ascii="標楷體" w:eastAsia="標楷體" w:hAnsi="標楷體" w:hint="eastAsia"/>
              </w:rPr>
              <w:t>聆聽評量</w:t>
            </w:r>
          </w:p>
          <w:p w14:paraId="62BE36BB" w14:textId="651FFD7C" w:rsidR="0011204C" w:rsidRPr="0011204C" w:rsidRDefault="0011204C" w:rsidP="0011204C">
            <w:pPr>
              <w:rPr>
                <w:rFonts w:ascii="標楷體" w:eastAsia="標楷體" w:hAnsi="標楷體"/>
              </w:rPr>
            </w:pPr>
          </w:p>
        </w:tc>
        <w:tc>
          <w:tcPr>
            <w:tcW w:w="581" w:type="pct"/>
          </w:tcPr>
          <w:p w14:paraId="340DCDDD" w14:textId="64AFE469" w:rsidR="0011204C" w:rsidRPr="0011204C" w:rsidRDefault="0011204C" w:rsidP="0011204C">
            <w:pPr>
              <w:rPr>
                <w:rFonts w:ascii="標楷體" w:eastAsia="標楷體" w:hAnsi="標楷體"/>
              </w:rPr>
            </w:pPr>
            <w:r w:rsidRPr="0011204C">
              <w:rPr>
                <w:rFonts w:ascii="標楷體" w:eastAsia="標楷體" w:hAnsi="標楷體" w:hint="eastAsia"/>
              </w:rPr>
              <w:t>【</w:t>
            </w:r>
            <w:r w:rsidRPr="0011204C">
              <w:rPr>
                <w:rFonts w:ascii="標楷體" w:eastAsia="標楷體" w:hAnsi="標楷體" w:hint="eastAsia"/>
              </w:rPr>
              <w:t>環境教育</w:t>
            </w:r>
            <w:r w:rsidRPr="0011204C">
              <w:rPr>
                <w:rFonts w:ascii="標楷體" w:eastAsia="標楷體" w:hAnsi="標楷體" w:hint="eastAsia"/>
              </w:rPr>
              <w:t>】</w:t>
            </w:r>
          </w:p>
        </w:tc>
      </w:tr>
      <w:tr w:rsidR="0011204C" w:rsidRPr="004F4430" w14:paraId="76BCB5E8" w14:textId="77777777" w:rsidTr="0011204C">
        <w:trPr>
          <w:trHeight w:val="1827"/>
        </w:trPr>
        <w:tc>
          <w:tcPr>
            <w:tcW w:w="364" w:type="pct"/>
            <w:vAlign w:val="center"/>
          </w:tcPr>
          <w:p w14:paraId="510B5B8E" w14:textId="1569EF98" w:rsidR="0011204C" w:rsidRPr="00523059" w:rsidRDefault="0011204C" w:rsidP="0011204C">
            <w:pPr>
              <w:jc w:val="center"/>
              <w:rPr>
                <w:rFonts w:ascii="標楷體" w:eastAsia="標楷體" w:hAnsi="標楷體"/>
                <w:sz w:val="26"/>
                <w:szCs w:val="26"/>
              </w:rPr>
            </w:pPr>
            <w:r>
              <w:rPr>
                <w:rFonts w:eastAsia="標楷體"/>
                <w:sz w:val="26"/>
                <w:szCs w:val="26"/>
              </w:rPr>
              <w:t>十七</w:t>
            </w:r>
          </w:p>
        </w:tc>
        <w:tc>
          <w:tcPr>
            <w:tcW w:w="557" w:type="pct"/>
          </w:tcPr>
          <w:p w14:paraId="6F072857" w14:textId="201ED01F" w:rsidR="0011204C" w:rsidRPr="0011204C" w:rsidRDefault="0011204C" w:rsidP="0011204C">
            <w:pPr>
              <w:rPr>
                <w:rFonts w:ascii="標楷體" w:eastAsia="標楷體" w:hAnsi="標楷體"/>
              </w:rPr>
            </w:pPr>
            <w:r w:rsidRPr="0011204C">
              <w:rPr>
                <w:rFonts w:ascii="標楷體" w:eastAsia="標楷體" w:hAnsi="標楷體" w:hint="eastAsia"/>
              </w:rPr>
              <w:t>三、寓言4.烏鴉食水</w:t>
            </w:r>
          </w:p>
        </w:tc>
        <w:tc>
          <w:tcPr>
            <w:tcW w:w="634" w:type="pct"/>
            <w:gridSpan w:val="2"/>
            <w:tcBorders>
              <w:right w:val="single" w:sz="4" w:space="0" w:color="auto"/>
            </w:tcBorders>
          </w:tcPr>
          <w:p w14:paraId="2FB8C35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閩-E-A2 具備使用閩南語文進行思考的能力，並用之於日常生活中，以處理相關問題。</w:t>
            </w:r>
          </w:p>
          <w:p w14:paraId="5E2B078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 具備理解與使用閩南語</w:t>
            </w:r>
            <w:r w:rsidRPr="0011204C">
              <w:rPr>
                <w:rFonts w:ascii="標楷體" w:eastAsia="標楷體" w:hAnsi="標楷體" w:hint="eastAsia"/>
              </w:rPr>
              <w:lastRenderedPageBreak/>
              <w:t>文的基本能力，並能從事表達、溝通，以運用於家庭、學校、社區生活之中。</w:t>
            </w:r>
          </w:p>
          <w:p w14:paraId="00A371E4" w14:textId="33CD5403" w:rsidR="0011204C" w:rsidRPr="0011204C" w:rsidRDefault="0011204C" w:rsidP="0011204C">
            <w:pPr>
              <w:rPr>
                <w:rFonts w:ascii="標楷體" w:eastAsia="標楷體" w:hAnsi="標楷體"/>
              </w:rPr>
            </w:pPr>
            <w:r w:rsidRPr="0011204C">
              <w:rPr>
                <w:rFonts w:ascii="標楷體" w:eastAsia="標楷體" w:hAnsi="標楷體" w:hint="eastAsia"/>
              </w:rPr>
              <w:t>閩-E-C1 具備透過閩南語文的學習，增進與人友善相處的能力，並能參與家庭、學校、社區的各類活動，培養責任感，落實生活美德與公民意識。</w:t>
            </w:r>
          </w:p>
        </w:tc>
        <w:tc>
          <w:tcPr>
            <w:tcW w:w="2428" w:type="pct"/>
            <w:tcBorders>
              <w:left w:val="single" w:sz="4" w:space="0" w:color="auto"/>
            </w:tcBorders>
          </w:tcPr>
          <w:p w14:paraId="2883374C"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三、寓言4.烏鴉食水</w:t>
            </w:r>
          </w:p>
          <w:p w14:paraId="4CED2A10" w14:textId="77777777" w:rsidR="0011204C" w:rsidRPr="0011204C" w:rsidRDefault="0011204C" w:rsidP="0011204C">
            <w:pPr>
              <w:rPr>
                <w:rFonts w:ascii="標楷體" w:eastAsia="標楷體" w:hAnsi="標楷體"/>
              </w:rPr>
            </w:pPr>
          </w:p>
          <w:p w14:paraId="41737E4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06C05B2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老師揭示這堂課要學的語詞主題：分數、度量衡，請學生翻至課文，將和主題相關的語詞圈起來，並藉此進入語詞教學。</w:t>
            </w:r>
          </w:p>
          <w:p w14:paraId="1C7606EB" w14:textId="77777777" w:rsidR="0011204C" w:rsidRPr="0011204C" w:rsidRDefault="0011204C" w:rsidP="0011204C">
            <w:pPr>
              <w:rPr>
                <w:rFonts w:ascii="標楷體" w:eastAsia="標楷體" w:hAnsi="標楷體"/>
              </w:rPr>
            </w:pPr>
          </w:p>
          <w:p w14:paraId="76F422BC"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0EE57D70"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(四)活動四：認識語詞</w:t>
            </w:r>
          </w:p>
          <w:p w14:paraId="1509DDF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lastRenderedPageBreak/>
              <w:t>1.老師帶領學生逐詞範讀、領讀，次數視情況增減。</w:t>
            </w:r>
          </w:p>
          <w:p w14:paraId="36955A59" w14:textId="77777777" w:rsidR="0011204C" w:rsidRPr="0011204C" w:rsidRDefault="0011204C" w:rsidP="0011204C">
            <w:pPr>
              <w:rPr>
                <w:rFonts w:ascii="標楷體" w:eastAsia="標楷體" w:hAnsi="標楷體"/>
              </w:rPr>
            </w:pPr>
            <w:r w:rsidRPr="0011204C">
              <w:rPr>
                <w:rFonts w:ascii="標楷體" w:eastAsia="標楷體" w:hAnsi="標楷體"/>
              </w:rPr>
              <w:t>2.</w:t>
            </w:r>
            <w:r w:rsidRPr="0011204C">
              <w:rPr>
                <w:rFonts w:ascii="標楷體" w:eastAsia="標楷體" w:hAnsi="標楷體" w:hint="eastAsia"/>
              </w:rPr>
              <w:t>學生跟讀語詞時，老師宜注意學生容易誤讀的音讀，如：【一</w:t>
            </w:r>
            <w:r w:rsidRPr="0011204C">
              <w:rPr>
                <w:rFonts w:ascii="標楷體" w:eastAsia="標楷體" w:hAnsi="標楷體"/>
              </w:rPr>
              <w:t xml:space="preserve"> tsi</w:t>
            </w:r>
            <w:r w:rsidRPr="0011204C">
              <w:rPr>
                <w:rFonts w:eastAsia="標楷體"/>
              </w:rPr>
              <w:t>̍</w:t>
            </w:r>
            <w:r w:rsidRPr="0011204C">
              <w:rPr>
                <w:rFonts w:ascii="標楷體" w:eastAsia="標楷體" w:hAnsi="標楷體"/>
              </w:rPr>
              <w:t>t</w:t>
            </w:r>
            <w:r w:rsidRPr="0011204C">
              <w:rPr>
                <w:rFonts w:ascii="標楷體" w:eastAsia="標楷體" w:hAnsi="標楷體" w:hint="eastAsia"/>
              </w:rPr>
              <w:t>】、【尺</w:t>
            </w:r>
            <w:r w:rsidRPr="0011204C">
              <w:rPr>
                <w:rFonts w:ascii="標楷體" w:eastAsia="標楷體" w:hAnsi="標楷體"/>
              </w:rPr>
              <w:t xml:space="preserve"> tshioh</w:t>
            </w:r>
            <w:r w:rsidRPr="0011204C">
              <w:rPr>
                <w:rFonts w:ascii="標楷體" w:eastAsia="標楷體" w:hAnsi="標楷體" w:hint="eastAsia"/>
              </w:rPr>
              <w:t>】的入聲韻尾常未讀出，【兩份一</w:t>
            </w:r>
            <w:r w:rsidRPr="0011204C">
              <w:rPr>
                <w:rFonts w:ascii="標楷體" w:eastAsia="標楷體" w:hAnsi="標楷體"/>
              </w:rPr>
              <w:t xml:space="preserve"> nn</w:t>
            </w:r>
            <w:r w:rsidRPr="0011204C">
              <w:rPr>
                <w:rFonts w:ascii="新細明體" w:hAnsi="新細明體" w:cs="新細明體" w:hint="eastAsia"/>
              </w:rPr>
              <w:t>̄</w:t>
            </w:r>
            <w:r w:rsidRPr="0011204C">
              <w:rPr>
                <w:rFonts w:ascii="標楷體" w:eastAsia="標楷體" w:hAnsi="標楷體"/>
              </w:rPr>
              <w:t>g/n</w:t>
            </w:r>
            <w:r w:rsidRPr="0011204C">
              <w:rPr>
                <w:rFonts w:ascii="Cambria" w:eastAsia="標楷體" w:hAnsi="Cambria" w:cs="Cambria"/>
              </w:rPr>
              <w:t>ō</w:t>
            </w:r>
            <w:r w:rsidRPr="0011204C">
              <w:rPr>
                <w:rFonts w:ascii="標楷體" w:eastAsia="標楷體" w:hAnsi="標楷體"/>
              </w:rPr>
              <w:t>o-h</w:t>
            </w:r>
            <w:r w:rsidRPr="0011204C">
              <w:rPr>
                <w:rFonts w:ascii="Cambria" w:eastAsia="標楷體" w:hAnsi="Cambria" w:cs="Cambria"/>
              </w:rPr>
              <w:t>ū</w:t>
            </w:r>
            <w:r w:rsidRPr="0011204C">
              <w:rPr>
                <w:rFonts w:ascii="標楷體" w:eastAsia="標楷體" w:hAnsi="標楷體"/>
              </w:rPr>
              <w:t>n-tsi</w:t>
            </w:r>
            <w:r w:rsidRPr="0011204C">
              <w:rPr>
                <w:rFonts w:eastAsia="標楷體"/>
              </w:rPr>
              <w:t>̍</w:t>
            </w:r>
            <w:r w:rsidRPr="0011204C">
              <w:rPr>
                <w:rFonts w:ascii="標楷體" w:eastAsia="標楷體" w:hAnsi="標楷體"/>
              </w:rPr>
              <w:t>t</w:t>
            </w:r>
            <w:r w:rsidRPr="0011204C">
              <w:rPr>
                <w:rFonts w:ascii="標楷體" w:eastAsia="標楷體" w:hAnsi="標楷體" w:hint="eastAsia"/>
              </w:rPr>
              <w:t>】誤讀作「</w:t>
            </w:r>
            <w:r w:rsidRPr="0011204C">
              <w:rPr>
                <w:rFonts w:ascii="標楷體" w:eastAsia="標楷體" w:hAnsi="標楷體"/>
              </w:rPr>
              <w:t>nn</w:t>
            </w:r>
            <w:r w:rsidRPr="0011204C">
              <w:rPr>
                <w:rFonts w:ascii="新細明體" w:hAnsi="新細明體" w:cs="新細明體" w:hint="eastAsia"/>
              </w:rPr>
              <w:t>̄</w:t>
            </w:r>
            <w:r w:rsidRPr="0011204C">
              <w:rPr>
                <w:rFonts w:ascii="標楷體" w:eastAsia="標楷體" w:hAnsi="標楷體"/>
              </w:rPr>
              <w:t>g/n</w:t>
            </w:r>
            <w:r w:rsidRPr="0011204C">
              <w:rPr>
                <w:rFonts w:ascii="Cambria" w:eastAsia="標楷體" w:hAnsi="Cambria" w:cs="Cambria"/>
              </w:rPr>
              <w:t>ō</w:t>
            </w:r>
            <w:r w:rsidRPr="0011204C">
              <w:rPr>
                <w:rFonts w:ascii="標楷體" w:eastAsia="標楷體" w:hAnsi="標楷體"/>
              </w:rPr>
              <w:t>o-hun-it</w:t>
            </w:r>
            <w:r w:rsidRPr="0011204C">
              <w:rPr>
                <w:rFonts w:ascii="標楷體" w:eastAsia="標楷體" w:hAnsi="標楷體" w:hint="eastAsia"/>
              </w:rPr>
              <w:t>」或受華語影響說成「兩分之一</w:t>
            </w:r>
            <w:r w:rsidRPr="0011204C">
              <w:rPr>
                <w:rFonts w:ascii="標楷體" w:eastAsia="標楷體" w:hAnsi="標楷體"/>
              </w:rPr>
              <w:t>(nn</w:t>
            </w:r>
            <w:r w:rsidRPr="0011204C">
              <w:rPr>
                <w:rFonts w:ascii="新細明體" w:hAnsi="新細明體" w:cs="新細明體" w:hint="eastAsia"/>
              </w:rPr>
              <w:t>̄</w:t>
            </w:r>
            <w:r w:rsidRPr="0011204C">
              <w:rPr>
                <w:rFonts w:ascii="標楷體" w:eastAsia="標楷體" w:hAnsi="標楷體"/>
              </w:rPr>
              <w:t>g/n</w:t>
            </w:r>
            <w:r w:rsidRPr="0011204C">
              <w:rPr>
                <w:rFonts w:ascii="Cambria" w:eastAsia="標楷體" w:hAnsi="Cambria" w:cs="Cambria"/>
              </w:rPr>
              <w:t>ō</w:t>
            </w:r>
            <w:r w:rsidRPr="0011204C">
              <w:rPr>
                <w:rFonts w:ascii="標楷體" w:eastAsia="標楷體" w:hAnsi="標楷體"/>
              </w:rPr>
              <w:t>o-hun-tsi-it)</w:t>
            </w:r>
            <w:r w:rsidRPr="0011204C">
              <w:rPr>
                <w:rFonts w:ascii="標楷體" w:eastAsia="標楷體" w:hAnsi="標楷體" w:hint="eastAsia"/>
              </w:rPr>
              <w:t>」。</w:t>
            </w:r>
          </w:p>
          <w:p w14:paraId="1AB7C759" w14:textId="77777777" w:rsidR="0011204C" w:rsidRPr="0011204C" w:rsidRDefault="0011204C" w:rsidP="0011204C">
            <w:pPr>
              <w:rPr>
                <w:rFonts w:ascii="標楷體" w:eastAsia="標楷體" w:hAnsi="標楷體"/>
              </w:rPr>
            </w:pPr>
            <w:r w:rsidRPr="0011204C">
              <w:rPr>
                <w:rFonts w:ascii="標楷體" w:eastAsia="標楷體" w:hAnsi="標楷體"/>
              </w:rPr>
              <w:t>3.</w:t>
            </w:r>
            <w:r w:rsidRPr="0011204C">
              <w:rPr>
                <w:rFonts w:ascii="標楷體" w:eastAsia="標楷體" w:hAnsi="標楷體" w:hint="eastAsia"/>
              </w:rPr>
              <w:t>教導分數時，老師可繼續補充【三份兩</w:t>
            </w:r>
            <w:r w:rsidRPr="0011204C">
              <w:rPr>
                <w:rFonts w:ascii="標楷體" w:eastAsia="標楷體" w:hAnsi="標楷體"/>
              </w:rPr>
              <w:t xml:space="preserve"> sann-h</w:t>
            </w:r>
            <w:r w:rsidRPr="0011204C">
              <w:rPr>
                <w:rFonts w:ascii="Cambria" w:eastAsia="標楷體" w:hAnsi="Cambria" w:cs="Cambria"/>
              </w:rPr>
              <w:t>ū</w:t>
            </w:r>
            <w:r w:rsidRPr="0011204C">
              <w:rPr>
                <w:rFonts w:ascii="標楷體" w:eastAsia="標楷體" w:hAnsi="標楷體"/>
              </w:rPr>
              <w:t>n-nn</w:t>
            </w:r>
            <w:r w:rsidRPr="0011204C">
              <w:rPr>
                <w:rFonts w:ascii="新細明體" w:hAnsi="新細明體" w:cs="新細明體" w:hint="eastAsia"/>
              </w:rPr>
              <w:t>̄</w:t>
            </w:r>
            <w:r w:rsidRPr="0011204C">
              <w:rPr>
                <w:rFonts w:ascii="標楷體" w:eastAsia="標楷體" w:hAnsi="標楷體"/>
              </w:rPr>
              <w:t>g/n</w:t>
            </w:r>
            <w:r w:rsidRPr="0011204C">
              <w:rPr>
                <w:rFonts w:ascii="Cambria" w:eastAsia="標楷體" w:hAnsi="Cambria" w:cs="Cambria"/>
              </w:rPr>
              <w:t>ō</w:t>
            </w:r>
            <w:r w:rsidRPr="0011204C">
              <w:rPr>
                <w:rFonts w:ascii="標楷體" w:eastAsia="標楷體" w:hAnsi="標楷體"/>
              </w:rPr>
              <w:t>o</w:t>
            </w:r>
            <w:r w:rsidRPr="0011204C">
              <w:rPr>
                <w:rFonts w:ascii="標楷體" w:eastAsia="標楷體" w:hAnsi="標楷體" w:hint="eastAsia"/>
              </w:rPr>
              <w:t>】、【四份三</w:t>
            </w:r>
            <w:r w:rsidRPr="0011204C">
              <w:rPr>
                <w:rFonts w:ascii="標楷體" w:eastAsia="標楷體" w:hAnsi="標楷體"/>
              </w:rPr>
              <w:t xml:space="preserve"> sì-h</w:t>
            </w:r>
            <w:r w:rsidRPr="0011204C">
              <w:rPr>
                <w:rFonts w:ascii="Cambria" w:eastAsia="標楷體" w:hAnsi="Cambria" w:cs="Cambria"/>
              </w:rPr>
              <w:t>ū</w:t>
            </w:r>
            <w:r w:rsidRPr="0011204C">
              <w:rPr>
                <w:rFonts w:ascii="標楷體" w:eastAsia="標楷體" w:hAnsi="標楷體"/>
              </w:rPr>
              <w:t>n-sann</w:t>
            </w:r>
            <w:r w:rsidRPr="0011204C">
              <w:rPr>
                <w:rFonts w:ascii="標楷體" w:eastAsia="標楷體" w:hAnsi="標楷體" w:hint="eastAsia"/>
              </w:rPr>
              <w:t>】……。</w:t>
            </w:r>
          </w:p>
          <w:p w14:paraId="176771F5" w14:textId="77777777" w:rsidR="0011204C" w:rsidRPr="0011204C" w:rsidRDefault="0011204C" w:rsidP="0011204C">
            <w:pPr>
              <w:rPr>
                <w:rFonts w:ascii="標楷體" w:eastAsia="標楷體" w:hAnsi="標楷體"/>
              </w:rPr>
            </w:pPr>
            <w:r w:rsidRPr="0011204C">
              <w:rPr>
                <w:rFonts w:ascii="標楷體" w:eastAsia="標楷體" w:hAnsi="標楷體"/>
              </w:rPr>
              <w:t>4.</w:t>
            </w:r>
            <w:r w:rsidRPr="0011204C">
              <w:rPr>
                <w:rFonts w:ascii="標楷體" w:eastAsia="標楷體" w:hAnsi="標楷體" w:hint="eastAsia"/>
              </w:rPr>
              <w:t>教導【一周</w:t>
            </w:r>
            <w:r w:rsidRPr="0011204C">
              <w:rPr>
                <w:rFonts w:ascii="標楷體" w:eastAsia="標楷體" w:hAnsi="標楷體"/>
              </w:rPr>
              <w:t xml:space="preserve"> tsi</w:t>
            </w:r>
            <w:r w:rsidRPr="0011204C">
              <w:rPr>
                <w:rFonts w:eastAsia="標楷體"/>
              </w:rPr>
              <w:t>̍</w:t>
            </w:r>
            <w:r w:rsidRPr="0011204C">
              <w:rPr>
                <w:rFonts w:ascii="標楷體" w:eastAsia="標楷體" w:hAnsi="標楷體"/>
              </w:rPr>
              <w:t>t tsiu</w:t>
            </w:r>
            <w:r w:rsidRPr="0011204C">
              <w:rPr>
                <w:rFonts w:ascii="標楷體" w:eastAsia="標楷體" w:hAnsi="標楷體" w:hint="eastAsia"/>
              </w:rPr>
              <w:t>】時，老師可提醒有的人會誤解為「四分之一」。</w:t>
            </w:r>
          </w:p>
          <w:p w14:paraId="768B888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5.提醒學生【斤】和【公斤】不一樣，1斤=0.6公斤，【尺】和【公尺】不一樣，1尺≒0.3333公尺。</w:t>
            </w:r>
          </w:p>
          <w:p w14:paraId="6202DDDE" w14:textId="77777777" w:rsidR="0011204C" w:rsidRPr="0011204C" w:rsidRDefault="0011204C" w:rsidP="0011204C">
            <w:pPr>
              <w:rPr>
                <w:rFonts w:ascii="標楷體" w:eastAsia="標楷體" w:hAnsi="標楷體"/>
              </w:rPr>
            </w:pPr>
          </w:p>
          <w:p w14:paraId="23067AAC"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(五)活動五：語詞大進擊</w:t>
            </w:r>
          </w:p>
          <w:p w14:paraId="4A9CD6F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1.老師利用ppt設計4x4不同語詞的圖卡（十六宮格）。</w:t>
            </w:r>
          </w:p>
          <w:p w14:paraId="7DEFFB0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2.將全班分成數組。</w:t>
            </w:r>
          </w:p>
          <w:p w14:paraId="7A7E1CF2"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3.先給學生瀏覽簡報上的十六宮格圖卡，十秒鐘後變成空白。</w:t>
            </w:r>
          </w:p>
          <w:p w14:paraId="5329753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4.老師喊一、二、三，先舉手的那組先猜，配成一對即成功。</w:t>
            </w:r>
          </w:p>
          <w:p w14:paraId="788277D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5.猜錯的話，則換其他組別。</w:t>
            </w:r>
          </w:p>
          <w:p w14:paraId="403CBAD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6.人數不多的班級亦可不分組，改為個人搶答。</w:t>
            </w:r>
          </w:p>
          <w:p w14:paraId="74D99403" w14:textId="77777777" w:rsidR="0011204C" w:rsidRPr="0011204C" w:rsidRDefault="0011204C" w:rsidP="0011204C">
            <w:pPr>
              <w:rPr>
                <w:rFonts w:ascii="標楷體" w:eastAsia="標楷體" w:hAnsi="標楷體"/>
              </w:rPr>
            </w:pPr>
          </w:p>
          <w:p w14:paraId="5A102E3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(六)活動六：做伙唸俗語</w:t>
            </w:r>
          </w:p>
          <w:p w14:paraId="39CA39B8"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❷</w:t>
            </w:r>
            <w:r w:rsidRPr="0011204C">
              <w:rPr>
                <w:rFonts w:ascii="標楷體" w:eastAsia="標楷體" w:hAnsi="標楷體" w:hint="eastAsia"/>
              </w:rPr>
              <w:t>或教學電子書，讓學生聆聽「做伙唸俗語」內容。</w:t>
            </w:r>
          </w:p>
          <w:p w14:paraId="1E1508BC"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2.老師帶讀並解釋「做伙唸俗語」內容。</w:t>
            </w:r>
          </w:p>
          <w:p w14:paraId="27FCD350"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3.視教學情況，可補充教學補給站的「俗語」。</w:t>
            </w:r>
          </w:p>
          <w:p w14:paraId="294374B0" w14:textId="77777777" w:rsidR="0011204C" w:rsidRPr="0011204C" w:rsidRDefault="0011204C" w:rsidP="0011204C">
            <w:pPr>
              <w:rPr>
                <w:rFonts w:ascii="標楷體" w:eastAsia="標楷體" w:hAnsi="標楷體"/>
              </w:rPr>
            </w:pPr>
          </w:p>
          <w:p w14:paraId="1BE04880"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694244F6" w14:textId="064A11B2"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6" w:type="pct"/>
          </w:tcPr>
          <w:p w14:paraId="246A0FC3"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實作評量</w:t>
            </w:r>
          </w:p>
          <w:p w14:paraId="13EB5F9E"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02C6D5AB" w14:textId="47BFF795" w:rsidR="0011204C" w:rsidRPr="0011204C" w:rsidRDefault="0011204C" w:rsidP="0011204C">
            <w:pPr>
              <w:rPr>
                <w:rFonts w:ascii="標楷體" w:eastAsia="標楷體" w:hAnsi="標楷體"/>
              </w:rPr>
            </w:pPr>
            <w:r w:rsidRPr="0011204C">
              <w:rPr>
                <w:rFonts w:ascii="標楷體" w:eastAsia="標楷體" w:hAnsi="標楷體" w:hint="eastAsia"/>
              </w:rPr>
              <w:t>態度評量</w:t>
            </w:r>
          </w:p>
        </w:tc>
        <w:tc>
          <w:tcPr>
            <w:tcW w:w="581" w:type="pct"/>
          </w:tcPr>
          <w:p w14:paraId="307AEC01" w14:textId="3F86E617" w:rsidR="0011204C" w:rsidRPr="0011204C" w:rsidRDefault="0011204C" w:rsidP="0011204C">
            <w:pPr>
              <w:rPr>
                <w:rFonts w:ascii="標楷體" w:eastAsia="標楷體" w:hAnsi="標楷體"/>
              </w:rPr>
            </w:pPr>
            <w:r w:rsidRPr="0011204C">
              <w:rPr>
                <w:rFonts w:ascii="標楷體" w:eastAsia="標楷體" w:hAnsi="標楷體" w:hint="eastAsia"/>
              </w:rPr>
              <w:t>【環境教育】</w:t>
            </w:r>
          </w:p>
        </w:tc>
      </w:tr>
      <w:tr w:rsidR="0011204C" w:rsidRPr="004F4430" w14:paraId="2358E9F5" w14:textId="77777777" w:rsidTr="0011204C">
        <w:trPr>
          <w:trHeight w:val="1827"/>
        </w:trPr>
        <w:tc>
          <w:tcPr>
            <w:tcW w:w="364" w:type="pct"/>
            <w:vAlign w:val="center"/>
          </w:tcPr>
          <w:p w14:paraId="409B736D" w14:textId="1C19551D" w:rsidR="0011204C" w:rsidRPr="00523059" w:rsidRDefault="0011204C" w:rsidP="0011204C">
            <w:pPr>
              <w:jc w:val="center"/>
              <w:rPr>
                <w:rFonts w:ascii="標楷體" w:eastAsia="標楷體" w:hAnsi="標楷體"/>
                <w:sz w:val="26"/>
                <w:szCs w:val="26"/>
              </w:rPr>
            </w:pPr>
            <w:r>
              <w:rPr>
                <w:rFonts w:eastAsia="標楷體"/>
                <w:sz w:val="26"/>
                <w:szCs w:val="26"/>
              </w:rPr>
              <w:lastRenderedPageBreak/>
              <w:t>十八</w:t>
            </w:r>
          </w:p>
        </w:tc>
        <w:tc>
          <w:tcPr>
            <w:tcW w:w="557" w:type="pct"/>
          </w:tcPr>
          <w:p w14:paraId="14BCF754" w14:textId="2C38E178" w:rsidR="0011204C" w:rsidRPr="0011204C" w:rsidRDefault="0011204C" w:rsidP="0011204C">
            <w:pPr>
              <w:rPr>
                <w:rFonts w:ascii="標楷體" w:eastAsia="標楷體" w:hAnsi="標楷體"/>
              </w:rPr>
            </w:pPr>
            <w:r w:rsidRPr="0011204C">
              <w:rPr>
                <w:rFonts w:ascii="標楷體" w:eastAsia="標楷體" w:hAnsi="標楷體" w:hint="eastAsia"/>
              </w:rPr>
              <w:t>三、寓言4.烏鴉食水</w:t>
            </w:r>
          </w:p>
        </w:tc>
        <w:tc>
          <w:tcPr>
            <w:tcW w:w="634" w:type="pct"/>
            <w:gridSpan w:val="2"/>
            <w:tcBorders>
              <w:right w:val="single" w:sz="4" w:space="0" w:color="auto"/>
            </w:tcBorders>
          </w:tcPr>
          <w:p w14:paraId="5460507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閩-E-A2 具備使用閩南語文進行思考的能力，並用之於日常生活中，以處理相關問題。</w:t>
            </w:r>
          </w:p>
          <w:p w14:paraId="0DFC127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 具備理解與使用閩南語文的基本能力，並能從事表達、溝通，以運用於家庭、學校、社區生活之中。</w:t>
            </w:r>
          </w:p>
          <w:p w14:paraId="306909F0" w14:textId="1A5D3746" w:rsidR="0011204C" w:rsidRPr="0011204C" w:rsidRDefault="0011204C" w:rsidP="0011204C">
            <w:pPr>
              <w:rPr>
                <w:rFonts w:ascii="標楷體" w:eastAsia="標楷體" w:hAnsi="標楷體"/>
              </w:rPr>
            </w:pPr>
            <w:r w:rsidRPr="0011204C">
              <w:rPr>
                <w:rFonts w:ascii="標楷體" w:eastAsia="標楷體" w:hAnsi="標楷體" w:hint="eastAsia"/>
              </w:rPr>
              <w:t>閩-E-C1 具備透過閩南語文的學習，增進與人友善相處的能力，並能參與家庭、學校、社區的各類活動，培養責任感，落實生活美德與公民意識。</w:t>
            </w:r>
          </w:p>
        </w:tc>
        <w:tc>
          <w:tcPr>
            <w:tcW w:w="2428" w:type="pct"/>
            <w:tcBorders>
              <w:left w:val="single" w:sz="4" w:space="0" w:color="auto"/>
            </w:tcBorders>
          </w:tcPr>
          <w:p w14:paraId="212E8EE7" w14:textId="77777777" w:rsidR="0011204C" w:rsidRPr="0011204C" w:rsidRDefault="0011204C" w:rsidP="0011204C">
            <w:pPr>
              <w:rPr>
                <w:rFonts w:ascii="標楷體" w:eastAsia="標楷體" w:hAnsi="標楷體"/>
              </w:rPr>
            </w:pPr>
            <w:r w:rsidRPr="0011204C">
              <w:rPr>
                <w:rFonts w:ascii="標楷體" w:eastAsia="標楷體" w:hAnsi="標楷體" w:hint="eastAsia"/>
              </w:rPr>
              <w:t>三、寓言4.烏鴉食水</w:t>
            </w:r>
          </w:p>
          <w:p w14:paraId="122D025F" w14:textId="77777777" w:rsidR="0011204C" w:rsidRPr="0011204C" w:rsidRDefault="0011204C" w:rsidP="0011204C">
            <w:pPr>
              <w:rPr>
                <w:rFonts w:ascii="標楷體" w:eastAsia="標楷體" w:hAnsi="標楷體"/>
              </w:rPr>
            </w:pPr>
          </w:p>
          <w:p w14:paraId="63C0B0C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724BB4D0"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老師引導學生完成學習單（詳見本書P84延伸活動-學習單），並藉此進入「聽看覓」教學。</w:t>
            </w:r>
          </w:p>
          <w:p w14:paraId="5D647191" w14:textId="77777777" w:rsidR="0011204C" w:rsidRPr="0011204C" w:rsidRDefault="0011204C" w:rsidP="0011204C">
            <w:pPr>
              <w:rPr>
                <w:rFonts w:ascii="標楷體" w:eastAsia="標楷體" w:hAnsi="標楷體"/>
              </w:rPr>
            </w:pPr>
          </w:p>
          <w:p w14:paraId="7165B7F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66506FD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(七)活動七：聽看覓</w:t>
            </w:r>
          </w:p>
          <w:p w14:paraId="36DEE8DD"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❷</w:t>
            </w:r>
            <w:r w:rsidRPr="0011204C">
              <w:rPr>
                <w:rFonts w:ascii="標楷體" w:eastAsia="標楷體" w:hAnsi="標楷體" w:hint="eastAsia"/>
              </w:rPr>
              <w:t>或教學電子書，讓學生聆聽「聽看覓」內容。</w:t>
            </w:r>
          </w:p>
          <w:p w14:paraId="20983FC0"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2.老師請學生完成「聽看覓」，並引導學生發表。</w:t>
            </w:r>
          </w:p>
          <w:p w14:paraId="0BD27DF2" w14:textId="77777777" w:rsidR="0011204C" w:rsidRPr="0011204C" w:rsidRDefault="0011204C" w:rsidP="0011204C">
            <w:pPr>
              <w:rPr>
                <w:rFonts w:ascii="標楷體" w:eastAsia="標楷體" w:hAnsi="標楷體"/>
              </w:rPr>
            </w:pPr>
          </w:p>
          <w:p w14:paraId="2536748C"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(八)活動八：咱來試看覓</w:t>
            </w:r>
          </w:p>
          <w:p w14:paraId="3521EB36"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❷</w:t>
            </w:r>
            <w:r w:rsidRPr="0011204C">
              <w:rPr>
                <w:rFonts w:ascii="標楷體" w:eastAsia="標楷體" w:hAnsi="標楷體" w:hint="eastAsia"/>
              </w:rPr>
              <w:t>或教學電子書，讓學生聆聽「咱來試看覓」內容。</w:t>
            </w:r>
          </w:p>
          <w:p w14:paraId="714953F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2.老師協助學生分組進行討論，各組輪流上臺發表。</w:t>
            </w:r>
          </w:p>
          <w:p w14:paraId="25278419" w14:textId="77777777" w:rsidR="0011204C" w:rsidRPr="0011204C" w:rsidRDefault="0011204C" w:rsidP="0011204C">
            <w:pPr>
              <w:rPr>
                <w:rFonts w:ascii="標楷體" w:eastAsia="標楷體" w:hAnsi="標楷體"/>
              </w:rPr>
            </w:pPr>
          </w:p>
          <w:p w14:paraId="78038AAC"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4FD0258F" w14:textId="3AEBCF49"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6" w:type="pct"/>
          </w:tcPr>
          <w:p w14:paraId="0531A0FF" w14:textId="77777777" w:rsidR="0011204C" w:rsidRPr="0011204C" w:rsidRDefault="0011204C" w:rsidP="0011204C">
            <w:pPr>
              <w:rPr>
                <w:rFonts w:ascii="標楷體" w:eastAsia="標楷體" w:hAnsi="標楷體"/>
              </w:rPr>
            </w:pPr>
            <w:r w:rsidRPr="0011204C">
              <w:rPr>
                <w:rFonts w:ascii="標楷體" w:eastAsia="標楷體" w:hAnsi="標楷體" w:hint="eastAsia"/>
              </w:rPr>
              <w:t>實作評量</w:t>
            </w:r>
          </w:p>
          <w:p w14:paraId="5BFA144D"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01A9E3BC" w14:textId="23E9BA9F" w:rsidR="0011204C" w:rsidRPr="0011204C" w:rsidRDefault="0011204C" w:rsidP="0011204C">
            <w:pPr>
              <w:rPr>
                <w:rFonts w:ascii="標楷體" w:eastAsia="標楷體" w:hAnsi="標楷體"/>
              </w:rPr>
            </w:pPr>
            <w:r w:rsidRPr="0011204C">
              <w:rPr>
                <w:rFonts w:ascii="標楷體" w:eastAsia="標楷體" w:hAnsi="標楷體" w:hint="eastAsia"/>
              </w:rPr>
              <w:t>聆聽評量</w:t>
            </w:r>
          </w:p>
        </w:tc>
        <w:tc>
          <w:tcPr>
            <w:tcW w:w="581" w:type="pct"/>
          </w:tcPr>
          <w:p w14:paraId="6011BBA7" w14:textId="2E89AC75" w:rsidR="0011204C" w:rsidRPr="0011204C" w:rsidRDefault="0011204C" w:rsidP="0011204C">
            <w:pPr>
              <w:rPr>
                <w:rFonts w:ascii="標楷體" w:eastAsia="標楷體" w:hAnsi="標楷體"/>
              </w:rPr>
            </w:pPr>
            <w:r w:rsidRPr="0011204C">
              <w:rPr>
                <w:rFonts w:ascii="標楷體" w:eastAsia="標楷體" w:hAnsi="標楷體" w:hint="eastAsia"/>
              </w:rPr>
              <w:t>【環境教育】</w:t>
            </w:r>
          </w:p>
        </w:tc>
      </w:tr>
      <w:tr w:rsidR="0011204C" w:rsidRPr="004F4430" w14:paraId="310AFF86" w14:textId="77777777" w:rsidTr="0011204C">
        <w:trPr>
          <w:trHeight w:val="1827"/>
        </w:trPr>
        <w:tc>
          <w:tcPr>
            <w:tcW w:w="364" w:type="pct"/>
            <w:vAlign w:val="center"/>
          </w:tcPr>
          <w:p w14:paraId="25143240" w14:textId="12E30A89" w:rsidR="0011204C" w:rsidRPr="00523059" w:rsidRDefault="0011204C" w:rsidP="0011204C">
            <w:pPr>
              <w:jc w:val="center"/>
              <w:rPr>
                <w:rFonts w:ascii="標楷體" w:eastAsia="標楷體" w:hAnsi="標楷體"/>
                <w:sz w:val="26"/>
                <w:szCs w:val="26"/>
              </w:rPr>
            </w:pPr>
            <w:r>
              <w:rPr>
                <w:rFonts w:eastAsia="標楷體"/>
                <w:sz w:val="26"/>
                <w:szCs w:val="26"/>
              </w:rPr>
              <w:t>十九</w:t>
            </w:r>
          </w:p>
        </w:tc>
        <w:tc>
          <w:tcPr>
            <w:tcW w:w="557" w:type="pct"/>
          </w:tcPr>
          <w:p w14:paraId="156770B8" w14:textId="1E80C054" w:rsidR="0011204C" w:rsidRPr="0011204C" w:rsidRDefault="0011204C" w:rsidP="0011204C">
            <w:pPr>
              <w:rPr>
                <w:rFonts w:ascii="標楷體" w:eastAsia="標楷體" w:hAnsi="標楷體"/>
              </w:rPr>
            </w:pPr>
            <w:r w:rsidRPr="0011204C">
              <w:rPr>
                <w:rFonts w:ascii="標楷體" w:eastAsia="標楷體" w:hAnsi="標楷體" w:hint="eastAsia"/>
              </w:rPr>
              <w:t>三、寓言4.烏鴉食水</w:t>
            </w:r>
          </w:p>
        </w:tc>
        <w:tc>
          <w:tcPr>
            <w:tcW w:w="634" w:type="pct"/>
            <w:gridSpan w:val="2"/>
            <w:tcBorders>
              <w:right w:val="single" w:sz="4" w:space="0" w:color="auto"/>
            </w:tcBorders>
          </w:tcPr>
          <w:p w14:paraId="73FCB8A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 具備理解與使用閩南語文的基本能力，並能從事表達、溝通，以運用於</w:t>
            </w:r>
            <w:r w:rsidRPr="0011204C">
              <w:rPr>
                <w:rFonts w:ascii="標楷體" w:eastAsia="標楷體" w:hAnsi="標楷體" w:hint="eastAsia"/>
              </w:rPr>
              <w:lastRenderedPageBreak/>
              <w:t>家庭、學校、社區生活之中。</w:t>
            </w:r>
          </w:p>
          <w:p w14:paraId="3055CA55" w14:textId="4143E416" w:rsidR="0011204C" w:rsidRPr="0011204C" w:rsidRDefault="0011204C" w:rsidP="0011204C">
            <w:pPr>
              <w:rPr>
                <w:rFonts w:ascii="標楷體" w:eastAsia="標楷體" w:hAnsi="標楷體"/>
              </w:rPr>
            </w:pPr>
            <w:r w:rsidRPr="0011204C">
              <w:rPr>
                <w:rFonts w:ascii="標楷體" w:eastAsia="標楷體" w:hAnsi="標楷體" w:hint="eastAsia"/>
              </w:rPr>
              <w:t>閩-E-C1 具備透過閩南語文的學習，增進與人友善相處的能力，並能參與家庭、學校、社區的各類活動，培養責任感，落實生活美德與公民意識。</w:t>
            </w:r>
          </w:p>
        </w:tc>
        <w:tc>
          <w:tcPr>
            <w:tcW w:w="2428" w:type="pct"/>
            <w:tcBorders>
              <w:left w:val="single" w:sz="4" w:space="0" w:color="auto"/>
            </w:tcBorders>
          </w:tcPr>
          <w:p w14:paraId="47E9F620"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三、寓言4.烏鴉食水</w:t>
            </w:r>
          </w:p>
          <w:p w14:paraId="7594124C" w14:textId="77777777" w:rsidR="0011204C" w:rsidRPr="0011204C" w:rsidRDefault="0011204C" w:rsidP="0011204C">
            <w:pPr>
              <w:rPr>
                <w:rFonts w:ascii="標楷體" w:eastAsia="標楷體" w:hAnsi="標楷體"/>
              </w:rPr>
            </w:pPr>
          </w:p>
          <w:p w14:paraId="4C8EE44C"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20D906A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老師揭示本堂課要學的拼音主題，藉此進入「輕鬆學拼音」教學。</w:t>
            </w:r>
          </w:p>
          <w:p w14:paraId="40E14D13" w14:textId="77777777" w:rsidR="0011204C" w:rsidRPr="0011204C" w:rsidRDefault="0011204C" w:rsidP="0011204C">
            <w:pPr>
              <w:rPr>
                <w:rFonts w:ascii="標楷體" w:eastAsia="標楷體" w:hAnsi="標楷體"/>
              </w:rPr>
            </w:pPr>
          </w:p>
          <w:p w14:paraId="1E5696E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7AE84DA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lastRenderedPageBreak/>
              <w:t>(九)活動九：輕鬆學拼音</w:t>
            </w:r>
          </w:p>
          <w:p w14:paraId="3CF7AD73"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❷</w:t>
            </w:r>
            <w:r w:rsidRPr="0011204C">
              <w:rPr>
                <w:rFonts w:ascii="標楷體" w:eastAsia="標楷體" w:hAnsi="標楷體" w:hint="eastAsia"/>
              </w:rPr>
              <w:t>或教學電子書，讓學生聆聽「輕鬆學拼音」內容，本課進度為舌根入聲韻尾。</w:t>
            </w:r>
          </w:p>
          <w:p w14:paraId="04C5EE0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2.老師請學生拿出本課的拼音卡，再帶領學生拼讀本課所學的拼音，並指導其發音。</w:t>
            </w:r>
          </w:p>
          <w:p w14:paraId="3848F61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3.視教學情況，可補充教學補給站的「音標舉例」。</w:t>
            </w:r>
          </w:p>
          <w:p w14:paraId="62163DCD" w14:textId="77777777" w:rsidR="0011204C" w:rsidRPr="0011204C" w:rsidRDefault="0011204C" w:rsidP="0011204C">
            <w:pPr>
              <w:rPr>
                <w:rFonts w:ascii="標楷體" w:eastAsia="標楷體" w:hAnsi="標楷體"/>
              </w:rPr>
            </w:pPr>
          </w:p>
          <w:p w14:paraId="0A4DD31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(十)活動十：拼音練習</w:t>
            </w:r>
          </w:p>
          <w:p w14:paraId="66A6F4BC"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❷</w:t>
            </w:r>
            <w:r w:rsidRPr="0011204C">
              <w:rPr>
                <w:rFonts w:ascii="標楷體" w:eastAsia="標楷體" w:hAnsi="標楷體" w:hint="eastAsia"/>
              </w:rPr>
              <w:t>或教學電子書，讓學生聆聽「拼音練習」內容並作答。</w:t>
            </w:r>
          </w:p>
          <w:p w14:paraId="2E07CE0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2.師生可採互動方式對答，請學生依序念出拼音。</w:t>
            </w:r>
          </w:p>
          <w:p w14:paraId="7C77B470"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3.視教學情況，參考「千里傳音」進行教學遊戲。</w:t>
            </w:r>
          </w:p>
          <w:p w14:paraId="17521AFC" w14:textId="77777777" w:rsidR="0011204C" w:rsidRPr="0011204C" w:rsidRDefault="0011204C" w:rsidP="0011204C">
            <w:pPr>
              <w:rPr>
                <w:rFonts w:ascii="標楷體" w:eastAsia="標楷體" w:hAnsi="標楷體"/>
              </w:rPr>
            </w:pPr>
          </w:p>
          <w:p w14:paraId="43E1F76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3252D630" w14:textId="4EDD4405"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6" w:type="pct"/>
          </w:tcPr>
          <w:p w14:paraId="6C67B1BE"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口語評量</w:t>
            </w:r>
          </w:p>
          <w:p w14:paraId="01B98CF1" w14:textId="611AA58E" w:rsidR="0011204C" w:rsidRPr="0011204C" w:rsidRDefault="0011204C" w:rsidP="0011204C">
            <w:pPr>
              <w:rPr>
                <w:rFonts w:ascii="標楷體" w:eastAsia="標楷體" w:hAnsi="標楷體"/>
              </w:rPr>
            </w:pPr>
            <w:r w:rsidRPr="0011204C">
              <w:rPr>
                <w:rFonts w:ascii="標楷體" w:eastAsia="標楷體" w:hAnsi="標楷體" w:hint="eastAsia"/>
              </w:rPr>
              <w:t>聆聽評量</w:t>
            </w:r>
          </w:p>
        </w:tc>
        <w:tc>
          <w:tcPr>
            <w:tcW w:w="581" w:type="pct"/>
          </w:tcPr>
          <w:p w14:paraId="03FD8CB0" w14:textId="341A20BE" w:rsidR="0011204C" w:rsidRPr="0011204C" w:rsidRDefault="0011204C" w:rsidP="0011204C">
            <w:pPr>
              <w:rPr>
                <w:rFonts w:ascii="標楷體" w:eastAsia="標楷體" w:hAnsi="標楷體"/>
              </w:rPr>
            </w:pPr>
            <w:r w:rsidRPr="0011204C">
              <w:rPr>
                <w:rFonts w:ascii="標楷體" w:eastAsia="標楷體" w:hAnsi="標楷體" w:hint="eastAsia"/>
              </w:rPr>
              <w:t>【環境教育】</w:t>
            </w:r>
          </w:p>
        </w:tc>
      </w:tr>
      <w:tr w:rsidR="0011204C" w:rsidRPr="004F4430" w14:paraId="40791FBB" w14:textId="77777777" w:rsidTr="0011204C">
        <w:trPr>
          <w:trHeight w:val="1827"/>
        </w:trPr>
        <w:tc>
          <w:tcPr>
            <w:tcW w:w="364" w:type="pct"/>
            <w:vAlign w:val="center"/>
          </w:tcPr>
          <w:p w14:paraId="0DF98B61" w14:textId="2B17EACF" w:rsidR="0011204C" w:rsidRPr="00523059" w:rsidRDefault="0011204C" w:rsidP="0011204C">
            <w:pPr>
              <w:jc w:val="center"/>
              <w:rPr>
                <w:rFonts w:ascii="標楷體" w:eastAsia="標楷體" w:hAnsi="標楷體"/>
                <w:sz w:val="26"/>
                <w:szCs w:val="26"/>
              </w:rPr>
            </w:pPr>
            <w:r>
              <w:rPr>
                <w:rFonts w:eastAsia="標楷體"/>
                <w:sz w:val="26"/>
                <w:szCs w:val="26"/>
              </w:rPr>
              <w:t>廿</w:t>
            </w:r>
          </w:p>
        </w:tc>
        <w:tc>
          <w:tcPr>
            <w:tcW w:w="557" w:type="pct"/>
          </w:tcPr>
          <w:p w14:paraId="67E41443" w14:textId="749C2C1E" w:rsidR="0011204C" w:rsidRPr="0011204C" w:rsidRDefault="0011204C" w:rsidP="0011204C">
            <w:pPr>
              <w:rPr>
                <w:rFonts w:ascii="標楷體" w:eastAsia="標楷體" w:hAnsi="標楷體"/>
              </w:rPr>
            </w:pPr>
            <w:r w:rsidRPr="0011204C">
              <w:rPr>
                <w:rFonts w:ascii="標楷體" w:eastAsia="標楷體" w:hAnsi="標楷體" w:hint="eastAsia"/>
              </w:rPr>
              <w:t>三、寓言4.烏鴉食水</w:t>
            </w:r>
          </w:p>
        </w:tc>
        <w:tc>
          <w:tcPr>
            <w:tcW w:w="634" w:type="pct"/>
            <w:gridSpan w:val="2"/>
            <w:tcBorders>
              <w:right w:val="single" w:sz="4" w:space="0" w:color="auto"/>
            </w:tcBorders>
          </w:tcPr>
          <w:p w14:paraId="4E38BCE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閩-E-A2 具備使用閩南語文進行思考的能力，並用之於日常生活中，以處理相關問題。</w:t>
            </w:r>
          </w:p>
          <w:p w14:paraId="71B4374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 具備理解與使用閩南語文的基本能力，並能從事表達、溝通，以運用於家庭、學校、社區生活之中。</w:t>
            </w:r>
          </w:p>
          <w:p w14:paraId="3E3BA306" w14:textId="29BA33BB" w:rsidR="0011204C" w:rsidRPr="0011204C" w:rsidRDefault="0011204C" w:rsidP="0011204C">
            <w:pPr>
              <w:rPr>
                <w:rFonts w:ascii="標楷體" w:eastAsia="標楷體" w:hAnsi="標楷體"/>
              </w:rPr>
            </w:pPr>
            <w:r w:rsidRPr="0011204C">
              <w:rPr>
                <w:rFonts w:ascii="標楷體" w:eastAsia="標楷體" w:hAnsi="標楷體" w:hint="eastAsia"/>
              </w:rPr>
              <w:lastRenderedPageBreak/>
              <w:t>閩-E-C1 具備透過閩南語文的學習，增進與人友善相處的能力，並能參與家庭、學校、社區的各類活動，培養責任感，落實生活美德與公民意識。</w:t>
            </w:r>
          </w:p>
        </w:tc>
        <w:tc>
          <w:tcPr>
            <w:tcW w:w="2428" w:type="pct"/>
            <w:tcBorders>
              <w:left w:val="single" w:sz="4" w:space="0" w:color="auto"/>
            </w:tcBorders>
          </w:tcPr>
          <w:p w14:paraId="78D19FA5"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三、寓言4.烏鴉食水</w:t>
            </w:r>
          </w:p>
          <w:p w14:paraId="1CE67D72" w14:textId="77777777" w:rsidR="0011204C" w:rsidRPr="0011204C" w:rsidRDefault="0011204C" w:rsidP="0011204C">
            <w:pPr>
              <w:rPr>
                <w:rFonts w:ascii="標楷體" w:eastAsia="標楷體" w:hAnsi="標楷體"/>
              </w:rPr>
            </w:pPr>
          </w:p>
          <w:p w14:paraId="516745AC"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01E8A75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老師問學生第四課的學習心得。</w:t>
            </w:r>
          </w:p>
          <w:p w14:paraId="55694006" w14:textId="77777777" w:rsidR="0011204C" w:rsidRPr="0011204C" w:rsidRDefault="0011204C" w:rsidP="0011204C">
            <w:pPr>
              <w:rPr>
                <w:rFonts w:ascii="標楷體" w:eastAsia="標楷體" w:hAnsi="標楷體"/>
              </w:rPr>
            </w:pPr>
          </w:p>
          <w:p w14:paraId="41CA0A9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7F04F64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(十一)活動十一：來寫字</w:t>
            </w:r>
          </w:p>
          <w:p w14:paraId="7C680CA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1.老師請學生翻回課文頁，書寫閩南語漢字「偃」，並完成以「偃」為主的造詞。</w:t>
            </w:r>
          </w:p>
          <w:p w14:paraId="3EBB4CCC"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2.參考本書P77「來寫字」，補充「偃」的用法。</w:t>
            </w:r>
          </w:p>
          <w:p w14:paraId="327E0301" w14:textId="77777777" w:rsidR="0011204C" w:rsidRPr="0011204C" w:rsidRDefault="0011204C" w:rsidP="0011204C">
            <w:pPr>
              <w:rPr>
                <w:rFonts w:ascii="標楷體" w:eastAsia="標楷體" w:hAnsi="標楷體"/>
              </w:rPr>
            </w:pPr>
          </w:p>
          <w:p w14:paraId="27460F7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(十二)活動十二：複習三</w:t>
            </w:r>
          </w:p>
          <w:p w14:paraId="45CCE4E2"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❷</w:t>
            </w:r>
            <w:r w:rsidRPr="0011204C">
              <w:rPr>
                <w:rFonts w:ascii="標楷體" w:eastAsia="標楷體" w:hAnsi="標楷體" w:hint="eastAsia"/>
              </w:rPr>
              <w:t>或教學電子書，讓學生聆聽「複習三」內容並作答。</w:t>
            </w:r>
          </w:p>
          <w:p w14:paraId="60758DF6"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2.答畢師生可採互動式進行對答，老師可引導學生用完整的句子發表。</w:t>
            </w:r>
          </w:p>
          <w:p w14:paraId="18D40ABC" w14:textId="77777777" w:rsidR="0011204C" w:rsidRPr="0011204C" w:rsidRDefault="0011204C" w:rsidP="0011204C">
            <w:pPr>
              <w:rPr>
                <w:rFonts w:ascii="標楷體" w:eastAsia="標楷體" w:hAnsi="標楷體"/>
              </w:rPr>
            </w:pPr>
          </w:p>
          <w:p w14:paraId="19AC8526" w14:textId="77777777" w:rsidR="0011204C" w:rsidRPr="0011204C" w:rsidRDefault="0011204C" w:rsidP="0011204C">
            <w:pPr>
              <w:rPr>
                <w:rFonts w:ascii="標楷體" w:eastAsia="標楷體" w:hAnsi="標楷體"/>
              </w:rPr>
            </w:pPr>
            <w:r w:rsidRPr="0011204C">
              <w:rPr>
                <w:rFonts w:ascii="標楷體" w:eastAsia="標楷體" w:hAnsi="標楷體" w:hint="eastAsia"/>
              </w:rPr>
              <w:t>(十三)活動十三：看圖講故事</w:t>
            </w:r>
          </w:p>
          <w:p w14:paraId="0A7CB4C9"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❷</w:t>
            </w:r>
            <w:r w:rsidRPr="0011204C">
              <w:rPr>
                <w:rFonts w:ascii="標楷體" w:eastAsia="標楷體" w:hAnsi="標楷體" w:hint="eastAsia"/>
              </w:rPr>
              <w:t>或教學電子書，老師引導學生聆聽「看圖講故事」內容。</w:t>
            </w:r>
          </w:p>
          <w:p w14:paraId="6D303C6A" w14:textId="77777777" w:rsidR="0011204C" w:rsidRPr="0011204C" w:rsidRDefault="0011204C" w:rsidP="0011204C">
            <w:pPr>
              <w:rPr>
                <w:rFonts w:ascii="標楷體" w:eastAsia="標楷體" w:hAnsi="標楷體"/>
              </w:rPr>
            </w:pPr>
            <w:r w:rsidRPr="0011204C">
              <w:rPr>
                <w:rFonts w:ascii="標楷體" w:eastAsia="標楷體" w:hAnsi="標楷體" w:hint="eastAsia"/>
              </w:rPr>
              <w:t>2.老師協助學生分組，參考「文本分析」進行教學活動，老師提問，讓各組進行討論，並寫下討論結果。</w:t>
            </w:r>
          </w:p>
          <w:p w14:paraId="6E8A8D97" w14:textId="77777777" w:rsidR="0011204C" w:rsidRPr="0011204C" w:rsidRDefault="0011204C" w:rsidP="0011204C">
            <w:pPr>
              <w:rPr>
                <w:rFonts w:ascii="標楷體" w:eastAsia="標楷體" w:hAnsi="標楷體"/>
              </w:rPr>
            </w:pPr>
            <w:r w:rsidRPr="0011204C">
              <w:rPr>
                <w:rFonts w:ascii="標楷體" w:eastAsia="標楷體" w:hAnsi="標楷體" w:hint="eastAsia"/>
              </w:rPr>
              <w:t>3.老師隨機或請自願的組別派代表發表意見，老師視情況給予指導或鼓勵。</w:t>
            </w:r>
          </w:p>
          <w:p w14:paraId="5466C706" w14:textId="77777777" w:rsidR="0011204C" w:rsidRPr="0011204C" w:rsidRDefault="0011204C" w:rsidP="0011204C">
            <w:pPr>
              <w:rPr>
                <w:rFonts w:ascii="標楷體" w:eastAsia="標楷體" w:hAnsi="標楷體"/>
              </w:rPr>
            </w:pPr>
            <w:r w:rsidRPr="0011204C">
              <w:rPr>
                <w:rFonts w:ascii="標楷體" w:eastAsia="標楷體" w:hAnsi="標楷體" w:hint="eastAsia"/>
              </w:rPr>
              <w:t>4.打開教學電子書，播放「看圖講故事」動畫，老師可視學生程度切換動畫字幕模式（國語／臺語／無）。</w:t>
            </w:r>
          </w:p>
          <w:p w14:paraId="05EE240C" w14:textId="77777777" w:rsidR="0011204C" w:rsidRPr="0011204C" w:rsidRDefault="0011204C" w:rsidP="0011204C">
            <w:pPr>
              <w:rPr>
                <w:rFonts w:ascii="標楷體" w:eastAsia="標楷體" w:hAnsi="標楷體"/>
              </w:rPr>
            </w:pPr>
          </w:p>
          <w:p w14:paraId="1BE9A54C" w14:textId="77777777" w:rsidR="0011204C" w:rsidRPr="0011204C" w:rsidRDefault="0011204C" w:rsidP="0011204C">
            <w:pPr>
              <w:rPr>
                <w:rFonts w:ascii="標楷體" w:eastAsia="標楷體" w:hAnsi="標楷體"/>
              </w:rPr>
            </w:pPr>
            <w:r w:rsidRPr="0011204C">
              <w:rPr>
                <w:rFonts w:ascii="標楷體" w:eastAsia="標楷體" w:hAnsi="標楷體" w:hint="eastAsia"/>
              </w:rPr>
              <w:t>三、統整活動</w:t>
            </w:r>
          </w:p>
          <w:p w14:paraId="45338AAA" w14:textId="6D770C47"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6" w:type="pct"/>
          </w:tcPr>
          <w:p w14:paraId="0F8F89F5"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漢字書寫評量</w:t>
            </w:r>
          </w:p>
          <w:p w14:paraId="10AC3C38"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3A8EFD5F" w14:textId="77777777" w:rsidR="0011204C" w:rsidRPr="0011204C" w:rsidRDefault="0011204C" w:rsidP="0011204C">
            <w:pPr>
              <w:rPr>
                <w:rFonts w:ascii="標楷體" w:eastAsia="標楷體" w:hAnsi="標楷體"/>
              </w:rPr>
            </w:pPr>
            <w:r w:rsidRPr="0011204C">
              <w:rPr>
                <w:rFonts w:ascii="標楷體" w:eastAsia="標楷體" w:hAnsi="標楷體" w:hint="eastAsia"/>
              </w:rPr>
              <w:t>聆聽評量</w:t>
            </w:r>
          </w:p>
          <w:p w14:paraId="02229018" w14:textId="1A9AF4DD" w:rsidR="0011204C" w:rsidRPr="0011204C" w:rsidRDefault="0011204C" w:rsidP="0011204C">
            <w:pPr>
              <w:rPr>
                <w:rFonts w:ascii="標楷體" w:eastAsia="標楷體" w:hAnsi="標楷體"/>
              </w:rPr>
            </w:pPr>
            <w:r w:rsidRPr="0011204C">
              <w:rPr>
                <w:rFonts w:ascii="標楷體" w:eastAsia="標楷體" w:hAnsi="標楷體" w:hint="eastAsia"/>
              </w:rPr>
              <w:t>態度評量</w:t>
            </w:r>
          </w:p>
        </w:tc>
        <w:tc>
          <w:tcPr>
            <w:tcW w:w="581" w:type="pct"/>
          </w:tcPr>
          <w:p w14:paraId="7A3438EF" w14:textId="0C5F4E98" w:rsidR="0011204C" w:rsidRPr="0011204C" w:rsidRDefault="0011204C" w:rsidP="0011204C">
            <w:pPr>
              <w:rPr>
                <w:rFonts w:ascii="標楷體" w:eastAsia="標楷體" w:hAnsi="標楷體"/>
              </w:rPr>
            </w:pPr>
            <w:r w:rsidRPr="0011204C">
              <w:rPr>
                <w:rFonts w:ascii="標楷體" w:eastAsia="標楷體" w:hAnsi="標楷體" w:hint="eastAsia"/>
              </w:rPr>
              <w:t>【環境教育】</w:t>
            </w:r>
          </w:p>
        </w:tc>
      </w:tr>
      <w:tr w:rsidR="0011204C" w:rsidRPr="004F4430" w14:paraId="5634D6D1" w14:textId="77777777" w:rsidTr="0011204C">
        <w:trPr>
          <w:trHeight w:val="1827"/>
        </w:trPr>
        <w:tc>
          <w:tcPr>
            <w:tcW w:w="364" w:type="pct"/>
            <w:vAlign w:val="center"/>
          </w:tcPr>
          <w:p w14:paraId="01C32553" w14:textId="4F97D426" w:rsidR="0011204C" w:rsidRPr="00523059" w:rsidRDefault="0011204C" w:rsidP="0011204C">
            <w:pPr>
              <w:jc w:val="center"/>
              <w:rPr>
                <w:rFonts w:ascii="標楷體" w:eastAsia="標楷體" w:hAnsi="標楷體"/>
                <w:sz w:val="26"/>
                <w:szCs w:val="26"/>
              </w:rPr>
            </w:pPr>
            <w:r>
              <w:rPr>
                <w:rFonts w:eastAsia="標楷體"/>
                <w:sz w:val="26"/>
                <w:szCs w:val="26"/>
              </w:rPr>
              <w:t>廿一</w:t>
            </w:r>
          </w:p>
        </w:tc>
        <w:tc>
          <w:tcPr>
            <w:tcW w:w="557" w:type="pct"/>
          </w:tcPr>
          <w:p w14:paraId="3DCB189F" w14:textId="34445587" w:rsidR="0011204C" w:rsidRPr="0011204C" w:rsidRDefault="0011204C" w:rsidP="0011204C">
            <w:pPr>
              <w:rPr>
                <w:rFonts w:ascii="標楷體" w:eastAsia="標楷體" w:hAnsi="標楷體"/>
              </w:rPr>
            </w:pPr>
            <w:r w:rsidRPr="0011204C">
              <w:rPr>
                <w:rFonts w:ascii="標楷體" w:eastAsia="標楷體" w:hAnsi="標楷體" w:hint="eastAsia"/>
              </w:rPr>
              <w:t>三、寓言4.烏鴉食水</w:t>
            </w:r>
          </w:p>
        </w:tc>
        <w:tc>
          <w:tcPr>
            <w:tcW w:w="634" w:type="pct"/>
            <w:gridSpan w:val="2"/>
            <w:tcBorders>
              <w:right w:val="single" w:sz="4" w:space="0" w:color="auto"/>
            </w:tcBorders>
          </w:tcPr>
          <w:p w14:paraId="4E30B70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閩-E-A2 具備使用閩南語文進行思考的能力，並用之於日常生活中，以處理相關問題。</w:t>
            </w:r>
          </w:p>
          <w:p w14:paraId="3DEB711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 具備理解與使用閩南語文的基本能力，並能從事表達、溝通，以運用於家庭、學校、社區生活之中。</w:t>
            </w:r>
          </w:p>
          <w:p w14:paraId="44306F30" w14:textId="0C5DA957" w:rsidR="0011204C" w:rsidRPr="0011204C" w:rsidRDefault="0011204C" w:rsidP="0011204C">
            <w:pPr>
              <w:rPr>
                <w:rFonts w:ascii="標楷體" w:eastAsia="標楷體" w:hAnsi="標楷體"/>
              </w:rPr>
            </w:pPr>
            <w:r w:rsidRPr="0011204C">
              <w:rPr>
                <w:rFonts w:ascii="標楷體" w:eastAsia="標楷體" w:hAnsi="標楷體" w:hint="eastAsia"/>
              </w:rPr>
              <w:lastRenderedPageBreak/>
              <w:t>閩-E-C1 具備透過閩南語文的學習，增進與人友善相處的能力，並能參與家庭、學校、社區的各類活動，培養責任感，落實生活美德與公民意識。</w:t>
            </w:r>
          </w:p>
        </w:tc>
        <w:tc>
          <w:tcPr>
            <w:tcW w:w="2428" w:type="pct"/>
            <w:tcBorders>
              <w:left w:val="single" w:sz="4" w:space="0" w:color="auto"/>
            </w:tcBorders>
          </w:tcPr>
          <w:p w14:paraId="3F134E2D"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三、寓言4.烏鴉食水</w:t>
            </w:r>
          </w:p>
          <w:p w14:paraId="62AADF20" w14:textId="77777777" w:rsidR="0011204C" w:rsidRPr="0011204C" w:rsidRDefault="0011204C" w:rsidP="0011204C">
            <w:pPr>
              <w:rPr>
                <w:rFonts w:ascii="標楷體" w:eastAsia="標楷體" w:hAnsi="標楷體"/>
              </w:rPr>
            </w:pPr>
          </w:p>
          <w:p w14:paraId="503EB31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1069DC8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配合第一大題「課文複習」，老師引導學生思考本冊中印象最深刻的課文，請學生發表原因，並鼓勵學生用閩南語文將己見書寫下來。</w:t>
            </w:r>
          </w:p>
          <w:p w14:paraId="483E69C8" w14:textId="77777777" w:rsidR="0011204C" w:rsidRPr="0011204C" w:rsidRDefault="0011204C" w:rsidP="0011204C">
            <w:pPr>
              <w:rPr>
                <w:rFonts w:ascii="標楷體" w:eastAsia="標楷體" w:hAnsi="標楷體"/>
              </w:rPr>
            </w:pPr>
          </w:p>
          <w:p w14:paraId="1D6CFAB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78DB2F3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(十四)活動十四：總複習</w:t>
            </w:r>
          </w:p>
          <w:p w14:paraId="0BB06BE4" w14:textId="77777777" w:rsidR="0011204C" w:rsidRPr="0011204C" w:rsidRDefault="0011204C" w:rsidP="0011204C">
            <w:pPr>
              <w:rPr>
                <w:rFonts w:ascii="標楷體" w:eastAsia="標楷體" w:hAnsi="標楷體"/>
              </w:rPr>
            </w:pP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❷</w:t>
            </w:r>
            <w:r w:rsidRPr="0011204C">
              <w:rPr>
                <w:rFonts w:ascii="標楷體" w:eastAsia="標楷體" w:hAnsi="標楷體" w:hint="eastAsia"/>
              </w:rPr>
              <w:t>或教學電子書，讓學生聆聽「總複習」內容，並依各大題指導語完成指定任務及練習。</w:t>
            </w:r>
          </w:p>
          <w:p w14:paraId="0A27C1CE" w14:textId="77777777" w:rsidR="0011204C" w:rsidRPr="0011204C" w:rsidRDefault="0011204C" w:rsidP="0011204C">
            <w:pPr>
              <w:rPr>
                <w:rFonts w:ascii="標楷體" w:eastAsia="標楷體" w:hAnsi="標楷體"/>
              </w:rPr>
            </w:pPr>
          </w:p>
          <w:p w14:paraId="3242A340"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 xml:space="preserve">(十五)活動十五：閩南語歌欣賞　</w:t>
            </w:r>
          </w:p>
          <w:p w14:paraId="417D968E" w14:textId="77777777" w:rsidR="0011204C" w:rsidRPr="0011204C" w:rsidRDefault="0011204C" w:rsidP="0011204C">
            <w:pPr>
              <w:rPr>
                <w:rFonts w:ascii="標楷體" w:eastAsia="標楷體" w:hAnsi="標楷體"/>
              </w:rPr>
            </w:pPr>
            <w:r w:rsidRPr="0011204C">
              <w:rPr>
                <w:rFonts w:ascii="標楷體" w:eastAsia="標楷體" w:hAnsi="標楷體"/>
              </w:rPr>
              <w:lastRenderedPageBreak/>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❷</w:t>
            </w:r>
            <w:r w:rsidRPr="0011204C">
              <w:rPr>
                <w:rFonts w:ascii="標楷體" w:eastAsia="標楷體" w:hAnsi="標楷體" w:hint="eastAsia"/>
              </w:rPr>
              <w:t>或教學電子書，老師帶讀「感謝你的愛」內容，引導學生探究這首歌曲的意涵。</w:t>
            </w:r>
          </w:p>
          <w:p w14:paraId="0A05AA4B" w14:textId="77777777" w:rsidR="0011204C" w:rsidRPr="0011204C" w:rsidRDefault="0011204C" w:rsidP="0011204C">
            <w:pPr>
              <w:rPr>
                <w:rFonts w:ascii="標楷體" w:eastAsia="標楷體" w:hAnsi="標楷體"/>
              </w:rPr>
            </w:pPr>
            <w:r w:rsidRPr="0011204C">
              <w:rPr>
                <w:rFonts w:ascii="標楷體" w:eastAsia="標楷體" w:hAnsi="標楷體"/>
              </w:rPr>
              <w:t>2.</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❷</w:t>
            </w:r>
            <w:r w:rsidRPr="0011204C">
              <w:rPr>
                <w:rFonts w:ascii="標楷體" w:eastAsia="標楷體" w:hAnsi="標楷體" w:hint="eastAsia"/>
              </w:rPr>
              <w:t>或教學電子書，引導學生欣賞〈感謝你的愛〉。</w:t>
            </w:r>
          </w:p>
          <w:p w14:paraId="1662B78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3.視教學情況，補充教學補給站的「俗語」。</w:t>
            </w:r>
          </w:p>
          <w:p w14:paraId="64272C9A" w14:textId="77777777" w:rsidR="0011204C" w:rsidRPr="0011204C" w:rsidRDefault="0011204C" w:rsidP="0011204C">
            <w:pPr>
              <w:rPr>
                <w:rFonts w:ascii="標楷體" w:eastAsia="標楷體" w:hAnsi="標楷體"/>
              </w:rPr>
            </w:pPr>
          </w:p>
          <w:p w14:paraId="4DE6EE2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(十六)活動十六：語詞造句</w:t>
            </w:r>
          </w:p>
          <w:p w14:paraId="2F4A4E31"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❷</w:t>
            </w:r>
            <w:r w:rsidRPr="0011204C">
              <w:rPr>
                <w:rFonts w:ascii="標楷體" w:eastAsia="標楷體" w:hAnsi="標楷體" w:hint="eastAsia"/>
              </w:rPr>
              <w:t>或教學電子書，讓學生聆聽「語詞造句」內容。</w:t>
            </w:r>
          </w:p>
          <w:p w14:paraId="50A67E5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2.請學生根據各課語詞，自行造句並發表。</w:t>
            </w:r>
          </w:p>
          <w:p w14:paraId="1E4A004A" w14:textId="77777777" w:rsidR="0011204C" w:rsidRPr="0011204C" w:rsidRDefault="0011204C" w:rsidP="0011204C">
            <w:pPr>
              <w:rPr>
                <w:rFonts w:ascii="標楷體" w:eastAsia="標楷體" w:hAnsi="標楷體"/>
              </w:rPr>
            </w:pPr>
          </w:p>
          <w:p w14:paraId="17F9D63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28980CD7" w14:textId="669B28A8"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6" w:type="pct"/>
          </w:tcPr>
          <w:p w14:paraId="1FB093D9"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態度評量</w:t>
            </w:r>
          </w:p>
          <w:p w14:paraId="5424ABF8" w14:textId="77777777" w:rsidR="0011204C" w:rsidRPr="0011204C" w:rsidRDefault="0011204C" w:rsidP="0011204C">
            <w:pPr>
              <w:rPr>
                <w:rFonts w:ascii="標楷體" w:eastAsia="標楷體" w:hAnsi="標楷體"/>
              </w:rPr>
            </w:pPr>
            <w:r w:rsidRPr="0011204C">
              <w:rPr>
                <w:rFonts w:ascii="標楷體" w:eastAsia="標楷體" w:hAnsi="標楷體" w:hint="eastAsia"/>
              </w:rPr>
              <w:t>漢字書寫評量</w:t>
            </w:r>
          </w:p>
          <w:p w14:paraId="1DE63584" w14:textId="77777777" w:rsidR="0011204C" w:rsidRPr="0011204C" w:rsidRDefault="0011204C" w:rsidP="0011204C">
            <w:pPr>
              <w:rPr>
                <w:rFonts w:ascii="標楷體" w:eastAsia="標楷體" w:hAnsi="標楷體"/>
              </w:rPr>
            </w:pPr>
            <w:r w:rsidRPr="0011204C">
              <w:rPr>
                <w:rFonts w:ascii="標楷體" w:eastAsia="標楷體" w:hAnsi="標楷體" w:hint="eastAsia"/>
              </w:rPr>
              <w:t>聆聽評量</w:t>
            </w:r>
          </w:p>
          <w:p w14:paraId="3CFAE99E" w14:textId="239FDC6D" w:rsidR="0011204C" w:rsidRPr="0011204C" w:rsidRDefault="0011204C" w:rsidP="0011204C">
            <w:pPr>
              <w:rPr>
                <w:rFonts w:ascii="標楷體" w:eastAsia="標楷體" w:hAnsi="標楷體"/>
              </w:rPr>
            </w:pPr>
            <w:r w:rsidRPr="0011204C">
              <w:rPr>
                <w:rFonts w:ascii="標楷體" w:eastAsia="標楷體" w:hAnsi="標楷體" w:hint="eastAsia"/>
              </w:rPr>
              <w:t>實作評量</w:t>
            </w:r>
          </w:p>
        </w:tc>
        <w:tc>
          <w:tcPr>
            <w:tcW w:w="581" w:type="pct"/>
          </w:tcPr>
          <w:p w14:paraId="00E116D0" w14:textId="658DB3F3" w:rsidR="0011204C" w:rsidRPr="0011204C" w:rsidRDefault="0011204C" w:rsidP="0011204C">
            <w:pPr>
              <w:rPr>
                <w:rFonts w:ascii="標楷體" w:eastAsia="標楷體" w:hAnsi="標楷體"/>
              </w:rPr>
            </w:pPr>
            <w:r w:rsidRPr="0011204C">
              <w:rPr>
                <w:rFonts w:ascii="標楷體" w:eastAsia="標楷體" w:hAnsi="標楷體" w:hint="eastAsia"/>
              </w:rPr>
              <w:t>【環境教育】</w:t>
            </w:r>
          </w:p>
        </w:tc>
      </w:tr>
      <w:tr w:rsidR="0011204C" w:rsidRPr="004F4430" w14:paraId="03258F0B" w14:textId="77777777" w:rsidTr="0011204C">
        <w:trPr>
          <w:trHeight w:val="1827"/>
        </w:trPr>
        <w:tc>
          <w:tcPr>
            <w:tcW w:w="364" w:type="pct"/>
            <w:vAlign w:val="center"/>
          </w:tcPr>
          <w:p w14:paraId="4422050A" w14:textId="3682365C" w:rsidR="0011204C" w:rsidRPr="00523059" w:rsidRDefault="0011204C" w:rsidP="0011204C">
            <w:pPr>
              <w:jc w:val="center"/>
              <w:rPr>
                <w:rFonts w:ascii="標楷體" w:eastAsia="標楷體" w:hAnsi="標楷體"/>
                <w:sz w:val="26"/>
                <w:szCs w:val="26"/>
              </w:rPr>
            </w:pPr>
            <w:r>
              <w:rPr>
                <w:rFonts w:eastAsia="標楷體"/>
                <w:sz w:val="26"/>
                <w:szCs w:val="26"/>
              </w:rPr>
              <w:t>廿</w:t>
            </w:r>
            <w:r>
              <w:rPr>
                <w:rFonts w:eastAsia="標楷體" w:hint="eastAsia"/>
                <w:sz w:val="26"/>
                <w:szCs w:val="26"/>
              </w:rPr>
              <w:t>二</w:t>
            </w:r>
          </w:p>
        </w:tc>
        <w:tc>
          <w:tcPr>
            <w:tcW w:w="557" w:type="pct"/>
          </w:tcPr>
          <w:p w14:paraId="691D282D" w14:textId="18610133" w:rsidR="0011204C" w:rsidRPr="0011204C" w:rsidRDefault="0011204C" w:rsidP="0011204C">
            <w:pPr>
              <w:rPr>
                <w:rFonts w:ascii="標楷體" w:eastAsia="標楷體" w:hAnsi="標楷體"/>
              </w:rPr>
            </w:pPr>
            <w:r w:rsidRPr="0011204C">
              <w:rPr>
                <w:rFonts w:ascii="標楷體" w:eastAsia="標楷體" w:hAnsi="標楷體" w:hint="eastAsia"/>
              </w:rPr>
              <w:t>咱來熟似拼音、語詞佮句型</w:t>
            </w:r>
          </w:p>
        </w:tc>
        <w:tc>
          <w:tcPr>
            <w:tcW w:w="634" w:type="pct"/>
            <w:gridSpan w:val="2"/>
            <w:tcBorders>
              <w:right w:val="single" w:sz="4" w:space="0" w:color="auto"/>
            </w:tcBorders>
          </w:tcPr>
          <w:p w14:paraId="3A83B1B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閩-E-A1具備認識閩南語文對個人生活的重要性，並能主動學習，進而建立學習閩南語文的能力。</w:t>
            </w:r>
          </w:p>
          <w:p w14:paraId="6946BDA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閩-E-A2具備使用閩南語文進行思考的能力，並用之於日常生活中，以有效處理相關問題。</w:t>
            </w:r>
          </w:p>
          <w:p w14:paraId="59E7CDD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閩-E-B1具備理解與使用閩南語文的基本能力，並能從事表達、溝通，以運用於</w:t>
            </w:r>
            <w:r w:rsidRPr="0011204C">
              <w:rPr>
                <w:rFonts w:ascii="標楷體" w:eastAsia="標楷體" w:hAnsi="標楷體" w:hint="eastAsia"/>
              </w:rPr>
              <w:lastRenderedPageBreak/>
              <w:t xml:space="preserve">家庭、學校、社區生活之中。  </w:t>
            </w:r>
          </w:p>
          <w:p w14:paraId="44E02D0D" w14:textId="2CD1C20C" w:rsidR="0011204C" w:rsidRPr="0011204C" w:rsidRDefault="0011204C" w:rsidP="0011204C">
            <w:pPr>
              <w:rPr>
                <w:rFonts w:ascii="標楷體" w:eastAsia="標楷體" w:hAnsi="標楷體"/>
              </w:rPr>
            </w:pPr>
            <w:r w:rsidRPr="0011204C">
              <w:rPr>
                <w:rFonts w:ascii="標楷體" w:eastAsia="標楷體" w:hAnsi="標楷體" w:hint="eastAsia"/>
              </w:rPr>
              <w:t>閩-E-C2具備運用閩南語文的溝通能力，珍愛自己、尊重別人，發揮團隊合作的精神。</w:t>
            </w:r>
          </w:p>
        </w:tc>
        <w:tc>
          <w:tcPr>
            <w:tcW w:w="2428" w:type="pct"/>
            <w:tcBorders>
              <w:left w:val="single" w:sz="4" w:space="0" w:color="auto"/>
            </w:tcBorders>
          </w:tcPr>
          <w:p w14:paraId="17138F70" w14:textId="68092640" w:rsidR="0011204C" w:rsidRPr="0011204C" w:rsidRDefault="0011204C" w:rsidP="0011204C">
            <w:pPr>
              <w:rPr>
                <w:rFonts w:ascii="標楷體" w:eastAsia="標楷體" w:hAnsi="標楷體"/>
              </w:rPr>
            </w:pPr>
            <w:r w:rsidRPr="0011204C">
              <w:rPr>
                <w:rFonts w:ascii="標楷體" w:eastAsia="標楷體" w:hAnsi="標楷體" w:hint="eastAsia"/>
              </w:rPr>
              <w:lastRenderedPageBreak/>
              <w:t>咱來熟似拼音、語詞佮句型</w:t>
            </w:r>
          </w:p>
          <w:p w14:paraId="6472741B" w14:textId="77777777" w:rsidR="0011204C" w:rsidRPr="0011204C" w:rsidRDefault="0011204C" w:rsidP="0011204C">
            <w:pPr>
              <w:rPr>
                <w:rFonts w:ascii="標楷體" w:eastAsia="標楷體" w:hAnsi="標楷體"/>
              </w:rPr>
            </w:pPr>
          </w:p>
          <w:p w14:paraId="15DD276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1.進行活動「猜猜樂」，老師請學生闔上課本，接著老師隨意說出一個課本語詞或課文句子，請學生翻課本找出該詞在哪裡，舉手搶答。回答者若答對頁數並念出該句，則給予獎勵。</w:t>
            </w:r>
          </w:p>
          <w:p w14:paraId="603D23A2" w14:textId="77777777" w:rsidR="0011204C" w:rsidRPr="0011204C" w:rsidRDefault="0011204C" w:rsidP="0011204C">
            <w:pPr>
              <w:rPr>
                <w:rFonts w:ascii="標楷體" w:eastAsia="標楷體" w:hAnsi="標楷體" w:hint="eastAsia"/>
              </w:rPr>
            </w:pPr>
            <w:r w:rsidRPr="0011204C">
              <w:rPr>
                <w:rFonts w:ascii="標楷體" w:eastAsia="標楷體" w:hAnsi="標楷體"/>
              </w:rPr>
              <w:t>2.老師可配合各課的</w:t>
            </w:r>
            <w:r w:rsidRPr="0011204C">
              <w:rPr>
                <w:rFonts w:ascii="標楷體" w:eastAsia="標楷體" w:hAnsi="標楷體" w:hint="eastAsia"/>
              </w:rPr>
              <w:t>書後</w:t>
            </w:r>
            <w:r w:rsidRPr="0011204C">
              <w:rPr>
                <w:rFonts w:ascii="標楷體" w:eastAsia="標楷體" w:hAnsi="標楷體"/>
              </w:rPr>
              <w:t>圖卡，讓學生複習本學期學過的</w:t>
            </w:r>
            <w:r w:rsidRPr="0011204C">
              <w:rPr>
                <w:rFonts w:ascii="標楷體" w:eastAsia="標楷體" w:hAnsi="標楷體" w:hint="eastAsia"/>
              </w:rPr>
              <w:t>拼音及</w:t>
            </w:r>
            <w:r w:rsidRPr="0011204C">
              <w:rPr>
                <w:rFonts w:ascii="標楷體" w:eastAsia="標楷體" w:hAnsi="標楷體"/>
              </w:rPr>
              <w:t>語詞，並糾正其發音。</w:t>
            </w:r>
          </w:p>
          <w:p w14:paraId="248CE4C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3.老師參考備課的附錄三句型表複習1-5課句型，帶領學生複習所學。</w:t>
            </w:r>
          </w:p>
          <w:p w14:paraId="5921BA1A" w14:textId="4C327C57" w:rsidR="0011204C" w:rsidRPr="0011204C" w:rsidRDefault="0011204C" w:rsidP="0011204C">
            <w:pPr>
              <w:rPr>
                <w:rFonts w:ascii="標楷體" w:eastAsia="標楷體" w:hAnsi="標楷體"/>
              </w:rPr>
            </w:pPr>
            <w:r w:rsidRPr="0011204C">
              <w:rPr>
                <w:rFonts w:ascii="標楷體" w:eastAsia="標楷體" w:hAnsi="標楷體" w:hint="eastAsia"/>
              </w:rPr>
              <w:t>4.老師統整1-5課相關句型，並請各組推派代表發表與課本不一樣的句子，以熟悉本冊所學，並運用於日常生活中，每組能在3分鐘內回答出最多句子的組別獲勝。</w:t>
            </w:r>
          </w:p>
        </w:tc>
        <w:tc>
          <w:tcPr>
            <w:tcW w:w="436" w:type="pct"/>
          </w:tcPr>
          <w:p w14:paraId="46D80269" w14:textId="77777777" w:rsidR="0011204C" w:rsidRPr="0011204C" w:rsidRDefault="0011204C" w:rsidP="0011204C">
            <w:pPr>
              <w:rPr>
                <w:rFonts w:ascii="標楷體" w:eastAsia="標楷體" w:hAnsi="標楷體"/>
              </w:rPr>
            </w:pPr>
            <w:r w:rsidRPr="0011204C">
              <w:rPr>
                <w:rFonts w:ascii="標楷體" w:eastAsia="標楷體" w:hAnsi="標楷體"/>
              </w:rPr>
              <w:t>口語評量</w:t>
            </w:r>
          </w:p>
          <w:p w14:paraId="18286318" w14:textId="67E1548D" w:rsidR="0011204C" w:rsidRPr="0011204C" w:rsidRDefault="0011204C" w:rsidP="0011204C">
            <w:pPr>
              <w:rPr>
                <w:rFonts w:ascii="標楷體" w:eastAsia="標楷體" w:hAnsi="標楷體"/>
              </w:rPr>
            </w:pPr>
            <w:r w:rsidRPr="0011204C">
              <w:rPr>
                <w:rFonts w:ascii="標楷體" w:eastAsia="標楷體" w:hAnsi="標楷體" w:hint="eastAsia"/>
              </w:rPr>
              <w:t>報告</w:t>
            </w:r>
            <w:r w:rsidRPr="0011204C">
              <w:rPr>
                <w:rFonts w:ascii="標楷體" w:eastAsia="標楷體" w:hAnsi="標楷體"/>
              </w:rPr>
              <w:t>評量</w:t>
            </w:r>
          </w:p>
        </w:tc>
        <w:tc>
          <w:tcPr>
            <w:tcW w:w="581" w:type="pct"/>
          </w:tcPr>
          <w:p w14:paraId="606E50FB" w14:textId="173ADBD1" w:rsidR="0011204C" w:rsidRPr="0011204C" w:rsidRDefault="0011204C" w:rsidP="0011204C">
            <w:pPr>
              <w:rPr>
                <w:rFonts w:ascii="標楷體" w:eastAsia="標楷體" w:hAnsi="標楷體"/>
              </w:rPr>
            </w:pPr>
            <w:r w:rsidRPr="0011204C">
              <w:rPr>
                <w:rFonts w:ascii="標楷體" w:eastAsia="標楷體" w:hAnsi="標楷體" w:hint="eastAsia"/>
              </w:rPr>
              <w:t>【</w:t>
            </w:r>
            <w:r w:rsidRPr="0011204C">
              <w:rPr>
                <w:rFonts w:ascii="標楷體" w:eastAsia="標楷體" w:hAnsi="標楷體" w:hint="eastAsia"/>
              </w:rPr>
              <w:t>人權教育</w:t>
            </w:r>
            <w:r w:rsidRPr="0011204C">
              <w:rPr>
                <w:rFonts w:ascii="標楷體" w:eastAsia="標楷體" w:hAnsi="標楷體" w:hint="eastAsia"/>
              </w:rPr>
              <w:t>】</w:t>
            </w:r>
          </w:p>
        </w:tc>
      </w:tr>
    </w:tbl>
    <w:p w14:paraId="52ED5503" w14:textId="77777777" w:rsidR="00AD6238" w:rsidRPr="004F4430" w:rsidRDefault="00AD6238" w:rsidP="00AD6238">
      <w:pPr>
        <w:jc w:val="center"/>
        <w:rPr>
          <w:rFonts w:ascii="標楷體" w:eastAsia="標楷體" w:hAnsi="標楷體"/>
        </w:rPr>
      </w:pPr>
    </w:p>
    <w:p w14:paraId="75E340E3" w14:textId="77777777" w:rsidR="00AD6238" w:rsidRPr="004F4430" w:rsidRDefault="00AD6238" w:rsidP="00AD6238">
      <w:pPr>
        <w:rPr>
          <w:rFonts w:ascii="標楷體" w:eastAsia="標楷體" w:hAnsi="標楷體"/>
        </w:rPr>
      </w:pPr>
    </w:p>
    <w:p w14:paraId="2A3D2B6B" w14:textId="77777777" w:rsidR="00AD6238" w:rsidRPr="004F4430" w:rsidRDefault="00AD6238" w:rsidP="00AD6238">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14:paraId="07B77188" w14:textId="77777777" w:rsidR="00AD6238" w:rsidRPr="004F4430" w:rsidRDefault="00AD6238" w:rsidP="00AD6238">
      <w:pPr>
        <w:pStyle w:val="af8"/>
        <w:numPr>
          <w:ilvl w:val="0"/>
          <w:numId w:val="6"/>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14:paraId="238B10BA" w14:textId="77777777" w:rsidR="00AD6238" w:rsidRPr="004F4430" w:rsidRDefault="00AD6238" w:rsidP="00AD6238">
      <w:pPr>
        <w:pStyle w:val="af8"/>
        <w:numPr>
          <w:ilvl w:val="0"/>
          <w:numId w:val="6"/>
        </w:numPr>
        <w:rPr>
          <w:rFonts w:ascii="標楷體" w:eastAsia="標楷體" w:hAnsi="標楷體"/>
          <w:sz w:val="28"/>
          <w:szCs w:val="28"/>
        </w:rPr>
      </w:pPr>
      <w:r w:rsidRPr="004F4430">
        <w:rPr>
          <w:rFonts w:eastAsia="標楷體"/>
          <w:sz w:val="28"/>
          <w:szCs w:val="28"/>
        </w:rPr>
        <w:t>計畫可依實際教學進度填列，週次得合併填列。</w:t>
      </w:r>
    </w:p>
    <w:p w14:paraId="290D6A64" w14:textId="77777777" w:rsidR="00AD6238" w:rsidRPr="004F4430" w:rsidRDefault="00AD6238" w:rsidP="00AD6238">
      <w:pPr>
        <w:rPr>
          <w:rFonts w:ascii="標楷體" w:eastAsia="標楷體" w:hAnsi="標楷體"/>
          <w:sz w:val="28"/>
          <w:szCs w:val="28"/>
        </w:rPr>
      </w:pPr>
    </w:p>
    <w:p w14:paraId="02B7485D" w14:textId="77777777" w:rsidR="00AD6238" w:rsidRDefault="00AD6238" w:rsidP="00AD6238">
      <w:r>
        <w:br w:type="page"/>
      </w:r>
    </w:p>
    <w:p w14:paraId="4C5FB695" w14:textId="726451ED" w:rsidR="00AD6238" w:rsidRPr="004F4430" w:rsidRDefault="00AD6238" w:rsidP="00AD6238">
      <w:pPr>
        <w:jc w:val="center"/>
        <w:rPr>
          <w:rFonts w:ascii="標楷體" w:eastAsia="標楷體" w:hAnsi="標楷體"/>
          <w:sz w:val="30"/>
          <w:szCs w:val="30"/>
        </w:rPr>
      </w:pPr>
      <w:r>
        <w:rPr>
          <w:rFonts w:eastAsia="標楷體"/>
          <w:b/>
          <w:sz w:val="30"/>
          <w:szCs w:val="30"/>
        </w:rPr>
        <w:lastRenderedPageBreak/>
        <w:t>南投縣</w:t>
      </w:r>
      <w:r>
        <w:rPr>
          <w:rFonts w:eastAsia="標楷體"/>
          <w:b/>
          <w:sz w:val="30"/>
          <w:szCs w:val="30"/>
        </w:rPr>
        <w:t>○○</w:t>
      </w:r>
      <w:r>
        <w:rPr>
          <w:rFonts w:eastAsia="標楷體"/>
          <w:b/>
          <w:sz w:val="30"/>
          <w:szCs w:val="30"/>
        </w:rPr>
        <w:t>國民小學</w:t>
      </w:r>
      <w:r>
        <w:rPr>
          <w:rFonts w:eastAsia="標楷體"/>
          <w:b/>
          <w:sz w:val="30"/>
          <w:szCs w:val="30"/>
        </w:rPr>
        <w:t>11</w:t>
      </w:r>
      <w:r w:rsidR="00B3375B">
        <w:rPr>
          <w:rFonts w:eastAsia="標楷體" w:hint="eastAsia"/>
          <w:b/>
          <w:sz w:val="30"/>
          <w:szCs w:val="30"/>
        </w:rPr>
        <w:t>3</w:t>
      </w:r>
      <w:r>
        <w:rPr>
          <w:rFonts w:eastAsia="標楷體"/>
          <w:b/>
          <w:sz w:val="30"/>
          <w:szCs w:val="30"/>
        </w:rPr>
        <w:t>學年度部定課程計畫</w:t>
      </w:r>
    </w:p>
    <w:p w14:paraId="0EEC3EB6" w14:textId="77777777" w:rsidR="00AD6238" w:rsidRPr="004F4430" w:rsidRDefault="00AD6238" w:rsidP="00AD6238">
      <w:pPr>
        <w:rPr>
          <w:rFonts w:ascii="標楷體" w:eastAsia="標楷體" w:hAnsi="標楷體"/>
          <w:sz w:val="32"/>
          <w:szCs w:val="32"/>
        </w:rPr>
      </w:pPr>
      <w:r>
        <w:rPr>
          <w:rFonts w:eastAsia="標楷體"/>
          <w:sz w:val="32"/>
          <w:szCs w:val="32"/>
        </w:rPr>
        <w:t>【第二學期】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AD6238" w:rsidRPr="004F4430" w14:paraId="34A66D84" w14:textId="77777777" w:rsidTr="00504508">
        <w:trPr>
          <w:trHeight w:val="680"/>
        </w:trPr>
        <w:tc>
          <w:tcPr>
            <w:tcW w:w="1375" w:type="dxa"/>
            <w:vAlign w:val="center"/>
          </w:tcPr>
          <w:p w14:paraId="182E88A9" w14:textId="77777777" w:rsidR="00AD6238" w:rsidRPr="004F4430" w:rsidRDefault="00AD6238" w:rsidP="00504508">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14:paraId="4C3D8C3E" w14:textId="77777777" w:rsidR="00AD6238" w:rsidRPr="00926A1F" w:rsidRDefault="00AD6238" w:rsidP="00504508">
            <w:pPr>
              <w:rPr>
                <w:rFonts w:ascii="標楷體" w:eastAsia="標楷體" w:hAnsi="標楷體"/>
                <w:sz w:val="28"/>
                <w:shd w:val="pct15" w:color="auto" w:fill="FFFFFF"/>
              </w:rPr>
            </w:pPr>
            <w:r>
              <w:rPr>
                <w:rFonts w:eastAsia="標楷體"/>
                <w:sz w:val="28"/>
              </w:rPr>
              <w:t>閩南語</w:t>
            </w:r>
          </w:p>
        </w:tc>
        <w:tc>
          <w:tcPr>
            <w:tcW w:w="2126" w:type="dxa"/>
            <w:vAlign w:val="center"/>
          </w:tcPr>
          <w:p w14:paraId="7039FFFC" w14:textId="77777777" w:rsidR="00AD6238" w:rsidRPr="004F4430" w:rsidRDefault="00AD6238" w:rsidP="00504508">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14:paraId="7C1E621A" w14:textId="61B297C9" w:rsidR="00AD6238" w:rsidRPr="004F4430" w:rsidRDefault="0011204C" w:rsidP="00504508">
            <w:pPr>
              <w:rPr>
                <w:rFonts w:ascii="標楷體" w:eastAsia="標楷體" w:hAnsi="標楷體"/>
                <w:sz w:val="28"/>
              </w:rPr>
            </w:pPr>
            <w:r>
              <w:rPr>
                <w:rFonts w:eastAsia="標楷體" w:hint="eastAsia"/>
                <w:sz w:val="28"/>
              </w:rPr>
              <w:t>六</w:t>
            </w:r>
            <w:r w:rsidR="009325D2">
              <w:rPr>
                <w:rFonts w:eastAsia="標楷體"/>
                <w:sz w:val="28"/>
              </w:rPr>
              <w:t>年級</w:t>
            </w:r>
          </w:p>
        </w:tc>
      </w:tr>
      <w:tr w:rsidR="00AD6238" w:rsidRPr="004F4430" w14:paraId="6007A1B1" w14:textId="77777777" w:rsidTr="00504508">
        <w:trPr>
          <w:trHeight w:val="680"/>
        </w:trPr>
        <w:tc>
          <w:tcPr>
            <w:tcW w:w="1375" w:type="dxa"/>
            <w:vAlign w:val="center"/>
          </w:tcPr>
          <w:p w14:paraId="6FC43459" w14:textId="77777777" w:rsidR="00AD6238" w:rsidRPr="004F4430" w:rsidRDefault="00AD6238" w:rsidP="00504508">
            <w:pPr>
              <w:jc w:val="center"/>
              <w:rPr>
                <w:rFonts w:ascii="標楷體" w:eastAsia="標楷體" w:hAnsi="標楷體"/>
                <w:sz w:val="28"/>
              </w:rPr>
            </w:pPr>
            <w:r w:rsidRPr="004F4430">
              <w:rPr>
                <w:rFonts w:eastAsia="標楷體"/>
                <w:sz w:val="28"/>
              </w:rPr>
              <w:t>教師</w:t>
            </w:r>
          </w:p>
        </w:tc>
        <w:tc>
          <w:tcPr>
            <w:tcW w:w="5288" w:type="dxa"/>
            <w:vAlign w:val="center"/>
          </w:tcPr>
          <w:p w14:paraId="55191A8A" w14:textId="5997D164" w:rsidR="00AD6238" w:rsidRPr="004F4430" w:rsidRDefault="0011204C" w:rsidP="00504508">
            <w:pPr>
              <w:rPr>
                <w:rFonts w:ascii="標楷體" w:eastAsia="標楷體" w:hAnsi="標楷體"/>
                <w:sz w:val="28"/>
              </w:rPr>
            </w:pPr>
            <w:r>
              <w:rPr>
                <w:rFonts w:eastAsia="標楷體" w:hint="eastAsia"/>
                <w:sz w:val="28"/>
              </w:rPr>
              <w:t>六</w:t>
            </w:r>
            <w:r w:rsidR="009325D2">
              <w:rPr>
                <w:rFonts w:eastAsia="標楷體" w:hint="eastAsia"/>
                <w:sz w:val="28"/>
              </w:rPr>
              <w:t>年級</w:t>
            </w:r>
            <w:r w:rsidR="00AD6238">
              <w:rPr>
                <w:rFonts w:eastAsia="標楷體" w:hint="eastAsia"/>
                <w:sz w:val="28"/>
              </w:rPr>
              <w:t>教學團隊</w:t>
            </w:r>
          </w:p>
        </w:tc>
        <w:tc>
          <w:tcPr>
            <w:tcW w:w="2126" w:type="dxa"/>
            <w:vAlign w:val="center"/>
          </w:tcPr>
          <w:p w14:paraId="3F1C02AA" w14:textId="77777777" w:rsidR="00AD6238" w:rsidRPr="004F4430" w:rsidRDefault="00AD6238" w:rsidP="00504508">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14:paraId="309F0821" w14:textId="464914ED" w:rsidR="00AD6238" w:rsidRPr="004F4430" w:rsidRDefault="00AD6238" w:rsidP="00504508">
            <w:pPr>
              <w:rPr>
                <w:rFonts w:ascii="標楷體" w:eastAsia="標楷體" w:hAnsi="標楷體"/>
                <w:sz w:val="28"/>
              </w:rPr>
            </w:pPr>
            <w:r>
              <w:rPr>
                <w:rFonts w:eastAsia="標楷體"/>
                <w:sz w:val="28"/>
              </w:rPr>
              <w:t>每週</w:t>
            </w:r>
            <w:r>
              <w:rPr>
                <w:rFonts w:eastAsia="標楷體"/>
                <w:sz w:val="28"/>
              </w:rPr>
              <w:t>1</w:t>
            </w:r>
            <w:r>
              <w:rPr>
                <w:rFonts w:eastAsia="標楷體"/>
                <w:sz w:val="28"/>
              </w:rPr>
              <w:t>節，</w:t>
            </w:r>
            <w:r w:rsidR="0011204C">
              <w:rPr>
                <w:rFonts w:eastAsia="標楷體" w:hint="eastAsia"/>
                <w:sz w:val="28"/>
              </w:rPr>
              <w:t>18</w:t>
            </w:r>
            <w:r>
              <w:rPr>
                <w:rFonts w:eastAsia="標楷體"/>
                <w:sz w:val="28"/>
              </w:rPr>
              <w:t>週，共</w:t>
            </w:r>
            <w:r w:rsidR="0011204C">
              <w:rPr>
                <w:rFonts w:eastAsia="標楷體" w:hint="eastAsia"/>
                <w:sz w:val="28"/>
              </w:rPr>
              <w:t>18</w:t>
            </w:r>
            <w:r>
              <w:rPr>
                <w:rFonts w:eastAsia="標楷體"/>
                <w:sz w:val="28"/>
              </w:rPr>
              <w:t>節</w:t>
            </w:r>
          </w:p>
        </w:tc>
      </w:tr>
    </w:tbl>
    <w:p w14:paraId="1FD2FCFD" w14:textId="77777777" w:rsidR="00AD6238" w:rsidRDefault="00AD6238" w:rsidP="00AD6238">
      <w:pPr>
        <w:spacing w:line="60" w:lineRule="auto"/>
        <w:rPr>
          <w:rFonts w:ascii="標楷體" w:eastAsia="標楷體" w:hAnsi="標楷體"/>
          <w:sz w:val="16"/>
          <w:szCs w:val="16"/>
        </w:rPr>
      </w:pPr>
    </w:p>
    <w:p w14:paraId="7C4028C8" w14:textId="77777777" w:rsidR="00AD6238" w:rsidRPr="004F4430" w:rsidRDefault="00AD6238" w:rsidP="00AD62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60"/>
        <w:gridCol w:w="1335"/>
        <w:gridCol w:w="1701"/>
        <w:gridCol w:w="7486"/>
        <w:gridCol w:w="1259"/>
        <w:gridCol w:w="1701"/>
      </w:tblGrid>
      <w:tr w:rsidR="00AD6238" w:rsidRPr="004F4430" w14:paraId="7C91B2E2" w14:textId="77777777" w:rsidTr="00504508">
        <w:trPr>
          <w:trHeight w:val="1648"/>
        </w:trPr>
        <w:tc>
          <w:tcPr>
            <w:tcW w:w="5000" w:type="pct"/>
            <w:gridSpan w:val="6"/>
          </w:tcPr>
          <w:p w14:paraId="118DF15A" w14:textId="77777777" w:rsidR="00394AC8" w:rsidRPr="00394AC8" w:rsidRDefault="00394AC8" w:rsidP="00394AC8">
            <w:pPr>
              <w:rPr>
                <w:rFonts w:eastAsia="標楷體"/>
                <w:sz w:val="26"/>
                <w:szCs w:val="26"/>
              </w:rPr>
            </w:pPr>
            <w:r w:rsidRPr="00394AC8">
              <w:rPr>
                <w:rFonts w:eastAsia="標楷體" w:hint="eastAsia"/>
                <w:sz w:val="26"/>
                <w:szCs w:val="26"/>
              </w:rPr>
              <w:t>課程目標</w:t>
            </w:r>
            <w:r w:rsidRPr="00394AC8">
              <w:rPr>
                <w:rFonts w:eastAsia="標楷體" w:hint="eastAsia"/>
                <w:sz w:val="26"/>
                <w:szCs w:val="26"/>
              </w:rPr>
              <w:t>:</w:t>
            </w:r>
          </w:p>
          <w:p w14:paraId="74EAEA0E" w14:textId="77777777" w:rsidR="0011204C" w:rsidRPr="0011204C" w:rsidRDefault="0011204C" w:rsidP="0011204C">
            <w:pPr>
              <w:rPr>
                <w:rFonts w:eastAsia="標楷體" w:hint="eastAsia"/>
                <w:sz w:val="26"/>
                <w:szCs w:val="26"/>
              </w:rPr>
            </w:pPr>
            <w:r w:rsidRPr="0011204C">
              <w:rPr>
                <w:rFonts w:eastAsia="標楷體" w:hint="eastAsia"/>
                <w:sz w:val="26"/>
                <w:szCs w:val="26"/>
              </w:rPr>
              <w:t>1.</w:t>
            </w:r>
            <w:r w:rsidRPr="0011204C">
              <w:rPr>
                <w:rFonts w:eastAsia="標楷體" w:hint="eastAsia"/>
                <w:sz w:val="26"/>
                <w:szCs w:val="26"/>
              </w:rPr>
              <w:t>能理解對話內容，並寫出關鍵語詞。</w:t>
            </w:r>
          </w:p>
          <w:p w14:paraId="7321FFDD" w14:textId="77777777" w:rsidR="0011204C" w:rsidRPr="0011204C" w:rsidRDefault="0011204C" w:rsidP="0011204C">
            <w:pPr>
              <w:rPr>
                <w:rFonts w:eastAsia="標楷體" w:hint="eastAsia"/>
                <w:sz w:val="26"/>
                <w:szCs w:val="26"/>
              </w:rPr>
            </w:pPr>
            <w:r w:rsidRPr="0011204C">
              <w:rPr>
                <w:rFonts w:eastAsia="標楷體" w:hint="eastAsia"/>
                <w:sz w:val="26"/>
                <w:szCs w:val="26"/>
              </w:rPr>
              <w:t>2.</w:t>
            </w:r>
            <w:r w:rsidRPr="0011204C">
              <w:rPr>
                <w:rFonts w:eastAsia="標楷體" w:hint="eastAsia"/>
                <w:sz w:val="26"/>
                <w:szCs w:val="26"/>
              </w:rPr>
              <w:t>能深化理解並運用輕聲「的」讀法及用法。</w:t>
            </w:r>
          </w:p>
          <w:p w14:paraId="7A61A6F6" w14:textId="77777777" w:rsidR="0011204C" w:rsidRPr="0011204C" w:rsidRDefault="0011204C" w:rsidP="0011204C">
            <w:pPr>
              <w:rPr>
                <w:rFonts w:eastAsia="標楷體" w:hint="eastAsia"/>
                <w:sz w:val="26"/>
                <w:szCs w:val="26"/>
              </w:rPr>
            </w:pPr>
            <w:r w:rsidRPr="0011204C">
              <w:rPr>
                <w:rFonts w:eastAsia="標楷體" w:hint="eastAsia"/>
                <w:sz w:val="26"/>
                <w:szCs w:val="26"/>
              </w:rPr>
              <w:t>3.</w:t>
            </w:r>
            <w:r w:rsidRPr="0011204C">
              <w:rPr>
                <w:rFonts w:eastAsia="標楷體" w:hint="eastAsia"/>
                <w:sz w:val="26"/>
                <w:szCs w:val="26"/>
              </w:rPr>
              <w:t>能透過閱讀理解提問策略，深化學習內容。</w:t>
            </w:r>
          </w:p>
          <w:p w14:paraId="0F4F17F1" w14:textId="77777777" w:rsidR="0011204C" w:rsidRPr="0011204C" w:rsidRDefault="0011204C" w:rsidP="0011204C">
            <w:pPr>
              <w:rPr>
                <w:rFonts w:eastAsia="標楷體" w:hint="eastAsia"/>
                <w:sz w:val="26"/>
                <w:szCs w:val="26"/>
              </w:rPr>
            </w:pPr>
            <w:r w:rsidRPr="0011204C">
              <w:rPr>
                <w:rFonts w:eastAsia="標楷體" w:hint="eastAsia"/>
                <w:sz w:val="26"/>
                <w:szCs w:val="26"/>
              </w:rPr>
              <w:t>4.</w:t>
            </w:r>
            <w:r w:rsidRPr="0011204C">
              <w:rPr>
                <w:rFonts w:eastAsia="標楷體" w:hint="eastAsia"/>
                <w:sz w:val="26"/>
                <w:szCs w:val="26"/>
              </w:rPr>
              <w:t>能分辨方音差異，並正確念讀文白音讀。</w:t>
            </w:r>
          </w:p>
          <w:p w14:paraId="685633AB" w14:textId="77777777" w:rsidR="0011204C" w:rsidRPr="0011204C" w:rsidRDefault="0011204C" w:rsidP="0011204C">
            <w:pPr>
              <w:rPr>
                <w:rFonts w:eastAsia="標楷體" w:hint="eastAsia"/>
                <w:sz w:val="26"/>
                <w:szCs w:val="26"/>
              </w:rPr>
            </w:pPr>
            <w:r w:rsidRPr="0011204C">
              <w:rPr>
                <w:rFonts w:eastAsia="標楷體" w:hint="eastAsia"/>
                <w:sz w:val="26"/>
                <w:szCs w:val="26"/>
              </w:rPr>
              <w:t>5.</w:t>
            </w:r>
            <w:r w:rsidRPr="0011204C">
              <w:rPr>
                <w:rFonts w:eastAsia="標楷體" w:hint="eastAsia"/>
                <w:sz w:val="26"/>
                <w:szCs w:val="26"/>
              </w:rPr>
              <w:t>能透過居住社區的了解，認識家鄉的生意人。</w:t>
            </w:r>
          </w:p>
          <w:p w14:paraId="4E090D06" w14:textId="77777777" w:rsidR="0011204C" w:rsidRPr="0011204C" w:rsidRDefault="0011204C" w:rsidP="0011204C">
            <w:pPr>
              <w:rPr>
                <w:rFonts w:eastAsia="標楷體" w:hint="eastAsia"/>
                <w:sz w:val="26"/>
                <w:szCs w:val="26"/>
              </w:rPr>
            </w:pPr>
            <w:r w:rsidRPr="0011204C">
              <w:rPr>
                <w:rFonts w:eastAsia="標楷體" w:hint="eastAsia"/>
                <w:sz w:val="26"/>
                <w:szCs w:val="26"/>
              </w:rPr>
              <w:t>6.</w:t>
            </w:r>
            <w:r w:rsidRPr="0011204C">
              <w:rPr>
                <w:rFonts w:eastAsia="標楷體" w:hint="eastAsia"/>
                <w:sz w:val="26"/>
                <w:szCs w:val="26"/>
              </w:rPr>
              <w:t>能說出三個自然段的大意，並寫出關鍵語詞。</w:t>
            </w:r>
          </w:p>
          <w:p w14:paraId="4C457A38" w14:textId="77777777" w:rsidR="0011204C" w:rsidRPr="0011204C" w:rsidRDefault="0011204C" w:rsidP="0011204C">
            <w:pPr>
              <w:rPr>
                <w:rFonts w:eastAsia="標楷體" w:hint="eastAsia"/>
                <w:sz w:val="26"/>
                <w:szCs w:val="26"/>
              </w:rPr>
            </w:pPr>
            <w:r w:rsidRPr="0011204C">
              <w:rPr>
                <w:rFonts w:eastAsia="標楷體" w:hint="eastAsia"/>
                <w:sz w:val="26"/>
                <w:szCs w:val="26"/>
              </w:rPr>
              <w:t>7.</w:t>
            </w:r>
            <w:r w:rsidRPr="0011204C">
              <w:rPr>
                <w:rFonts w:eastAsia="標楷體" w:hint="eastAsia"/>
                <w:sz w:val="26"/>
                <w:szCs w:val="26"/>
              </w:rPr>
              <w:t>能透過閩南語文的閱讀，認識國際體育賽事。</w:t>
            </w:r>
          </w:p>
          <w:p w14:paraId="206E846C" w14:textId="77777777" w:rsidR="0011204C" w:rsidRPr="0011204C" w:rsidRDefault="0011204C" w:rsidP="0011204C">
            <w:pPr>
              <w:rPr>
                <w:rFonts w:eastAsia="標楷體" w:hint="eastAsia"/>
                <w:sz w:val="26"/>
                <w:szCs w:val="26"/>
              </w:rPr>
            </w:pPr>
            <w:r w:rsidRPr="0011204C">
              <w:rPr>
                <w:rFonts w:eastAsia="標楷體" w:hint="eastAsia"/>
                <w:sz w:val="26"/>
                <w:szCs w:val="26"/>
              </w:rPr>
              <w:t>8.</w:t>
            </w:r>
            <w:r w:rsidRPr="0011204C">
              <w:rPr>
                <w:rFonts w:eastAsia="標楷體" w:hint="eastAsia"/>
                <w:sz w:val="26"/>
                <w:szCs w:val="26"/>
              </w:rPr>
              <w:t>能運用同理心地圖學習策略，說出文本中人物的感受。</w:t>
            </w:r>
          </w:p>
          <w:p w14:paraId="4ADAE10D" w14:textId="77777777" w:rsidR="0011204C" w:rsidRPr="0011204C" w:rsidRDefault="0011204C" w:rsidP="0011204C">
            <w:pPr>
              <w:rPr>
                <w:rFonts w:eastAsia="標楷體" w:hint="eastAsia"/>
                <w:sz w:val="26"/>
                <w:szCs w:val="26"/>
              </w:rPr>
            </w:pPr>
            <w:r w:rsidRPr="0011204C">
              <w:rPr>
                <w:rFonts w:eastAsia="標楷體" w:hint="eastAsia"/>
                <w:sz w:val="26"/>
                <w:szCs w:val="26"/>
              </w:rPr>
              <w:t>9.</w:t>
            </w:r>
            <w:r w:rsidRPr="0011204C">
              <w:rPr>
                <w:rFonts w:eastAsia="標楷體" w:hint="eastAsia"/>
                <w:sz w:val="26"/>
                <w:szCs w:val="26"/>
              </w:rPr>
              <w:t>能透過文本閱讀，欣賞運鏡式的寫作手法。</w:t>
            </w:r>
          </w:p>
          <w:p w14:paraId="49F883F1" w14:textId="77777777" w:rsidR="0011204C" w:rsidRPr="0011204C" w:rsidRDefault="0011204C" w:rsidP="0011204C">
            <w:pPr>
              <w:rPr>
                <w:rFonts w:eastAsia="標楷體" w:hint="eastAsia"/>
                <w:sz w:val="26"/>
                <w:szCs w:val="26"/>
              </w:rPr>
            </w:pPr>
            <w:r w:rsidRPr="0011204C">
              <w:rPr>
                <w:rFonts w:eastAsia="標楷體" w:hint="eastAsia"/>
                <w:sz w:val="26"/>
                <w:szCs w:val="26"/>
              </w:rPr>
              <w:t>10.</w:t>
            </w:r>
            <w:r w:rsidRPr="0011204C">
              <w:rPr>
                <w:rFonts w:eastAsia="標楷體" w:hint="eastAsia"/>
                <w:sz w:val="26"/>
                <w:szCs w:val="26"/>
              </w:rPr>
              <w:t>能分辨方音差異，並正確念讀入聲韻尾。</w:t>
            </w:r>
          </w:p>
          <w:p w14:paraId="5DEA94AF" w14:textId="77777777" w:rsidR="0011204C" w:rsidRPr="0011204C" w:rsidRDefault="0011204C" w:rsidP="0011204C">
            <w:pPr>
              <w:rPr>
                <w:rFonts w:eastAsia="標楷體" w:hint="eastAsia"/>
                <w:sz w:val="26"/>
                <w:szCs w:val="26"/>
              </w:rPr>
            </w:pPr>
            <w:r w:rsidRPr="0011204C">
              <w:rPr>
                <w:rFonts w:eastAsia="標楷體" w:hint="eastAsia"/>
                <w:sz w:val="26"/>
                <w:szCs w:val="26"/>
              </w:rPr>
              <w:t>11.</w:t>
            </w:r>
            <w:r w:rsidRPr="0011204C">
              <w:rPr>
                <w:rFonts w:eastAsia="標楷體" w:hint="eastAsia"/>
                <w:sz w:val="26"/>
                <w:szCs w:val="26"/>
              </w:rPr>
              <w:t>能學習傳統戲劇相關詞彙並運用於造句中。</w:t>
            </w:r>
          </w:p>
          <w:p w14:paraId="0B56D924" w14:textId="77777777" w:rsidR="0011204C" w:rsidRPr="0011204C" w:rsidRDefault="0011204C" w:rsidP="0011204C">
            <w:pPr>
              <w:rPr>
                <w:rFonts w:eastAsia="標楷體" w:hint="eastAsia"/>
                <w:sz w:val="26"/>
                <w:szCs w:val="26"/>
              </w:rPr>
            </w:pPr>
            <w:r w:rsidRPr="0011204C">
              <w:rPr>
                <w:rFonts w:eastAsia="標楷體" w:hint="eastAsia"/>
                <w:sz w:val="26"/>
                <w:szCs w:val="26"/>
              </w:rPr>
              <w:t>12.</w:t>
            </w:r>
            <w:r w:rsidRPr="0011204C">
              <w:rPr>
                <w:rFonts w:eastAsia="標楷體" w:hint="eastAsia"/>
                <w:sz w:val="26"/>
                <w:szCs w:val="26"/>
              </w:rPr>
              <w:t>能理解課文要傳達的情感，並對他人表達。</w:t>
            </w:r>
          </w:p>
          <w:p w14:paraId="1DD4EC35" w14:textId="77777777" w:rsidR="0011204C" w:rsidRPr="0011204C" w:rsidRDefault="0011204C" w:rsidP="0011204C">
            <w:pPr>
              <w:rPr>
                <w:rFonts w:eastAsia="標楷體" w:hint="eastAsia"/>
                <w:sz w:val="26"/>
                <w:szCs w:val="26"/>
              </w:rPr>
            </w:pPr>
            <w:r w:rsidRPr="0011204C">
              <w:rPr>
                <w:rFonts w:eastAsia="標楷體" w:hint="eastAsia"/>
                <w:sz w:val="26"/>
                <w:szCs w:val="26"/>
              </w:rPr>
              <w:t>13.</w:t>
            </w:r>
            <w:r w:rsidRPr="0011204C">
              <w:rPr>
                <w:rFonts w:eastAsia="標楷體" w:hint="eastAsia"/>
                <w:sz w:val="26"/>
                <w:szCs w:val="26"/>
              </w:rPr>
              <w:t>能運用語詞進行惜別的話語，並互相祝福。</w:t>
            </w:r>
          </w:p>
          <w:p w14:paraId="50EF04A3" w14:textId="0C767497" w:rsidR="00AD6238" w:rsidRPr="00286EE0" w:rsidRDefault="0011204C" w:rsidP="0011204C">
            <w:pPr>
              <w:rPr>
                <w:rFonts w:ascii="標楷體" w:eastAsia="標楷體" w:hAnsi="標楷體"/>
                <w:sz w:val="26"/>
                <w:szCs w:val="26"/>
              </w:rPr>
            </w:pPr>
            <w:r w:rsidRPr="0011204C">
              <w:rPr>
                <w:rFonts w:eastAsia="標楷體" w:hint="eastAsia"/>
                <w:sz w:val="26"/>
                <w:szCs w:val="26"/>
              </w:rPr>
              <w:t>14.</w:t>
            </w:r>
            <w:r w:rsidRPr="0011204C">
              <w:rPr>
                <w:rFonts w:eastAsia="標楷體" w:hint="eastAsia"/>
                <w:sz w:val="26"/>
                <w:szCs w:val="26"/>
              </w:rPr>
              <w:t>能選擇使用正確的語詞來表達情緒。</w:t>
            </w:r>
          </w:p>
        </w:tc>
      </w:tr>
      <w:tr w:rsidR="00AD6238" w:rsidRPr="004F4430" w14:paraId="28F85137" w14:textId="77777777" w:rsidTr="005015B3">
        <w:trPr>
          <w:trHeight w:val="370"/>
        </w:trPr>
        <w:tc>
          <w:tcPr>
            <w:tcW w:w="823" w:type="pct"/>
            <w:gridSpan w:val="2"/>
            <w:shd w:val="clear" w:color="auto" w:fill="F3F3F3"/>
            <w:vAlign w:val="center"/>
          </w:tcPr>
          <w:p w14:paraId="7C8887DA"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教學進度</w:t>
            </w:r>
          </w:p>
        </w:tc>
        <w:tc>
          <w:tcPr>
            <w:tcW w:w="585" w:type="pct"/>
            <w:vMerge w:val="restart"/>
            <w:tcBorders>
              <w:right w:val="single" w:sz="4" w:space="0" w:color="auto"/>
            </w:tcBorders>
            <w:shd w:val="clear" w:color="auto" w:fill="F3F3F3"/>
            <w:vAlign w:val="center"/>
          </w:tcPr>
          <w:p w14:paraId="1CD0AADC"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核心素養</w:t>
            </w:r>
          </w:p>
        </w:tc>
        <w:tc>
          <w:tcPr>
            <w:tcW w:w="2574" w:type="pct"/>
            <w:vMerge w:val="restart"/>
            <w:tcBorders>
              <w:left w:val="single" w:sz="4" w:space="0" w:color="auto"/>
            </w:tcBorders>
            <w:shd w:val="clear" w:color="auto" w:fill="F3F3F3"/>
            <w:vAlign w:val="center"/>
          </w:tcPr>
          <w:p w14:paraId="0C378CB9"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教學重點</w:t>
            </w:r>
          </w:p>
        </w:tc>
        <w:tc>
          <w:tcPr>
            <w:tcW w:w="433" w:type="pct"/>
            <w:vMerge w:val="restart"/>
            <w:shd w:val="clear" w:color="auto" w:fill="F3F3F3"/>
            <w:vAlign w:val="center"/>
          </w:tcPr>
          <w:p w14:paraId="4A1E3DAB"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評量方式</w:t>
            </w:r>
          </w:p>
        </w:tc>
        <w:tc>
          <w:tcPr>
            <w:tcW w:w="585" w:type="pct"/>
            <w:vMerge w:val="restart"/>
            <w:shd w:val="clear" w:color="auto" w:fill="F3F3F3"/>
            <w:vAlign w:val="center"/>
          </w:tcPr>
          <w:p w14:paraId="0530A643"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14:paraId="36670359"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AD6238" w:rsidRPr="004F4430" w14:paraId="4711BC1E" w14:textId="77777777" w:rsidTr="005015B3">
        <w:trPr>
          <w:trHeight w:val="422"/>
        </w:trPr>
        <w:tc>
          <w:tcPr>
            <w:tcW w:w="364" w:type="pct"/>
            <w:tcBorders>
              <w:right w:val="single" w:sz="4" w:space="0" w:color="auto"/>
            </w:tcBorders>
            <w:shd w:val="clear" w:color="auto" w:fill="F3F3F3"/>
            <w:vAlign w:val="center"/>
          </w:tcPr>
          <w:p w14:paraId="59506353"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週次</w:t>
            </w:r>
          </w:p>
        </w:tc>
        <w:tc>
          <w:tcPr>
            <w:tcW w:w="459" w:type="pct"/>
            <w:tcBorders>
              <w:left w:val="single" w:sz="4" w:space="0" w:color="auto"/>
            </w:tcBorders>
            <w:shd w:val="clear" w:color="auto" w:fill="F3F3F3"/>
            <w:vAlign w:val="center"/>
          </w:tcPr>
          <w:p w14:paraId="7BFF57C4"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單元名稱</w:t>
            </w:r>
          </w:p>
        </w:tc>
        <w:tc>
          <w:tcPr>
            <w:tcW w:w="585" w:type="pct"/>
            <w:vMerge/>
            <w:tcBorders>
              <w:right w:val="single" w:sz="4" w:space="0" w:color="auto"/>
            </w:tcBorders>
            <w:shd w:val="clear" w:color="auto" w:fill="F3F3F3"/>
            <w:vAlign w:val="center"/>
          </w:tcPr>
          <w:p w14:paraId="0DD6FAA2" w14:textId="77777777" w:rsidR="00AD6238" w:rsidRPr="004F4430" w:rsidRDefault="00AD6238" w:rsidP="00504508">
            <w:pPr>
              <w:jc w:val="center"/>
              <w:rPr>
                <w:rFonts w:ascii="標楷體" w:eastAsia="標楷體" w:hAnsi="標楷體" w:cs="新細明體"/>
                <w:sz w:val="26"/>
                <w:szCs w:val="26"/>
              </w:rPr>
            </w:pPr>
          </w:p>
        </w:tc>
        <w:tc>
          <w:tcPr>
            <w:tcW w:w="2574" w:type="pct"/>
            <w:vMerge/>
            <w:tcBorders>
              <w:left w:val="single" w:sz="4" w:space="0" w:color="auto"/>
            </w:tcBorders>
            <w:shd w:val="clear" w:color="auto" w:fill="F3F3F3"/>
            <w:vAlign w:val="center"/>
          </w:tcPr>
          <w:p w14:paraId="0B59D938" w14:textId="77777777" w:rsidR="00AD6238" w:rsidRPr="004F4430" w:rsidRDefault="00AD6238" w:rsidP="00504508">
            <w:pPr>
              <w:jc w:val="center"/>
              <w:rPr>
                <w:rFonts w:ascii="標楷體" w:eastAsia="標楷體" w:hAnsi="標楷體" w:cs="新細明體"/>
                <w:sz w:val="26"/>
                <w:szCs w:val="26"/>
              </w:rPr>
            </w:pPr>
          </w:p>
        </w:tc>
        <w:tc>
          <w:tcPr>
            <w:tcW w:w="433" w:type="pct"/>
            <w:vMerge/>
            <w:shd w:val="clear" w:color="auto" w:fill="F3F3F3"/>
            <w:vAlign w:val="center"/>
          </w:tcPr>
          <w:p w14:paraId="10EEEDF2" w14:textId="77777777" w:rsidR="00AD6238" w:rsidRPr="004F4430" w:rsidRDefault="00AD6238" w:rsidP="00504508">
            <w:pPr>
              <w:jc w:val="center"/>
              <w:rPr>
                <w:rFonts w:ascii="標楷體" w:eastAsia="標楷體" w:hAnsi="標楷體"/>
                <w:sz w:val="26"/>
                <w:szCs w:val="26"/>
              </w:rPr>
            </w:pPr>
          </w:p>
        </w:tc>
        <w:tc>
          <w:tcPr>
            <w:tcW w:w="585" w:type="pct"/>
            <w:vMerge/>
            <w:shd w:val="clear" w:color="auto" w:fill="F3F3F3"/>
            <w:vAlign w:val="center"/>
          </w:tcPr>
          <w:p w14:paraId="392B2406" w14:textId="77777777" w:rsidR="00AD6238" w:rsidRPr="004F4430" w:rsidRDefault="00AD6238" w:rsidP="00504508">
            <w:pPr>
              <w:jc w:val="center"/>
              <w:rPr>
                <w:rFonts w:ascii="標楷體" w:eastAsia="標楷體" w:hAnsi="標楷體"/>
                <w:sz w:val="26"/>
                <w:szCs w:val="26"/>
              </w:rPr>
            </w:pPr>
          </w:p>
        </w:tc>
      </w:tr>
      <w:tr w:rsidR="0011204C" w:rsidRPr="004F4430" w14:paraId="51A66555" w14:textId="77777777" w:rsidTr="0011204C">
        <w:trPr>
          <w:trHeight w:val="1827"/>
        </w:trPr>
        <w:tc>
          <w:tcPr>
            <w:tcW w:w="364" w:type="pct"/>
            <w:vAlign w:val="center"/>
          </w:tcPr>
          <w:p w14:paraId="0E6A9EBF" w14:textId="77777777" w:rsidR="0011204C" w:rsidRPr="00F265CC" w:rsidRDefault="0011204C" w:rsidP="0011204C">
            <w:pPr>
              <w:jc w:val="center"/>
              <w:rPr>
                <w:rFonts w:ascii="標楷體" w:eastAsia="標楷體" w:hAnsi="標楷體"/>
                <w:sz w:val="26"/>
                <w:szCs w:val="26"/>
              </w:rPr>
            </w:pPr>
            <w:r>
              <w:rPr>
                <w:rFonts w:eastAsia="標楷體"/>
                <w:sz w:val="26"/>
                <w:szCs w:val="26"/>
              </w:rPr>
              <w:lastRenderedPageBreak/>
              <w:t>一</w:t>
            </w:r>
          </w:p>
        </w:tc>
        <w:tc>
          <w:tcPr>
            <w:tcW w:w="459" w:type="pct"/>
          </w:tcPr>
          <w:p w14:paraId="07315705" w14:textId="7F725688" w:rsidR="0011204C" w:rsidRPr="0011204C" w:rsidRDefault="0011204C" w:rsidP="0011204C">
            <w:pPr>
              <w:rPr>
                <w:rFonts w:ascii="標楷體" w:eastAsia="標楷體" w:hAnsi="標楷體"/>
              </w:rPr>
            </w:pPr>
            <w:r w:rsidRPr="0011204C">
              <w:rPr>
                <w:rFonts w:ascii="標楷體" w:eastAsia="標楷體" w:hAnsi="標楷體"/>
              </w:rPr>
              <w:t>一、</w:t>
            </w:r>
            <w:r w:rsidRPr="0011204C">
              <w:rPr>
                <w:rFonts w:ascii="標楷體" w:eastAsia="標楷體" w:hAnsi="標楷體" w:hint="eastAsia"/>
              </w:rPr>
              <w:t>狀元才</w:t>
            </w:r>
            <w:r w:rsidRPr="0011204C">
              <w:rPr>
                <w:rFonts w:ascii="標楷體" w:eastAsia="標楷體" w:hAnsi="標楷體"/>
              </w:rPr>
              <w:t xml:space="preserve"> 1.</w:t>
            </w:r>
            <w:r w:rsidRPr="0011204C">
              <w:rPr>
                <w:rFonts w:ascii="標楷體" w:eastAsia="標楷體" w:hAnsi="標楷體" w:hint="eastAsia"/>
              </w:rPr>
              <w:t>生理囝</w:t>
            </w:r>
          </w:p>
        </w:tc>
        <w:tc>
          <w:tcPr>
            <w:tcW w:w="585" w:type="pct"/>
            <w:tcBorders>
              <w:right w:val="single" w:sz="4" w:space="0" w:color="auto"/>
            </w:tcBorders>
          </w:tcPr>
          <w:p w14:paraId="4094CDF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閩-E-A2 具備使用閩南語文進行思考的能力，並用之於日常生活中，以處理相關問題。</w:t>
            </w:r>
          </w:p>
          <w:p w14:paraId="27AEF352"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 具備理解與使用閩南語文的基本能力，並能從事表達、溝通，以運用於家庭、學校、社區生活之中。</w:t>
            </w:r>
          </w:p>
          <w:p w14:paraId="0AE40B13" w14:textId="7DB96228" w:rsidR="0011204C" w:rsidRPr="0011204C" w:rsidRDefault="0011204C" w:rsidP="0011204C">
            <w:pPr>
              <w:rPr>
                <w:rFonts w:ascii="標楷體" w:eastAsia="標楷體" w:hAnsi="標楷體"/>
              </w:rPr>
            </w:pPr>
            <w:r w:rsidRPr="0011204C">
              <w:rPr>
                <w:rFonts w:ascii="標楷體" w:eastAsia="標楷體" w:hAnsi="標楷體" w:hint="eastAsia"/>
              </w:rPr>
              <w:t>閩-E-C2 具備運用閩南語文的溝通能力，珍愛自己、尊重別人，發揮團隊合作的精神。</w:t>
            </w:r>
          </w:p>
        </w:tc>
        <w:tc>
          <w:tcPr>
            <w:tcW w:w="2574" w:type="pct"/>
            <w:tcBorders>
              <w:left w:val="single" w:sz="4" w:space="0" w:color="auto"/>
            </w:tcBorders>
          </w:tcPr>
          <w:p w14:paraId="6B43A900" w14:textId="77777777" w:rsidR="0011204C" w:rsidRPr="0011204C" w:rsidRDefault="0011204C" w:rsidP="0011204C">
            <w:pPr>
              <w:rPr>
                <w:rFonts w:ascii="標楷體" w:eastAsia="標楷體" w:hAnsi="標楷體"/>
              </w:rPr>
            </w:pPr>
            <w:r w:rsidRPr="0011204C">
              <w:rPr>
                <w:rFonts w:ascii="標楷體" w:eastAsia="標楷體" w:hAnsi="標楷體" w:hint="eastAsia"/>
              </w:rPr>
              <w:t>一、狀元才 1.生理囝</w:t>
            </w:r>
          </w:p>
          <w:p w14:paraId="1DB747E8" w14:textId="77777777" w:rsidR="0011204C" w:rsidRPr="0011204C" w:rsidRDefault="0011204C" w:rsidP="0011204C">
            <w:pPr>
              <w:rPr>
                <w:rFonts w:ascii="標楷體" w:eastAsia="標楷體" w:hAnsi="標楷體"/>
              </w:rPr>
            </w:pPr>
          </w:p>
          <w:p w14:paraId="1B4E6022"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28CAAB7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播放教學電子書中的「看卡通學閩南語」動畫，讓學生增進且熟悉本課的相關內容，於觀看過程中，適時進行動畫中部分字詞、語句的教學。</w:t>
            </w:r>
          </w:p>
          <w:p w14:paraId="02205657" w14:textId="77777777" w:rsidR="0011204C" w:rsidRPr="0011204C" w:rsidRDefault="0011204C" w:rsidP="0011204C">
            <w:pPr>
              <w:rPr>
                <w:rFonts w:ascii="標楷體" w:eastAsia="標楷體" w:hAnsi="標楷體"/>
              </w:rPr>
            </w:pPr>
          </w:p>
          <w:p w14:paraId="2D9CE8E0"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779EA5B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(一)活動一：營造情境</w:t>
            </w:r>
          </w:p>
          <w:p w14:paraId="1C48C4F0"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1.請學生分享所看到的商店活動狀況，老師於學生發表後定義本課「生理囝」的意思。</w:t>
            </w:r>
          </w:p>
          <w:p w14:paraId="2EB7E21C"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2.請學生描述家鄉有什麼樣的商業活動。</w:t>
            </w:r>
          </w:p>
          <w:p w14:paraId="5F6A2B7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3.老師揭示課文情境圖，引導學生討論圖片內容。</w:t>
            </w:r>
          </w:p>
          <w:p w14:paraId="0712E953" w14:textId="77777777" w:rsidR="0011204C" w:rsidRPr="0011204C" w:rsidRDefault="0011204C" w:rsidP="0011204C">
            <w:pPr>
              <w:rPr>
                <w:rFonts w:ascii="標楷體" w:eastAsia="標楷體" w:hAnsi="標楷體"/>
              </w:rPr>
            </w:pPr>
          </w:p>
          <w:p w14:paraId="7B8DCE3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(二)活動二：課文分析</w:t>
            </w:r>
          </w:p>
          <w:p w14:paraId="0A2E3077"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或教學電子書，老師範讀、領讀課文，並引導學生認識方音差異。</w:t>
            </w:r>
          </w:p>
          <w:p w14:paraId="2905F62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 xml:space="preserve">2.老師解讀課文，了解對話背景、情節，還有情感的表達。 </w:t>
            </w:r>
          </w:p>
          <w:p w14:paraId="64C14DD2"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3.熟讀課文後進行配對練習，提供互動的機會，促進合作溝通。</w:t>
            </w:r>
          </w:p>
          <w:p w14:paraId="66D363B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4.學生練習後，挑選對話表現生動的學生上臺表演，並請學生給予評價。</w:t>
            </w:r>
          </w:p>
          <w:p w14:paraId="56A4D83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5.老師解釋「來寫字：塗」的意思，並介紹相關短語及用法。</w:t>
            </w:r>
          </w:p>
          <w:p w14:paraId="0D0892ED" w14:textId="77777777" w:rsidR="0011204C" w:rsidRPr="0011204C" w:rsidRDefault="0011204C" w:rsidP="0011204C">
            <w:pPr>
              <w:rPr>
                <w:rFonts w:ascii="標楷體" w:eastAsia="標楷體" w:hAnsi="標楷體"/>
              </w:rPr>
            </w:pPr>
          </w:p>
          <w:p w14:paraId="1CF93DC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(三)活動三：討論看覓</w:t>
            </w:r>
          </w:p>
          <w:p w14:paraId="20C2DCAC"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或教學電子書，讓學生聆聽「討論看覓」內容。</w:t>
            </w:r>
          </w:p>
          <w:p w14:paraId="6E9877D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2.老師引導學生理解課文文意，配合課本內所設計的四個問題，分別向學生提問。</w:t>
            </w:r>
          </w:p>
          <w:p w14:paraId="6A3B612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3.老師引導學生思考各題題目，配合教學實際需求，可採分組或個人方式進行討論、發表。</w:t>
            </w:r>
          </w:p>
          <w:p w14:paraId="030A14F8" w14:textId="77777777" w:rsidR="0011204C" w:rsidRPr="0011204C" w:rsidRDefault="0011204C" w:rsidP="0011204C">
            <w:pPr>
              <w:rPr>
                <w:rFonts w:ascii="標楷體" w:eastAsia="標楷體" w:hAnsi="標楷體"/>
              </w:rPr>
            </w:pPr>
          </w:p>
          <w:p w14:paraId="34D329B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201FFA10" w14:textId="23F5019E"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3" w:type="pct"/>
          </w:tcPr>
          <w:p w14:paraId="49A63DA7"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態度評量</w:t>
            </w:r>
          </w:p>
          <w:p w14:paraId="0997FE1F"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2BEC72DE" w14:textId="26FCA58F" w:rsidR="0011204C" w:rsidRPr="0011204C" w:rsidRDefault="0011204C" w:rsidP="0011204C">
            <w:pPr>
              <w:rPr>
                <w:rFonts w:ascii="標楷體" w:eastAsia="標楷體" w:hAnsi="標楷體"/>
              </w:rPr>
            </w:pPr>
            <w:r w:rsidRPr="0011204C">
              <w:rPr>
                <w:rFonts w:ascii="標楷體" w:eastAsia="標楷體" w:hAnsi="標楷體" w:hint="eastAsia"/>
              </w:rPr>
              <w:t>聆聽評量</w:t>
            </w:r>
          </w:p>
        </w:tc>
        <w:tc>
          <w:tcPr>
            <w:tcW w:w="585" w:type="pct"/>
          </w:tcPr>
          <w:p w14:paraId="2896AAEC" w14:textId="77777777" w:rsidR="0011204C" w:rsidRPr="0011204C" w:rsidRDefault="0011204C" w:rsidP="0011204C">
            <w:pPr>
              <w:rPr>
                <w:rFonts w:ascii="標楷體" w:eastAsia="標楷體" w:hAnsi="標楷體"/>
              </w:rPr>
            </w:pPr>
            <w:r w:rsidRPr="0011204C">
              <w:rPr>
                <w:rFonts w:ascii="標楷體" w:eastAsia="標楷體" w:hAnsi="標楷體" w:hint="eastAsia"/>
              </w:rPr>
              <w:t>【</w:t>
            </w:r>
            <w:r w:rsidRPr="0011204C">
              <w:rPr>
                <w:rFonts w:ascii="標楷體" w:eastAsia="標楷體" w:hAnsi="標楷體" w:hint="eastAsia"/>
              </w:rPr>
              <w:t>生涯規劃教育</w:t>
            </w:r>
            <w:r w:rsidRPr="0011204C">
              <w:rPr>
                <w:rFonts w:ascii="標楷體" w:eastAsia="標楷體" w:hAnsi="標楷體" w:hint="eastAsia"/>
              </w:rPr>
              <w:t>】</w:t>
            </w:r>
          </w:p>
          <w:p w14:paraId="6A837EDA" w14:textId="3FF862F2" w:rsidR="0011204C" w:rsidRPr="0011204C" w:rsidRDefault="0011204C" w:rsidP="0011204C">
            <w:pPr>
              <w:rPr>
                <w:rFonts w:ascii="標楷體" w:eastAsia="標楷體" w:hAnsi="標楷體"/>
              </w:rPr>
            </w:pPr>
            <w:r w:rsidRPr="0011204C">
              <w:rPr>
                <w:rFonts w:ascii="標楷體" w:eastAsia="標楷體" w:hAnsi="標楷體" w:hint="eastAsia"/>
              </w:rPr>
              <w:t>【家庭教育】</w:t>
            </w:r>
          </w:p>
        </w:tc>
      </w:tr>
      <w:tr w:rsidR="0011204C" w:rsidRPr="004F4430" w14:paraId="0A0DFC9E" w14:textId="77777777" w:rsidTr="0011204C">
        <w:trPr>
          <w:trHeight w:val="1827"/>
        </w:trPr>
        <w:tc>
          <w:tcPr>
            <w:tcW w:w="364" w:type="pct"/>
            <w:vAlign w:val="center"/>
          </w:tcPr>
          <w:p w14:paraId="778A5C8C" w14:textId="77777777" w:rsidR="0011204C" w:rsidRPr="00F265CC" w:rsidRDefault="0011204C" w:rsidP="0011204C">
            <w:pPr>
              <w:jc w:val="center"/>
              <w:rPr>
                <w:rFonts w:ascii="標楷體" w:eastAsia="標楷體" w:hAnsi="標楷體"/>
                <w:sz w:val="26"/>
                <w:szCs w:val="26"/>
              </w:rPr>
            </w:pPr>
            <w:r>
              <w:rPr>
                <w:rFonts w:eastAsia="標楷體"/>
                <w:sz w:val="26"/>
                <w:szCs w:val="26"/>
              </w:rPr>
              <w:t>二</w:t>
            </w:r>
          </w:p>
        </w:tc>
        <w:tc>
          <w:tcPr>
            <w:tcW w:w="459" w:type="pct"/>
          </w:tcPr>
          <w:p w14:paraId="2318B1F3" w14:textId="0B86FC88" w:rsidR="0011204C" w:rsidRPr="0011204C" w:rsidRDefault="0011204C" w:rsidP="0011204C">
            <w:pPr>
              <w:rPr>
                <w:rFonts w:ascii="標楷體" w:eastAsia="標楷體" w:hAnsi="標楷體"/>
              </w:rPr>
            </w:pPr>
            <w:r w:rsidRPr="0011204C">
              <w:rPr>
                <w:rFonts w:ascii="標楷體" w:eastAsia="標楷體" w:hAnsi="標楷體"/>
              </w:rPr>
              <w:t>一、</w:t>
            </w:r>
            <w:r w:rsidRPr="0011204C">
              <w:rPr>
                <w:rFonts w:ascii="標楷體" w:eastAsia="標楷體" w:hAnsi="標楷體" w:hint="eastAsia"/>
              </w:rPr>
              <w:t>狀元才</w:t>
            </w:r>
            <w:r w:rsidRPr="0011204C">
              <w:rPr>
                <w:rFonts w:ascii="標楷體" w:eastAsia="標楷體" w:hAnsi="標楷體"/>
              </w:rPr>
              <w:t xml:space="preserve"> 1.</w:t>
            </w:r>
            <w:r w:rsidRPr="0011204C">
              <w:rPr>
                <w:rFonts w:ascii="標楷體" w:eastAsia="標楷體" w:hAnsi="標楷體" w:hint="eastAsia"/>
              </w:rPr>
              <w:t>生理囝</w:t>
            </w:r>
          </w:p>
        </w:tc>
        <w:tc>
          <w:tcPr>
            <w:tcW w:w="585" w:type="pct"/>
            <w:tcBorders>
              <w:right w:val="single" w:sz="4" w:space="0" w:color="auto"/>
            </w:tcBorders>
          </w:tcPr>
          <w:p w14:paraId="762C64B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閩-E-A2 具備使用閩南語文進行思考的能力，並用之於日常生活中，以處理相關問題。</w:t>
            </w:r>
          </w:p>
          <w:p w14:paraId="056F7A91" w14:textId="3B143366" w:rsidR="0011204C" w:rsidRPr="0011204C" w:rsidRDefault="0011204C" w:rsidP="00986A5A">
            <w:pPr>
              <w:rPr>
                <w:rFonts w:ascii="標楷體" w:eastAsia="標楷體" w:hAnsi="標楷體"/>
              </w:rPr>
            </w:pPr>
            <w:r w:rsidRPr="0011204C">
              <w:rPr>
                <w:rFonts w:ascii="標楷體" w:eastAsia="標楷體" w:hAnsi="標楷體" w:hint="eastAsia"/>
              </w:rPr>
              <w:t>閩-E-B1 具備理解與使用閩南語文的基本能力，並能從事表達、溝通，以運用於家庭、學校、社區生活之中。</w:t>
            </w:r>
          </w:p>
        </w:tc>
        <w:tc>
          <w:tcPr>
            <w:tcW w:w="2574" w:type="pct"/>
            <w:tcBorders>
              <w:left w:val="single" w:sz="4" w:space="0" w:color="auto"/>
            </w:tcBorders>
          </w:tcPr>
          <w:p w14:paraId="3ECD91DA" w14:textId="77777777" w:rsidR="0011204C" w:rsidRPr="0011204C" w:rsidRDefault="0011204C" w:rsidP="0011204C">
            <w:pPr>
              <w:rPr>
                <w:rFonts w:ascii="標楷體" w:eastAsia="標楷體" w:hAnsi="標楷體"/>
              </w:rPr>
            </w:pPr>
            <w:r w:rsidRPr="0011204C">
              <w:rPr>
                <w:rFonts w:ascii="標楷體" w:eastAsia="標楷體" w:hAnsi="標楷體" w:hint="eastAsia"/>
              </w:rPr>
              <w:t>一、狀元才 1.生理囝</w:t>
            </w:r>
          </w:p>
          <w:p w14:paraId="6F61248B" w14:textId="77777777" w:rsidR="0011204C" w:rsidRPr="0011204C" w:rsidRDefault="0011204C" w:rsidP="0011204C">
            <w:pPr>
              <w:rPr>
                <w:rFonts w:ascii="標楷體" w:eastAsia="標楷體" w:hAnsi="標楷體"/>
              </w:rPr>
            </w:pPr>
          </w:p>
          <w:p w14:paraId="7CC3EC3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034A06C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老師揭示這堂課要學的語詞主題：輕聲，請學生翻至課文，將和主題相關的語詞或短語圈起來，並藉此進入語詞教學。</w:t>
            </w:r>
          </w:p>
          <w:p w14:paraId="49F29918" w14:textId="77777777" w:rsidR="0011204C" w:rsidRPr="0011204C" w:rsidRDefault="0011204C" w:rsidP="0011204C">
            <w:pPr>
              <w:rPr>
                <w:rFonts w:ascii="標楷體" w:eastAsia="標楷體" w:hAnsi="標楷體"/>
              </w:rPr>
            </w:pPr>
          </w:p>
          <w:p w14:paraId="7AE80C4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332BF97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(四)活動四：認識語詞</w:t>
            </w:r>
          </w:p>
          <w:p w14:paraId="390E9690"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1.老師先示範「的」的輕讀。</w:t>
            </w:r>
          </w:p>
          <w:p w14:paraId="7FB2D299" w14:textId="77777777" w:rsidR="0011204C" w:rsidRPr="0011204C" w:rsidRDefault="0011204C" w:rsidP="0011204C">
            <w:pPr>
              <w:rPr>
                <w:rFonts w:ascii="標楷體" w:eastAsia="標楷體" w:hAnsi="標楷體"/>
              </w:rPr>
            </w:pPr>
            <w:r w:rsidRPr="0011204C">
              <w:rPr>
                <w:rFonts w:ascii="標楷體" w:eastAsia="標楷體" w:hAnsi="標楷體"/>
              </w:rPr>
              <w:t>2.</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或教學電子書，老師範念，學生跟讀。注意輕聲表達的意義和不讀輕聲的差別。務必熟讀成發音習慣。</w:t>
            </w:r>
          </w:p>
          <w:p w14:paraId="0A4631F2" w14:textId="77777777" w:rsidR="0011204C" w:rsidRPr="0011204C" w:rsidRDefault="0011204C" w:rsidP="0011204C">
            <w:pPr>
              <w:rPr>
                <w:rFonts w:ascii="標楷體" w:eastAsia="標楷體" w:hAnsi="標楷體"/>
              </w:rPr>
            </w:pPr>
            <w:r w:rsidRPr="0011204C">
              <w:rPr>
                <w:rFonts w:ascii="標楷體" w:eastAsia="標楷體" w:hAnsi="標楷體" w:hint="eastAsia"/>
              </w:rPr>
              <w:t>3.老師範讀「咧」的輕聲。請學生跟著老師發出正確的輕聲讀法。</w:t>
            </w:r>
          </w:p>
          <w:p w14:paraId="41F6B5DB" w14:textId="77777777" w:rsidR="0011204C" w:rsidRPr="0011204C" w:rsidRDefault="0011204C" w:rsidP="0011204C">
            <w:pPr>
              <w:rPr>
                <w:rFonts w:ascii="標楷體" w:eastAsia="標楷體" w:hAnsi="標楷體"/>
              </w:rPr>
            </w:pPr>
          </w:p>
          <w:p w14:paraId="30AB5B1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(五)活動五：語詞大進擊</w:t>
            </w:r>
          </w:p>
          <w:p w14:paraId="38D2549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1.語詞賓果：老師和學生討論後，挑出9張語詞卡進行語詞賓果遊戲。</w:t>
            </w:r>
          </w:p>
          <w:p w14:paraId="78046A3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2.語詞分類：老師請學生將本課語詞卡進行分類並說明。（詳見本書P17「教學有策略」）</w:t>
            </w:r>
          </w:p>
          <w:p w14:paraId="5C6BAAC0" w14:textId="77777777" w:rsidR="0011204C" w:rsidRPr="0011204C" w:rsidRDefault="0011204C" w:rsidP="0011204C">
            <w:pPr>
              <w:rPr>
                <w:rFonts w:ascii="標楷體" w:eastAsia="標楷體" w:hAnsi="標楷體"/>
              </w:rPr>
            </w:pPr>
          </w:p>
          <w:p w14:paraId="298281C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70DC0D55" w14:textId="0EBAB7EC"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3" w:type="pct"/>
          </w:tcPr>
          <w:p w14:paraId="46695C52" w14:textId="77777777" w:rsidR="0011204C" w:rsidRPr="0011204C" w:rsidRDefault="0011204C" w:rsidP="0011204C">
            <w:pPr>
              <w:rPr>
                <w:rFonts w:ascii="標楷體" w:eastAsia="標楷體" w:hAnsi="標楷體"/>
              </w:rPr>
            </w:pPr>
            <w:r w:rsidRPr="0011204C">
              <w:rPr>
                <w:rFonts w:ascii="標楷體" w:eastAsia="標楷體" w:hAnsi="標楷體" w:hint="eastAsia"/>
              </w:rPr>
              <w:t>實作評量</w:t>
            </w:r>
          </w:p>
          <w:p w14:paraId="53077FBE"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06A6A5B1" w14:textId="61BC8093" w:rsidR="0011204C" w:rsidRPr="0011204C" w:rsidRDefault="0011204C" w:rsidP="0011204C">
            <w:pPr>
              <w:rPr>
                <w:rFonts w:ascii="標楷體" w:eastAsia="標楷體" w:hAnsi="標楷體"/>
              </w:rPr>
            </w:pPr>
            <w:r w:rsidRPr="0011204C">
              <w:rPr>
                <w:rFonts w:ascii="標楷體" w:eastAsia="標楷體" w:hAnsi="標楷體" w:hint="eastAsia"/>
              </w:rPr>
              <w:t>態度評量</w:t>
            </w:r>
          </w:p>
        </w:tc>
        <w:tc>
          <w:tcPr>
            <w:tcW w:w="585" w:type="pct"/>
          </w:tcPr>
          <w:p w14:paraId="1D1BD98E" w14:textId="77777777" w:rsidR="0011204C" w:rsidRPr="0011204C" w:rsidRDefault="0011204C" w:rsidP="0011204C">
            <w:pPr>
              <w:rPr>
                <w:rFonts w:ascii="標楷體" w:eastAsia="標楷體" w:hAnsi="標楷體"/>
              </w:rPr>
            </w:pPr>
            <w:r w:rsidRPr="0011204C">
              <w:rPr>
                <w:rFonts w:ascii="標楷體" w:eastAsia="標楷體" w:hAnsi="標楷體" w:hint="eastAsia"/>
              </w:rPr>
              <w:t>【生涯規劃教育】</w:t>
            </w:r>
          </w:p>
          <w:p w14:paraId="28F2EA29" w14:textId="5075D2C2" w:rsidR="0011204C" w:rsidRPr="0011204C" w:rsidRDefault="0011204C" w:rsidP="0011204C">
            <w:pPr>
              <w:rPr>
                <w:rFonts w:ascii="標楷體" w:eastAsia="標楷體" w:hAnsi="標楷體"/>
              </w:rPr>
            </w:pPr>
            <w:r w:rsidRPr="0011204C">
              <w:rPr>
                <w:rFonts w:ascii="標楷體" w:eastAsia="標楷體" w:hAnsi="標楷體" w:hint="eastAsia"/>
              </w:rPr>
              <w:t>【家庭教育】</w:t>
            </w:r>
          </w:p>
        </w:tc>
      </w:tr>
      <w:tr w:rsidR="0011204C" w:rsidRPr="004F4430" w14:paraId="5768A86A" w14:textId="77777777" w:rsidTr="0011204C">
        <w:trPr>
          <w:trHeight w:val="1827"/>
        </w:trPr>
        <w:tc>
          <w:tcPr>
            <w:tcW w:w="364" w:type="pct"/>
            <w:vAlign w:val="center"/>
          </w:tcPr>
          <w:p w14:paraId="55A0E515" w14:textId="77777777" w:rsidR="0011204C" w:rsidRPr="00F265CC" w:rsidRDefault="0011204C" w:rsidP="0011204C">
            <w:pPr>
              <w:jc w:val="center"/>
              <w:rPr>
                <w:rFonts w:ascii="標楷體" w:eastAsia="標楷體" w:hAnsi="標楷體"/>
                <w:sz w:val="26"/>
                <w:szCs w:val="26"/>
              </w:rPr>
            </w:pPr>
            <w:r>
              <w:rPr>
                <w:rFonts w:eastAsia="標楷體"/>
                <w:sz w:val="26"/>
                <w:szCs w:val="26"/>
              </w:rPr>
              <w:lastRenderedPageBreak/>
              <w:t>三</w:t>
            </w:r>
          </w:p>
        </w:tc>
        <w:tc>
          <w:tcPr>
            <w:tcW w:w="459" w:type="pct"/>
          </w:tcPr>
          <w:p w14:paraId="2E94E41F" w14:textId="1B494C36" w:rsidR="0011204C" w:rsidRPr="0011204C" w:rsidRDefault="0011204C" w:rsidP="0011204C">
            <w:pPr>
              <w:rPr>
                <w:rFonts w:ascii="標楷體" w:eastAsia="標楷體" w:hAnsi="標楷體"/>
              </w:rPr>
            </w:pPr>
            <w:r w:rsidRPr="0011204C">
              <w:rPr>
                <w:rFonts w:ascii="標楷體" w:eastAsia="標楷體" w:hAnsi="標楷體"/>
              </w:rPr>
              <w:t>一、</w:t>
            </w:r>
            <w:r w:rsidRPr="0011204C">
              <w:rPr>
                <w:rFonts w:ascii="標楷體" w:eastAsia="標楷體" w:hAnsi="標楷體" w:hint="eastAsia"/>
              </w:rPr>
              <w:t>狀元才</w:t>
            </w:r>
            <w:r w:rsidRPr="0011204C">
              <w:rPr>
                <w:rFonts w:ascii="標楷體" w:eastAsia="標楷體" w:hAnsi="標楷體"/>
              </w:rPr>
              <w:t xml:space="preserve"> 1.</w:t>
            </w:r>
            <w:r w:rsidRPr="0011204C">
              <w:rPr>
                <w:rFonts w:ascii="標楷體" w:eastAsia="標楷體" w:hAnsi="標楷體" w:hint="eastAsia"/>
              </w:rPr>
              <w:t>生理囝</w:t>
            </w:r>
          </w:p>
        </w:tc>
        <w:tc>
          <w:tcPr>
            <w:tcW w:w="585" w:type="pct"/>
            <w:tcBorders>
              <w:right w:val="single" w:sz="4" w:space="0" w:color="auto"/>
            </w:tcBorders>
          </w:tcPr>
          <w:p w14:paraId="54E8AFD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閩-E-A2 具備使用閩南語文進行思考的能力，並用之於日常生活中，以處理相關問題。</w:t>
            </w:r>
          </w:p>
          <w:p w14:paraId="7DAE47E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 具備理解與使用閩南語文的基本能力，並能從事表達、溝通，以運用於家庭、學校、社區生活之中。</w:t>
            </w:r>
          </w:p>
          <w:p w14:paraId="210046E4" w14:textId="22088A36" w:rsidR="0011204C" w:rsidRPr="0011204C" w:rsidRDefault="0011204C" w:rsidP="0011204C">
            <w:pPr>
              <w:rPr>
                <w:rFonts w:ascii="標楷體" w:eastAsia="標楷體" w:hAnsi="標楷體"/>
              </w:rPr>
            </w:pPr>
            <w:r w:rsidRPr="0011204C">
              <w:rPr>
                <w:rFonts w:ascii="標楷體" w:eastAsia="標楷體" w:hAnsi="標楷體" w:hint="eastAsia"/>
              </w:rPr>
              <w:t>閩-E-C2 具備運用閩南語文的溝通能力，珍愛自己、尊重別人，發揮團隊合作的精神。</w:t>
            </w:r>
          </w:p>
        </w:tc>
        <w:tc>
          <w:tcPr>
            <w:tcW w:w="2574" w:type="pct"/>
            <w:tcBorders>
              <w:left w:val="single" w:sz="4" w:space="0" w:color="auto"/>
            </w:tcBorders>
          </w:tcPr>
          <w:p w14:paraId="0F9AD2BE" w14:textId="77777777" w:rsidR="0011204C" w:rsidRPr="0011204C" w:rsidRDefault="0011204C" w:rsidP="0011204C">
            <w:pPr>
              <w:rPr>
                <w:rFonts w:ascii="標楷體" w:eastAsia="標楷體" w:hAnsi="標楷體"/>
              </w:rPr>
            </w:pPr>
            <w:r w:rsidRPr="0011204C">
              <w:rPr>
                <w:rFonts w:ascii="標楷體" w:eastAsia="標楷體" w:hAnsi="標楷體" w:hint="eastAsia"/>
              </w:rPr>
              <w:t>一、狀元才 1.生理囝</w:t>
            </w:r>
          </w:p>
          <w:p w14:paraId="41937CA5" w14:textId="77777777" w:rsidR="0011204C" w:rsidRPr="0011204C" w:rsidRDefault="0011204C" w:rsidP="0011204C">
            <w:pPr>
              <w:rPr>
                <w:rFonts w:ascii="標楷體" w:eastAsia="標楷體" w:hAnsi="標楷體"/>
              </w:rPr>
            </w:pPr>
          </w:p>
          <w:p w14:paraId="5221939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6D27026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老師引導學生完成學習單（詳見本書P21延伸活動-學習單），並藉此進入「聽看覓」教學。</w:t>
            </w:r>
          </w:p>
          <w:p w14:paraId="0C943CBB" w14:textId="77777777" w:rsidR="0011204C" w:rsidRPr="0011204C" w:rsidRDefault="0011204C" w:rsidP="0011204C">
            <w:pPr>
              <w:rPr>
                <w:rFonts w:ascii="標楷體" w:eastAsia="標楷體" w:hAnsi="標楷體"/>
              </w:rPr>
            </w:pPr>
          </w:p>
          <w:p w14:paraId="2DEA899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19ADD79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(六)活動六：聽看覓</w:t>
            </w:r>
          </w:p>
          <w:p w14:paraId="3D33FB31"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或教學電子書，讓學生聆聽「聽看覓」內容。</w:t>
            </w:r>
          </w:p>
          <w:p w14:paraId="0E386A02"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2.老師讓學生多聽幾次，並提示重要的線索。</w:t>
            </w:r>
          </w:p>
          <w:p w14:paraId="2547951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3.老師請學生完成「聽看覓」，並引導學生發表。</w:t>
            </w:r>
          </w:p>
          <w:p w14:paraId="462F35F9" w14:textId="77777777" w:rsidR="0011204C" w:rsidRPr="0011204C" w:rsidRDefault="0011204C" w:rsidP="0011204C">
            <w:pPr>
              <w:rPr>
                <w:rFonts w:ascii="標楷體" w:eastAsia="標楷體" w:hAnsi="標楷體"/>
              </w:rPr>
            </w:pPr>
          </w:p>
          <w:p w14:paraId="1C36682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(七)活動七：咱來試看覓</w:t>
            </w:r>
          </w:p>
          <w:p w14:paraId="6E4659B6"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或教學電子書，讓學生聆聽「咱來試看覓」內容。</w:t>
            </w:r>
          </w:p>
          <w:p w14:paraId="1BEC882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2.老師請學生完成「咱來試看覓」，並引導學生發表。</w:t>
            </w:r>
          </w:p>
          <w:p w14:paraId="5C2F8BA4" w14:textId="77777777" w:rsidR="0011204C" w:rsidRPr="0011204C" w:rsidRDefault="0011204C" w:rsidP="0011204C">
            <w:pPr>
              <w:rPr>
                <w:rFonts w:ascii="標楷體" w:eastAsia="標楷體" w:hAnsi="標楷體"/>
              </w:rPr>
            </w:pPr>
          </w:p>
          <w:p w14:paraId="270D061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776967B3" w14:textId="39B08A2F"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3" w:type="pct"/>
          </w:tcPr>
          <w:p w14:paraId="100966C3" w14:textId="77777777" w:rsidR="0011204C" w:rsidRPr="0011204C" w:rsidRDefault="0011204C" w:rsidP="0011204C">
            <w:pPr>
              <w:rPr>
                <w:rFonts w:ascii="標楷體" w:eastAsia="標楷體" w:hAnsi="標楷體"/>
              </w:rPr>
            </w:pPr>
            <w:r w:rsidRPr="0011204C">
              <w:rPr>
                <w:rFonts w:ascii="標楷體" w:eastAsia="標楷體" w:hAnsi="標楷體" w:hint="eastAsia"/>
              </w:rPr>
              <w:t>實作評量</w:t>
            </w:r>
          </w:p>
          <w:p w14:paraId="53B7FDE9"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43F89547" w14:textId="5494C0E4" w:rsidR="0011204C" w:rsidRPr="0011204C" w:rsidRDefault="0011204C" w:rsidP="0011204C">
            <w:pPr>
              <w:rPr>
                <w:rFonts w:ascii="標楷體" w:eastAsia="標楷體" w:hAnsi="標楷體"/>
              </w:rPr>
            </w:pPr>
            <w:r w:rsidRPr="0011204C">
              <w:rPr>
                <w:rFonts w:ascii="標楷體" w:eastAsia="標楷體" w:hAnsi="標楷體" w:hint="eastAsia"/>
              </w:rPr>
              <w:t>聆聽評量</w:t>
            </w:r>
          </w:p>
        </w:tc>
        <w:tc>
          <w:tcPr>
            <w:tcW w:w="585" w:type="pct"/>
          </w:tcPr>
          <w:p w14:paraId="75037FF2" w14:textId="77777777" w:rsidR="0011204C" w:rsidRPr="0011204C" w:rsidRDefault="0011204C" w:rsidP="0011204C">
            <w:pPr>
              <w:rPr>
                <w:rFonts w:ascii="標楷體" w:eastAsia="標楷體" w:hAnsi="標楷體"/>
              </w:rPr>
            </w:pPr>
            <w:r w:rsidRPr="0011204C">
              <w:rPr>
                <w:rFonts w:ascii="標楷體" w:eastAsia="標楷體" w:hAnsi="標楷體" w:hint="eastAsia"/>
              </w:rPr>
              <w:t>【生涯規劃教育】</w:t>
            </w:r>
          </w:p>
          <w:p w14:paraId="7F32B578" w14:textId="22506F36" w:rsidR="0011204C" w:rsidRPr="0011204C" w:rsidRDefault="0011204C" w:rsidP="0011204C">
            <w:pPr>
              <w:rPr>
                <w:rFonts w:ascii="標楷體" w:eastAsia="標楷體" w:hAnsi="標楷體"/>
              </w:rPr>
            </w:pPr>
            <w:r w:rsidRPr="0011204C">
              <w:rPr>
                <w:rFonts w:ascii="標楷體" w:eastAsia="標楷體" w:hAnsi="標楷體" w:hint="eastAsia"/>
              </w:rPr>
              <w:t>【家庭教育】</w:t>
            </w:r>
          </w:p>
        </w:tc>
      </w:tr>
      <w:tr w:rsidR="0011204C" w:rsidRPr="004F4430" w14:paraId="19AF0083" w14:textId="77777777" w:rsidTr="0011204C">
        <w:trPr>
          <w:trHeight w:val="1827"/>
        </w:trPr>
        <w:tc>
          <w:tcPr>
            <w:tcW w:w="364" w:type="pct"/>
            <w:vAlign w:val="center"/>
          </w:tcPr>
          <w:p w14:paraId="6511D308" w14:textId="77777777" w:rsidR="0011204C" w:rsidRPr="00F265CC" w:rsidRDefault="0011204C" w:rsidP="0011204C">
            <w:pPr>
              <w:jc w:val="center"/>
              <w:rPr>
                <w:rFonts w:ascii="標楷體" w:eastAsia="標楷體" w:hAnsi="標楷體"/>
                <w:sz w:val="26"/>
                <w:szCs w:val="26"/>
              </w:rPr>
            </w:pPr>
            <w:r>
              <w:rPr>
                <w:rFonts w:eastAsia="標楷體"/>
                <w:sz w:val="26"/>
                <w:szCs w:val="26"/>
              </w:rPr>
              <w:t>四</w:t>
            </w:r>
          </w:p>
        </w:tc>
        <w:tc>
          <w:tcPr>
            <w:tcW w:w="459" w:type="pct"/>
          </w:tcPr>
          <w:p w14:paraId="780D7E52" w14:textId="47FB17C6" w:rsidR="0011204C" w:rsidRPr="0011204C" w:rsidRDefault="0011204C" w:rsidP="0011204C">
            <w:pPr>
              <w:rPr>
                <w:rFonts w:ascii="標楷體" w:eastAsia="標楷體" w:hAnsi="標楷體"/>
              </w:rPr>
            </w:pPr>
            <w:r w:rsidRPr="0011204C">
              <w:rPr>
                <w:rFonts w:ascii="標楷體" w:eastAsia="標楷體" w:hAnsi="標楷體"/>
              </w:rPr>
              <w:t>一、</w:t>
            </w:r>
            <w:r w:rsidRPr="0011204C">
              <w:rPr>
                <w:rFonts w:ascii="標楷體" w:eastAsia="標楷體" w:hAnsi="標楷體" w:hint="eastAsia"/>
              </w:rPr>
              <w:t>狀元才</w:t>
            </w:r>
            <w:r w:rsidRPr="0011204C">
              <w:rPr>
                <w:rFonts w:ascii="標楷體" w:eastAsia="標楷體" w:hAnsi="標楷體"/>
              </w:rPr>
              <w:t xml:space="preserve"> 1.</w:t>
            </w:r>
            <w:r w:rsidRPr="0011204C">
              <w:rPr>
                <w:rFonts w:ascii="標楷體" w:eastAsia="標楷體" w:hAnsi="標楷體" w:hint="eastAsia"/>
              </w:rPr>
              <w:t>生理囝</w:t>
            </w:r>
          </w:p>
        </w:tc>
        <w:tc>
          <w:tcPr>
            <w:tcW w:w="585" w:type="pct"/>
            <w:tcBorders>
              <w:right w:val="single" w:sz="4" w:space="0" w:color="auto"/>
            </w:tcBorders>
          </w:tcPr>
          <w:p w14:paraId="06AC687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閩-E-A2 具備使用閩南語文進行思考的能力，並用之於日常生活中，</w:t>
            </w:r>
            <w:r w:rsidRPr="0011204C">
              <w:rPr>
                <w:rFonts w:ascii="標楷體" w:eastAsia="標楷體" w:hAnsi="標楷體" w:hint="eastAsia"/>
              </w:rPr>
              <w:lastRenderedPageBreak/>
              <w:t>以處理相關問題。</w:t>
            </w:r>
          </w:p>
          <w:p w14:paraId="1F3175F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 具備理解與使用閩南語文的基本能力，並能從事表達、溝通，以運用於家庭、學校、社區生活之中。</w:t>
            </w:r>
          </w:p>
          <w:p w14:paraId="38B40128" w14:textId="4787C73F" w:rsidR="0011204C" w:rsidRPr="0011204C" w:rsidRDefault="0011204C" w:rsidP="0011204C">
            <w:pPr>
              <w:rPr>
                <w:rFonts w:ascii="標楷體" w:eastAsia="標楷體" w:hAnsi="標楷體"/>
              </w:rPr>
            </w:pPr>
            <w:r w:rsidRPr="0011204C">
              <w:rPr>
                <w:rFonts w:ascii="標楷體" w:eastAsia="標楷體" w:hAnsi="標楷體" w:hint="eastAsia"/>
              </w:rPr>
              <w:t>閩-E-C2 具備運用閩南語文的溝通能力，珍愛自己、尊重別人，發揮團隊合作的精神。</w:t>
            </w:r>
          </w:p>
        </w:tc>
        <w:tc>
          <w:tcPr>
            <w:tcW w:w="2574" w:type="pct"/>
            <w:tcBorders>
              <w:left w:val="single" w:sz="4" w:space="0" w:color="auto"/>
            </w:tcBorders>
          </w:tcPr>
          <w:p w14:paraId="7D91E73C"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一、狀元才 1.生理囝</w:t>
            </w:r>
          </w:p>
          <w:p w14:paraId="6160EE9E" w14:textId="77777777" w:rsidR="0011204C" w:rsidRPr="0011204C" w:rsidRDefault="0011204C" w:rsidP="0011204C">
            <w:pPr>
              <w:rPr>
                <w:rFonts w:ascii="標楷體" w:eastAsia="標楷體" w:hAnsi="標楷體"/>
              </w:rPr>
            </w:pPr>
          </w:p>
          <w:p w14:paraId="5EAF0D1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7C97436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老師揭示本堂課要學的內容，藉此進入「文白音」教學。</w:t>
            </w:r>
          </w:p>
          <w:p w14:paraId="52021B97" w14:textId="77777777" w:rsidR="0011204C" w:rsidRPr="0011204C" w:rsidRDefault="0011204C" w:rsidP="0011204C">
            <w:pPr>
              <w:rPr>
                <w:rFonts w:ascii="標楷體" w:eastAsia="標楷體" w:hAnsi="標楷體"/>
              </w:rPr>
            </w:pPr>
          </w:p>
          <w:p w14:paraId="35E940D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5069D29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lastRenderedPageBreak/>
              <w:t>(八)活動八：文白音</w:t>
            </w:r>
          </w:p>
          <w:p w14:paraId="06C1048A"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或教學電子書，讓學生聆聽「文白音」內容。</w:t>
            </w:r>
          </w:p>
          <w:p w14:paraId="35D7C42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2.視教學情況，可補充教學補給站的「文白音」。</w:t>
            </w:r>
          </w:p>
          <w:p w14:paraId="318CD17A" w14:textId="77777777" w:rsidR="0011204C" w:rsidRPr="0011204C" w:rsidRDefault="0011204C" w:rsidP="0011204C">
            <w:pPr>
              <w:rPr>
                <w:rFonts w:ascii="標楷體" w:eastAsia="標楷體" w:hAnsi="標楷體"/>
              </w:rPr>
            </w:pPr>
          </w:p>
          <w:p w14:paraId="024D0FD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(九)活動九：輕鬆學文白音</w:t>
            </w:r>
          </w:p>
          <w:p w14:paraId="61654867"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或教學電子書，讓學生聆聽「輕鬆學文白音」內容。</w:t>
            </w:r>
          </w:p>
          <w:p w14:paraId="05977216" w14:textId="77777777" w:rsidR="0011204C" w:rsidRPr="0011204C" w:rsidRDefault="0011204C" w:rsidP="0011204C">
            <w:pPr>
              <w:rPr>
                <w:rFonts w:ascii="標楷體" w:eastAsia="標楷體" w:hAnsi="標楷體"/>
              </w:rPr>
            </w:pPr>
            <w:r w:rsidRPr="0011204C">
              <w:rPr>
                <w:rFonts w:ascii="標楷體" w:eastAsia="標楷體" w:hAnsi="標楷體" w:hint="eastAsia"/>
              </w:rPr>
              <w:t>2.視教學情況，可補充教學補給站的「文白音補充造詞」。</w:t>
            </w:r>
          </w:p>
          <w:p w14:paraId="1E00783B" w14:textId="77777777" w:rsidR="0011204C" w:rsidRPr="0011204C" w:rsidRDefault="0011204C" w:rsidP="0011204C">
            <w:pPr>
              <w:rPr>
                <w:rFonts w:ascii="標楷體" w:eastAsia="標楷體" w:hAnsi="標楷體"/>
              </w:rPr>
            </w:pPr>
          </w:p>
          <w:p w14:paraId="131138C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7422113F" w14:textId="16BC708E"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3" w:type="pct"/>
          </w:tcPr>
          <w:p w14:paraId="5A8D137C" w14:textId="6F6670EA" w:rsidR="0011204C" w:rsidRPr="0011204C" w:rsidRDefault="0011204C" w:rsidP="0011204C">
            <w:pPr>
              <w:rPr>
                <w:rFonts w:ascii="標楷體" w:eastAsia="標楷體" w:hAnsi="標楷體"/>
              </w:rPr>
            </w:pPr>
            <w:r w:rsidRPr="0011204C">
              <w:rPr>
                <w:rFonts w:ascii="標楷體" w:eastAsia="標楷體" w:hAnsi="標楷體" w:hint="eastAsia"/>
              </w:rPr>
              <w:lastRenderedPageBreak/>
              <w:t>聆聽評量</w:t>
            </w:r>
          </w:p>
        </w:tc>
        <w:tc>
          <w:tcPr>
            <w:tcW w:w="585" w:type="pct"/>
          </w:tcPr>
          <w:p w14:paraId="7190C70A" w14:textId="77777777" w:rsidR="0011204C" w:rsidRPr="0011204C" w:rsidRDefault="0011204C" w:rsidP="0011204C">
            <w:pPr>
              <w:rPr>
                <w:rFonts w:ascii="標楷體" w:eastAsia="標楷體" w:hAnsi="標楷體"/>
              </w:rPr>
            </w:pPr>
            <w:r w:rsidRPr="0011204C">
              <w:rPr>
                <w:rFonts w:ascii="標楷體" w:eastAsia="標楷體" w:hAnsi="標楷體" w:hint="eastAsia"/>
              </w:rPr>
              <w:t>【生涯規劃教育】</w:t>
            </w:r>
          </w:p>
          <w:p w14:paraId="0BC18243" w14:textId="5A30B388" w:rsidR="0011204C" w:rsidRPr="0011204C" w:rsidRDefault="0011204C" w:rsidP="0011204C">
            <w:pPr>
              <w:rPr>
                <w:rFonts w:ascii="標楷體" w:eastAsia="標楷體" w:hAnsi="標楷體"/>
              </w:rPr>
            </w:pPr>
            <w:r w:rsidRPr="0011204C">
              <w:rPr>
                <w:rFonts w:ascii="標楷體" w:eastAsia="標楷體" w:hAnsi="標楷體" w:hint="eastAsia"/>
              </w:rPr>
              <w:t>【家庭教育】</w:t>
            </w:r>
          </w:p>
        </w:tc>
      </w:tr>
      <w:tr w:rsidR="0011204C" w:rsidRPr="004F4430" w14:paraId="5DA0FAC7" w14:textId="77777777" w:rsidTr="0011204C">
        <w:trPr>
          <w:trHeight w:val="1827"/>
        </w:trPr>
        <w:tc>
          <w:tcPr>
            <w:tcW w:w="364" w:type="pct"/>
            <w:vAlign w:val="center"/>
          </w:tcPr>
          <w:p w14:paraId="69B34F98" w14:textId="77777777" w:rsidR="0011204C" w:rsidRPr="00F265CC" w:rsidRDefault="0011204C" w:rsidP="0011204C">
            <w:pPr>
              <w:jc w:val="center"/>
              <w:rPr>
                <w:rFonts w:ascii="標楷體" w:eastAsia="標楷體" w:hAnsi="標楷體"/>
                <w:sz w:val="26"/>
                <w:szCs w:val="26"/>
              </w:rPr>
            </w:pPr>
            <w:r>
              <w:rPr>
                <w:rFonts w:eastAsia="標楷體"/>
                <w:sz w:val="26"/>
                <w:szCs w:val="26"/>
              </w:rPr>
              <w:t>五</w:t>
            </w:r>
          </w:p>
        </w:tc>
        <w:tc>
          <w:tcPr>
            <w:tcW w:w="459" w:type="pct"/>
          </w:tcPr>
          <w:p w14:paraId="140AB235" w14:textId="58B6BD80" w:rsidR="0011204C" w:rsidRPr="0011204C" w:rsidRDefault="0011204C" w:rsidP="0011204C">
            <w:pPr>
              <w:rPr>
                <w:rFonts w:ascii="標楷體" w:eastAsia="標楷體" w:hAnsi="標楷體"/>
              </w:rPr>
            </w:pPr>
            <w:r w:rsidRPr="0011204C">
              <w:rPr>
                <w:rFonts w:ascii="標楷體" w:eastAsia="標楷體" w:hAnsi="標楷體"/>
              </w:rPr>
              <w:t>一、</w:t>
            </w:r>
            <w:r w:rsidRPr="0011204C">
              <w:rPr>
                <w:rFonts w:ascii="標楷體" w:eastAsia="標楷體" w:hAnsi="標楷體" w:hint="eastAsia"/>
              </w:rPr>
              <w:t>狀元才</w:t>
            </w:r>
            <w:r w:rsidRPr="0011204C">
              <w:rPr>
                <w:rFonts w:ascii="標楷體" w:eastAsia="標楷體" w:hAnsi="標楷體"/>
              </w:rPr>
              <w:t xml:space="preserve"> 1.</w:t>
            </w:r>
            <w:r w:rsidRPr="0011204C">
              <w:rPr>
                <w:rFonts w:ascii="標楷體" w:eastAsia="標楷體" w:hAnsi="標楷體" w:hint="eastAsia"/>
              </w:rPr>
              <w:t>生理囝</w:t>
            </w:r>
          </w:p>
        </w:tc>
        <w:tc>
          <w:tcPr>
            <w:tcW w:w="585" w:type="pct"/>
            <w:tcBorders>
              <w:right w:val="single" w:sz="4" w:space="0" w:color="auto"/>
            </w:tcBorders>
          </w:tcPr>
          <w:p w14:paraId="1F1D70C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閩-E-A2 具備使用閩南語文進行思考的能力，並用之於日常生活中，以處理相關問題。</w:t>
            </w:r>
          </w:p>
          <w:p w14:paraId="477BCFB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 具備理解與使用閩南語文的基本能力，並能從</w:t>
            </w:r>
            <w:r w:rsidRPr="0011204C">
              <w:rPr>
                <w:rFonts w:ascii="標楷體" w:eastAsia="標楷體" w:hAnsi="標楷體" w:hint="eastAsia"/>
              </w:rPr>
              <w:lastRenderedPageBreak/>
              <w:t>事表達、溝通，以運用於家庭、學校、社區生活之中。</w:t>
            </w:r>
          </w:p>
          <w:p w14:paraId="79634E21" w14:textId="73DC8861" w:rsidR="0011204C" w:rsidRPr="0011204C" w:rsidRDefault="0011204C" w:rsidP="0011204C">
            <w:pPr>
              <w:rPr>
                <w:rFonts w:ascii="標楷體" w:eastAsia="標楷體" w:hAnsi="標楷體"/>
              </w:rPr>
            </w:pPr>
            <w:r w:rsidRPr="0011204C">
              <w:rPr>
                <w:rFonts w:ascii="標楷體" w:eastAsia="標楷體" w:hAnsi="標楷體" w:hint="eastAsia"/>
              </w:rPr>
              <w:t>閩-E-C2 具備運用閩南語文的溝通能力，珍愛自己、尊重別人，發揮團隊合作的精神。</w:t>
            </w:r>
          </w:p>
        </w:tc>
        <w:tc>
          <w:tcPr>
            <w:tcW w:w="2574" w:type="pct"/>
            <w:tcBorders>
              <w:left w:val="single" w:sz="4" w:space="0" w:color="auto"/>
            </w:tcBorders>
          </w:tcPr>
          <w:p w14:paraId="0DDF6D5D"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一、狀元才 1.生理囝</w:t>
            </w:r>
          </w:p>
          <w:p w14:paraId="4F7335AB" w14:textId="77777777" w:rsidR="0011204C" w:rsidRPr="0011204C" w:rsidRDefault="0011204C" w:rsidP="0011204C">
            <w:pPr>
              <w:rPr>
                <w:rFonts w:ascii="標楷體" w:eastAsia="標楷體" w:hAnsi="標楷體"/>
              </w:rPr>
            </w:pPr>
          </w:p>
          <w:p w14:paraId="11DEB36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2794EE1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老師問學生第一課的學習心得。</w:t>
            </w:r>
          </w:p>
          <w:p w14:paraId="177F2F11" w14:textId="77777777" w:rsidR="0011204C" w:rsidRPr="0011204C" w:rsidRDefault="0011204C" w:rsidP="0011204C">
            <w:pPr>
              <w:rPr>
                <w:rFonts w:ascii="標楷體" w:eastAsia="標楷體" w:hAnsi="標楷體"/>
              </w:rPr>
            </w:pPr>
          </w:p>
          <w:p w14:paraId="053D6DE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20AEF34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(十)活動十：來寫字</w:t>
            </w:r>
          </w:p>
          <w:p w14:paraId="72B74D32"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1.老師請學生翻回課文頁，書寫閩南語漢字「塗」，並完成以「塗」為主的造詞。</w:t>
            </w:r>
          </w:p>
          <w:p w14:paraId="7D195AA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2.參考本書P13「來寫字」，補充「塗」的用法。</w:t>
            </w:r>
          </w:p>
          <w:p w14:paraId="50B8345A" w14:textId="77777777" w:rsidR="0011204C" w:rsidRPr="0011204C" w:rsidRDefault="0011204C" w:rsidP="0011204C">
            <w:pPr>
              <w:rPr>
                <w:rFonts w:ascii="標楷體" w:eastAsia="標楷體" w:hAnsi="標楷體"/>
              </w:rPr>
            </w:pPr>
          </w:p>
          <w:p w14:paraId="45BD3FA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lastRenderedPageBreak/>
              <w:t>(十一)活動十一：複習一</w:t>
            </w:r>
          </w:p>
          <w:p w14:paraId="083EE2A7"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或教學電子書，讓學生聆聽「複習一」內容並作答。</w:t>
            </w:r>
          </w:p>
          <w:p w14:paraId="6F89C80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2.答畢師生可採互動式進行對答，老師可引導學生用完整的句子發表。</w:t>
            </w:r>
          </w:p>
          <w:p w14:paraId="13CAB611" w14:textId="77777777" w:rsidR="0011204C" w:rsidRPr="0011204C" w:rsidRDefault="0011204C" w:rsidP="0011204C">
            <w:pPr>
              <w:rPr>
                <w:rFonts w:ascii="標楷體" w:eastAsia="標楷體" w:hAnsi="標楷體"/>
              </w:rPr>
            </w:pPr>
          </w:p>
          <w:p w14:paraId="62B76CA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(十二)活動十二：看圖講故事</w:t>
            </w:r>
          </w:p>
          <w:p w14:paraId="31CF877A"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或教學電子書，老師引導學生聆聽「看圖講故事」內容，並參考「我會曉認捌輕聲」進行教學活動，請學生聽聲音檔辨別輕聲字，再說說看。</w:t>
            </w:r>
          </w:p>
          <w:p w14:paraId="018D1A22"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2.打開教學電子書，播放「看圖講故事」動畫，老師可視學生程度切換動畫字幕模式（國語／臺語／無）。</w:t>
            </w:r>
          </w:p>
          <w:p w14:paraId="1D30306B" w14:textId="77777777" w:rsidR="0011204C" w:rsidRPr="0011204C" w:rsidRDefault="0011204C" w:rsidP="0011204C">
            <w:pPr>
              <w:rPr>
                <w:rFonts w:ascii="標楷體" w:eastAsia="標楷體" w:hAnsi="標楷體"/>
              </w:rPr>
            </w:pPr>
          </w:p>
          <w:p w14:paraId="5CBE36D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1850C702" w14:textId="084A9D67"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3" w:type="pct"/>
          </w:tcPr>
          <w:p w14:paraId="41BCB994"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漢字書寫評量</w:t>
            </w:r>
          </w:p>
          <w:p w14:paraId="00283172"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20FD8B41" w14:textId="77777777" w:rsidR="0011204C" w:rsidRPr="0011204C" w:rsidRDefault="0011204C" w:rsidP="0011204C">
            <w:pPr>
              <w:rPr>
                <w:rFonts w:ascii="標楷體" w:eastAsia="標楷體" w:hAnsi="標楷體"/>
              </w:rPr>
            </w:pPr>
            <w:r w:rsidRPr="0011204C">
              <w:rPr>
                <w:rFonts w:ascii="標楷體" w:eastAsia="標楷體" w:hAnsi="標楷體" w:hint="eastAsia"/>
              </w:rPr>
              <w:t>聆聽評量</w:t>
            </w:r>
          </w:p>
          <w:p w14:paraId="124CC2BC" w14:textId="39D3EFDE" w:rsidR="0011204C" w:rsidRPr="0011204C" w:rsidRDefault="0011204C" w:rsidP="0011204C">
            <w:pPr>
              <w:rPr>
                <w:rFonts w:ascii="標楷體" w:eastAsia="標楷體" w:hAnsi="標楷體"/>
              </w:rPr>
            </w:pPr>
            <w:r w:rsidRPr="0011204C">
              <w:rPr>
                <w:rFonts w:ascii="標楷體" w:eastAsia="標楷體" w:hAnsi="標楷體" w:hint="eastAsia"/>
              </w:rPr>
              <w:t>態度評量</w:t>
            </w:r>
          </w:p>
        </w:tc>
        <w:tc>
          <w:tcPr>
            <w:tcW w:w="585" w:type="pct"/>
          </w:tcPr>
          <w:p w14:paraId="4F7DC806" w14:textId="77777777" w:rsidR="0011204C" w:rsidRPr="0011204C" w:rsidRDefault="0011204C" w:rsidP="0011204C">
            <w:pPr>
              <w:rPr>
                <w:rFonts w:ascii="標楷體" w:eastAsia="標楷體" w:hAnsi="標楷體"/>
              </w:rPr>
            </w:pPr>
            <w:r w:rsidRPr="0011204C">
              <w:rPr>
                <w:rFonts w:ascii="標楷體" w:eastAsia="標楷體" w:hAnsi="標楷體" w:hint="eastAsia"/>
              </w:rPr>
              <w:t>【生涯規劃教育】</w:t>
            </w:r>
          </w:p>
          <w:p w14:paraId="53B83A4A" w14:textId="276F79A2" w:rsidR="0011204C" w:rsidRPr="0011204C" w:rsidRDefault="0011204C" w:rsidP="0011204C">
            <w:pPr>
              <w:rPr>
                <w:rFonts w:ascii="標楷體" w:eastAsia="標楷體" w:hAnsi="標楷體"/>
              </w:rPr>
            </w:pPr>
            <w:r w:rsidRPr="0011204C">
              <w:rPr>
                <w:rFonts w:ascii="標楷體" w:eastAsia="標楷體" w:hAnsi="標楷體" w:hint="eastAsia"/>
              </w:rPr>
              <w:t>【家庭教育】</w:t>
            </w:r>
          </w:p>
        </w:tc>
      </w:tr>
      <w:tr w:rsidR="0011204C" w:rsidRPr="004F4430" w14:paraId="4209640E" w14:textId="77777777" w:rsidTr="0011204C">
        <w:trPr>
          <w:trHeight w:val="1827"/>
        </w:trPr>
        <w:tc>
          <w:tcPr>
            <w:tcW w:w="364" w:type="pct"/>
            <w:vAlign w:val="center"/>
          </w:tcPr>
          <w:p w14:paraId="03C19297" w14:textId="77777777" w:rsidR="0011204C" w:rsidRPr="00F265CC" w:rsidRDefault="0011204C" w:rsidP="0011204C">
            <w:pPr>
              <w:jc w:val="center"/>
              <w:rPr>
                <w:rFonts w:ascii="標楷體" w:eastAsia="標楷體" w:hAnsi="標楷體"/>
                <w:sz w:val="26"/>
                <w:szCs w:val="26"/>
              </w:rPr>
            </w:pPr>
            <w:r>
              <w:rPr>
                <w:rFonts w:eastAsia="標楷體"/>
                <w:sz w:val="26"/>
                <w:szCs w:val="26"/>
              </w:rPr>
              <w:t>六</w:t>
            </w:r>
          </w:p>
        </w:tc>
        <w:tc>
          <w:tcPr>
            <w:tcW w:w="459" w:type="pct"/>
          </w:tcPr>
          <w:p w14:paraId="01549BB9" w14:textId="4E73DFCC" w:rsidR="0011204C" w:rsidRPr="0011204C" w:rsidRDefault="0011204C" w:rsidP="0011204C">
            <w:pPr>
              <w:rPr>
                <w:rFonts w:ascii="標楷體" w:eastAsia="標楷體" w:hAnsi="標楷體"/>
              </w:rPr>
            </w:pPr>
            <w:r w:rsidRPr="0011204C">
              <w:rPr>
                <w:rFonts w:ascii="標楷體" w:eastAsia="標楷體" w:hAnsi="標楷體"/>
              </w:rPr>
              <w:t>二、</w:t>
            </w:r>
            <w:r w:rsidRPr="0011204C">
              <w:rPr>
                <w:rFonts w:ascii="標楷體" w:eastAsia="標楷體" w:hAnsi="標楷體" w:hint="eastAsia"/>
              </w:rPr>
              <w:t>地球村</w:t>
            </w:r>
            <w:r w:rsidRPr="0011204C">
              <w:rPr>
                <w:rFonts w:ascii="標楷體" w:eastAsia="標楷體" w:hAnsi="標楷體"/>
              </w:rPr>
              <w:t xml:space="preserve"> </w:t>
            </w:r>
            <w:r w:rsidRPr="0011204C">
              <w:rPr>
                <w:rFonts w:ascii="標楷體" w:eastAsia="標楷體" w:hAnsi="標楷體" w:hint="eastAsia"/>
              </w:rPr>
              <w:t>2</w:t>
            </w:r>
            <w:r w:rsidRPr="0011204C">
              <w:rPr>
                <w:rFonts w:ascii="標楷體" w:eastAsia="標楷體" w:hAnsi="標楷體"/>
              </w:rPr>
              <w:t>.</w:t>
            </w:r>
            <w:r w:rsidRPr="0011204C">
              <w:rPr>
                <w:rFonts w:ascii="標楷體" w:eastAsia="標楷體" w:hAnsi="標楷體" w:hint="eastAsia"/>
              </w:rPr>
              <w:t>巷仔內的世界杯</w:t>
            </w:r>
          </w:p>
        </w:tc>
        <w:tc>
          <w:tcPr>
            <w:tcW w:w="585" w:type="pct"/>
            <w:tcBorders>
              <w:right w:val="single" w:sz="4" w:space="0" w:color="auto"/>
            </w:tcBorders>
          </w:tcPr>
          <w:p w14:paraId="46F87C5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閩-E-A3 具備運用閩南語文來擬訂、討論、執行與分享個人生活計畫，以充實自我生活經驗，增進個人適應社會的能力。</w:t>
            </w:r>
          </w:p>
          <w:p w14:paraId="45C782E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 具備理解與使用閩南語文的基本能力，並能從事表達、溝通，以運用於</w:t>
            </w:r>
            <w:r w:rsidRPr="0011204C">
              <w:rPr>
                <w:rFonts w:ascii="標楷體" w:eastAsia="標楷體" w:hAnsi="標楷體" w:hint="eastAsia"/>
              </w:rPr>
              <w:lastRenderedPageBreak/>
              <w:t>家庭、學校、社區生活之中。</w:t>
            </w:r>
          </w:p>
          <w:p w14:paraId="25E6C99F" w14:textId="11F5BB93" w:rsidR="0011204C" w:rsidRPr="0011204C" w:rsidRDefault="0011204C" w:rsidP="0011204C">
            <w:pPr>
              <w:rPr>
                <w:rFonts w:ascii="標楷體" w:eastAsia="標楷體" w:hAnsi="標楷體"/>
              </w:rPr>
            </w:pPr>
            <w:r w:rsidRPr="0011204C">
              <w:rPr>
                <w:rFonts w:ascii="標楷體" w:eastAsia="標楷體" w:hAnsi="標楷體" w:hint="eastAsia"/>
              </w:rPr>
              <w:t>閩-E-C2 具備運用閩南語文的溝通能力，珍愛自己、尊重別人，發揮團隊合作的精神。</w:t>
            </w:r>
          </w:p>
        </w:tc>
        <w:tc>
          <w:tcPr>
            <w:tcW w:w="2574" w:type="pct"/>
            <w:tcBorders>
              <w:left w:val="single" w:sz="4" w:space="0" w:color="auto"/>
            </w:tcBorders>
          </w:tcPr>
          <w:p w14:paraId="5ED78C01"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二、地球村 2.巷仔內的世界杯</w:t>
            </w:r>
          </w:p>
          <w:p w14:paraId="0E22FC33" w14:textId="77777777" w:rsidR="0011204C" w:rsidRPr="0011204C" w:rsidRDefault="0011204C" w:rsidP="0011204C">
            <w:pPr>
              <w:rPr>
                <w:rFonts w:ascii="標楷體" w:eastAsia="標楷體" w:hAnsi="標楷體"/>
              </w:rPr>
            </w:pPr>
          </w:p>
          <w:p w14:paraId="6F31F15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6A04750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播放教學電子書中的「看卡通學閩南語」動畫，讓學生增進且熟悉本課的相關內容，於觀看過程中，適時進行動畫中部分字詞、語句的教學。</w:t>
            </w:r>
          </w:p>
          <w:p w14:paraId="4809EF32" w14:textId="77777777" w:rsidR="0011204C" w:rsidRPr="0011204C" w:rsidRDefault="0011204C" w:rsidP="0011204C">
            <w:pPr>
              <w:rPr>
                <w:rFonts w:ascii="標楷體" w:eastAsia="標楷體" w:hAnsi="標楷體"/>
              </w:rPr>
            </w:pPr>
          </w:p>
          <w:p w14:paraId="402A3BB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2F419A32"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(一)活動一：營造情境</w:t>
            </w:r>
          </w:p>
          <w:p w14:paraId="02C54B4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1.老師拿出一顆足球、一張世界地圖進行相關提問。</w:t>
            </w:r>
          </w:p>
          <w:p w14:paraId="65E5B7D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2.請學生發表，是否有看過世界杯足球賽的賽事報導。</w:t>
            </w:r>
          </w:p>
          <w:p w14:paraId="38CA6CC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3.老師揭示課文情境圖，師生共同討論掛圖內容，引導學生進入課文情境。</w:t>
            </w:r>
          </w:p>
          <w:p w14:paraId="48BCE012" w14:textId="77777777" w:rsidR="0011204C" w:rsidRPr="0011204C" w:rsidRDefault="0011204C" w:rsidP="0011204C">
            <w:pPr>
              <w:rPr>
                <w:rFonts w:ascii="標楷體" w:eastAsia="標楷體" w:hAnsi="標楷體"/>
              </w:rPr>
            </w:pPr>
          </w:p>
          <w:p w14:paraId="10ECE61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(二)活動二：課文分析</w:t>
            </w:r>
          </w:p>
          <w:p w14:paraId="6B43A1C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lastRenderedPageBreak/>
              <w:t xml:space="preserve">1.老師範讀、領讀課文、解釋課文內容，並引導學生認識方音差異。 </w:t>
            </w:r>
          </w:p>
          <w:p w14:paraId="1CA2033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2.老師運用故事山學習策略圖，引導學生深化文本內容。(詳見本書 P36「教學有策略」)</w:t>
            </w:r>
          </w:p>
          <w:p w14:paraId="0E62508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3.老師請學生發表，念讀課文時的聲情變化。</w:t>
            </w:r>
          </w:p>
          <w:p w14:paraId="6CB885C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4.老師解釋「來寫字：趒」的意思，並介紹相關短語及用法。</w:t>
            </w:r>
          </w:p>
          <w:p w14:paraId="7DF07C8D" w14:textId="77777777" w:rsidR="0011204C" w:rsidRPr="0011204C" w:rsidRDefault="0011204C" w:rsidP="0011204C">
            <w:pPr>
              <w:rPr>
                <w:rFonts w:ascii="標楷體" w:eastAsia="標楷體" w:hAnsi="標楷體"/>
              </w:rPr>
            </w:pPr>
          </w:p>
          <w:p w14:paraId="0DE7310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(三)活動三：討論看覓</w:t>
            </w:r>
          </w:p>
          <w:p w14:paraId="79507A22"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或教學電子書，讓學生聆聽「討論看覓」內容。</w:t>
            </w:r>
          </w:p>
          <w:p w14:paraId="1F6A6B1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2.老師引導學生思考各題題目，配合教學實際需求，可採分組或個人方式進行討論、發表。</w:t>
            </w:r>
          </w:p>
          <w:p w14:paraId="509ABA80" w14:textId="77777777" w:rsidR="0011204C" w:rsidRPr="0011204C" w:rsidRDefault="0011204C" w:rsidP="0011204C">
            <w:pPr>
              <w:rPr>
                <w:rFonts w:ascii="標楷體" w:eastAsia="標楷體" w:hAnsi="標楷體"/>
              </w:rPr>
            </w:pPr>
          </w:p>
          <w:p w14:paraId="5AF1B15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524D3D82" w14:textId="052D4594" w:rsidR="0011204C" w:rsidRPr="0011204C" w:rsidRDefault="0011204C" w:rsidP="0011204C">
            <w:pPr>
              <w:rPr>
                <w:rFonts w:ascii="標楷體" w:eastAsia="標楷體" w:hAnsi="標楷體"/>
              </w:rPr>
            </w:pP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或教學電子書，引導學生念唱本課課文。</w:t>
            </w:r>
          </w:p>
        </w:tc>
        <w:tc>
          <w:tcPr>
            <w:tcW w:w="433" w:type="pct"/>
          </w:tcPr>
          <w:p w14:paraId="00FAB36F"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態度評量</w:t>
            </w:r>
          </w:p>
          <w:p w14:paraId="2CC25E73" w14:textId="77777777" w:rsidR="0011204C" w:rsidRPr="0011204C" w:rsidRDefault="0011204C" w:rsidP="0011204C">
            <w:pPr>
              <w:rPr>
                <w:rFonts w:ascii="標楷體" w:eastAsia="標楷體" w:hAnsi="標楷體"/>
              </w:rPr>
            </w:pPr>
            <w:r w:rsidRPr="0011204C">
              <w:rPr>
                <w:rFonts w:ascii="標楷體" w:eastAsia="標楷體" w:hAnsi="標楷體" w:hint="eastAsia"/>
              </w:rPr>
              <w:t>故事山紀錄評量</w:t>
            </w:r>
          </w:p>
          <w:p w14:paraId="37AE334D"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13668ACA" w14:textId="30F2E7EE" w:rsidR="0011204C" w:rsidRPr="0011204C" w:rsidRDefault="0011204C" w:rsidP="0011204C">
            <w:pPr>
              <w:rPr>
                <w:rFonts w:ascii="標楷體" w:eastAsia="標楷體" w:hAnsi="標楷體"/>
              </w:rPr>
            </w:pPr>
            <w:r w:rsidRPr="0011204C">
              <w:rPr>
                <w:rFonts w:ascii="標楷體" w:eastAsia="標楷體" w:hAnsi="標楷體" w:hint="eastAsia"/>
              </w:rPr>
              <w:t>聆聽評量</w:t>
            </w:r>
          </w:p>
        </w:tc>
        <w:tc>
          <w:tcPr>
            <w:tcW w:w="585" w:type="pct"/>
          </w:tcPr>
          <w:p w14:paraId="5FE7287E" w14:textId="7E4C779B" w:rsidR="0011204C" w:rsidRPr="0011204C" w:rsidRDefault="0011204C" w:rsidP="0011204C">
            <w:pPr>
              <w:rPr>
                <w:rFonts w:ascii="標楷體" w:eastAsia="標楷體" w:hAnsi="標楷體"/>
              </w:rPr>
            </w:pPr>
            <w:r w:rsidRPr="0011204C">
              <w:rPr>
                <w:rFonts w:ascii="標楷體" w:eastAsia="標楷體" w:hAnsi="標楷體" w:hint="eastAsia"/>
              </w:rPr>
              <w:t>【</w:t>
            </w:r>
            <w:r w:rsidRPr="0011204C">
              <w:rPr>
                <w:rFonts w:ascii="標楷體" w:eastAsia="標楷體" w:hAnsi="標楷體" w:hint="eastAsia"/>
              </w:rPr>
              <w:t>國際教育</w:t>
            </w:r>
            <w:r w:rsidRPr="0011204C">
              <w:rPr>
                <w:rFonts w:ascii="標楷體" w:eastAsia="標楷體" w:hAnsi="標楷體" w:hint="eastAsia"/>
              </w:rPr>
              <w:t>】</w:t>
            </w:r>
          </w:p>
        </w:tc>
      </w:tr>
      <w:tr w:rsidR="0011204C" w:rsidRPr="004F4430" w14:paraId="1BB26231" w14:textId="77777777" w:rsidTr="0011204C">
        <w:trPr>
          <w:trHeight w:val="1827"/>
        </w:trPr>
        <w:tc>
          <w:tcPr>
            <w:tcW w:w="364" w:type="pct"/>
            <w:vAlign w:val="center"/>
          </w:tcPr>
          <w:p w14:paraId="7D5057B5" w14:textId="77777777" w:rsidR="0011204C" w:rsidRPr="00F265CC" w:rsidRDefault="0011204C" w:rsidP="0011204C">
            <w:pPr>
              <w:jc w:val="center"/>
              <w:rPr>
                <w:rFonts w:ascii="標楷體" w:eastAsia="標楷體" w:hAnsi="標楷體"/>
                <w:sz w:val="26"/>
                <w:szCs w:val="26"/>
              </w:rPr>
            </w:pPr>
            <w:r>
              <w:rPr>
                <w:rFonts w:eastAsia="標楷體"/>
                <w:sz w:val="26"/>
                <w:szCs w:val="26"/>
              </w:rPr>
              <w:t>七</w:t>
            </w:r>
          </w:p>
        </w:tc>
        <w:tc>
          <w:tcPr>
            <w:tcW w:w="459" w:type="pct"/>
          </w:tcPr>
          <w:p w14:paraId="07A8DD9E" w14:textId="739299A2" w:rsidR="0011204C" w:rsidRPr="0011204C" w:rsidRDefault="0011204C" w:rsidP="0011204C">
            <w:pPr>
              <w:rPr>
                <w:rFonts w:ascii="標楷體" w:eastAsia="標楷體" w:hAnsi="標楷體"/>
              </w:rPr>
            </w:pPr>
            <w:r w:rsidRPr="0011204C">
              <w:rPr>
                <w:rFonts w:ascii="標楷體" w:eastAsia="標楷體" w:hAnsi="標楷體"/>
              </w:rPr>
              <w:t>二、</w:t>
            </w:r>
            <w:r w:rsidRPr="0011204C">
              <w:rPr>
                <w:rFonts w:ascii="標楷體" w:eastAsia="標楷體" w:hAnsi="標楷體" w:hint="eastAsia"/>
              </w:rPr>
              <w:t>地球村</w:t>
            </w:r>
            <w:r w:rsidRPr="0011204C">
              <w:rPr>
                <w:rFonts w:ascii="標楷體" w:eastAsia="標楷體" w:hAnsi="標楷體"/>
              </w:rPr>
              <w:t xml:space="preserve"> </w:t>
            </w:r>
            <w:r w:rsidRPr="0011204C">
              <w:rPr>
                <w:rFonts w:ascii="標楷體" w:eastAsia="標楷體" w:hAnsi="標楷體" w:hint="eastAsia"/>
              </w:rPr>
              <w:t>2</w:t>
            </w:r>
            <w:r w:rsidRPr="0011204C">
              <w:rPr>
                <w:rFonts w:ascii="標楷體" w:eastAsia="標楷體" w:hAnsi="標楷體"/>
              </w:rPr>
              <w:t>.</w:t>
            </w:r>
            <w:r w:rsidRPr="0011204C">
              <w:rPr>
                <w:rFonts w:ascii="標楷體" w:eastAsia="標楷體" w:hAnsi="標楷體" w:hint="eastAsia"/>
              </w:rPr>
              <w:t>巷仔內的世界杯</w:t>
            </w:r>
          </w:p>
        </w:tc>
        <w:tc>
          <w:tcPr>
            <w:tcW w:w="585" w:type="pct"/>
            <w:tcBorders>
              <w:right w:val="single" w:sz="4" w:space="0" w:color="auto"/>
            </w:tcBorders>
          </w:tcPr>
          <w:p w14:paraId="2BBF87D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閩-E-A3 具備運用閩南語文來擬訂、討論、執行與分享個人生活計畫，以充實自我生活經驗，增進個人適應社會的能力。</w:t>
            </w:r>
          </w:p>
          <w:p w14:paraId="6DCC4EF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 具備理解與使用閩南語文的基本能力，並能從事表達、溝通，以運用於家庭、學校、</w:t>
            </w:r>
            <w:r w:rsidRPr="0011204C">
              <w:rPr>
                <w:rFonts w:ascii="標楷體" w:eastAsia="標楷體" w:hAnsi="標楷體" w:hint="eastAsia"/>
              </w:rPr>
              <w:lastRenderedPageBreak/>
              <w:t>社區生活之中。</w:t>
            </w:r>
          </w:p>
          <w:p w14:paraId="70D0D79F" w14:textId="51FDB16B" w:rsidR="0011204C" w:rsidRPr="0011204C" w:rsidRDefault="0011204C" w:rsidP="0011204C">
            <w:pPr>
              <w:rPr>
                <w:rFonts w:ascii="標楷體" w:eastAsia="標楷體" w:hAnsi="標楷體"/>
              </w:rPr>
            </w:pPr>
            <w:r w:rsidRPr="0011204C">
              <w:rPr>
                <w:rFonts w:ascii="標楷體" w:eastAsia="標楷體" w:hAnsi="標楷體" w:hint="eastAsia"/>
              </w:rPr>
              <w:t>閩-E-C2 具備運用閩南語文的溝通能力，珍愛自己、尊重別人，發揮團隊合作的精神。</w:t>
            </w:r>
          </w:p>
        </w:tc>
        <w:tc>
          <w:tcPr>
            <w:tcW w:w="2574" w:type="pct"/>
            <w:tcBorders>
              <w:left w:val="single" w:sz="4" w:space="0" w:color="auto"/>
            </w:tcBorders>
          </w:tcPr>
          <w:p w14:paraId="1BB2658D"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二、地球村 2.巷仔內的世界杯</w:t>
            </w:r>
          </w:p>
          <w:p w14:paraId="25EE9702" w14:textId="77777777" w:rsidR="0011204C" w:rsidRPr="0011204C" w:rsidRDefault="0011204C" w:rsidP="0011204C">
            <w:pPr>
              <w:rPr>
                <w:rFonts w:ascii="標楷體" w:eastAsia="標楷體" w:hAnsi="標楷體"/>
              </w:rPr>
            </w:pPr>
          </w:p>
          <w:p w14:paraId="4D23F7D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77E73A2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老師揭示這堂課要學的語詞主題：世界國名佮特產，請學生翻至課文，將和主題相關的語詞圈起來，並藉此進入語詞教學。</w:t>
            </w:r>
          </w:p>
          <w:p w14:paraId="7CAF0EEF" w14:textId="77777777" w:rsidR="0011204C" w:rsidRPr="0011204C" w:rsidRDefault="0011204C" w:rsidP="0011204C">
            <w:pPr>
              <w:rPr>
                <w:rFonts w:ascii="標楷體" w:eastAsia="標楷體" w:hAnsi="標楷體"/>
              </w:rPr>
            </w:pPr>
          </w:p>
          <w:p w14:paraId="62DCD12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4C506F0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(四)活動四：認識語詞</w:t>
            </w:r>
          </w:p>
          <w:p w14:paraId="44C1342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1.學生在老師的引導下，討論文本中的常勝軍國家有什麼特產。</w:t>
            </w:r>
          </w:p>
          <w:p w14:paraId="42FB256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2.老師將所討論的寫在黑板上，並帶讀閩南語說法。</w:t>
            </w:r>
          </w:p>
          <w:p w14:paraId="37D764D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3.老師帶讀練習本課語詞，並撕下課本附件之語詞卡。</w:t>
            </w:r>
          </w:p>
          <w:p w14:paraId="5D45812C" w14:textId="77777777" w:rsidR="0011204C" w:rsidRPr="0011204C" w:rsidRDefault="0011204C" w:rsidP="0011204C">
            <w:pPr>
              <w:rPr>
                <w:rFonts w:ascii="標楷體" w:eastAsia="標楷體" w:hAnsi="標楷體"/>
              </w:rPr>
            </w:pPr>
            <w:r w:rsidRPr="0011204C">
              <w:rPr>
                <w:rFonts w:ascii="標楷體" w:eastAsia="標楷體" w:hAnsi="標楷體" w:hint="eastAsia"/>
              </w:rPr>
              <w:t>4.老師引導學生運用語詞卡，說出一段完整的話。</w:t>
            </w:r>
          </w:p>
          <w:p w14:paraId="4E795DBC" w14:textId="77777777" w:rsidR="0011204C" w:rsidRPr="0011204C" w:rsidRDefault="0011204C" w:rsidP="0011204C">
            <w:pPr>
              <w:rPr>
                <w:rFonts w:ascii="標楷體" w:eastAsia="標楷體" w:hAnsi="標楷體"/>
              </w:rPr>
            </w:pPr>
          </w:p>
          <w:p w14:paraId="210DCC9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(五)活動五：語詞大進擊</w:t>
            </w:r>
          </w:p>
          <w:p w14:paraId="296E87C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1.語詞接龍：</w:t>
            </w:r>
          </w:p>
          <w:p w14:paraId="105BF61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(1)老師說出國家名稱，學生接著說出該國特產。</w:t>
            </w:r>
          </w:p>
          <w:p w14:paraId="32FBF86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lastRenderedPageBreak/>
              <w:t>(2)學生進行分組競賽，小組能正確且快速完成的就能得分。</w:t>
            </w:r>
          </w:p>
          <w:p w14:paraId="0774E4B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2.語詞Y形圖：(Y形圖可參考本書P17 「教學有策略」)</w:t>
            </w:r>
          </w:p>
          <w:p w14:paraId="2A77899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 xml:space="preserve">(1)學生將語詞圖卡在Y形圖進行分類，並說出分類依據。 </w:t>
            </w:r>
          </w:p>
          <w:p w14:paraId="46E62D6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(2)老師行間巡視，進行課室隨機評量，請學生說出分類依據，並說出語詞卡上的內容。</w:t>
            </w:r>
          </w:p>
          <w:p w14:paraId="076900E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▲SDGs議題融入：詳見本書P41、51之說明。</w:t>
            </w:r>
          </w:p>
          <w:p w14:paraId="62540C4F" w14:textId="77777777" w:rsidR="0011204C" w:rsidRPr="0011204C" w:rsidRDefault="0011204C" w:rsidP="0011204C">
            <w:pPr>
              <w:rPr>
                <w:rFonts w:ascii="標楷體" w:eastAsia="標楷體" w:hAnsi="標楷體"/>
              </w:rPr>
            </w:pPr>
          </w:p>
          <w:p w14:paraId="4D69189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5FBA19E7" w14:textId="53E1A6FB"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3" w:type="pct"/>
          </w:tcPr>
          <w:p w14:paraId="4784FD55"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實作評量</w:t>
            </w:r>
          </w:p>
          <w:p w14:paraId="53F776E0" w14:textId="77777777" w:rsidR="0011204C" w:rsidRPr="0011204C" w:rsidRDefault="0011204C" w:rsidP="0011204C">
            <w:pPr>
              <w:rPr>
                <w:rFonts w:ascii="標楷體" w:eastAsia="標楷體" w:hAnsi="標楷體"/>
              </w:rPr>
            </w:pPr>
            <w:r w:rsidRPr="0011204C">
              <w:rPr>
                <w:rFonts w:ascii="標楷體" w:eastAsia="標楷體" w:hAnsi="標楷體" w:hint="eastAsia"/>
              </w:rPr>
              <w:t>態度評量</w:t>
            </w:r>
          </w:p>
          <w:p w14:paraId="3B62A320" w14:textId="579856C6" w:rsidR="0011204C" w:rsidRPr="0011204C" w:rsidRDefault="0011204C" w:rsidP="0011204C">
            <w:pPr>
              <w:rPr>
                <w:rFonts w:ascii="標楷體" w:eastAsia="標楷體" w:hAnsi="標楷體"/>
              </w:rPr>
            </w:pPr>
            <w:r w:rsidRPr="0011204C">
              <w:rPr>
                <w:rFonts w:ascii="標楷體" w:eastAsia="標楷體" w:hAnsi="標楷體" w:hint="eastAsia"/>
              </w:rPr>
              <w:t>口語評量</w:t>
            </w:r>
          </w:p>
        </w:tc>
        <w:tc>
          <w:tcPr>
            <w:tcW w:w="585" w:type="pct"/>
          </w:tcPr>
          <w:p w14:paraId="5218C7B6" w14:textId="0A22BE3E" w:rsidR="0011204C" w:rsidRPr="0011204C" w:rsidRDefault="0011204C" w:rsidP="0011204C">
            <w:pPr>
              <w:rPr>
                <w:rFonts w:ascii="標楷體" w:eastAsia="標楷體" w:hAnsi="標楷體"/>
              </w:rPr>
            </w:pPr>
            <w:r w:rsidRPr="0011204C">
              <w:rPr>
                <w:rFonts w:ascii="標楷體" w:eastAsia="標楷體" w:hAnsi="標楷體" w:hint="eastAsia"/>
              </w:rPr>
              <w:t>【國際教育】</w:t>
            </w:r>
          </w:p>
        </w:tc>
      </w:tr>
      <w:tr w:rsidR="0011204C" w:rsidRPr="004F4430" w14:paraId="517569D4" w14:textId="77777777" w:rsidTr="0011204C">
        <w:trPr>
          <w:trHeight w:val="1827"/>
        </w:trPr>
        <w:tc>
          <w:tcPr>
            <w:tcW w:w="364" w:type="pct"/>
            <w:vAlign w:val="center"/>
          </w:tcPr>
          <w:p w14:paraId="256DB9CF" w14:textId="77777777" w:rsidR="0011204C" w:rsidRPr="00F265CC" w:rsidRDefault="0011204C" w:rsidP="0011204C">
            <w:pPr>
              <w:jc w:val="center"/>
              <w:rPr>
                <w:rFonts w:ascii="標楷體" w:eastAsia="標楷體" w:hAnsi="標楷體"/>
                <w:sz w:val="26"/>
                <w:szCs w:val="26"/>
              </w:rPr>
            </w:pPr>
            <w:r>
              <w:rPr>
                <w:rFonts w:eastAsia="標楷體"/>
                <w:sz w:val="26"/>
                <w:szCs w:val="26"/>
              </w:rPr>
              <w:t>八</w:t>
            </w:r>
          </w:p>
        </w:tc>
        <w:tc>
          <w:tcPr>
            <w:tcW w:w="459" w:type="pct"/>
          </w:tcPr>
          <w:p w14:paraId="664712A9" w14:textId="1F02248B" w:rsidR="0011204C" w:rsidRPr="0011204C" w:rsidRDefault="0011204C" w:rsidP="0011204C">
            <w:pPr>
              <w:rPr>
                <w:rFonts w:ascii="標楷體" w:eastAsia="標楷體" w:hAnsi="標楷體"/>
              </w:rPr>
            </w:pPr>
            <w:r w:rsidRPr="0011204C">
              <w:rPr>
                <w:rFonts w:ascii="標楷體" w:eastAsia="標楷體" w:hAnsi="標楷體"/>
              </w:rPr>
              <w:t>二、</w:t>
            </w:r>
            <w:r w:rsidRPr="0011204C">
              <w:rPr>
                <w:rFonts w:ascii="標楷體" w:eastAsia="標楷體" w:hAnsi="標楷體" w:hint="eastAsia"/>
              </w:rPr>
              <w:t>地球村</w:t>
            </w:r>
            <w:r w:rsidRPr="0011204C">
              <w:rPr>
                <w:rFonts w:ascii="標楷體" w:eastAsia="標楷體" w:hAnsi="標楷體"/>
              </w:rPr>
              <w:t xml:space="preserve"> </w:t>
            </w:r>
            <w:r w:rsidRPr="0011204C">
              <w:rPr>
                <w:rFonts w:ascii="標楷體" w:eastAsia="標楷體" w:hAnsi="標楷體" w:hint="eastAsia"/>
              </w:rPr>
              <w:t>2</w:t>
            </w:r>
            <w:r w:rsidRPr="0011204C">
              <w:rPr>
                <w:rFonts w:ascii="標楷體" w:eastAsia="標楷體" w:hAnsi="標楷體"/>
              </w:rPr>
              <w:t>.</w:t>
            </w:r>
            <w:r w:rsidRPr="0011204C">
              <w:rPr>
                <w:rFonts w:ascii="標楷體" w:eastAsia="標楷體" w:hAnsi="標楷體" w:hint="eastAsia"/>
              </w:rPr>
              <w:t>巷仔內的世界杯</w:t>
            </w:r>
          </w:p>
        </w:tc>
        <w:tc>
          <w:tcPr>
            <w:tcW w:w="585" w:type="pct"/>
            <w:tcBorders>
              <w:right w:val="single" w:sz="4" w:space="0" w:color="auto"/>
            </w:tcBorders>
          </w:tcPr>
          <w:p w14:paraId="7AAD182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閩-E-A3 具備運用閩南語文來擬訂、討論、執行與分享個人生活計畫，以充實自我生活經驗，增進個人適應社會的能力。</w:t>
            </w:r>
          </w:p>
          <w:p w14:paraId="5D84F10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 具備理解與使用閩南語文的基本能力，並能從事表達、溝通，以運用於家庭、學校、社區生活之中。</w:t>
            </w:r>
          </w:p>
          <w:p w14:paraId="4FA3C59F" w14:textId="501F776D" w:rsidR="0011204C" w:rsidRPr="0011204C" w:rsidRDefault="0011204C" w:rsidP="0011204C">
            <w:pPr>
              <w:rPr>
                <w:rFonts w:ascii="標楷體" w:eastAsia="標楷體" w:hAnsi="標楷體"/>
              </w:rPr>
            </w:pPr>
            <w:r w:rsidRPr="0011204C">
              <w:rPr>
                <w:rFonts w:ascii="標楷體" w:eastAsia="標楷體" w:hAnsi="標楷體" w:hint="eastAsia"/>
              </w:rPr>
              <w:t>閩-E-C2 具備運用閩南語文</w:t>
            </w:r>
            <w:r w:rsidRPr="0011204C">
              <w:rPr>
                <w:rFonts w:ascii="標楷體" w:eastAsia="標楷體" w:hAnsi="標楷體" w:hint="eastAsia"/>
              </w:rPr>
              <w:lastRenderedPageBreak/>
              <w:t>的溝通能力，珍愛自己、尊重別人，發揮團隊合作的精神。</w:t>
            </w:r>
          </w:p>
        </w:tc>
        <w:tc>
          <w:tcPr>
            <w:tcW w:w="2574" w:type="pct"/>
            <w:tcBorders>
              <w:left w:val="single" w:sz="4" w:space="0" w:color="auto"/>
            </w:tcBorders>
          </w:tcPr>
          <w:p w14:paraId="4BC2BAF1"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二、地球村 2.巷仔內的世界杯</w:t>
            </w:r>
          </w:p>
          <w:p w14:paraId="088A83C6" w14:textId="77777777" w:rsidR="0011204C" w:rsidRPr="0011204C" w:rsidRDefault="0011204C" w:rsidP="0011204C">
            <w:pPr>
              <w:rPr>
                <w:rFonts w:ascii="標楷體" w:eastAsia="標楷體" w:hAnsi="標楷體"/>
              </w:rPr>
            </w:pPr>
          </w:p>
          <w:p w14:paraId="44EDFCB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79043A9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老師引導學生完成學習單（詳見本書P44延伸活動-學習單），並藉此進入「聽看覓」教學。</w:t>
            </w:r>
          </w:p>
          <w:p w14:paraId="32488B59" w14:textId="77777777" w:rsidR="0011204C" w:rsidRPr="0011204C" w:rsidRDefault="0011204C" w:rsidP="0011204C">
            <w:pPr>
              <w:rPr>
                <w:rFonts w:ascii="標楷體" w:eastAsia="標楷體" w:hAnsi="標楷體"/>
              </w:rPr>
            </w:pPr>
          </w:p>
          <w:p w14:paraId="24169CB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1287DC7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(六)活動六：聽看覓</w:t>
            </w:r>
          </w:p>
          <w:p w14:paraId="0121D152"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或教學電子書，讓學生聆聽「聽看覓」內容。</w:t>
            </w:r>
          </w:p>
          <w:p w14:paraId="0967F59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2.老師請學生將音檔內容複誦一次，並加強聲情變化。</w:t>
            </w:r>
          </w:p>
          <w:p w14:paraId="744510D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3.老師請學生完成「聽看覓」，並引導學生發表。</w:t>
            </w:r>
          </w:p>
          <w:p w14:paraId="18A43142" w14:textId="77777777" w:rsidR="0011204C" w:rsidRPr="0011204C" w:rsidRDefault="0011204C" w:rsidP="0011204C">
            <w:pPr>
              <w:rPr>
                <w:rFonts w:ascii="標楷體" w:eastAsia="標楷體" w:hAnsi="標楷體"/>
              </w:rPr>
            </w:pPr>
          </w:p>
          <w:p w14:paraId="6E0279B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(七)活動七：咱來試看覓</w:t>
            </w:r>
          </w:p>
          <w:p w14:paraId="7004E315"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或教學電子書，讓學生聆聽「咱來試看覓」內容。</w:t>
            </w:r>
          </w:p>
          <w:p w14:paraId="0688890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2.老師引導學生運用九宮格聯想完成「咱來試看覓」，並引導學生發表。</w:t>
            </w:r>
          </w:p>
          <w:p w14:paraId="3EFE8B4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3.老師提供適當的相關語詞，做為學生的書寫鷹架 。</w:t>
            </w:r>
          </w:p>
          <w:p w14:paraId="46319DD9" w14:textId="77777777" w:rsidR="0011204C" w:rsidRPr="0011204C" w:rsidRDefault="0011204C" w:rsidP="0011204C">
            <w:pPr>
              <w:rPr>
                <w:rFonts w:ascii="標楷體" w:eastAsia="標楷體" w:hAnsi="標楷體"/>
              </w:rPr>
            </w:pPr>
          </w:p>
          <w:p w14:paraId="7881681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21D79188" w14:textId="17844262"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3" w:type="pct"/>
          </w:tcPr>
          <w:p w14:paraId="35458245" w14:textId="77777777" w:rsidR="0011204C" w:rsidRPr="0011204C" w:rsidRDefault="0011204C" w:rsidP="0011204C">
            <w:pPr>
              <w:rPr>
                <w:rFonts w:ascii="標楷體" w:eastAsia="標楷體" w:hAnsi="標楷體"/>
              </w:rPr>
            </w:pPr>
            <w:r w:rsidRPr="0011204C">
              <w:rPr>
                <w:rFonts w:ascii="標楷體" w:eastAsia="標楷體" w:hAnsi="標楷體" w:hint="eastAsia"/>
              </w:rPr>
              <w:t>實作評量</w:t>
            </w:r>
          </w:p>
          <w:p w14:paraId="46A35660"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03357B64" w14:textId="77777777" w:rsidR="0011204C" w:rsidRPr="0011204C" w:rsidRDefault="0011204C" w:rsidP="0011204C">
            <w:pPr>
              <w:rPr>
                <w:rFonts w:ascii="標楷體" w:eastAsia="標楷體" w:hAnsi="標楷體"/>
              </w:rPr>
            </w:pPr>
            <w:r w:rsidRPr="0011204C">
              <w:rPr>
                <w:rFonts w:ascii="標楷體" w:eastAsia="標楷體" w:hAnsi="標楷體" w:hint="eastAsia"/>
              </w:rPr>
              <w:t>聆聽評量</w:t>
            </w:r>
          </w:p>
          <w:p w14:paraId="6DAB6A90" w14:textId="35CB6EFD" w:rsidR="0011204C" w:rsidRPr="0011204C" w:rsidRDefault="0011204C" w:rsidP="0011204C">
            <w:pPr>
              <w:rPr>
                <w:rFonts w:ascii="標楷體" w:eastAsia="標楷體" w:hAnsi="標楷體"/>
              </w:rPr>
            </w:pPr>
            <w:r w:rsidRPr="0011204C">
              <w:rPr>
                <w:rFonts w:ascii="標楷體" w:eastAsia="標楷體" w:hAnsi="標楷體" w:hint="eastAsia"/>
              </w:rPr>
              <w:t>九宮格聯想紀錄評量</w:t>
            </w:r>
          </w:p>
        </w:tc>
        <w:tc>
          <w:tcPr>
            <w:tcW w:w="585" w:type="pct"/>
          </w:tcPr>
          <w:p w14:paraId="03DD0780" w14:textId="52B29AF0" w:rsidR="0011204C" w:rsidRPr="0011204C" w:rsidRDefault="0011204C" w:rsidP="0011204C">
            <w:pPr>
              <w:rPr>
                <w:rFonts w:ascii="標楷體" w:eastAsia="標楷體" w:hAnsi="標楷體"/>
              </w:rPr>
            </w:pPr>
            <w:r w:rsidRPr="0011204C">
              <w:rPr>
                <w:rFonts w:ascii="標楷體" w:eastAsia="標楷體" w:hAnsi="標楷體" w:hint="eastAsia"/>
              </w:rPr>
              <w:t>【國際教育】</w:t>
            </w:r>
          </w:p>
        </w:tc>
      </w:tr>
      <w:tr w:rsidR="0011204C" w:rsidRPr="004F4430" w14:paraId="6CD743B9" w14:textId="77777777" w:rsidTr="0011204C">
        <w:trPr>
          <w:trHeight w:val="1827"/>
        </w:trPr>
        <w:tc>
          <w:tcPr>
            <w:tcW w:w="364" w:type="pct"/>
            <w:vAlign w:val="center"/>
          </w:tcPr>
          <w:p w14:paraId="2069C9ED" w14:textId="77777777" w:rsidR="0011204C" w:rsidRPr="00F265CC" w:rsidRDefault="0011204C" w:rsidP="0011204C">
            <w:pPr>
              <w:jc w:val="center"/>
              <w:rPr>
                <w:rFonts w:ascii="標楷體" w:eastAsia="標楷體" w:hAnsi="標楷體"/>
                <w:sz w:val="26"/>
                <w:szCs w:val="26"/>
              </w:rPr>
            </w:pPr>
            <w:r>
              <w:rPr>
                <w:rFonts w:eastAsia="標楷體"/>
                <w:sz w:val="26"/>
                <w:szCs w:val="26"/>
              </w:rPr>
              <w:t>九</w:t>
            </w:r>
          </w:p>
        </w:tc>
        <w:tc>
          <w:tcPr>
            <w:tcW w:w="459" w:type="pct"/>
          </w:tcPr>
          <w:p w14:paraId="2A2483F8" w14:textId="3CDFAC46" w:rsidR="0011204C" w:rsidRPr="0011204C" w:rsidRDefault="0011204C" w:rsidP="0011204C">
            <w:pPr>
              <w:rPr>
                <w:rFonts w:ascii="標楷體" w:eastAsia="標楷體" w:hAnsi="標楷體"/>
              </w:rPr>
            </w:pPr>
            <w:r w:rsidRPr="0011204C">
              <w:rPr>
                <w:rFonts w:ascii="標楷體" w:eastAsia="標楷體" w:hAnsi="標楷體"/>
              </w:rPr>
              <w:t>二、</w:t>
            </w:r>
            <w:r w:rsidRPr="0011204C">
              <w:rPr>
                <w:rFonts w:ascii="標楷體" w:eastAsia="標楷體" w:hAnsi="標楷體" w:hint="eastAsia"/>
              </w:rPr>
              <w:t>地球村</w:t>
            </w:r>
            <w:r w:rsidRPr="0011204C">
              <w:rPr>
                <w:rFonts w:ascii="標楷體" w:eastAsia="標楷體" w:hAnsi="標楷體"/>
              </w:rPr>
              <w:t xml:space="preserve"> </w:t>
            </w:r>
            <w:r w:rsidRPr="0011204C">
              <w:rPr>
                <w:rFonts w:ascii="標楷體" w:eastAsia="標楷體" w:hAnsi="標楷體" w:hint="eastAsia"/>
              </w:rPr>
              <w:t>2</w:t>
            </w:r>
            <w:r w:rsidRPr="0011204C">
              <w:rPr>
                <w:rFonts w:ascii="標楷體" w:eastAsia="標楷體" w:hAnsi="標楷體"/>
              </w:rPr>
              <w:t>.</w:t>
            </w:r>
            <w:r w:rsidRPr="0011204C">
              <w:rPr>
                <w:rFonts w:ascii="標楷體" w:eastAsia="標楷體" w:hAnsi="標楷體" w:hint="eastAsia"/>
              </w:rPr>
              <w:t>巷仔內的世界杯</w:t>
            </w:r>
          </w:p>
        </w:tc>
        <w:tc>
          <w:tcPr>
            <w:tcW w:w="585" w:type="pct"/>
            <w:tcBorders>
              <w:right w:val="single" w:sz="4" w:space="0" w:color="auto"/>
            </w:tcBorders>
          </w:tcPr>
          <w:p w14:paraId="39ADD4E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閩-E-A3 具備運用閩南語文來擬訂、討論、執行與分享個人生活計畫，以充實自我生活經驗，增進個人適應社會的能力。</w:t>
            </w:r>
          </w:p>
          <w:p w14:paraId="5CCDF77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閩-E-B1 具備理解與使用閩南語文的基本能力，並能從事表達、溝通，以運用於家庭、學校、社區生活之中。</w:t>
            </w:r>
          </w:p>
          <w:p w14:paraId="55E7874D" w14:textId="649B5DA1" w:rsidR="0011204C" w:rsidRPr="0011204C" w:rsidRDefault="0011204C" w:rsidP="0011204C">
            <w:pPr>
              <w:rPr>
                <w:rFonts w:ascii="標楷體" w:eastAsia="標楷體" w:hAnsi="標楷體"/>
              </w:rPr>
            </w:pPr>
            <w:r w:rsidRPr="0011204C">
              <w:rPr>
                <w:rFonts w:ascii="標楷體" w:eastAsia="標楷體" w:hAnsi="標楷體" w:hint="eastAsia"/>
              </w:rPr>
              <w:t>閩-E-C2 具備運用閩南語文的溝通能力，珍愛自己、尊重別人，發揮</w:t>
            </w:r>
            <w:r w:rsidRPr="0011204C">
              <w:rPr>
                <w:rFonts w:ascii="標楷體" w:eastAsia="標楷體" w:hAnsi="標楷體" w:hint="eastAsia"/>
              </w:rPr>
              <w:lastRenderedPageBreak/>
              <w:t>團隊合作的精神。</w:t>
            </w:r>
          </w:p>
        </w:tc>
        <w:tc>
          <w:tcPr>
            <w:tcW w:w="2574" w:type="pct"/>
            <w:tcBorders>
              <w:left w:val="single" w:sz="4" w:space="0" w:color="auto"/>
            </w:tcBorders>
          </w:tcPr>
          <w:p w14:paraId="6040832D"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二、地球村 2.巷仔內的世界杯</w:t>
            </w:r>
          </w:p>
          <w:p w14:paraId="25F53256" w14:textId="77777777" w:rsidR="0011204C" w:rsidRPr="0011204C" w:rsidRDefault="0011204C" w:rsidP="0011204C">
            <w:pPr>
              <w:rPr>
                <w:rFonts w:ascii="標楷體" w:eastAsia="標楷體" w:hAnsi="標楷體"/>
              </w:rPr>
            </w:pPr>
          </w:p>
          <w:p w14:paraId="4A98D0A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638A68F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老師帶領學生複習上一堂課的「文白音」（寒、天），再順勢進入本堂課的「文白音」教學。</w:t>
            </w:r>
          </w:p>
          <w:p w14:paraId="4FE9D00E" w14:textId="77777777" w:rsidR="0011204C" w:rsidRPr="0011204C" w:rsidRDefault="0011204C" w:rsidP="0011204C">
            <w:pPr>
              <w:rPr>
                <w:rFonts w:ascii="標楷體" w:eastAsia="標楷體" w:hAnsi="標楷體"/>
              </w:rPr>
            </w:pPr>
          </w:p>
          <w:p w14:paraId="57DF7A62"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3366DE8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(八)活動八：輕鬆學文白音</w:t>
            </w:r>
          </w:p>
          <w:p w14:paraId="0C732A6C"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或教學電子書，讓學生聆聽「輕鬆學文白音」內容。</w:t>
            </w:r>
          </w:p>
          <w:p w14:paraId="392F3B1D" w14:textId="77777777" w:rsidR="0011204C" w:rsidRPr="0011204C" w:rsidRDefault="0011204C" w:rsidP="0011204C">
            <w:pPr>
              <w:rPr>
                <w:rFonts w:ascii="標楷體" w:eastAsia="標楷體" w:hAnsi="標楷體"/>
              </w:rPr>
            </w:pPr>
            <w:r w:rsidRPr="0011204C">
              <w:rPr>
                <w:rFonts w:ascii="標楷體" w:eastAsia="標楷體" w:hAnsi="標楷體" w:hint="eastAsia"/>
              </w:rPr>
              <w:t>2.視教學情況，可補充教學補給站的「文白音補充造詞」。</w:t>
            </w:r>
          </w:p>
          <w:p w14:paraId="63FBA51E" w14:textId="77777777" w:rsidR="0011204C" w:rsidRPr="0011204C" w:rsidRDefault="0011204C" w:rsidP="0011204C">
            <w:pPr>
              <w:rPr>
                <w:rFonts w:ascii="標楷體" w:eastAsia="標楷體" w:hAnsi="標楷體"/>
              </w:rPr>
            </w:pPr>
          </w:p>
          <w:p w14:paraId="47FA6B1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(九)活動九：來寫字</w:t>
            </w:r>
          </w:p>
          <w:p w14:paraId="6CEACFC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1.老師請學生翻回課文頁，書寫閩南語漢字「趒」，並完成以「趒」為主的造詞。</w:t>
            </w:r>
          </w:p>
          <w:p w14:paraId="07320C9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2.參考本書P37「來寫字」，補充「趒」的用法。</w:t>
            </w:r>
          </w:p>
          <w:p w14:paraId="261ABEAD" w14:textId="77777777" w:rsidR="0011204C" w:rsidRPr="0011204C" w:rsidRDefault="0011204C" w:rsidP="0011204C">
            <w:pPr>
              <w:rPr>
                <w:rFonts w:ascii="標楷體" w:eastAsia="標楷體" w:hAnsi="標楷體"/>
              </w:rPr>
            </w:pPr>
          </w:p>
          <w:p w14:paraId="6B11ABF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(十)活動十：複習二</w:t>
            </w:r>
          </w:p>
          <w:p w14:paraId="1FFE2621"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或教學電子書，讓學生聆聽「複習二」內容並作答。</w:t>
            </w:r>
          </w:p>
          <w:p w14:paraId="740970E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2.答畢師生可採互動式進行對答，老師可引導學生用完整的句子發表。</w:t>
            </w:r>
          </w:p>
          <w:p w14:paraId="293DB24D" w14:textId="77777777" w:rsidR="0011204C" w:rsidRPr="0011204C" w:rsidRDefault="0011204C" w:rsidP="0011204C">
            <w:pPr>
              <w:rPr>
                <w:rFonts w:ascii="標楷體" w:eastAsia="標楷體" w:hAnsi="標楷體"/>
              </w:rPr>
            </w:pPr>
          </w:p>
          <w:p w14:paraId="3EEE000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(十一)活動十一：看圖講故事</w:t>
            </w:r>
          </w:p>
          <w:p w14:paraId="4B83CE08"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或教學電子書，老師引導學生聆聽「看圖講故事」內容。</w:t>
            </w:r>
          </w:p>
          <w:p w14:paraId="1A83D94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lastRenderedPageBreak/>
              <w:t>2.老師引導學生運用五何法學習策略圖，完成看圖聽故事的紀錄，並引導學生發表故事內容。</w:t>
            </w:r>
          </w:p>
          <w:p w14:paraId="4F345B5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3.老師隨機或請自願的組別派代表發表意見，老師視情況給予指導或鼓勵。</w:t>
            </w:r>
          </w:p>
          <w:p w14:paraId="26A1799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4.打開教學電子書，播放「看圖講故事」動畫，老師可視學生程度切換動畫字幕模式（國語／臺語／無）。</w:t>
            </w:r>
          </w:p>
          <w:p w14:paraId="1BC367C9" w14:textId="77777777" w:rsidR="0011204C" w:rsidRPr="0011204C" w:rsidRDefault="0011204C" w:rsidP="0011204C">
            <w:pPr>
              <w:rPr>
                <w:rFonts w:ascii="標楷體" w:eastAsia="標楷體" w:hAnsi="標楷體"/>
              </w:rPr>
            </w:pPr>
          </w:p>
          <w:p w14:paraId="3271452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7173DF29" w14:textId="3E76359E"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3" w:type="pct"/>
          </w:tcPr>
          <w:p w14:paraId="049B8202"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聆聽評量</w:t>
            </w:r>
          </w:p>
          <w:p w14:paraId="5CD729B7" w14:textId="77777777" w:rsidR="0011204C" w:rsidRPr="0011204C" w:rsidRDefault="0011204C" w:rsidP="0011204C">
            <w:pPr>
              <w:rPr>
                <w:rFonts w:ascii="標楷體" w:eastAsia="標楷體" w:hAnsi="標楷體"/>
              </w:rPr>
            </w:pPr>
            <w:r w:rsidRPr="0011204C">
              <w:rPr>
                <w:rFonts w:ascii="標楷體" w:eastAsia="標楷體" w:hAnsi="標楷體" w:hint="eastAsia"/>
              </w:rPr>
              <w:t>漢字書寫評量</w:t>
            </w:r>
          </w:p>
          <w:p w14:paraId="45684B04"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4D12A3C1" w14:textId="77777777" w:rsidR="0011204C" w:rsidRPr="0011204C" w:rsidRDefault="0011204C" w:rsidP="0011204C">
            <w:pPr>
              <w:rPr>
                <w:rFonts w:ascii="標楷體" w:eastAsia="標楷體" w:hAnsi="標楷體"/>
              </w:rPr>
            </w:pPr>
            <w:r w:rsidRPr="0011204C">
              <w:rPr>
                <w:rFonts w:ascii="標楷體" w:eastAsia="標楷體" w:hAnsi="標楷體" w:hint="eastAsia"/>
              </w:rPr>
              <w:t>五何法故事記錄表評量</w:t>
            </w:r>
          </w:p>
          <w:p w14:paraId="77F9D67B" w14:textId="5F211201" w:rsidR="0011204C" w:rsidRPr="0011204C" w:rsidRDefault="0011204C" w:rsidP="0011204C">
            <w:pPr>
              <w:rPr>
                <w:rFonts w:ascii="標楷體" w:eastAsia="標楷體" w:hAnsi="標楷體"/>
              </w:rPr>
            </w:pPr>
            <w:r w:rsidRPr="0011204C">
              <w:rPr>
                <w:rFonts w:ascii="標楷體" w:eastAsia="標楷體" w:hAnsi="標楷體" w:hint="eastAsia"/>
              </w:rPr>
              <w:t>態度評量</w:t>
            </w:r>
          </w:p>
        </w:tc>
        <w:tc>
          <w:tcPr>
            <w:tcW w:w="585" w:type="pct"/>
          </w:tcPr>
          <w:p w14:paraId="1157B569" w14:textId="6A9025B9" w:rsidR="0011204C" w:rsidRPr="0011204C" w:rsidRDefault="0011204C" w:rsidP="0011204C">
            <w:pPr>
              <w:rPr>
                <w:rFonts w:ascii="標楷體" w:eastAsia="標楷體" w:hAnsi="標楷體"/>
              </w:rPr>
            </w:pPr>
            <w:r w:rsidRPr="0011204C">
              <w:rPr>
                <w:rFonts w:ascii="標楷體" w:eastAsia="標楷體" w:hAnsi="標楷體" w:hint="eastAsia"/>
              </w:rPr>
              <w:t>【國際教育】</w:t>
            </w:r>
          </w:p>
        </w:tc>
      </w:tr>
      <w:tr w:rsidR="0011204C" w:rsidRPr="004F4430" w14:paraId="548EA76B" w14:textId="77777777" w:rsidTr="0011204C">
        <w:trPr>
          <w:trHeight w:val="1827"/>
        </w:trPr>
        <w:tc>
          <w:tcPr>
            <w:tcW w:w="364" w:type="pct"/>
            <w:vAlign w:val="center"/>
          </w:tcPr>
          <w:p w14:paraId="194E1475" w14:textId="77777777" w:rsidR="0011204C" w:rsidRPr="00F265CC" w:rsidRDefault="0011204C" w:rsidP="0011204C">
            <w:pPr>
              <w:jc w:val="center"/>
              <w:rPr>
                <w:rFonts w:ascii="標楷體" w:eastAsia="標楷體" w:hAnsi="標楷體"/>
                <w:sz w:val="26"/>
                <w:szCs w:val="26"/>
              </w:rPr>
            </w:pPr>
            <w:r>
              <w:rPr>
                <w:rFonts w:eastAsia="標楷體"/>
                <w:sz w:val="26"/>
                <w:szCs w:val="26"/>
              </w:rPr>
              <w:t>十</w:t>
            </w:r>
          </w:p>
        </w:tc>
        <w:tc>
          <w:tcPr>
            <w:tcW w:w="459" w:type="pct"/>
          </w:tcPr>
          <w:p w14:paraId="64712A48" w14:textId="277B1941" w:rsidR="0011204C" w:rsidRPr="0011204C" w:rsidRDefault="0011204C" w:rsidP="0011204C">
            <w:pPr>
              <w:rPr>
                <w:rFonts w:ascii="標楷體" w:eastAsia="標楷體" w:hAnsi="標楷體"/>
              </w:rPr>
            </w:pPr>
            <w:r w:rsidRPr="0011204C">
              <w:rPr>
                <w:rFonts w:ascii="標楷體" w:eastAsia="標楷體" w:hAnsi="標楷體"/>
              </w:rPr>
              <w:t>三、</w:t>
            </w:r>
            <w:r w:rsidRPr="0011204C">
              <w:rPr>
                <w:rFonts w:ascii="標楷體" w:eastAsia="標楷體" w:hAnsi="標楷體" w:hint="eastAsia"/>
              </w:rPr>
              <w:t>青春3</w:t>
            </w:r>
            <w:r w:rsidRPr="0011204C">
              <w:rPr>
                <w:rFonts w:ascii="標楷體" w:eastAsia="標楷體" w:hAnsi="標楷體"/>
              </w:rPr>
              <w:t>.</w:t>
            </w:r>
            <w:r w:rsidRPr="0011204C">
              <w:rPr>
                <w:rFonts w:ascii="標楷體" w:eastAsia="標楷體" w:hAnsi="標楷體" w:hint="eastAsia"/>
              </w:rPr>
              <w:t>行過</w:t>
            </w:r>
          </w:p>
        </w:tc>
        <w:tc>
          <w:tcPr>
            <w:tcW w:w="585" w:type="pct"/>
            <w:tcBorders>
              <w:right w:val="single" w:sz="4" w:space="0" w:color="auto"/>
            </w:tcBorders>
          </w:tcPr>
          <w:p w14:paraId="0CEF752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閩-E-A3 具備運用閩南語文來擬訂、討論、執行與分享個人生活計畫，以充實自我生活經驗，增進個人適應社會的能力。</w:t>
            </w:r>
          </w:p>
          <w:p w14:paraId="596E5C4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閩-E-B3 具備感知與欣賞閩南語文藝術的美感素養，並能融入於日常生活中。</w:t>
            </w:r>
          </w:p>
          <w:p w14:paraId="646FEA7D" w14:textId="79D77E23" w:rsidR="0011204C" w:rsidRPr="0011204C" w:rsidRDefault="0011204C" w:rsidP="0011204C">
            <w:pPr>
              <w:rPr>
                <w:rFonts w:ascii="標楷體" w:eastAsia="標楷體" w:hAnsi="標楷體"/>
              </w:rPr>
            </w:pPr>
            <w:r w:rsidRPr="0011204C">
              <w:rPr>
                <w:rFonts w:ascii="標楷體" w:eastAsia="標楷體" w:hAnsi="標楷體" w:hint="eastAsia"/>
              </w:rPr>
              <w:t>閩-E-C1 具備透過閩南語文的學習，增進與人友善相處的能力，並能</w:t>
            </w:r>
            <w:r w:rsidRPr="0011204C">
              <w:rPr>
                <w:rFonts w:ascii="標楷體" w:eastAsia="標楷體" w:hAnsi="標楷體" w:hint="eastAsia"/>
              </w:rPr>
              <w:lastRenderedPageBreak/>
              <w:t>參與家庭、學校、社區的各類活動，培養責任感，落實生活美德與公民意識。</w:t>
            </w:r>
          </w:p>
        </w:tc>
        <w:tc>
          <w:tcPr>
            <w:tcW w:w="2574" w:type="pct"/>
            <w:tcBorders>
              <w:left w:val="single" w:sz="4" w:space="0" w:color="auto"/>
            </w:tcBorders>
          </w:tcPr>
          <w:p w14:paraId="3E839BC3"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三、青春3.行過</w:t>
            </w:r>
          </w:p>
          <w:p w14:paraId="59FB6C05" w14:textId="77777777" w:rsidR="0011204C" w:rsidRPr="0011204C" w:rsidRDefault="0011204C" w:rsidP="0011204C">
            <w:pPr>
              <w:rPr>
                <w:rFonts w:ascii="標楷體" w:eastAsia="標楷體" w:hAnsi="標楷體"/>
              </w:rPr>
            </w:pPr>
          </w:p>
          <w:p w14:paraId="1D6BD00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4C18C96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播放教學電子書中的「看卡通學閩南語」動畫，讓學生增進且熟悉本課的相關內容，於觀看過程中，適時進行動畫中部分字詞、語句的教學。</w:t>
            </w:r>
          </w:p>
          <w:p w14:paraId="6DF34FFA" w14:textId="77777777" w:rsidR="0011204C" w:rsidRPr="0011204C" w:rsidRDefault="0011204C" w:rsidP="0011204C">
            <w:pPr>
              <w:rPr>
                <w:rFonts w:ascii="標楷體" w:eastAsia="標楷體" w:hAnsi="標楷體"/>
              </w:rPr>
            </w:pPr>
          </w:p>
          <w:p w14:paraId="2A5028A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60353C4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(一)活動一：營造情境</w:t>
            </w:r>
          </w:p>
          <w:p w14:paraId="7555676C"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1.請學生分享家人喜愛的藝文活動，為什麼喜歡？</w:t>
            </w:r>
          </w:p>
          <w:p w14:paraId="686D83F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2.請學生發表，老師將發表的藝文活動名稱寫在黑板，並以閩南語帶讀。</w:t>
            </w:r>
          </w:p>
          <w:p w14:paraId="4C6C333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3.老師揭示課文情境圖，引導學生討論圖片內容。</w:t>
            </w:r>
          </w:p>
          <w:p w14:paraId="6DF6477B" w14:textId="77777777" w:rsidR="0011204C" w:rsidRPr="0011204C" w:rsidRDefault="0011204C" w:rsidP="0011204C">
            <w:pPr>
              <w:rPr>
                <w:rFonts w:ascii="標楷體" w:eastAsia="標楷體" w:hAnsi="標楷體"/>
              </w:rPr>
            </w:pPr>
          </w:p>
          <w:p w14:paraId="1C212CD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(二)活動二：課文分析</w:t>
            </w:r>
          </w:p>
          <w:p w14:paraId="3FC261B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 xml:space="preserve">1.老師範讀、領讀課文並解釋課文內容，並引導學生認識方音差異。 </w:t>
            </w:r>
          </w:p>
          <w:p w14:paraId="1F2B7E00"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2.老師運用同理心學習策略圖，引導學生深化文本內容。(詳見本書 P60 「教學有策略」)</w:t>
            </w:r>
          </w:p>
          <w:p w14:paraId="628D9BA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3.老師請學生分析，念讀課文時的聲情變化。</w:t>
            </w:r>
          </w:p>
          <w:p w14:paraId="6D98D40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4.老師解釋「來寫字：</w:t>
            </w:r>
            <w:r w:rsidRPr="0011204C">
              <w:rPr>
                <w:rFonts w:ascii="新細明體-ExtB" w:eastAsia="新細明體-ExtB" w:hAnsi="新細明體-ExtB" w:cs="新細明體-ExtB" w:hint="eastAsia"/>
              </w:rPr>
              <w:t>𤆬</w:t>
            </w:r>
            <w:r w:rsidRPr="0011204C">
              <w:rPr>
                <w:rFonts w:ascii="標楷體" w:eastAsia="標楷體" w:hAnsi="標楷體" w:hint="eastAsia"/>
              </w:rPr>
              <w:t>」的意思，並介紹相關短語及用法。</w:t>
            </w:r>
          </w:p>
          <w:p w14:paraId="1B0A9DC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lastRenderedPageBreak/>
              <w:t>▲SDGs議題融入：詳見本書P61、73之說明。</w:t>
            </w:r>
          </w:p>
          <w:p w14:paraId="0154C786" w14:textId="77777777" w:rsidR="0011204C" w:rsidRPr="0011204C" w:rsidRDefault="0011204C" w:rsidP="0011204C">
            <w:pPr>
              <w:rPr>
                <w:rFonts w:ascii="標楷體" w:eastAsia="標楷體" w:hAnsi="標楷體"/>
              </w:rPr>
            </w:pPr>
          </w:p>
          <w:p w14:paraId="52FBA74C"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(三)活動三：討論看覓</w:t>
            </w:r>
          </w:p>
          <w:p w14:paraId="1B4DE2E8"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或教學電子書，讓學生聆聽「討論看覓」內容。</w:t>
            </w:r>
          </w:p>
          <w:p w14:paraId="16069F0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2.老師引導學生思考各題題目，配合教學實際需求，可採分組或個人方式進行討論、發表。</w:t>
            </w:r>
          </w:p>
          <w:p w14:paraId="170F5A43" w14:textId="77777777" w:rsidR="0011204C" w:rsidRPr="0011204C" w:rsidRDefault="0011204C" w:rsidP="0011204C">
            <w:pPr>
              <w:rPr>
                <w:rFonts w:ascii="標楷體" w:eastAsia="標楷體" w:hAnsi="標楷體"/>
              </w:rPr>
            </w:pPr>
          </w:p>
          <w:p w14:paraId="43066ED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2F7339F8" w14:textId="68D71847" w:rsidR="0011204C" w:rsidRPr="0011204C" w:rsidRDefault="0011204C" w:rsidP="0011204C">
            <w:pPr>
              <w:rPr>
                <w:rFonts w:ascii="標楷體" w:eastAsia="標楷體" w:hAnsi="標楷體"/>
              </w:rPr>
            </w:pP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或教學電子書，引導學生念唱本課課文。</w:t>
            </w:r>
          </w:p>
        </w:tc>
        <w:tc>
          <w:tcPr>
            <w:tcW w:w="433" w:type="pct"/>
          </w:tcPr>
          <w:p w14:paraId="6AD187BA"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態度評量</w:t>
            </w:r>
          </w:p>
          <w:p w14:paraId="0350D559" w14:textId="77777777" w:rsidR="0011204C" w:rsidRPr="0011204C" w:rsidRDefault="0011204C" w:rsidP="0011204C">
            <w:pPr>
              <w:rPr>
                <w:rFonts w:ascii="標楷體" w:eastAsia="標楷體" w:hAnsi="標楷體"/>
              </w:rPr>
            </w:pPr>
            <w:r w:rsidRPr="0011204C">
              <w:rPr>
                <w:rFonts w:ascii="標楷體" w:eastAsia="標楷體" w:hAnsi="標楷體" w:hint="eastAsia"/>
              </w:rPr>
              <w:t>同理心記錄評量</w:t>
            </w:r>
          </w:p>
          <w:p w14:paraId="4F1564AA"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32443BCC" w14:textId="02C3A37B" w:rsidR="0011204C" w:rsidRPr="0011204C" w:rsidRDefault="0011204C" w:rsidP="0011204C">
            <w:pPr>
              <w:rPr>
                <w:rFonts w:ascii="標楷體" w:eastAsia="標楷體" w:hAnsi="標楷體"/>
              </w:rPr>
            </w:pPr>
            <w:r w:rsidRPr="0011204C">
              <w:rPr>
                <w:rFonts w:ascii="標楷體" w:eastAsia="標楷體" w:hAnsi="標楷體" w:hint="eastAsia"/>
              </w:rPr>
              <w:t>聆聽評量</w:t>
            </w:r>
          </w:p>
        </w:tc>
        <w:tc>
          <w:tcPr>
            <w:tcW w:w="585" w:type="pct"/>
          </w:tcPr>
          <w:p w14:paraId="564C9F78" w14:textId="1869B1A1" w:rsidR="0011204C" w:rsidRPr="0011204C" w:rsidRDefault="0011204C" w:rsidP="0011204C">
            <w:pPr>
              <w:rPr>
                <w:rFonts w:ascii="標楷體" w:eastAsia="標楷體" w:hAnsi="標楷體"/>
              </w:rPr>
            </w:pPr>
            <w:r w:rsidRPr="0011204C">
              <w:rPr>
                <w:rFonts w:ascii="標楷體" w:eastAsia="標楷體" w:hAnsi="標楷體" w:hint="eastAsia"/>
              </w:rPr>
              <w:t>【</w:t>
            </w:r>
            <w:r w:rsidRPr="0011204C">
              <w:rPr>
                <w:rFonts w:ascii="標楷體" w:eastAsia="標楷體" w:hAnsi="標楷體" w:hint="eastAsia"/>
              </w:rPr>
              <w:t>閱讀教育</w:t>
            </w:r>
            <w:r w:rsidRPr="0011204C">
              <w:rPr>
                <w:rFonts w:ascii="標楷體" w:eastAsia="標楷體" w:hAnsi="標楷體" w:hint="eastAsia"/>
              </w:rPr>
              <w:t>】</w:t>
            </w:r>
          </w:p>
        </w:tc>
      </w:tr>
      <w:tr w:rsidR="0011204C" w:rsidRPr="004F4430" w14:paraId="51C555B8" w14:textId="77777777" w:rsidTr="0011204C">
        <w:trPr>
          <w:trHeight w:val="1827"/>
        </w:trPr>
        <w:tc>
          <w:tcPr>
            <w:tcW w:w="364" w:type="pct"/>
            <w:vAlign w:val="center"/>
          </w:tcPr>
          <w:p w14:paraId="7FB99221" w14:textId="77777777" w:rsidR="0011204C" w:rsidRPr="00F265CC" w:rsidRDefault="0011204C" w:rsidP="0011204C">
            <w:pPr>
              <w:jc w:val="center"/>
              <w:rPr>
                <w:rFonts w:ascii="標楷體" w:eastAsia="標楷體" w:hAnsi="標楷體"/>
                <w:sz w:val="26"/>
                <w:szCs w:val="26"/>
              </w:rPr>
            </w:pPr>
            <w:r>
              <w:rPr>
                <w:rFonts w:eastAsia="標楷體"/>
                <w:sz w:val="26"/>
                <w:szCs w:val="26"/>
              </w:rPr>
              <w:t>十一</w:t>
            </w:r>
          </w:p>
        </w:tc>
        <w:tc>
          <w:tcPr>
            <w:tcW w:w="459" w:type="pct"/>
          </w:tcPr>
          <w:p w14:paraId="4F289665" w14:textId="51D092BB" w:rsidR="0011204C" w:rsidRPr="0011204C" w:rsidRDefault="0011204C" w:rsidP="0011204C">
            <w:pPr>
              <w:rPr>
                <w:rFonts w:ascii="標楷體" w:eastAsia="標楷體" w:hAnsi="標楷體"/>
              </w:rPr>
            </w:pPr>
            <w:r w:rsidRPr="0011204C">
              <w:rPr>
                <w:rFonts w:ascii="標楷體" w:eastAsia="標楷體" w:hAnsi="標楷體"/>
              </w:rPr>
              <w:t>三、</w:t>
            </w:r>
            <w:r w:rsidRPr="0011204C">
              <w:rPr>
                <w:rFonts w:ascii="標楷體" w:eastAsia="標楷體" w:hAnsi="標楷體" w:hint="eastAsia"/>
              </w:rPr>
              <w:t>青春3</w:t>
            </w:r>
            <w:r w:rsidRPr="0011204C">
              <w:rPr>
                <w:rFonts w:ascii="標楷體" w:eastAsia="標楷體" w:hAnsi="標楷體"/>
              </w:rPr>
              <w:t>.</w:t>
            </w:r>
            <w:r w:rsidRPr="0011204C">
              <w:rPr>
                <w:rFonts w:ascii="標楷體" w:eastAsia="標楷體" w:hAnsi="標楷體" w:hint="eastAsia"/>
              </w:rPr>
              <w:t>行過</w:t>
            </w:r>
          </w:p>
        </w:tc>
        <w:tc>
          <w:tcPr>
            <w:tcW w:w="585" w:type="pct"/>
            <w:tcBorders>
              <w:right w:val="single" w:sz="4" w:space="0" w:color="auto"/>
            </w:tcBorders>
          </w:tcPr>
          <w:p w14:paraId="69146A5C"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閩-E-A3 具備運用閩南語文來擬訂、討論、執行與分享個人生活計畫，以充實自我生活經驗，增進個人適應社會的能力。</w:t>
            </w:r>
          </w:p>
          <w:p w14:paraId="4F414DA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閩-E-B3 具備感知與欣賞閩南語文藝術的美感素養，並能融入於日常生活中。</w:t>
            </w:r>
          </w:p>
          <w:p w14:paraId="631E8BFD" w14:textId="174CA74F" w:rsidR="0011204C" w:rsidRPr="0011204C" w:rsidRDefault="0011204C" w:rsidP="0011204C">
            <w:pPr>
              <w:rPr>
                <w:rFonts w:ascii="標楷體" w:eastAsia="標楷體" w:hAnsi="標楷體"/>
              </w:rPr>
            </w:pPr>
            <w:r w:rsidRPr="0011204C">
              <w:rPr>
                <w:rFonts w:ascii="標楷體" w:eastAsia="標楷體" w:hAnsi="標楷體" w:hint="eastAsia"/>
              </w:rPr>
              <w:t>閩-E-C1 具備透過閩南語文的學習，增進與人友善相處的能力，並能</w:t>
            </w:r>
            <w:r w:rsidRPr="0011204C">
              <w:rPr>
                <w:rFonts w:ascii="標楷體" w:eastAsia="標楷體" w:hAnsi="標楷體" w:hint="eastAsia"/>
              </w:rPr>
              <w:lastRenderedPageBreak/>
              <w:t>參與家庭、學校、社區的各類活動，培養責任感，落實生活美德與公民意識。</w:t>
            </w:r>
          </w:p>
        </w:tc>
        <w:tc>
          <w:tcPr>
            <w:tcW w:w="2574" w:type="pct"/>
            <w:tcBorders>
              <w:left w:val="single" w:sz="4" w:space="0" w:color="auto"/>
            </w:tcBorders>
          </w:tcPr>
          <w:p w14:paraId="770BA00B"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三、青春3.行過</w:t>
            </w:r>
          </w:p>
          <w:p w14:paraId="1407BF88" w14:textId="77777777" w:rsidR="0011204C" w:rsidRPr="0011204C" w:rsidRDefault="0011204C" w:rsidP="0011204C">
            <w:pPr>
              <w:rPr>
                <w:rFonts w:ascii="標楷體" w:eastAsia="標楷體" w:hAnsi="標楷體"/>
              </w:rPr>
            </w:pPr>
          </w:p>
          <w:p w14:paraId="084B8FD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55DAC16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老師揭示這堂課要學的語詞主題：藝文活動，請學生翻至課文，將和主題相關的語詞圈起來，並藉此進入語詞教學。</w:t>
            </w:r>
          </w:p>
          <w:p w14:paraId="4439E455" w14:textId="77777777" w:rsidR="0011204C" w:rsidRPr="0011204C" w:rsidRDefault="0011204C" w:rsidP="0011204C">
            <w:pPr>
              <w:rPr>
                <w:rFonts w:ascii="標楷體" w:eastAsia="標楷體" w:hAnsi="標楷體"/>
              </w:rPr>
            </w:pPr>
          </w:p>
          <w:p w14:paraId="7BF963E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297A524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(四)活動四：認識語詞</w:t>
            </w:r>
          </w:p>
          <w:p w14:paraId="54B38B5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1.學生在老師的引導下，討論自己曾經欣賞過的藝文活動有哪些。</w:t>
            </w:r>
          </w:p>
          <w:p w14:paraId="06F66E9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2.老師將所討論的寫在黑板上，並帶讀閩南語說法。</w:t>
            </w:r>
          </w:p>
          <w:p w14:paraId="36FE523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3.老師帶讀練習本課語詞，並撕下課本附件之語詞卡。</w:t>
            </w:r>
          </w:p>
          <w:p w14:paraId="55A56910" w14:textId="77777777" w:rsidR="0011204C" w:rsidRPr="0011204C" w:rsidRDefault="0011204C" w:rsidP="0011204C">
            <w:pPr>
              <w:rPr>
                <w:rFonts w:ascii="標楷體" w:eastAsia="標楷體" w:hAnsi="標楷體"/>
              </w:rPr>
            </w:pPr>
          </w:p>
          <w:p w14:paraId="45BC7D8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(五)活動五：語詞大進擊</w:t>
            </w:r>
          </w:p>
          <w:p w14:paraId="6B28816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語詞對對碰：</w:t>
            </w:r>
          </w:p>
          <w:p w14:paraId="0BF932B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1.學生拿出語詞卡，老師說出語詞，學生需複誦一次。</w:t>
            </w:r>
          </w:p>
          <w:p w14:paraId="721AAE4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2.學生進行分組競賽，小組能正確且快速完成的就能得分。</w:t>
            </w:r>
          </w:p>
          <w:p w14:paraId="049BDA6B" w14:textId="77777777" w:rsidR="0011204C" w:rsidRPr="0011204C" w:rsidRDefault="0011204C" w:rsidP="0011204C">
            <w:pPr>
              <w:rPr>
                <w:rFonts w:ascii="標楷體" w:eastAsia="標楷體" w:hAnsi="標楷體"/>
              </w:rPr>
            </w:pPr>
          </w:p>
          <w:p w14:paraId="6A16F670"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168B63EF" w14:textId="0DF9100A"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3" w:type="pct"/>
          </w:tcPr>
          <w:p w14:paraId="4EA7D151" w14:textId="77777777" w:rsidR="0011204C" w:rsidRPr="0011204C" w:rsidRDefault="0011204C" w:rsidP="0011204C">
            <w:pPr>
              <w:rPr>
                <w:rFonts w:ascii="標楷體" w:eastAsia="標楷體" w:hAnsi="標楷體"/>
              </w:rPr>
            </w:pPr>
            <w:r w:rsidRPr="0011204C">
              <w:rPr>
                <w:rFonts w:ascii="標楷體" w:eastAsia="標楷體" w:hAnsi="標楷體" w:hint="eastAsia"/>
              </w:rPr>
              <w:t>實作評量</w:t>
            </w:r>
          </w:p>
          <w:p w14:paraId="1715E1E0" w14:textId="77777777" w:rsidR="0011204C" w:rsidRPr="0011204C" w:rsidRDefault="0011204C" w:rsidP="0011204C">
            <w:pPr>
              <w:rPr>
                <w:rFonts w:ascii="標楷體" w:eastAsia="標楷體" w:hAnsi="標楷體"/>
              </w:rPr>
            </w:pPr>
            <w:r w:rsidRPr="0011204C">
              <w:rPr>
                <w:rFonts w:ascii="標楷體" w:eastAsia="標楷體" w:hAnsi="標楷體" w:hint="eastAsia"/>
              </w:rPr>
              <w:t>態度評量</w:t>
            </w:r>
          </w:p>
          <w:p w14:paraId="27E4FC5D" w14:textId="3D8712DC" w:rsidR="0011204C" w:rsidRPr="0011204C" w:rsidRDefault="0011204C" w:rsidP="0011204C">
            <w:pPr>
              <w:rPr>
                <w:rFonts w:ascii="標楷體" w:eastAsia="標楷體" w:hAnsi="標楷體"/>
              </w:rPr>
            </w:pPr>
            <w:r w:rsidRPr="0011204C">
              <w:rPr>
                <w:rFonts w:ascii="標楷體" w:eastAsia="標楷體" w:hAnsi="標楷體" w:hint="eastAsia"/>
              </w:rPr>
              <w:t>口語評量</w:t>
            </w:r>
          </w:p>
        </w:tc>
        <w:tc>
          <w:tcPr>
            <w:tcW w:w="585" w:type="pct"/>
          </w:tcPr>
          <w:p w14:paraId="16B25075" w14:textId="5AD85E33" w:rsidR="0011204C" w:rsidRPr="0011204C" w:rsidRDefault="0011204C" w:rsidP="0011204C">
            <w:pPr>
              <w:rPr>
                <w:rFonts w:ascii="標楷體" w:eastAsia="標楷體" w:hAnsi="標楷體"/>
              </w:rPr>
            </w:pPr>
            <w:r w:rsidRPr="0011204C">
              <w:rPr>
                <w:rFonts w:ascii="標楷體" w:eastAsia="標楷體" w:hAnsi="標楷體" w:hint="eastAsia"/>
              </w:rPr>
              <w:t>【閱讀教育】</w:t>
            </w:r>
          </w:p>
        </w:tc>
      </w:tr>
      <w:tr w:rsidR="0011204C" w:rsidRPr="004F4430" w14:paraId="401AA9DB" w14:textId="77777777" w:rsidTr="0011204C">
        <w:trPr>
          <w:trHeight w:val="1827"/>
        </w:trPr>
        <w:tc>
          <w:tcPr>
            <w:tcW w:w="364" w:type="pct"/>
            <w:vAlign w:val="center"/>
          </w:tcPr>
          <w:p w14:paraId="1A765D0C" w14:textId="77777777" w:rsidR="0011204C" w:rsidRPr="00F265CC" w:rsidRDefault="0011204C" w:rsidP="0011204C">
            <w:pPr>
              <w:jc w:val="center"/>
              <w:rPr>
                <w:rFonts w:ascii="標楷體" w:eastAsia="標楷體" w:hAnsi="標楷體"/>
                <w:sz w:val="26"/>
                <w:szCs w:val="26"/>
              </w:rPr>
            </w:pPr>
            <w:r>
              <w:rPr>
                <w:rFonts w:eastAsia="標楷體"/>
                <w:sz w:val="26"/>
                <w:szCs w:val="26"/>
              </w:rPr>
              <w:t>十二</w:t>
            </w:r>
          </w:p>
        </w:tc>
        <w:tc>
          <w:tcPr>
            <w:tcW w:w="459" w:type="pct"/>
          </w:tcPr>
          <w:p w14:paraId="230589DD" w14:textId="309EA31F" w:rsidR="0011204C" w:rsidRPr="0011204C" w:rsidRDefault="0011204C" w:rsidP="0011204C">
            <w:pPr>
              <w:rPr>
                <w:rFonts w:ascii="標楷體" w:eastAsia="標楷體" w:hAnsi="標楷體"/>
              </w:rPr>
            </w:pPr>
            <w:r w:rsidRPr="0011204C">
              <w:rPr>
                <w:rFonts w:ascii="標楷體" w:eastAsia="標楷體" w:hAnsi="標楷體"/>
              </w:rPr>
              <w:t>三、</w:t>
            </w:r>
            <w:r w:rsidRPr="0011204C">
              <w:rPr>
                <w:rFonts w:ascii="標楷體" w:eastAsia="標楷體" w:hAnsi="標楷體" w:hint="eastAsia"/>
              </w:rPr>
              <w:t>青春3</w:t>
            </w:r>
            <w:r w:rsidRPr="0011204C">
              <w:rPr>
                <w:rFonts w:ascii="標楷體" w:eastAsia="標楷體" w:hAnsi="標楷體"/>
              </w:rPr>
              <w:t>.</w:t>
            </w:r>
            <w:r w:rsidRPr="0011204C">
              <w:rPr>
                <w:rFonts w:ascii="標楷體" w:eastAsia="標楷體" w:hAnsi="標楷體" w:hint="eastAsia"/>
              </w:rPr>
              <w:t>行過</w:t>
            </w:r>
          </w:p>
        </w:tc>
        <w:tc>
          <w:tcPr>
            <w:tcW w:w="585" w:type="pct"/>
            <w:tcBorders>
              <w:right w:val="single" w:sz="4" w:space="0" w:color="auto"/>
            </w:tcBorders>
          </w:tcPr>
          <w:p w14:paraId="13752B3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閩-E-A3 具備運用閩南語文來擬訂、討論、執行與分享個人生活計畫，以充實自我生活經驗，增進個人適應社會的能力。</w:t>
            </w:r>
          </w:p>
          <w:p w14:paraId="2686B196" w14:textId="1107235D" w:rsidR="0011204C" w:rsidRPr="0011204C" w:rsidRDefault="0011204C" w:rsidP="0011204C">
            <w:pPr>
              <w:rPr>
                <w:rFonts w:ascii="標楷體" w:eastAsia="標楷體" w:hAnsi="標楷體"/>
              </w:rPr>
            </w:pPr>
            <w:r w:rsidRPr="0011204C">
              <w:rPr>
                <w:rFonts w:ascii="標楷體" w:eastAsia="標楷體" w:hAnsi="標楷體" w:hint="eastAsia"/>
              </w:rPr>
              <w:t>閩-E-C1 具備透過閩南語文的學習，增進與人友善相處的能力，並能參與家庭、學校、社區的各類活動，培養責任感，落實生活美德與公民意識。</w:t>
            </w:r>
          </w:p>
        </w:tc>
        <w:tc>
          <w:tcPr>
            <w:tcW w:w="2574" w:type="pct"/>
            <w:tcBorders>
              <w:left w:val="single" w:sz="4" w:space="0" w:color="auto"/>
            </w:tcBorders>
          </w:tcPr>
          <w:p w14:paraId="5662413C" w14:textId="77777777" w:rsidR="0011204C" w:rsidRPr="0011204C" w:rsidRDefault="0011204C" w:rsidP="0011204C">
            <w:pPr>
              <w:rPr>
                <w:rFonts w:ascii="標楷體" w:eastAsia="標楷體" w:hAnsi="標楷體"/>
              </w:rPr>
            </w:pPr>
            <w:r w:rsidRPr="0011204C">
              <w:rPr>
                <w:rFonts w:ascii="標楷體" w:eastAsia="標楷體" w:hAnsi="標楷體" w:hint="eastAsia"/>
              </w:rPr>
              <w:t>三、青春3.行過</w:t>
            </w:r>
          </w:p>
          <w:p w14:paraId="126D9036" w14:textId="77777777" w:rsidR="0011204C" w:rsidRPr="0011204C" w:rsidRDefault="0011204C" w:rsidP="0011204C">
            <w:pPr>
              <w:rPr>
                <w:rFonts w:ascii="標楷體" w:eastAsia="標楷體" w:hAnsi="標楷體"/>
              </w:rPr>
            </w:pPr>
          </w:p>
          <w:p w14:paraId="1042334C"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 xml:space="preserve">一、引起動機 </w:t>
            </w:r>
          </w:p>
          <w:p w14:paraId="56B6AF9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老師引導學生完成學習單（詳見本書P67延伸活動-學習單），並藉此進入「做伙來造句」教學。</w:t>
            </w:r>
          </w:p>
          <w:p w14:paraId="397C2567" w14:textId="77777777" w:rsidR="0011204C" w:rsidRPr="0011204C" w:rsidRDefault="0011204C" w:rsidP="0011204C">
            <w:pPr>
              <w:rPr>
                <w:rFonts w:ascii="標楷體" w:eastAsia="標楷體" w:hAnsi="標楷體"/>
              </w:rPr>
            </w:pPr>
          </w:p>
          <w:p w14:paraId="6AB3B48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0B22D17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(六)活動六：做伙來造句</w:t>
            </w:r>
          </w:p>
          <w:p w14:paraId="51CB1501"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或教學電子書，老師指導學生認讀「（阿公）欲去（看）（布袋戲）。」、「（笑容）親像（斑芝花）遐爾（媠）！」的句型，並解釋其句型結構。</w:t>
            </w:r>
          </w:p>
          <w:p w14:paraId="76F19F7A" w14:textId="77777777" w:rsidR="0011204C" w:rsidRPr="0011204C" w:rsidRDefault="0011204C" w:rsidP="0011204C">
            <w:pPr>
              <w:rPr>
                <w:rFonts w:ascii="標楷體" w:eastAsia="標楷體" w:hAnsi="標楷體"/>
              </w:rPr>
            </w:pPr>
            <w:r w:rsidRPr="0011204C">
              <w:rPr>
                <w:rFonts w:ascii="標楷體" w:eastAsia="標楷體" w:hAnsi="標楷體"/>
              </w:rPr>
              <w:t>2.</w:t>
            </w:r>
            <w:r w:rsidRPr="0011204C">
              <w:rPr>
                <w:rFonts w:ascii="標楷體" w:eastAsia="標楷體" w:hAnsi="標楷體" w:hint="eastAsia"/>
              </w:rPr>
              <w:t>「（阿公）欲去（看）（布袋戲）。」，人物要去做什麼事（動詞</w:t>
            </w:r>
            <w:r w:rsidRPr="0011204C">
              <w:rPr>
                <w:rFonts w:ascii="標楷體" w:eastAsia="標楷體" w:hAnsi="標楷體"/>
              </w:rPr>
              <w:t>+</w:t>
            </w:r>
            <w:r w:rsidRPr="0011204C">
              <w:rPr>
                <w:rFonts w:ascii="標楷體" w:eastAsia="標楷體" w:hAnsi="標楷體" w:hint="eastAsia"/>
              </w:rPr>
              <w:t>名詞）；「（笑容）親像（斑芝花）遐爾（媠）！」，譬喻句：喻體</w:t>
            </w:r>
            <w:r w:rsidRPr="0011204C">
              <w:rPr>
                <w:rFonts w:ascii="標楷體" w:eastAsia="標楷體" w:hAnsi="標楷體"/>
              </w:rPr>
              <w:t>+</w:t>
            </w:r>
            <w:r w:rsidRPr="0011204C">
              <w:rPr>
                <w:rFonts w:ascii="標楷體" w:eastAsia="標楷體" w:hAnsi="標楷體" w:hint="eastAsia"/>
              </w:rPr>
              <w:t>喻詞</w:t>
            </w:r>
            <w:r w:rsidRPr="0011204C">
              <w:rPr>
                <w:rFonts w:ascii="標楷體" w:eastAsia="標楷體" w:hAnsi="標楷體"/>
              </w:rPr>
              <w:t>(</w:t>
            </w:r>
            <w:r w:rsidRPr="0011204C">
              <w:rPr>
                <w:rFonts w:ascii="標楷體" w:eastAsia="標楷體" w:hAnsi="標楷體" w:hint="eastAsia"/>
              </w:rPr>
              <w:t>親像</w:t>
            </w:r>
            <w:r w:rsidRPr="0011204C">
              <w:rPr>
                <w:rFonts w:ascii="標楷體" w:eastAsia="標楷體" w:hAnsi="標楷體"/>
              </w:rPr>
              <w:t>)+</w:t>
            </w:r>
            <w:r w:rsidRPr="0011204C">
              <w:rPr>
                <w:rFonts w:ascii="標楷體" w:eastAsia="標楷體" w:hAnsi="標楷體" w:hint="eastAsia"/>
              </w:rPr>
              <w:t>喻依。</w:t>
            </w:r>
          </w:p>
          <w:p w14:paraId="2E7FFC8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3.老師請學生依上述語法練習造句。</w:t>
            </w:r>
          </w:p>
          <w:p w14:paraId="7F07FF4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4.老師請學生完成「做伙來造句」，並引導學生發表。</w:t>
            </w:r>
          </w:p>
          <w:p w14:paraId="70D9ACD2" w14:textId="77777777" w:rsidR="0011204C" w:rsidRPr="0011204C" w:rsidRDefault="0011204C" w:rsidP="0011204C">
            <w:pPr>
              <w:rPr>
                <w:rFonts w:ascii="標楷體" w:eastAsia="標楷體" w:hAnsi="標楷體"/>
              </w:rPr>
            </w:pPr>
          </w:p>
          <w:p w14:paraId="69C7E6B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(七)活動七：聽看覓</w:t>
            </w:r>
          </w:p>
          <w:p w14:paraId="34EA6F51"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或教學電子書，讓學生聆聽「聽看覓」內容。</w:t>
            </w:r>
          </w:p>
          <w:p w14:paraId="20BD4DC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2.老師請學生完成「聽看覓」，並引導學生發表。</w:t>
            </w:r>
          </w:p>
          <w:p w14:paraId="195E36A5" w14:textId="77777777" w:rsidR="0011204C" w:rsidRPr="0011204C" w:rsidRDefault="0011204C" w:rsidP="0011204C">
            <w:pPr>
              <w:rPr>
                <w:rFonts w:ascii="標楷體" w:eastAsia="標楷體" w:hAnsi="標楷體"/>
              </w:rPr>
            </w:pPr>
          </w:p>
          <w:p w14:paraId="4E631FD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(八)活動八：咱來試看覓</w:t>
            </w:r>
          </w:p>
          <w:p w14:paraId="4BCA963D"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或教學電子書，讓學生聆聽「咱來試看覓」內容。</w:t>
            </w:r>
          </w:p>
          <w:p w14:paraId="35F26F0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lastRenderedPageBreak/>
              <w:t>2.老師請學生完成「咱來試看覓」，並引導學生發表。</w:t>
            </w:r>
          </w:p>
          <w:p w14:paraId="309A940C" w14:textId="77777777" w:rsidR="0011204C" w:rsidRPr="0011204C" w:rsidRDefault="0011204C" w:rsidP="0011204C">
            <w:pPr>
              <w:rPr>
                <w:rFonts w:ascii="標楷體" w:eastAsia="標楷體" w:hAnsi="標楷體"/>
              </w:rPr>
            </w:pPr>
          </w:p>
          <w:p w14:paraId="352E59C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7E7CCA76" w14:textId="4E377485"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3" w:type="pct"/>
          </w:tcPr>
          <w:p w14:paraId="3D48D838"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實作評量</w:t>
            </w:r>
          </w:p>
          <w:p w14:paraId="2E9BB2E4"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29E715BD" w14:textId="262A9771" w:rsidR="0011204C" w:rsidRPr="0011204C" w:rsidRDefault="0011204C" w:rsidP="0011204C">
            <w:pPr>
              <w:rPr>
                <w:rFonts w:ascii="標楷體" w:eastAsia="標楷體" w:hAnsi="標楷體"/>
              </w:rPr>
            </w:pPr>
            <w:r w:rsidRPr="0011204C">
              <w:rPr>
                <w:rFonts w:ascii="標楷體" w:eastAsia="標楷體" w:hAnsi="標楷體" w:hint="eastAsia"/>
              </w:rPr>
              <w:t>聆聽評量</w:t>
            </w:r>
          </w:p>
        </w:tc>
        <w:tc>
          <w:tcPr>
            <w:tcW w:w="585" w:type="pct"/>
          </w:tcPr>
          <w:p w14:paraId="2139C3D6" w14:textId="48CD1425" w:rsidR="0011204C" w:rsidRPr="0011204C" w:rsidRDefault="0011204C" w:rsidP="0011204C">
            <w:pPr>
              <w:rPr>
                <w:rFonts w:ascii="標楷體" w:eastAsia="標楷體" w:hAnsi="標楷體"/>
              </w:rPr>
            </w:pPr>
            <w:r w:rsidRPr="0011204C">
              <w:rPr>
                <w:rFonts w:ascii="標楷體" w:eastAsia="標楷體" w:hAnsi="標楷體" w:hint="eastAsia"/>
              </w:rPr>
              <w:t>【閱讀教育】</w:t>
            </w:r>
          </w:p>
        </w:tc>
      </w:tr>
      <w:tr w:rsidR="0011204C" w:rsidRPr="004F4430" w14:paraId="4E9B7C0C" w14:textId="77777777" w:rsidTr="0011204C">
        <w:trPr>
          <w:trHeight w:val="1827"/>
        </w:trPr>
        <w:tc>
          <w:tcPr>
            <w:tcW w:w="364" w:type="pct"/>
            <w:vAlign w:val="center"/>
          </w:tcPr>
          <w:p w14:paraId="59F30A7A" w14:textId="77777777" w:rsidR="0011204C" w:rsidRPr="00F265CC" w:rsidRDefault="0011204C" w:rsidP="0011204C">
            <w:pPr>
              <w:jc w:val="center"/>
              <w:rPr>
                <w:rFonts w:ascii="標楷體" w:eastAsia="標楷體" w:hAnsi="標楷體"/>
                <w:sz w:val="26"/>
                <w:szCs w:val="26"/>
              </w:rPr>
            </w:pPr>
            <w:r>
              <w:rPr>
                <w:rFonts w:eastAsia="標楷體"/>
                <w:sz w:val="26"/>
                <w:szCs w:val="26"/>
              </w:rPr>
              <w:t>十三</w:t>
            </w:r>
          </w:p>
        </w:tc>
        <w:tc>
          <w:tcPr>
            <w:tcW w:w="459" w:type="pct"/>
          </w:tcPr>
          <w:p w14:paraId="1B270D9A" w14:textId="6DD23BA7" w:rsidR="0011204C" w:rsidRPr="0011204C" w:rsidRDefault="0011204C" w:rsidP="0011204C">
            <w:pPr>
              <w:rPr>
                <w:rFonts w:ascii="標楷體" w:eastAsia="標楷體" w:hAnsi="標楷體"/>
              </w:rPr>
            </w:pPr>
            <w:r w:rsidRPr="0011204C">
              <w:rPr>
                <w:rFonts w:ascii="標楷體" w:eastAsia="標楷體" w:hAnsi="標楷體"/>
              </w:rPr>
              <w:t>三、</w:t>
            </w:r>
            <w:r w:rsidRPr="0011204C">
              <w:rPr>
                <w:rFonts w:ascii="標楷體" w:eastAsia="標楷體" w:hAnsi="標楷體" w:hint="eastAsia"/>
              </w:rPr>
              <w:t>青春3</w:t>
            </w:r>
            <w:r w:rsidRPr="0011204C">
              <w:rPr>
                <w:rFonts w:ascii="標楷體" w:eastAsia="標楷體" w:hAnsi="標楷體"/>
              </w:rPr>
              <w:t>.</w:t>
            </w:r>
            <w:r w:rsidRPr="0011204C">
              <w:rPr>
                <w:rFonts w:ascii="標楷體" w:eastAsia="標楷體" w:hAnsi="標楷體" w:hint="eastAsia"/>
              </w:rPr>
              <w:t>行過</w:t>
            </w:r>
          </w:p>
        </w:tc>
        <w:tc>
          <w:tcPr>
            <w:tcW w:w="585" w:type="pct"/>
            <w:tcBorders>
              <w:right w:val="single" w:sz="4" w:space="0" w:color="auto"/>
            </w:tcBorders>
          </w:tcPr>
          <w:p w14:paraId="2A3C18E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閩-E-B3 具備感知與欣賞閩南語文藝術的美感素養，並能融入於日常生活中。</w:t>
            </w:r>
          </w:p>
          <w:p w14:paraId="44417D93" w14:textId="5E954EA8" w:rsidR="0011204C" w:rsidRPr="0011204C" w:rsidRDefault="0011204C" w:rsidP="0011204C">
            <w:pPr>
              <w:rPr>
                <w:rFonts w:ascii="標楷體" w:eastAsia="標楷體" w:hAnsi="標楷體"/>
              </w:rPr>
            </w:pPr>
            <w:r w:rsidRPr="0011204C">
              <w:rPr>
                <w:rFonts w:ascii="標楷體" w:eastAsia="標楷體" w:hAnsi="標楷體" w:hint="eastAsia"/>
              </w:rPr>
              <w:t>閩-E-C1 具備透過閩南語文的學習，增進與人友善相處的能力，並能參與家庭、學校、社區的各類活動，培養責任感，落實生活美德與公民意識。</w:t>
            </w:r>
          </w:p>
        </w:tc>
        <w:tc>
          <w:tcPr>
            <w:tcW w:w="2574" w:type="pct"/>
            <w:tcBorders>
              <w:left w:val="single" w:sz="4" w:space="0" w:color="auto"/>
            </w:tcBorders>
          </w:tcPr>
          <w:p w14:paraId="3CCD8A31" w14:textId="77777777" w:rsidR="0011204C" w:rsidRPr="0011204C" w:rsidRDefault="0011204C" w:rsidP="0011204C">
            <w:pPr>
              <w:rPr>
                <w:rFonts w:ascii="標楷體" w:eastAsia="標楷體" w:hAnsi="標楷體"/>
              </w:rPr>
            </w:pPr>
            <w:r w:rsidRPr="0011204C">
              <w:rPr>
                <w:rFonts w:ascii="標楷體" w:eastAsia="標楷體" w:hAnsi="標楷體" w:hint="eastAsia"/>
              </w:rPr>
              <w:t>三、青春3.行過</w:t>
            </w:r>
          </w:p>
          <w:p w14:paraId="343B4987" w14:textId="77777777" w:rsidR="0011204C" w:rsidRPr="0011204C" w:rsidRDefault="0011204C" w:rsidP="0011204C">
            <w:pPr>
              <w:rPr>
                <w:rFonts w:ascii="標楷體" w:eastAsia="標楷體" w:hAnsi="標楷體"/>
              </w:rPr>
            </w:pPr>
          </w:p>
          <w:p w14:paraId="61807DB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1963756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老師帶領學生複習上一堂課的「文白音」（三、西），再順勢進入本堂課的「文白音」教學。</w:t>
            </w:r>
          </w:p>
          <w:p w14:paraId="179BB26F" w14:textId="77777777" w:rsidR="0011204C" w:rsidRPr="0011204C" w:rsidRDefault="0011204C" w:rsidP="0011204C">
            <w:pPr>
              <w:rPr>
                <w:rFonts w:ascii="標楷體" w:eastAsia="標楷體" w:hAnsi="標楷體"/>
              </w:rPr>
            </w:pPr>
          </w:p>
          <w:p w14:paraId="4B1900C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193F8B7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(九)活動九：輕鬆學文白音</w:t>
            </w:r>
          </w:p>
          <w:p w14:paraId="35D61E69"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或教學電子書，讓學生聆聽「輕鬆學文白音」內容。</w:t>
            </w:r>
          </w:p>
          <w:p w14:paraId="7259753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2.老師帶讀語詞：行李、旅行、行路、行棋；花蓮、花燭、斑芝花、豆花。</w:t>
            </w:r>
          </w:p>
          <w:p w14:paraId="6CF38FD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3.老師說文言音學生說出白話音，再交換練習，最後由學生完成念讀。</w:t>
            </w:r>
          </w:p>
          <w:p w14:paraId="56E2B79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4.視教學情況，可補充教學補給站的「文白音補充造詞」。</w:t>
            </w:r>
          </w:p>
          <w:p w14:paraId="52A95559" w14:textId="77777777" w:rsidR="0011204C" w:rsidRPr="0011204C" w:rsidRDefault="0011204C" w:rsidP="0011204C">
            <w:pPr>
              <w:rPr>
                <w:rFonts w:ascii="標楷體" w:eastAsia="標楷體" w:hAnsi="標楷體"/>
              </w:rPr>
            </w:pPr>
          </w:p>
          <w:p w14:paraId="453C141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2CDBB19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搭配教學電子書，複習本堂課程所學。</w:t>
            </w:r>
          </w:p>
          <w:p w14:paraId="2BA814FB" w14:textId="407DFFDD" w:rsidR="0011204C" w:rsidRPr="0011204C" w:rsidRDefault="0011204C" w:rsidP="0011204C">
            <w:pPr>
              <w:rPr>
                <w:rFonts w:ascii="標楷體" w:eastAsia="標楷體" w:hAnsi="標楷體"/>
              </w:rPr>
            </w:pPr>
          </w:p>
        </w:tc>
        <w:tc>
          <w:tcPr>
            <w:tcW w:w="433" w:type="pct"/>
          </w:tcPr>
          <w:p w14:paraId="6F9CB607" w14:textId="77777777" w:rsidR="0011204C" w:rsidRPr="0011204C" w:rsidRDefault="0011204C" w:rsidP="0011204C">
            <w:pPr>
              <w:rPr>
                <w:rFonts w:ascii="標楷體" w:eastAsia="標楷體" w:hAnsi="標楷體"/>
              </w:rPr>
            </w:pPr>
            <w:r w:rsidRPr="0011204C">
              <w:rPr>
                <w:rFonts w:ascii="標楷體" w:eastAsia="標楷體" w:hAnsi="標楷體" w:hint="eastAsia"/>
              </w:rPr>
              <w:t>聆聽評量</w:t>
            </w:r>
          </w:p>
          <w:p w14:paraId="50EC68BF" w14:textId="6A001E15" w:rsidR="0011204C" w:rsidRPr="0011204C" w:rsidRDefault="0011204C" w:rsidP="0011204C">
            <w:pPr>
              <w:rPr>
                <w:rFonts w:ascii="標楷體" w:eastAsia="標楷體" w:hAnsi="標楷體"/>
              </w:rPr>
            </w:pPr>
            <w:r w:rsidRPr="0011204C">
              <w:rPr>
                <w:rFonts w:ascii="標楷體" w:eastAsia="標楷體" w:hAnsi="標楷體" w:hint="eastAsia"/>
              </w:rPr>
              <w:t>口語評量</w:t>
            </w:r>
          </w:p>
        </w:tc>
        <w:tc>
          <w:tcPr>
            <w:tcW w:w="585" w:type="pct"/>
          </w:tcPr>
          <w:p w14:paraId="187B55E9" w14:textId="239C4F09" w:rsidR="0011204C" w:rsidRPr="0011204C" w:rsidRDefault="0011204C" w:rsidP="0011204C">
            <w:pPr>
              <w:rPr>
                <w:rFonts w:ascii="標楷體" w:eastAsia="標楷體" w:hAnsi="標楷體"/>
              </w:rPr>
            </w:pPr>
            <w:r w:rsidRPr="0011204C">
              <w:rPr>
                <w:rFonts w:ascii="標楷體" w:eastAsia="標楷體" w:hAnsi="標楷體" w:hint="eastAsia"/>
              </w:rPr>
              <w:t>【閱讀教育】</w:t>
            </w:r>
          </w:p>
        </w:tc>
      </w:tr>
      <w:tr w:rsidR="0011204C" w:rsidRPr="004F4430" w14:paraId="3D4F9DEC" w14:textId="77777777" w:rsidTr="0011204C">
        <w:trPr>
          <w:trHeight w:val="1827"/>
        </w:trPr>
        <w:tc>
          <w:tcPr>
            <w:tcW w:w="364" w:type="pct"/>
            <w:vAlign w:val="center"/>
          </w:tcPr>
          <w:p w14:paraId="3DF2BF3D" w14:textId="77777777" w:rsidR="0011204C" w:rsidRPr="00F265CC" w:rsidRDefault="0011204C" w:rsidP="0011204C">
            <w:pPr>
              <w:jc w:val="center"/>
              <w:rPr>
                <w:rFonts w:ascii="標楷體" w:eastAsia="標楷體" w:hAnsi="標楷體"/>
                <w:sz w:val="26"/>
                <w:szCs w:val="26"/>
              </w:rPr>
            </w:pPr>
            <w:r>
              <w:rPr>
                <w:rFonts w:eastAsia="標楷體"/>
                <w:sz w:val="26"/>
                <w:szCs w:val="26"/>
              </w:rPr>
              <w:t>十四</w:t>
            </w:r>
          </w:p>
        </w:tc>
        <w:tc>
          <w:tcPr>
            <w:tcW w:w="459" w:type="pct"/>
          </w:tcPr>
          <w:p w14:paraId="0DDB16E5" w14:textId="1181BDC3" w:rsidR="0011204C" w:rsidRPr="0011204C" w:rsidRDefault="0011204C" w:rsidP="0011204C">
            <w:pPr>
              <w:rPr>
                <w:rFonts w:ascii="標楷體" w:eastAsia="標楷體" w:hAnsi="標楷體"/>
              </w:rPr>
            </w:pPr>
            <w:r w:rsidRPr="0011204C">
              <w:rPr>
                <w:rFonts w:ascii="標楷體" w:eastAsia="標楷體" w:hAnsi="標楷體"/>
              </w:rPr>
              <w:t>三、</w:t>
            </w:r>
            <w:r w:rsidRPr="0011204C">
              <w:rPr>
                <w:rFonts w:ascii="標楷體" w:eastAsia="標楷體" w:hAnsi="標楷體" w:hint="eastAsia"/>
              </w:rPr>
              <w:t xml:space="preserve">青春 </w:t>
            </w:r>
            <w:r w:rsidRPr="0011204C">
              <w:rPr>
                <w:rFonts w:ascii="標楷體" w:eastAsia="標楷體" w:hAnsi="標楷體"/>
              </w:rPr>
              <w:t>4.我已經大漢</w:t>
            </w:r>
          </w:p>
        </w:tc>
        <w:tc>
          <w:tcPr>
            <w:tcW w:w="585" w:type="pct"/>
            <w:tcBorders>
              <w:right w:val="single" w:sz="4" w:space="0" w:color="auto"/>
            </w:tcBorders>
          </w:tcPr>
          <w:p w14:paraId="4E5C158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閩-E-A2 具備使用閩南語文進行思考的能力，並用之於日常生活中，</w:t>
            </w:r>
            <w:r w:rsidRPr="0011204C">
              <w:rPr>
                <w:rFonts w:ascii="標楷體" w:eastAsia="標楷體" w:hAnsi="標楷體" w:hint="eastAsia"/>
              </w:rPr>
              <w:lastRenderedPageBreak/>
              <w:t>以處理相關問題。</w:t>
            </w:r>
          </w:p>
          <w:p w14:paraId="025CB18B" w14:textId="3DB352C8" w:rsidR="0011204C" w:rsidRPr="0011204C" w:rsidRDefault="0011204C" w:rsidP="0011204C">
            <w:pPr>
              <w:rPr>
                <w:rFonts w:ascii="標楷體" w:eastAsia="標楷體" w:hAnsi="標楷體"/>
              </w:rPr>
            </w:pPr>
            <w:r w:rsidRPr="0011204C">
              <w:rPr>
                <w:rFonts w:ascii="標楷體" w:eastAsia="標楷體" w:hAnsi="標楷體" w:hint="eastAsia"/>
              </w:rPr>
              <w:t>閩-E-B3 具備感知與欣賞閩南語文藝術的美感素養，並能融入於日常生活中。</w:t>
            </w:r>
          </w:p>
        </w:tc>
        <w:tc>
          <w:tcPr>
            <w:tcW w:w="2574" w:type="pct"/>
            <w:tcBorders>
              <w:left w:val="single" w:sz="4" w:space="0" w:color="auto"/>
            </w:tcBorders>
          </w:tcPr>
          <w:p w14:paraId="55A8295E"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三、青春 4.我已經大漢</w:t>
            </w:r>
          </w:p>
          <w:p w14:paraId="2F47D704" w14:textId="77777777" w:rsidR="0011204C" w:rsidRPr="0011204C" w:rsidRDefault="0011204C" w:rsidP="0011204C">
            <w:pPr>
              <w:rPr>
                <w:rFonts w:ascii="標楷體" w:eastAsia="標楷體" w:hAnsi="標楷體"/>
              </w:rPr>
            </w:pPr>
          </w:p>
          <w:p w14:paraId="7210731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7C1C33DC"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播放教學電子書中的「看卡通學閩南語」動畫，讓學生增進且熟悉本課的相關內容，於觀看過程中，適時進行動畫中部分字詞、語句的教學。</w:t>
            </w:r>
          </w:p>
          <w:p w14:paraId="60FE7E86" w14:textId="77777777" w:rsidR="0011204C" w:rsidRPr="0011204C" w:rsidRDefault="0011204C" w:rsidP="0011204C">
            <w:pPr>
              <w:rPr>
                <w:rFonts w:ascii="標楷體" w:eastAsia="標楷體" w:hAnsi="標楷體"/>
              </w:rPr>
            </w:pPr>
          </w:p>
          <w:p w14:paraId="1E48C16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68308DB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(一)活動一：營造情境</w:t>
            </w:r>
          </w:p>
          <w:p w14:paraId="29BA9F7F"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學生聆聽老師播放的</w:t>
            </w:r>
            <w:r w:rsidRPr="0011204C">
              <w:rPr>
                <w:rFonts w:ascii="標楷體" w:eastAsia="標楷體" w:hAnsi="標楷體"/>
              </w:rPr>
              <w:t>MP3</w:t>
            </w:r>
            <w:r w:rsidRPr="0011204C">
              <w:rPr>
                <w:rFonts w:ascii="MS Mincho" w:eastAsia="MS Mincho" w:hAnsi="MS Mincho" w:cs="MS Mincho" w:hint="eastAsia"/>
              </w:rPr>
              <w:t>❷</w:t>
            </w:r>
            <w:r w:rsidRPr="0011204C">
              <w:rPr>
                <w:rFonts w:ascii="標楷體" w:eastAsia="標楷體" w:hAnsi="標楷體" w:hint="eastAsia"/>
              </w:rPr>
              <w:t>或教學電子書，老師可多播放幾遍。</w:t>
            </w:r>
          </w:p>
          <w:p w14:paraId="77858D12"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2.老師帶領學生念出歌詞，並提示重要的語詞。</w:t>
            </w:r>
          </w:p>
          <w:p w14:paraId="5981E5B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3.老師分段帶領學生，念出歌詞要表達的意義，範念時加強聲情。</w:t>
            </w:r>
          </w:p>
          <w:p w14:paraId="6757B41D" w14:textId="77777777" w:rsidR="0011204C" w:rsidRPr="0011204C" w:rsidRDefault="0011204C" w:rsidP="0011204C">
            <w:pPr>
              <w:rPr>
                <w:rFonts w:ascii="標楷體" w:eastAsia="標楷體" w:hAnsi="標楷體"/>
              </w:rPr>
            </w:pPr>
          </w:p>
          <w:p w14:paraId="2AA5B3AC"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(二)活動二：課文分析</w:t>
            </w:r>
          </w:p>
          <w:p w14:paraId="31EA9FFB"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❷</w:t>
            </w:r>
            <w:r w:rsidRPr="0011204C">
              <w:rPr>
                <w:rFonts w:ascii="標楷體" w:eastAsia="標楷體" w:hAnsi="標楷體" w:hint="eastAsia"/>
              </w:rPr>
              <w:t>或教學電子書，帶著學生一起念唱。</w:t>
            </w:r>
          </w:p>
          <w:p w14:paraId="11083980"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2.老師注意學生唱歌時的字音發音，並協助學生發正確的字音。</w:t>
            </w:r>
          </w:p>
          <w:p w14:paraId="0392AAC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3.老師鼓勵學生上臺表演，可採個人或分組念唱</w:t>
            </w:r>
          </w:p>
          <w:p w14:paraId="2CADA45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4.老師請學生念出歌詞，加上聲情，表達感情。</w:t>
            </w:r>
          </w:p>
          <w:p w14:paraId="1C86DC4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5.老師可以和學生在畢業前約定，畢業的時候唱這首歌，來表達自己已經長大還有對同學的祝福。</w:t>
            </w:r>
          </w:p>
          <w:p w14:paraId="7CBE340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6.老師解釋「來寫字：拚」的意思，並介紹相關短語及用法。</w:t>
            </w:r>
          </w:p>
          <w:p w14:paraId="27DE403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▲SDGs議題融入：詳見本書P78、91之說明。</w:t>
            </w:r>
          </w:p>
          <w:p w14:paraId="145251D4" w14:textId="77777777" w:rsidR="0011204C" w:rsidRPr="0011204C" w:rsidRDefault="0011204C" w:rsidP="0011204C">
            <w:pPr>
              <w:rPr>
                <w:rFonts w:ascii="標楷體" w:eastAsia="標楷體" w:hAnsi="標楷體"/>
              </w:rPr>
            </w:pPr>
          </w:p>
          <w:p w14:paraId="3519EF4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3468C324" w14:textId="3EFE7381" w:rsidR="0011204C" w:rsidRPr="0011204C" w:rsidRDefault="0011204C" w:rsidP="0011204C">
            <w:pPr>
              <w:rPr>
                <w:rFonts w:ascii="標楷體" w:eastAsia="標楷體" w:hAnsi="標楷體"/>
              </w:rPr>
            </w:pP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❷</w:t>
            </w:r>
            <w:r w:rsidRPr="0011204C">
              <w:rPr>
                <w:rFonts w:ascii="標楷體" w:eastAsia="標楷體" w:hAnsi="標楷體" w:hint="eastAsia"/>
              </w:rPr>
              <w:t>或教學電子書，引導學生念唱本課課文。</w:t>
            </w:r>
          </w:p>
        </w:tc>
        <w:tc>
          <w:tcPr>
            <w:tcW w:w="433" w:type="pct"/>
          </w:tcPr>
          <w:p w14:paraId="028FF810"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態度評量</w:t>
            </w:r>
          </w:p>
          <w:p w14:paraId="32130E03" w14:textId="682C2AD8" w:rsidR="0011204C" w:rsidRPr="0011204C" w:rsidRDefault="0011204C" w:rsidP="0011204C">
            <w:pPr>
              <w:rPr>
                <w:rFonts w:ascii="標楷體" w:eastAsia="標楷體" w:hAnsi="標楷體"/>
              </w:rPr>
            </w:pPr>
            <w:r w:rsidRPr="0011204C">
              <w:rPr>
                <w:rFonts w:ascii="標楷體" w:eastAsia="標楷體" w:hAnsi="標楷體" w:hint="eastAsia"/>
              </w:rPr>
              <w:t>口語評量</w:t>
            </w:r>
          </w:p>
        </w:tc>
        <w:tc>
          <w:tcPr>
            <w:tcW w:w="585" w:type="pct"/>
          </w:tcPr>
          <w:p w14:paraId="200D67B0" w14:textId="7776C75A" w:rsidR="0011204C" w:rsidRPr="0011204C" w:rsidRDefault="0011204C" w:rsidP="0011204C">
            <w:pPr>
              <w:rPr>
                <w:rFonts w:ascii="標楷體" w:eastAsia="標楷體" w:hAnsi="標楷體"/>
              </w:rPr>
            </w:pPr>
            <w:r w:rsidRPr="0011204C">
              <w:rPr>
                <w:rFonts w:ascii="標楷體" w:eastAsia="標楷體" w:hAnsi="標楷體" w:hint="eastAsia"/>
              </w:rPr>
              <w:t>【</w:t>
            </w:r>
            <w:r w:rsidRPr="0011204C">
              <w:rPr>
                <w:rFonts w:ascii="標楷體" w:eastAsia="標楷體" w:hAnsi="標楷體" w:hint="eastAsia"/>
              </w:rPr>
              <w:t>生命教育</w:t>
            </w:r>
            <w:r w:rsidRPr="0011204C">
              <w:rPr>
                <w:rFonts w:ascii="標楷體" w:eastAsia="標楷體" w:hAnsi="標楷體" w:hint="eastAsia"/>
              </w:rPr>
              <w:t>】</w:t>
            </w:r>
          </w:p>
        </w:tc>
      </w:tr>
      <w:tr w:rsidR="0011204C" w:rsidRPr="004F4430" w14:paraId="2B7D5505" w14:textId="77777777" w:rsidTr="0011204C">
        <w:trPr>
          <w:trHeight w:val="1827"/>
        </w:trPr>
        <w:tc>
          <w:tcPr>
            <w:tcW w:w="364" w:type="pct"/>
            <w:vAlign w:val="center"/>
          </w:tcPr>
          <w:p w14:paraId="326A33CD" w14:textId="77777777" w:rsidR="0011204C" w:rsidRPr="00F265CC" w:rsidRDefault="0011204C" w:rsidP="0011204C">
            <w:pPr>
              <w:jc w:val="center"/>
              <w:rPr>
                <w:rFonts w:ascii="標楷體" w:eastAsia="標楷體" w:hAnsi="標楷體"/>
                <w:sz w:val="26"/>
                <w:szCs w:val="26"/>
              </w:rPr>
            </w:pPr>
            <w:r>
              <w:rPr>
                <w:rFonts w:eastAsia="標楷體"/>
                <w:sz w:val="26"/>
                <w:szCs w:val="26"/>
              </w:rPr>
              <w:t>十五</w:t>
            </w:r>
          </w:p>
        </w:tc>
        <w:tc>
          <w:tcPr>
            <w:tcW w:w="459" w:type="pct"/>
          </w:tcPr>
          <w:p w14:paraId="77B6B0DE" w14:textId="3DBC2AD9" w:rsidR="0011204C" w:rsidRPr="0011204C" w:rsidRDefault="0011204C" w:rsidP="0011204C">
            <w:pPr>
              <w:rPr>
                <w:rFonts w:ascii="標楷體" w:eastAsia="標楷體" w:hAnsi="標楷體"/>
              </w:rPr>
            </w:pPr>
            <w:r w:rsidRPr="0011204C">
              <w:rPr>
                <w:rFonts w:ascii="標楷體" w:eastAsia="標楷體" w:hAnsi="標楷體"/>
              </w:rPr>
              <w:t>三、</w:t>
            </w:r>
            <w:r w:rsidRPr="0011204C">
              <w:rPr>
                <w:rFonts w:ascii="標楷體" w:eastAsia="標楷體" w:hAnsi="標楷體" w:hint="eastAsia"/>
              </w:rPr>
              <w:t xml:space="preserve">青春 </w:t>
            </w:r>
            <w:r w:rsidRPr="0011204C">
              <w:rPr>
                <w:rFonts w:ascii="標楷體" w:eastAsia="標楷體" w:hAnsi="標楷體"/>
              </w:rPr>
              <w:t>4.我已經大漢</w:t>
            </w:r>
          </w:p>
        </w:tc>
        <w:tc>
          <w:tcPr>
            <w:tcW w:w="585" w:type="pct"/>
            <w:tcBorders>
              <w:right w:val="single" w:sz="4" w:space="0" w:color="auto"/>
            </w:tcBorders>
          </w:tcPr>
          <w:p w14:paraId="59015C5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閩-E-A2 具備使用閩南語文進行思考的能力，並用之於日常生活中，以處理相關問題。</w:t>
            </w:r>
          </w:p>
          <w:p w14:paraId="36AC20D9" w14:textId="2441619C" w:rsidR="0011204C" w:rsidRPr="0011204C" w:rsidRDefault="0011204C" w:rsidP="0011204C">
            <w:pPr>
              <w:rPr>
                <w:rFonts w:ascii="標楷體" w:eastAsia="標楷體" w:hAnsi="標楷體"/>
              </w:rPr>
            </w:pPr>
            <w:r w:rsidRPr="0011204C">
              <w:rPr>
                <w:rFonts w:ascii="標楷體" w:eastAsia="標楷體" w:hAnsi="標楷體" w:hint="eastAsia"/>
              </w:rPr>
              <w:t xml:space="preserve">閩-E-C2 具備運用閩南語文的溝通能力， </w:t>
            </w:r>
            <w:r w:rsidRPr="0011204C">
              <w:rPr>
                <w:rFonts w:ascii="標楷體" w:eastAsia="標楷體" w:hAnsi="標楷體" w:hint="eastAsia"/>
              </w:rPr>
              <w:lastRenderedPageBreak/>
              <w:t>珍愛自己、尊重別人，發揮團隊合作的精神。</w:t>
            </w:r>
          </w:p>
        </w:tc>
        <w:tc>
          <w:tcPr>
            <w:tcW w:w="2574" w:type="pct"/>
            <w:tcBorders>
              <w:left w:val="single" w:sz="4" w:space="0" w:color="auto"/>
            </w:tcBorders>
          </w:tcPr>
          <w:p w14:paraId="59E0319F"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三、青春 4.我已經大漢</w:t>
            </w:r>
          </w:p>
          <w:p w14:paraId="08DC91E8" w14:textId="77777777" w:rsidR="0011204C" w:rsidRPr="0011204C" w:rsidRDefault="0011204C" w:rsidP="0011204C">
            <w:pPr>
              <w:rPr>
                <w:rFonts w:ascii="標楷體" w:eastAsia="標楷體" w:hAnsi="標楷體"/>
              </w:rPr>
            </w:pPr>
          </w:p>
          <w:p w14:paraId="10D62F6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w:t>
            </w:r>
            <w:r w:rsidRPr="0011204C">
              <w:rPr>
                <w:rFonts w:ascii="標楷體" w:eastAsia="標楷體" w:hAnsi="標楷體" w:hint="eastAsia"/>
              </w:rPr>
              <w:tab/>
              <w:t>引起動機</w:t>
            </w:r>
          </w:p>
          <w:p w14:paraId="03E525CA" w14:textId="77777777" w:rsidR="0011204C" w:rsidRPr="0011204C" w:rsidRDefault="0011204C" w:rsidP="0011204C">
            <w:pPr>
              <w:rPr>
                <w:rFonts w:ascii="標楷體" w:eastAsia="標楷體" w:hAnsi="標楷體"/>
              </w:rPr>
            </w:pP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❷</w:t>
            </w:r>
            <w:r w:rsidRPr="0011204C">
              <w:rPr>
                <w:rFonts w:ascii="標楷體" w:eastAsia="標楷體" w:hAnsi="標楷體" w:hint="eastAsia"/>
              </w:rPr>
              <w:t>或教學電子書，讓學生聆聽「討論看覓」內容。</w:t>
            </w:r>
          </w:p>
          <w:p w14:paraId="08E75FAC" w14:textId="77777777" w:rsidR="0011204C" w:rsidRPr="0011204C" w:rsidRDefault="0011204C" w:rsidP="0011204C">
            <w:pPr>
              <w:rPr>
                <w:rFonts w:ascii="標楷體" w:eastAsia="標楷體" w:hAnsi="標楷體"/>
              </w:rPr>
            </w:pPr>
          </w:p>
          <w:p w14:paraId="2F4E002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w:t>
            </w:r>
            <w:r w:rsidRPr="0011204C">
              <w:rPr>
                <w:rFonts w:ascii="標楷體" w:eastAsia="標楷體" w:hAnsi="標楷體" w:hint="eastAsia"/>
              </w:rPr>
              <w:tab/>
              <w:t>發展活動</w:t>
            </w:r>
          </w:p>
          <w:p w14:paraId="5E69D57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(三)活動三：討論看覓</w:t>
            </w:r>
          </w:p>
          <w:p w14:paraId="1D2F9153"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❶</w:t>
            </w:r>
            <w:r w:rsidRPr="0011204C">
              <w:rPr>
                <w:rFonts w:ascii="標楷體" w:eastAsia="標楷體" w:hAnsi="標楷體" w:hint="eastAsia"/>
              </w:rPr>
              <w:t>或教學電子書，讓學生聆聽「討論看覓」內容。</w:t>
            </w:r>
          </w:p>
          <w:p w14:paraId="44E6D520"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2.老師引導學生理解課文文意，配合課本內所設計的四個問題，分別向學生提問。</w:t>
            </w:r>
          </w:p>
          <w:p w14:paraId="668AFA66"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3.老師引導學生思考各題題目，配合教學實際需求，可採分組或個人方式進行討論、發表。</w:t>
            </w:r>
          </w:p>
          <w:p w14:paraId="7CB509B8" w14:textId="77777777" w:rsidR="0011204C" w:rsidRPr="0011204C" w:rsidRDefault="0011204C" w:rsidP="0011204C">
            <w:pPr>
              <w:rPr>
                <w:rFonts w:ascii="標楷體" w:eastAsia="標楷體" w:hAnsi="標楷體"/>
              </w:rPr>
            </w:pPr>
          </w:p>
          <w:p w14:paraId="4842E2E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(四)活動四：唸看覓</w:t>
            </w:r>
          </w:p>
          <w:p w14:paraId="4907E34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1.老師解釋第一類語詞，並協助學生利用造句理解語詞的意義。</w:t>
            </w:r>
          </w:p>
          <w:p w14:paraId="4EA7047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2.請學生回答平常喜怒哀樂的表達語詞。</w:t>
            </w:r>
          </w:p>
          <w:p w14:paraId="7862413C"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3.學生在老師的引導下思考，艱苦、珍惜、鬱卒、數念和喜怒哀樂的表達差異。</w:t>
            </w:r>
          </w:p>
          <w:p w14:paraId="6C6D80F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4.老師可以設計情境，或者請學生說明句子的背景，利用語詞造句，表達感情。</w:t>
            </w:r>
          </w:p>
          <w:p w14:paraId="3FFAAD8C"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5.老師領念鼓勵的話，請學生複誦幾次。請老師說明意義，並說明在什麼語境下使用。</w:t>
            </w:r>
          </w:p>
          <w:p w14:paraId="0EE0B7E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6.老師引導學生利用角色扮演，讓學生互相練習，熟用傳統的用法。</w:t>
            </w:r>
          </w:p>
          <w:p w14:paraId="5DFB6C1C" w14:textId="77777777" w:rsidR="0011204C" w:rsidRPr="0011204C" w:rsidRDefault="0011204C" w:rsidP="0011204C">
            <w:pPr>
              <w:rPr>
                <w:rFonts w:ascii="標楷體" w:eastAsia="標楷體" w:hAnsi="標楷體"/>
              </w:rPr>
            </w:pPr>
          </w:p>
          <w:p w14:paraId="116F568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3C32E84C" w14:textId="775813AB"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3" w:type="pct"/>
          </w:tcPr>
          <w:p w14:paraId="6D796661"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聆聽評量</w:t>
            </w:r>
          </w:p>
          <w:p w14:paraId="655988E7" w14:textId="77777777" w:rsidR="0011204C" w:rsidRPr="0011204C" w:rsidRDefault="0011204C" w:rsidP="0011204C">
            <w:pPr>
              <w:rPr>
                <w:rFonts w:ascii="標楷體" w:eastAsia="標楷體" w:hAnsi="標楷體"/>
              </w:rPr>
            </w:pPr>
            <w:r w:rsidRPr="0011204C">
              <w:rPr>
                <w:rFonts w:ascii="標楷體" w:eastAsia="標楷體" w:hAnsi="標楷體" w:hint="eastAsia"/>
              </w:rPr>
              <w:t>態度評量</w:t>
            </w:r>
          </w:p>
          <w:p w14:paraId="36E6006D"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79D64581" w14:textId="30AB2EC3" w:rsidR="0011204C" w:rsidRPr="0011204C" w:rsidRDefault="0011204C" w:rsidP="0011204C">
            <w:pPr>
              <w:rPr>
                <w:rFonts w:ascii="標楷體" w:eastAsia="標楷體" w:hAnsi="標楷體"/>
              </w:rPr>
            </w:pPr>
            <w:r w:rsidRPr="0011204C">
              <w:rPr>
                <w:rFonts w:ascii="標楷體" w:eastAsia="標楷體" w:hAnsi="標楷體" w:hint="eastAsia"/>
              </w:rPr>
              <w:t>實作評量</w:t>
            </w:r>
          </w:p>
        </w:tc>
        <w:tc>
          <w:tcPr>
            <w:tcW w:w="585" w:type="pct"/>
          </w:tcPr>
          <w:p w14:paraId="145211B0" w14:textId="75BF1560" w:rsidR="0011204C" w:rsidRPr="0011204C" w:rsidRDefault="0011204C" w:rsidP="0011204C">
            <w:pPr>
              <w:rPr>
                <w:rFonts w:ascii="標楷體" w:eastAsia="標楷體" w:hAnsi="標楷體"/>
              </w:rPr>
            </w:pPr>
            <w:r w:rsidRPr="0011204C">
              <w:rPr>
                <w:rFonts w:ascii="標楷體" w:eastAsia="標楷體" w:hAnsi="標楷體" w:hint="eastAsia"/>
              </w:rPr>
              <w:t>【生命教育】</w:t>
            </w:r>
          </w:p>
        </w:tc>
      </w:tr>
      <w:tr w:rsidR="0011204C" w:rsidRPr="004F4430" w14:paraId="62E35691" w14:textId="77777777" w:rsidTr="0011204C">
        <w:trPr>
          <w:trHeight w:val="1827"/>
        </w:trPr>
        <w:tc>
          <w:tcPr>
            <w:tcW w:w="364" w:type="pct"/>
            <w:vAlign w:val="center"/>
          </w:tcPr>
          <w:p w14:paraId="0233709E" w14:textId="77777777" w:rsidR="0011204C" w:rsidRPr="00F265CC" w:rsidRDefault="0011204C" w:rsidP="0011204C">
            <w:pPr>
              <w:jc w:val="center"/>
              <w:rPr>
                <w:rFonts w:ascii="標楷體" w:eastAsia="標楷體" w:hAnsi="標楷體"/>
                <w:sz w:val="26"/>
                <w:szCs w:val="26"/>
              </w:rPr>
            </w:pPr>
            <w:r>
              <w:rPr>
                <w:rFonts w:eastAsia="標楷體"/>
                <w:sz w:val="26"/>
                <w:szCs w:val="26"/>
              </w:rPr>
              <w:t>十六</w:t>
            </w:r>
          </w:p>
        </w:tc>
        <w:tc>
          <w:tcPr>
            <w:tcW w:w="459" w:type="pct"/>
          </w:tcPr>
          <w:p w14:paraId="244A7570" w14:textId="6E46AFD2" w:rsidR="0011204C" w:rsidRPr="0011204C" w:rsidRDefault="0011204C" w:rsidP="0011204C">
            <w:pPr>
              <w:rPr>
                <w:rFonts w:ascii="標楷體" w:eastAsia="標楷體" w:hAnsi="標楷體"/>
              </w:rPr>
            </w:pPr>
            <w:r w:rsidRPr="0011204C">
              <w:rPr>
                <w:rFonts w:ascii="標楷體" w:eastAsia="標楷體" w:hAnsi="標楷體"/>
              </w:rPr>
              <w:t>三、</w:t>
            </w:r>
            <w:r w:rsidRPr="0011204C">
              <w:rPr>
                <w:rFonts w:ascii="標楷體" w:eastAsia="標楷體" w:hAnsi="標楷體" w:hint="eastAsia"/>
              </w:rPr>
              <w:t xml:space="preserve">青春 </w:t>
            </w:r>
            <w:r w:rsidRPr="0011204C">
              <w:rPr>
                <w:rFonts w:ascii="標楷體" w:eastAsia="標楷體" w:hAnsi="標楷體"/>
              </w:rPr>
              <w:t>4.我已經大漢</w:t>
            </w:r>
          </w:p>
        </w:tc>
        <w:tc>
          <w:tcPr>
            <w:tcW w:w="585" w:type="pct"/>
            <w:tcBorders>
              <w:right w:val="single" w:sz="4" w:space="0" w:color="auto"/>
            </w:tcBorders>
          </w:tcPr>
          <w:p w14:paraId="6F73955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閩-E-A2 具備使用閩南語文進行思考的能力，並用之於日常生活中，以處理相關問題。</w:t>
            </w:r>
          </w:p>
          <w:p w14:paraId="5787FCB4" w14:textId="40342EC0" w:rsidR="0011204C" w:rsidRPr="0011204C" w:rsidRDefault="0011204C" w:rsidP="0011204C">
            <w:pPr>
              <w:rPr>
                <w:rFonts w:ascii="標楷體" w:eastAsia="標楷體" w:hAnsi="標楷體"/>
              </w:rPr>
            </w:pPr>
            <w:r w:rsidRPr="0011204C">
              <w:rPr>
                <w:rFonts w:ascii="標楷體" w:eastAsia="標楷體" w:hAnsi="標楷體" w:hint="eastAsia"/>
              </w:rPr>
              <w:t>閩-E-C2 具備運用閩南語文的溝通能力， 珍愛自己、尊重別人，發揮</w:t>
            </w:r>
            <w:r w:rsidRPr="0011204C">
              <w:rPr>
                <w:rFonts w:ascii="標楷體" w:eastAsia="標楷體" w:hAnsi="標楷體" w:hint="eastAsia"/>
              </w:rPr>
              <w:lastRenderedPageBreak/>
              <w:t>團隊合作的精神。</w:t>
            </w:r>
          </w:p>
        </w:tc>
        <w:tc>
          <w:tcPr>
            <w:tcW w:w="2574" w:type="pct"/>
            <w:tcBorders>
              <w:left w:val="single" w:sz="4" w:space="0" w:color="auto"/>
            </w:tcBorders>
          </w:tcPr>
          <w:p w14:paraId="1BE9C313"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三、青春 4.我已經大漢</w:t>
            </w:r>
          </w:p>
          <w:p w14:paraId="71ED639A" w14:textId="77777777" w:rsidR="0011204C" w:rsidRPr="0011204C" w:rsidRDefault="0011204C" w:rsidP="0011204C">
            <w:pPr>
              <w:rPr>
                <w:rFonts w:ascii="標楷體" w:eastAsia="標楷體" w:hAnsi="標楷體"/>
              </w:rPr>
            </w:pPr>
          </w:p>
          <w:p w14:paraId="3B12F18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60C86EC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老師引導學生完成學習單（詳見本書P84延伸活動-學習單），並藉此進入「做伙來造句」教學。</w:t>
            </w:r>
          </w:p>
          <w:p w14:paraId="044EC4FA" w14:textId="77777777" w:rsidR="0011204C" w:rsidRPr="0011204C" w:rsidRDefault="0011204C" w:rsidP="0011204C">
            <w:pPr>
              <w:rPr>
                <w:rFonts w:ascii="標楷體" w:eastAsia="標楷體" w:hAnsi="標楷體"/>
              </w:rPr>
            </w:pPr>
          </w:p>
          <w:p w14:paraId="5CE767E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34894ABB"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(五)活動五：做伙來造句</w:t>
            </w:r>
          </w:p>
          <w:p w14:paraId="1204A48E"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1.老師指導學生認讀「感謝（老師），（陪我度過種種的難關）。」、「咱會當完成（美好）的（願望）。」的句型，並解釋其句型結構。</w:t>
            </w:r>
          </w:p>
          <w:p w14:paraId="57298D0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2.老師說明造句的結構，練習要感謝的對象和感謝的內容。</w:t>
            </w:r>
          </w:p>
          <w:p w14:paraId="70148DF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3.老師說明造句的結構，練習形容詞和名詞之間的關係。</w:t>
            </w:r>
          </w:p>
          <w:p w14:paraId="5F97856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lastRenderedPageBreak/>
              <w:t>4.老師請學生完成「做伙來造句」，並引導學生發表。</w:t>
            </w:r>
          </w:p>
          <w:p w14:paraId="52E51196" w14:textId="77777777" w:rsidR="0011204C" w:rsidRPr="0011204C" w:rsidRDefault="0011204C" w:rsidP="0011204C">
            <w:pPr>
              <w:rPr>
                <w:rFonts w:ascii="標楷體" w:eastAsia="標楷體" w:hAnsi="標楷體"/>
              </w:rPr>
            </w:pPr>
          </w:p>
          <w:p w14:paraId="38E0938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(六)活動六：聽看覓</w:t>
            </w:r>
          </w:p>
          <w:p w14:paraId="1A88EC21"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❷</w:t>
            </w:r>
            <w:r w:rsidRPr="0011204C">
              <w:rPr>
                <w:rFonts w:ascii="標楷體" w:eastAsia="標楷體" w:hAnsi="標楷體" w:hint="eastAsia"/>
              </w:rPr>
              <w:t>或教學電子書，讓學生聆聽「聽看覓」內容。</w:t>
            </w:r>
          </w:p>
          <w:p w14:paraId="11D75D0C"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2.老師請學生完成「聽看覓」，並引導學生發表。</w:t>
            </w:r>
          </w:p>
          <w:p w14:paraId="0E194B89" w14:textId="77777777" w:rsidR="0011204C" w:rsidRPr="0011204C" w:rsidRDefault="0011204C" w:rsidP="0011204C">
            <w:pPr>
              <w:rPr>
                <w:rFonts w:ascii="標楷體" w:eastAsia="標楷體" w:hAnsi="標楷體"/>
              </w:rPr>
            </w:pPr>
          </w:p>
          <w:p w14:paraId="7B7386C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(七)活動七：咱來試看覓</w:t>
            </w:r>
          </w:p>
          <w:p w14:paraId="1A059EF7"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❷</w:t>
            </w:r>
            <w:r w:rsidRPr="0011204C">
              <w:rPr>
                <w:rFonts w:ascii="標楷體" w:eastAsia="標楷體" w:hAnsi="標楷體" w:hint="eastAsia"/>
              </w:rPr>
              <w:t>或教學電子書，讓學生聆聽「咱來試看覓」內容。</w:t>
            </w:r>
          </w:p>
          <w:p w14:paraId="64B01F2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2.老師請學生完成「咱來試看覓」，並引導學生發表。</w:t>
            </w:r>
          </w:p>
          <w:p w14:paraId="53A80890" w14:textId="77777777" w:rsidR="0011204C" w:rsidRPr="0011204C" w:rsidRDefault="0011204C" w:rsidP="0011204C">
            <w:pPr>
              <w:rPr>
                <w:rFonts w:ascii="標楷體" w:eastAsia="標楷體" w:hAnsi="標楷體"/>
              </w:rPr>
            </w:pPr>
          </w:p>
          <w:p w14:paraId="705D5DA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41C02BE9" w14:textId="48DE5AE8"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3" w:type="pct"/>
          </w:tcPr>
          <w:p w14:paraId="2258C2CC"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實作評量</w:t>
            </w:r>
          </w:p>
          <w:p w14:paraId="4235D6F7"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26D941BB" w14:textId="268486D1" w:rsidR="0011204C" w:rsidRPr="0011204C" w:rsidRDefault="0011204C" w:rsidP="0011204C">
            <w:pPr>
              <w:rPr>
                <w:rFonts w:ascii="標楷體" w:eastAsia="標楷體" w:hAnsi="標楷體"/>
              </w:rPr>
            </w:pPr>
            <w:r w:rsidRPr="0011204C">
              <w:rPr>
                <w:rFonts w:ascii="標楷體" w:eastAsia="標楷體" w:hAnsi="標楷體" w:hint="eastAsia"/>
              </w:rPr>
              <w:t>聆聽評量</w:t>
            </w:r>
          </w:p>
        </w:tc>
        <w:tc>
          <w:tcPr>
            <w:tcW w:w="585" w:type="pct"/>
          </w:tcPr>
          <w:p w14:paraId="6AC356BC" w14:textId="1D28646A" w:rsidR="0011204C" w:rsidRPr="0011204C" w:rsidRDefault="0011204C" w:rsidP="0011204C">
            <w:pPr>
              <w:rPr>
                <w:rFonts w:ascii="標楷體" w:eastAsia="標楷體" w:hAnsi="標楷體"/>
              </w:rPr>
            </w:pPr>
            <w:r w:rsidRPr="0011204C">
              <w:rPr>
                <w:rFonts w:ascii="標楷體" w:eastAsia="標楷體" w:hAnsi="標楷體" w:hint="eastAsia"/>
              </w:rPr>
              <w:t>【生命教育】</w:t>
            </w:r>
          </w:p>
        </w:tc>
      </w:tr>
      <w:tr w:rsidR="0011204C" w:rsidRPr="004F4430" w14:paraId="1285B824" w14:textId="77777777" w:rsidTr="0011204C">
        <w:trPr>
          <w:trHeight w:val="1827"/>
        </w:trPr>
        <w:tc>
          <w:tcPr>
            <w:tcW w:w="364" w:type="pct"/>
            <w:vAlign w:val="center"/>
          </w:tcPr>
          <w:p w14:paraId="467CE493" w14:textId="77777777" w:rsidR="0011204C" w:rsidRPr="00F265CC" w:rsidRDefault="0011204C" w:rsidP="0011204C">
            <w:pPr>
              <w:jc w:val="center"/>
              <w:rPr>
                <w:rFonts w:ascii="標楷體" w:eastAsia="標楷體" w:hAnsi="標楷體"/>
                <w:sz w:val="26"/>
                <w:szCs w:val="26"/>
              </w:rPr>
            </w:pPr>
            <w:r>
              <w:rPr>
                <w:rFonts w:eastAsia="標楷體"/>
                <w:sz w:val="26"/>
                <w:szCs w:val="26"/>
              </w:rPr>
              <w:t>十七</w:t>
            </w:r>
          </w:p>
        </w:tc>
        <w:tc>
          <w:tcPr>
            <w:tcW w:w="459" w:type="pct"/>
          </w:tcPr>
          <w:p w14:paraId="4A06FA2A" w14:textId="67C449CC" w:rsidR="0011204C" w:rsidRPr="0011204C" w:rsidRDefault="0011204C" w:rsidP="0011204C">
            <w:pPr>
              <w:rPr>
                <w:rFonts w:ascii="標楷體" w:eastAsia="標楷體" w:hAnsi="標楷體"/>
              </w:rPr>
            </w:pPr>
            <w:r w:rsidRPr="0011204C">
              <w:rPr>
                <w:rFonts w:ascii="標楷體" w:eastAsia="標楷體" w:hAnsi="標楷體"/>
              </w:rPr>
              <w:t>三、</w:t>
            </w:r>
            <w:r w:rsidRPr="0011204C">
              <w:rPr>
                <w:rFonts w:ascii="標楷體" w:eastAsia="標楷體" w:hAnsi="標楷體" w:hint="eastAsia"/>
              </w:rPr>
              <w:t xml:space="preserve">青春 </w:t>
            </w:r>
            <w:r w:rsidRPr="0011204C">
              <w:rPr>
                <w:rFonts w:ascii="標楷體" w:eastAsia="標楷體" w:hAnsi="標楷體"/>
              </w:rPr>
              <w:t>4.我已經大漢</w:t>
            </w:r>
          </w:p>
        </w:tc>
        <w:tc>
          <w:tcPr>
            <w:tcW w:w="585" w:type="pct"/>
            <w:tcBorders>
              <w:right w:val="single" w:sz="4" w:space="0" w:color="auto"/>
            </w:tcBorders>
          </w:tcPr>
          <w:p w14:paraId="665A6414"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閩-E-A2 具備使用閩南語文進行思考的能力，並用之於日常生活中，以處理相關問題。</w:t>
            </w:r>
          </w:p>
          <w:p w14:paraId="08B7F90C" w14:textId="34BE496E" w:rsidR="0011204C" w:rsidRPr="0011204C" w:rsidRDefault="0011204C" w:rsidP="0011204C">
            <w:pPr>
              <w:rPr>
                <w:rFonts w:ascii="標楷體" w:eastAsia="標楷體" w:hAnsi="標楷體"/>
              </w:rPr>
            </w:pPr>
            <w:r w:rsidRPr="0011204C">
              <w:rPr>
                <w:rFonts w:ascii="標楷體" w:eastAsia="標楷體" w:hAnsi="標楷體" w:hint="eastAsia"/>
              </w:rPr>
              <w:t>閩-E-C2 具備運用閩南語文的溝通能力， 珍愛自己、尊重別人，發揮團隊合作的精神。</w:t>
            </w:r>
          </w:p>
        </w:tc>
        <w:tc>
          <w:tcPr>
            <w:tcW w:w="2574" w:type="pct"/>
            <w:tcBorders>
              <w:left w:val="single" w:sz="4" w:space="0" w:color="auto"/>
            </w:tcBorders>
          </w:tcPr>
          <w:p w14:paraId="13487662" w14:textId="77777777" w:rsidR="0011204C" w:rsidRPr="0011204C" w:rsidRDefault="0011204C" w:rsidP="0011204C">
            <w:pPr>
              <w:rPr>
                <w:rFonts w:ascii="標楷體" w:eastAsia="標楷體" w:hAnsi="標楷體"/>
              </w:rPr>
            </w:pPr>
            <w:r w:rsidRPr="0011204C">
              <w:rPr>
                <w:rFonts w:ascii="標楷體" w:eastAsia="標楷體" w:hAnsi="標楷體" w:hint="eastAsia"/>
              </w:rPr>
              <w:t>三、青春 4.我已經大漢</w:t>
            </w:r>
          </w:p>
          <w:p w14:paraId="5DF24A38" w14:textId="77777777" w:rsidR="0011204C" w:rsidRPr="0011204C" w:rsidRDefault="0011204C" w:rsidP="0011204C">
            <w:pPr>
              <w:rPr>
                <w:rFonts w:ascii="標楷體" w:eastAsia="標楷體" w:hAnsi="標楷體"/>
              </w:rPr>
            </w:pPr>
          </w:p>
          <w:p w14:paraId="33161E29"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728FE03C"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老師帶領學生複習上一堂課的「文白音」（行、花），再順勢進入本堂課的「文白音」教學。</w:t>
            </w:r>
          </w:p>
          <w:p w14:paraId="149A59BB" w14:textId="77777777" w:rsidR="0011204C" w:rsidRPr="0011204C" w:rsidRDefault="0011204C" w:rsidP="0011204C">
            <w:pPr>
              <w:rPr>
                <w:rFonts w:ascii="標楷體" w:eastAsia="標楷體" w:hAnsi="標楷體"/>
              </w:rPr>
            </w:pPr>
          </w:p>
          <w:p w14:paraId="00711F3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0EC686DA"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(八)活動八：輕鬆學文白音</w:t>
            </w:r>
          </w:p>
          <w:p w14:paraId="713009D3"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❷</w:t>
            </w:r>
            <w:r w:rsidRPr="0011204C">
              <w:rPr>
                <w:rFonts w:ascii="標楷體" w:eastAsia="標楷體" w:hAnsi="標楷體" w:hint="eastAsia"/>
              </w:rPr>
              <w:t>或教學電子書，讓學生聆聽「輕鬆學文白音」內容。</w:t>
            </w:r>
          </w:p>
          <w:p w14:paraId="5AF5C492"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2.視教學情況，可補充教學補給站的「文白音補充造詞」。</w:t>
            </w:r>
          </w:p>
          <w:p w14:paraId="21830043" w14:textId="77777777" w:rsidR="0011204C" w:rsidRPr="0011204C" w:rsidRDefault="0011204C" w:rsidP="0011204C">
            <w:pPr>
              <w:rPr>
                <w:rFonts w:ascii="標楷體" w:eastAsia="標楷體" w:hAnsi="標楷體"/>
              </w:rPr>
            </w:pPr>
          </w:p>
          <w:p w14:paraId="39ADE16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4DC3944B" w14:textId="5EAD2F2B"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3" w:type="pct"/>
          </w:tcPr>
          <w:p w14:paraId="6427B702" w14:textId="148AE8CC" w:rsidR="0011204C" w:rsidRPr="0011204C" w:rsidRDefault="0011204C" w:rsidP="0011204C">
            <w:pPr>
              <w:rPr>
                <w:rFonts w:ascii="標楷體" w:eastAsia="標楷體" w:hAnsi="標楷體"/>
              </w:rPr>
            </w:pPr>
            <w:r w:rsidRPr="0011204C">
              <w:rPr>
                <w:rFonts w:ascii="標楷體" w:eastAsia="標楷體" w:hAnsi="標楷體" w:hint="eastAsia"/>
              </w:rPr>
              <w:t>聆聽評量</w:t>
            </w:r>
          </w:p>
        </w:tc>
        <w:tc>
          <w:tcPr>
            <w:tcW w:w="585" w:type="pct"/>
          </w:tcPr>
          <w:p w14:paraId="642FA2CE" w14:textId="05B43AE2" w:rsidR="0011204C" w:rsidRPr="0011204C" w:rsidRDefault="0011204C" w:rsidP="0011204C">
            <w:pPr>
              <w:rPr>
                <w:rFonts w:ascii="標楷體" w:eastAsia="標楷體" w:hAnsi="標楷體"/>
              </w:rPr>
            </w:pPr>
            <w:r w:rsidRPr="0011204C">
              <w:rPr>
                <w:rFonts w:ascii="標楷體" w:eastAsia="標楷體" w:hAnsi="標楷體" w:hint="eastAsia"/>
              </w:rPr>
              <w:t>【生命教育】</w:t>
            </w:r>
          </w:p>
        </w:tc>
      </w:tr>
      <w:tr w:rsidR="0011204C" w:rsidRPr="004F4430" w14:paraId="0B3037DF" w14:textId="77777777" w:rsidTr="0011204C">
        <w:trPr>
          <w:trHeight w:val="1827"/>
        </w:trPr>
        <w:tc>
          <w:tcPr>
            <w:tcW w:w="364" w:type="pct"/>
            <w:vAlign w:val="center"/>
          </w:tcPr>
          <w:p w14:paraId="2EF607DC" w14:textId="77777777" w:rsidR="0011204C" w:rsidRPr="00F265CC" w:rsidRDefault="0011204C" w:rsidP="0011204C">
            <w:pPr>
              <w:jc w:val="center"/>
              <w:rPr>
                <w:rFonts w:ascii="標楷體" w:eastAsia="標楷體" w:hAnsi="標楷體"/>
                <w:sz w:val="26"/>
                <w:szCs w:val="26"/>
              </w:rPr>
            </w:pPr>
            <w:r>
              <w:rPr>
                <w:rFonts w:eastAsia="標楷體"/>
                <w:sz w:val="26"/>
                <w:szCs w:val="26"/>
              </w:rPr>
              <w:lastRenderedPageBreak/>
              <w:t>十八</w:t>
            </w:r>
          </w:p>
        </w:tc>
        <w:tc>
          <w:tcPr>
            <w:tcW w:w="459" w:type="pct"/>
          </w:tcPr>
          <w:p w14:paraId="7F03E65C" w14:textId="48C3EA74" w:rsidR="0011204C" w:rsidRPr="0011204C" w:rsidRDefault="0011204C" w:rsidP="0011204C">
            <w:pPr>
              <w:rPr>
                <w:rFonts w:ascii="標楷體" w:eastAsia="標楷體" w:hAnsi="標楷體"/>
              </w:rPr>
            </w:pPr>
            <w:r w:rsidRPr="0011204C">
              <w:rPr>
                <w:rFonts w:ascii="標楷體" w:eastAsia="標楷體" w:hAnsi="標楷體"/>
              </w:rPr>
              <w:t>三、</w:t>
            </w:r>
            <w:r w:rsidRPr="0011204C">
              <w:rPr>
                <w:rFonts w:ascii="標楷體" w:eastAsia="標楷體" w:hAnsi="標楷體" w:hint="eastAsia"/>
              </w:rPr>
              <w:t xml:space="preserve">青春 </w:t>
            </w:r>
            <w:r w:rsidRPr="0011204C">
              <w:rPr>
                <w:rFonts w:ascii="標楷體" w:eastAsia="標楷體" w:hAnsi="標楷體"/>
              </w:rPr>
              <w:t>4.我已經大漢</w:t>
            </w:r>
          </w:p>
        </w:tc>
        <w:tc>
          <w:tcPr>
            <w:tcW w:w="585" w:type="pct"/>
            <w:tcBorders>
              <w:right w:val="single" w:sz="4" w:space="0" w:color="auto"/>
            </w:tcBorders>
          </w:tcPr>
          <w:p w14:paraId="289040BF"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閩-E-A2 具備使用閩南語文進行思考的能力，並用之於日常生活中，以處理相關問題。</w:t>
            </w:r>
          </w:p>
          <w:p w14:paraId="4110A1C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閩-E-B3 具備感知與欣賞閩南語文藝術的美感素養，並能融入於日常生活中。</w:t>
            </w:r>
          </w:p>
          <w:p w14:paraId="210C7876" w14:textId="361B173A" w:rsidR="0011204C" w:rsidRPr="0011204C" w:rsidRDefault="0011204C" w:rsidP="0011204C">
            <w:pPr>
              <w:rPr>
                <w:rFonts w:ascii="標楷體" w:eastAsia="標楷體" w:hAnsi="標楷體"/>
              </w:rPr>
            </w:pPr>
            <w:r w:rsidRPr="0011204C">
              <w:rPr>
                <w:rFonts w:ascii="標楷體" w:eastAsia="標楷體" w:hAnsi="標楷體" w:hint="eastAsia"/>
              </w:rPr>
              <w:t>閩-E-C2 具備運用閩南語文的溝通能力， 珍愛自己、尊重別人，發揮團隊合作的精神。</w:t>
            </w:r>
          </w:p>
        </w:tc>
        <w:tc>
          <w:tcPr>
            <w:tcW w:w="2574" w:type="pct"/>
            <w:tcBorders>
              <w:left w:val="single" w:sz="4" w:space="0" w:color="auto"/>
            </w:tcBorders>
          </w:tcPr>
          <w:p w14:paraId="10B90900" w14:textId="77777777" w:rsidR="0011204C" w:rsidRPr="0011204C" w:rsidRDefault="0011204C" w:rsidP="0011204C">
            <w:pPr>
              <w:rPr>
                <w:rFonts w:ascii="標楷體" w:eastAsia="標楷體" w:hAnsi="標楷體"/>
              </w:rPr>
            </w:pPr>
            <w:r w:rsidRPr="0011204C">
              <w:rPr>
                <w:rFonts w:ascii="標楷體" w:eastAsia="標楷體" w:hAnsi="標楷體" w:hint="eastAsia"/>
              </w:rPr>
              <w:t>三、青春 4.我已經大漢</w:t>
            </w:r>
          </w:p>
          <w:p w14:paraId="259AF99A" w14:textId="77777777" w:rsidR="0011204C" w:rsidRPr="0011204C" w:rsidRDefault="0011204C" w:rsidP="0011204C">
            <w:pPr>
              <w:rPr>
                <w:rFonts w:ascii="標楷體" w:eastAsia="標楷體" w:hAnsi="標楷體"/>
              </w:rPr>
            </w:pPr>
          </w:p>
          <w:p w14:paraId="4566500D"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一、引起動機</w:t>
            </w:r>
          </w:p>
          <w:p w14:paraId="0119EB0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老師問學生第四課的學習心得。</w:t>
            </w:r>
          </w:p>
          <w:p w14:paraId="5A5A1906" w14:textId="77777777" w:rsidR="0011204C" w:rsidRPr="0011204C" w:rsidRDefault="0011204C" w:rsidP="0011204C">
            <w:pPr>
              <w:rPr>
                <w:rFonts w:ascii="標楷體" w:eastAsia="標楷體" w:hAnsi="標楷體"/>
              </w:rPr>
            </w:pPr>
          </w:p>
          <w:p w14:paraId="4D7EDED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二、發展活動</w:t>
            </w:r>
          </w:p>
          <w:p w14:paraId="17378D0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(九)活動九：來寫字</w:t>
            </w:r>
          </w:p>
          <w:p w14:paraId="49297AB0"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1.老師請學生翻回課文頁，書寫閩南語漢字「拚」，並完成以「拚」為主的造詞。</w:t>
            </w:r>
          </w:p>
          <w:p w14:paraId="5754A08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2.參考本書P77「來寫字」，補充「拚」的用法。</w:t>
            </w:r>
          </w:p>
          <w:p w14:paraId="649F5F24" w14:textId="77777777" w:rsidR="0011204C" w:rsidRPr="0011204C" w:rsidRDefault="0011204C" w:rsidP="0011204C">
            <w:pPr>
              <w:rPr>
                <w:rFonts w:ascii="標楷體" w:eastAsia="標楷體" w:hAnsi="標楷體"/>
              </w:rPr>
            </w:pPr>
          </w:p>
          <w:p w14:paraId="5111CAD5"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(十)活動十：複習三</w:t>
            </w:r>
          </w:p>
          <w:p w14:paraId="329F36A8"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❷</w:t>
            </w:r>
            <w:r w:rsidRPr="0011204C">
              <w:rPr>
                <w:rFonts w:ascii="標楷體" w:eastAsia="標楷體" w:hAnsi="標楷體" w:hint="eastAsia"/>
              </w:rPr>
              <w:t>或教學電子書，讓學生聆聽「複習三」內容並作答。</w:t>
            </w:r>
          </w:p>
          <w:p w14:paraId="21008660"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2.答畢，師生可採互動式進行對答，老師可引導學生用完整的句子發表。</w:t>
            </w:r>
          </w:p>
          <w:p w14:paraId="2C2FE552" w14:textId="77777777" w:rsidR="0011204C" w:rsidRPr="0011204C" w:rsidRDefault="0011204C" w:rsidP="0011204C">
            <w:pPr>
              <w:rPr>
                <w:rFonts w:ascii="標楷體" w:eastAsia="標楷體" w:hAnsi="標楷體"/>
              </w:rPr>
            </w:pPr>
          </w:p>
          <w:p w14:paraId="447D4977"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(十一)活動十一：看圖講故事</w:t>
            </w:r>
          </w:p>
          <w:p w14:paraId="1578296F"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❷</w:t>
            </w:r>
            <w:r w:rsidRPr="0011204C">
              <w:rPr>
                <w:rFonts w:ascii="標楷體" w:eastAsia="標楷體" w:hAnsi="標楷體" w:hint="eastAsia"/>
              </w:rPr>
              <w:t>或教學電子書，老師引導學生聆聽「看圖講故事」內容。</w:t>
            </w:r>
          </w:p>
          <w:p w14:paraId="3DDA3A93"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2.老師協助學生分組，參考「文本分析」進行教學活動，老師提問，讓各組進行討論，並寫下討論結果。</w:t>
            </w:r>
          </w:p>
          <w:p w14:paraId="7805FC8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3.老師隨機或請自願的組別派代表發表意見，老師視情況給予指導或鼓勵。</w:t>
            </w:r>
          </w:p>
          <w:p w14:paraId="18B5D329" w14:textId="77777777" w:rsidR="0011204C" w:rsidRPr="0011204C" w:rsidRDefault="0011204C" w:rsidP="0011204C">
            <w:pPr>
              <w:rPr>
                <w:rFonts w:ascii="標楷體" w:eastAsia="標楷體" w:hAnsi="標楷體"/>
              </w:rPr>
            </w:pPr>
            <w:r w:rsidRPr="0011204C">
              <w:rPr>
                <w:rFonts w:ascii="標楷體" w:eastAsia="標楷體" w:hAnsi="標楷體" w:hint="eastAsia"/>
              </w:rPr>
              <w:t>4.打開教學電子書，播放「看圖講故事」動畫，老師可視學生程度切換動畫字幕模式（國語／臺語／無）。</w:t>
            </w:r>
          </w:p>
          <w:p w14:paraId="12729926" w14:textId="77777777" w:rsidR="0011204C" w:rsidRPr="0011204C" w:rsidRDefault="0011204C" w:rsidP="0011204C">
            <w:pPr>
              <w:rPr>
                <w:rFonts w:ascii="標楷體" w:eastAsia="標楷體" w:hAnsi="標楷體"/>
              </w:rPr>
            </w:pPr>
          </w:p>
          <w:p w14:paraId="516A04B2"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(十二)活動十二：總複習</w:t>
            </w:r>
          </w:p>
          <w:p w14:paraId="6B42FBD9"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❷</w:t>
            </w:r>
            <w:r w:rsidRPr="0011204C">
              <w:rPr>
                <w:rFonts w:ascii="標楷體" w:eastAsia="標楷體" w:hAnsi="標楷體" w:hint="eastAsia"/>
              </w:rPr>
              <w:t>或教學電子書，讓學生聆聽「總複習」內容，並依各大題指導語完成指定任務及練習。</w:t>
            </w:r>
          </w:p>
          <w:p w14:paraId="03C4B636"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lastRenderedPageBreak/>
              <w:t>2.老師引導學生思考本冊中印象最深刻的課文，請學生發表原因，並鼓勵學生用閩南語文將己見書寫下來。</w:t>
            </w:r>
          </w:p>
          <w:p w14:paraId="2C8EEB3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3.可利用延伸遊戲「我是講古</w:t>
            </w:r>
            <w:r w:rsidRPr="0011204C">
              <w:rPr>
                <w:rFonts w:ascii="新細明體-ExtB" w:eastAsia="新細明體-ExtB" w:hAnsi="新細明體-ExtB" w:cs="新細明體-ExtB" w:hint="eastAsia"/>
              </w:rPr>
              <w:t>𠢕</w:t>
            </w:r>
            <w:r w:rsidRPr="0011204C">
              <w:rPr>
                <w:rFonts w:ascii="標楷體" w:eastAsia="標楷體" w:hAnsi="標楷體" w:hint="eastAsia"/>
              </w:rPr>
              <w:t>人」複習本冊語詞，增添學習趣味性。</w:t>
            </w:r>
          </w:p>
          <w:p w14:paraId="01E18BC6" w14:textId="77777777" w:rsidR="0011204C" w:rsidRPr="0011204C" w:rsidRDefault="0011204C" w:rsidP="0011204C">
            <w:pPr>
              <w:rPr>
                <w:rFonts w:ascii="標楷體" w:eastAsia="標楷體" w:hAnsi="標楷體"/>
              </w:rPr>
            </w:pPr>
          </w:p>
          <w:p w14:paraId="44BBDDA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(十三)活動十三：語詞造句</w:t>
            </w:r>
          </w:p>
          <w:p w14:paraId="76334EBF" w14:textId="77777777" w:rsidR="0011204C" w:rsidRPr="0011204C" w:rsidRDefault="0011204C" w:rsidP="0011204C">
            <w:pPr>
              <w:rPr>
                <w:rFonts w:ascii="標楷體" w:eastAsia="標楷體" w:hAnsi="標楷體"/>
              </w:rPr>
            </w:pPr>
            <w:r w:rsidRPr="0011204C">
              <w:rPr>
                <w:rFonts w:ascii="標楷體" w:eastAsia="標楷體" w:hAnsi="標楷體"/>
              </w:rPr>
              <w:t>1.</w:t>
            </w:r>
            <w:r w:rsidRPr="0011204C">
              <w:rPr>
                <w:rFonts w:ascii="標楷體" w:eastAsia="標楷體" w:hAnsi="標楷體" w:hint="eastAsia"/>
              </w:rPr>
              <w:t>播放</w:t>
            </w:r>
            <w:r w:rsidRPr="0011204C">
              <w:rPr>
                <w:rFonts w:ascii="標楷體" w:eastAsia="標楷體" w:hAnsi="標楷體"/>
              </w:rPr>
              <w:t>MP3</w:t>
            </w:r>
            <w:r w:rsidRPr="0011204C">
              <w:rPr>
                <w:rFonts w:ascii="MS Mincho" w:eastAsia="MS Mincho" w:hAnsi="MS Mincho" w:cs="MS Mincho" w:hint="eastAsia"/>
              </w:rPr>
              <w:t>❷</w:t>
            </w:r>
            <w:r w:rsidRPr="0011204C">
              <w:rPr>
                <w:rFonts w:ascii="標楷體" w:eastAsia="標楷體" w:hAnsi="標楷體" w:hint="eastAsia"/>
              </w:rPr>
              <w:t>或教學電子書，讓學生聆聽「語詞造句」內容。</w:t>
            </w:r>
          </w:p>
          <w:p w14:paraId="2960E8A1"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2.老師也可請學生根據各課語詞，自行造句並發表。</w:t>
            </w:r>
          </w:p>
          <w:p w14:paraId="05C92A0E" w14:textId="77777777" w:rsidR="0011204C" w:rsidRPr="0011204C" w:rsidRDefault="0011204C" w:rsidP="0011204C">
            <w:pPr>
              <w:rPr>
                <w:rFonts w:ascii="標楷體" w:eastAsia="標楷體" w:hAnsi="標楷體"/>
              </w:rPr>
            </w:pPr>
          </w:p>
          <w:p w14:paraId="115F0C18" w14:textId="77777777" w:rsidR="0011204C" w:rsidRPr="0011204C" w:rsidRDefault="0011204C" w:rsidP="0011204C">
            <w:pPr>
              <w:rPr>
                <w:rFonts w:ascii="標楷體" w:eastAsia="標楷體" w:hAnsi="標楷體" w:hint="eastAsia"/>
              </w:rPr>
            </w:pPr>
            <w:r w:rsidRPr="0011204C">
              <w:rPr>
                <w:rFonts w:ascii="標楷體" w:eastAsia="標楷體" w:hAnsi="標楷體" w:hint="eastAsia"/>
              </w:rPr>
              <w:t>三、統整活動</w:t>
            </w:r>
          </w:p>
          <w:p w14:paraId="213AAF76" w14:textId="065FA042" w:rsidR="0011204C" w:rsidRPr="0011204C" w:rsidRDefault="0011204C" w:rsidP="0011204C">
            <w:pPr>
              <w:rPr>
                <w:rFonts w:ascii="標楷體" w:eastAsia="標楷體" w:hAnsi="標楷體"/>
              </w:rPr>
            </w:pPr>
            <w:r w:rsidRPr="0011204C">
              <w:rPr>
                <w:rFonts w:ascii="標楷體" w:eastAsia="標楷體" w:hAnsi="標楷體" w:hint="eastAsia"/>
              </w:rPr>
              <w:t>搭配教學電子書，複習本堂課程所學。</w:t>
            </w:r>
          </w:p>
        </w:tc>
        <w:tc>
          <w:tcPr>
            <w:tcW w:w="433" w:type="pct"/>
          </w:tcPr>
          <w:p w14:paraId="2C6605AF" w14:textId="77777777" w:rsidR="0011204C" w:rsidRPr="0011204C" w:rsidRDefault="0011204C" w:rsidP="0011204C">
            <w:pPr>
              <w:rPr>
                <w:rFonts w:ascii="標楷體" w:eastAsia="標楷體" w:hAnsi="標楷體"/>
              </w:rPr>
            </w:pPr>
            <w:r w:rsidRPr="0011204C">
              <w:rPr>
                <w:rFonts w:ascii="標楷體" w:eastAsia="標楷體" w:hAnsi="標楷體" w:hint="eastAsia"/>
              </w:rPr>
              <w:lastRenderedPageBreak/>
              <w:t>漢字書寫評量</w:t>
            </w:r>
          </w:p>
          <w:p w14:paraId="60F4CE15" w14:textId="77777777" w:rsidR="0011204C" w:rsidRPr="0011204C" w:rsidRDefault="0011204C" w:rsidP="0011204C">
            <w:pPr>
              <w:rPr>
                <w:rFonts w:ascii="標楷體" w:eastAsia="標楷體" w:hAnsi="標楷體"/>
              </w:rPr>
            </w:pPr>
            <w:r w:rsidRPr="0011204C">
              <w:rPr>
                <w:rFonts w:ascii="標楷體" w:eastAsia="標楷體" w:hAnsi="標楷體" w:hint="eastAsia"/>
              </w:rPr>
              <w:t>聆聽評量</w:t>
            </w:r>
          </w:p>
          <w:p w14:paraId="2A92EEB8" w14:textId="77777777" w:rsidR="0011204C" w:rsidRPr="0011204C" w:rsidRDefault="0011204C" w:rsidP="0011204C">
            <w:pPr>
              <w:rPr>
                <w:rFonts w:ascii="標楷體" w:eastAsia="標楷體" w:hAnsi="標楷體"/>
              </w:rPr>
            </w:pPr>
            <w:r w:rsidRPr="0011204C">
              <w:rPr>
                <w:rFonts w:ascii="標楷體" w:eastAsia="標楷體" w:hAnsi="標楷體" w:hint="eastAsia"/>
              </w:rPr>
              <w:t>口語評量</w:t>
            </w:r>
          </w:p>
          <w:p w14:paraId="61DCE2AE" w14:textId="77777777" w:rsidR="0011204C" w:rsidRPr="0011204C" w:rsidRDefault="0011204C" w:rsidP="0011204C">
            <w:pPr>
              <w:rPr>
                <w:rFonts w:ascii="標楷體" w:eastAsia="標楷體" w:hAnsi="標楷體"/>
              </w:rPr>
            </w:pPr>
            <w:r w:rsidRPr="0011204C">
              <w:rPr>
                <w:rFonts w:ascii="標楷體" w:eastAsia="標楷體" w:hAnsi="標楷體" w:hint="eastAsia"/>
              </w:rPr>
              <w:t>態度評量</w:t>
            </w:r>
          </w:p>
          <w:p w14:paraId="75B36315" w14:textId="71F1253E" w:rsidR="0011204C" w:rsidRPr="0011204C" w:rsidRDefault="0011204C" w:rsidP="0011204C">
            <w:pPr>
              <w:rPr>
                <w:rFonts w:ascii="標楷體" w:eastAsia="標楷體" w:hAnsi="標楷體"/>
              </w:rPr>
            </w:pPr>
            <w:r w:rsidRPr="0011204C">
              <w:rPr>
                <w:rFonts w:ascii="標楷體" w:eastAsia="標楷體" w:hAnsi="標楷體" w:hint="eastAsia"/>
              </w:rPr>
              <w:t>實作評量</w:t>
            </w:r>
          </w:p>
        </w:tc>
        <w:tc>
          <w:tcPr>
            <w:tcW w:w="585" w:type="pct"/>
          </w:tcPr>
          <w:p w14:paraId="7DED1449" w14:textId="345931FE" w:rsidR="0011204C" w:rsidRPr="0011204C" w:rsidRDefault="0011204C" w:rsidP="0011204C">
            <w:pPr>
              <w:rPr>
                <w:rFonts w:ascii="標楷體" w:eastAsia="標楷體" w:hAnsi="標楷體"/>
              </w:rPr>
            </w:pPr>
            <w:r w:rsidRPr="0011204C">
              <w:rPr>
                <w:rFonts w:ascii="標楷體" w:eastAsia="標楷體" w:hAnsi="標楷體" w:hint="eastAsia"/>
              </w:rPr>
              <w:t>【生命教育】</w:t>
            </w:r>
          </w:p>
        </w:tc>
      </w:tr>
    </w:tbl>
    <w:p w14:paraId="64D33F7B" w14:textId="77777777" w:rsidR="00AD6238" w:rsidRPr="004F4430" w:rsidRDefault="00AD6238" w:rsidP="00AD6238">
      <w:pPr>
        <w:jc w:val="center"/>
        <w:rPr>
          <w:rFonts w:ascii="標楷體" w:eastAsia="標楷體" w:hAnsi="標楷體"/>
        </w:rPr>
      </w:pPr>
    </w:p>
    <w:p w14:paraId="3D874315" w14:textId="77777777" w:rsidR="00AD6238" w:rsidRPr="004F4430" w:rsidRDefault="00AD6238" w:rsidP="00AD6238">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14:paraId="0925441D" w14:textId="77777777" w:rsidR="00AD6238" w:rsidRPr="004F4430" w:rsidRDefault="00AD6238" w:rsidP="00AD6238">
      <w:pPr>
        <w:pStyle w:val="af8"/>
        <w:numPr>
          <w:ilvl w:val="0"/>
          <w:numId w:val="6"/>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14:paraId="75B2CAF3" w14:textId="77777777" w:rsidR="00AD6238" w:rsidRPr="004F4430" w:rsidRDefault="00AD6238" w:rsidP="00AD6238">
      <w:pPr>
        <w:pStyle w:val="af8"/>
        <w:numPr>
          <w:ilvl w:val="0"/>
          <w:numId w:val="6"/>
        </w:numPr>
        <w:rPr>
          <w:rFonts w:ascii="標楷體" w:eastAsia="標楷體" w:hAnsi="標楷體"/>
          <w:sz w:val="28"/>
          <w:szCs w:val="28"/>
        </w:rPr>
      </w:pPr>
      <w:r w:rsidRPr="004F4430">
        <w:rPr>
          <w:rFonts w:eastAsia="標楷體"/>
          <w:sz w:val="28"/>
          <w:szCs w:val="28"/>
        </w:rPr>
        <w:t>計畫可依實際教學進度填列，週次得合併填列。</w:t>
      </w:r>
    </w:p>
    <w:p w14:paraId="6720B1E1" w14:textId="77777777" w:rsidR="00AD6238" w:rsidRPr="004F4430" w:rsidRDefault="00AD6238" w:rsidP="00AD6238">
      <w:pPr>
        <w:rPr>
          <w:rFonts w:ascii="標楷體" w:eastAsia="標楷體" w:hAnsi="標楷體"/>
          <w:sz w:val="28"/>
          <w:szCs w:val="28"/>
        </w:rPr>
      </w:pPr>
    </w:p>
    <w:p w14:paraId="135E3930" w14:textId="77777777" w:rsidR="00AD6238" w:rsidRPr="00AD6238" w:rsidRDefault="00AD6238" w:rsidP="00B6411C">
      <w:pPr>
        <w:jc w:val="center"/>
        <w:rPr>
          <w:rFonts w:ascii="標楷體" w:eastAsia="標楷體" w:hAnsi="標楷體"/>
          <w:b/>
          <w:sz w:val="30"/>
          <w:szCs w:val="30"/>
        </w:rPr>
      </w:pPr>
    </w:p>
    <w:p w14:paraId="337F1E97" w14:textId="77777777" w:rsidR="00AD6238" w:rsidRDefault="00AD6238" w:rsidP="00B6411C">
      <w:pPr>
        <w:jc w:val="center"/>
        <w:rPr>
          <w:rFonts w:ascii="標楷體" w:eastAsia="標楷體" w:hAnsi="標楷體"/>
          <w:b/>
          <w:sz w:val="30"/>
          <w:szCs w:val="30"/>
        </w:rPr>
      </w:pPr>
    </w:p>
    <w:sectPr w:rsidR="00AD6238" w:rsidSect="008E63A0">
      <w:headerReference w:type="default" r:id="rId7"/>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30756" w14:textId="77777777" w:rsidR="008E63A0" w:rsidRDefault="008E63A0" w:rsidP="001E09F9">
      <w:r>
        <w:separator/>
      </w:r>
    </w:p>
  </w:endnote>
  <w:endnote w:type="continuationSeparator" w:id="0">
    <w:p w14:paraId="0832FE46" w14:textId="77777777" w:rsidR="008E63A0" w:rsidRDefault="008E63A0"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74C3F9" w14:textId="77777777" w:rsidR="008E63A0" w:rsidRDefault="008E63A0" w:rsidP="001E09F9">
      <w:r>
        <w:separator/>
      </w:r>
    </w:p>
  </w:footnote>
  <w:footnote w:type="continuationSeparator" w:id="0">
    <w:p w14:paraId="29993923" w14:textId="77777777" w:rsidR="008E63A0" w:rsidRDefault="008E63A0"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DFCC6" w14:textId="77777777" w:rsidR="00AD6238" w:rsidRPr="00256B38" w:rsidRDefault="00AD6238" w:rsidP="00AD6238">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（一至五／七至</w:t>
    </w:r>
    <w:r w:rsidRPr="00256B38">
      <w:rPr>
        <w:rFonts w:ascii="標楷體" w:eastAsia="標楷體" w:hAnsi="標楷體" w:hint="eastAsia"/>
        <w:color w:val="FF0000"/>
      </w:rPr>
      <w:t>九年級適用）</w:t>
    </w:r>
  </w:p>
  <w:p w14:paraId="31D3E2E1" w14:textId="77777777" w:rsidR="00500FF7" w:rsidRPr="00AD6238" w:rsidRDefault="00500FF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cs="Times New Roman" w:hint="default"/>
      </w:rPr>
    </w:lvl>
    <w:lvl w:ilvl="1" w:tplc="04090019" w:tentative="1">
      <w:start w:val="1"/>
      <w:numFmt w:val="ideographTraditional"/>
      <w:lvlText w:val="%2、"/>
      <w:lvlJc w:val="left"/>
      <w:pPr>
        <w:ind w:left="1380" w:hanging="480"/>
      </w:pPr>
      <w:rPr>
        <w:rFonts w:cs="Times New Roman"/>
      </w:rPr>
    </w:lvl>
    <w:lvl w:ilvl="2" w:tplc="0409001B" w:tentative="1">
      <w:start w:val="1"/>
      <w:numFmt w:val="lowerRoman"/>
      <w:lvlText w:val="%3."/>
      <w:lvlJc w:val="righ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9" w:tentative="1">
      <w:start w:val="1"/>
      <w:numFmt w:val="ideographTraditional"/>
      <w:lvlText w:val="%5、"/>
      <w:lvlJc w:val="left"/>
      <w:pPr>
        <w:ind w:left="2820" w:hanging="480"/>
      </w:pPr>
      <w:rPr>
        <w:rFonts w:cs="Times New Roman"/>
      </w:rPr>
    </w:lvl>
    <w:lvl w:ilvl="5" w:tplc="0409001B" w:tentative="1">
      <w:start w:val="1"/>
      <w:numFmt w:val="lowerRoman"/>
      <w:lvlText w:val="%6."/>
      <w:lvlJc w:val="righ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9" w:tentative="1">
      <w:start w:val="1"/>
      <w:numFmt w:val="ideographTraditional"/>
      <w:lvlText w:val="%8、"/>
      <w:lvlJc w:val="left"/>
      <w:pPr>
        <w:ind w:left="4260" w:hanging="480"/>
      </w:pPr>
      <w:rPr>
        <w:rFonts w:cs="Times New Roman"/>
      </w:rPr>
    </w:lvl>
    <w:lvl w:ilvl="8" w:tplc="0409001B" w:tentative="1">
      <w:start w:val="1"/>
      <w:numFmt w:val="lowerRoman"/>
      <w:lvlText w:val="%9."/>
      <w:lvlJc w:val="right"/>
      <w:pPr>
        <w:ind w:left="4740" w:hanging="480"/>
      </w:pPr>
      <w:rPr>
        <w:rFonts w:cs="Times New Roman"/>
      </w:r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rPr>
        <w:rFonts w:cs="Times New Roman"/>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rPr>
        <w:rFonts w:cs="Times New Roman"/>
      </w:rPr>
    </w:lvl>
    <w:lvl w:ilvl="1">
      <w:start w:val="1"/>
      <w:numFmt w:val="ideographTraditional"/>
      <w:lvlText w:val="%2、"/>
      <w:lvlJc w:val="left"/>
      <w:pPr>
        <w:tabs>
          <w:tab w:val="num" w:pos="1080"/>
        </w:tabs>
        <w:ind w:left="1080" w:hanging="480"/>
      </w:pPr>
      <w:rPr>
        <w:rFonts w:cs="Times New Roman"/>
      </w:rPr>
    </w:lvl>
    <w:lvl w:ilvl="2">
      <w:start w:val="1"/>
      <w:numFmt w:val="lowerRoman"/>
      <w:lvlText w:val="%3."/>
      <w:lvlJc w:val="right"/>
      <w:pPr>
        <w:tabs>
          <w:tab w:val="num" w:pos="1560"/>
        </w:tabs>
        <w:ind w:left="1560" w:hanging="480"/>
      </w:pPr>
      <w:rPr>
        <w:rFonts w:cs="Times New Roman"/>
      </w:rPr>
    </w:lvl>
    <w:lvl w:ilvl="3">
      <w:start w:val="1"/>
      <w:numFmt w:val="decimal"/>
      <w:lvlText w:val="%4."/>
      <w:lvlJc w:val="left"/>
      <w:pPr>
        <w:tabs>
          <w:tab w:val="num" w:pos="2040"/>
        </w:tabs>
        <w:ind w:left="2040" w:hanging="480"/>
      </w:pPr>
      <w:rPr>
        <w:rFonts w:cs="Times New Roman"/>
      </w:rPr>
    </w:lvl>
    <w:lvl w:ilvl="4">
      <w:start w:val="1"/>
      <w:numFmt w:val="ideographTraditional"/>
      <w:lvlText w:val="%5、"/>
      <w:lvlJc w:val="left"/>
      <w:pPr>
        <w:tabs>
          <w:tab w:val="num" w:pos="2520"/>
        </w:tabs>
        <w:ind w:left="2520" w:hanging="480"/>
      </w:pPr>
      <w:rPr>
        <w:rFonts w:cs="Times New Roman"/>
      </w:rPr>
    </w:lvl>
    <w:lvl w:ilvl="5">
      <w:start w:val="1"/>
      <w:numFmt w:val="lowerRoman"/>
      <w:lvlText w:val="%6."/>
      <w:lvlJc w:val="right"/>
      <w:pPr>
        <w:tabs>
          <w:tab w:val="num" w:pos="3000"/>
        </w:tabs>
        <w:ind w:left="3000" w:hanging="480"/>
      </w:pPr>
      <w:rPr>
        <w:rFonts w:cs="Times New Roman"/>
      </w:rPr>
    </w:lvl>
    <w:lvl w:ilvl="6">
      <w:start w:val="1"/>
      <w:numFmt w:val="decimal"/>
      <w:lvlText w:val="%7."/>
      <w:lvlJc w:val="left"/>
      <w:pPr>
        <w:tabs>
          <w:tab w:val="num" w:pos="3480"/>
        </w:tabs>
        <w:ind w:left="3480" w:hanging="480"/>
      </w:pPr>
      <w:rPr>
        <w:rFonts w:cs="Times New Roman"/>
      </w:rPr>
    </w:lvl>
    <w:lvl w:ilvl="7">
      <w:start w:val="1"/>
      <w:numFmt w:val="ideographTraditional"/>
      <w:lvlText w:val="%8、"/>
      <w:lvlJc w:val="left"/>
      <w:pPr>
        <w:tabs>
          <w:tab w:val="num" w:pos="3960"/>
        </w:tabs>
        <w:ind w:left="3960" w:hanging="480"/>
      </w:pPr>
      <w:rPr>
        <w:rFonts w:cs="Times New Roman"/>
      </w:rPr>
    </w:lvl>
    <w:lvl w:ilvl="8">
      <w:start w:val="1"/>
      <w:numFmt w:val="lowerRoman"/>
      <w:lvlText w:val="%9."/>
      <w:lvlJc w:val="right"/>
      <w:pPr>
        <w:tabs>
          <w:tab w:val="num" w:pos="4440"/>
        </w:tabs>
        <w:ind w:left="4440" w:hanging="480"/>
      </w:pPr>
      <w:rPr>
        <w:rFonts w:cs="Times New Roman"/>
      </w:rPr>
    </w:lvl>
  </w:abstractNum>
  <w:num w:numId="1" w16cid:durableId="1158106751">
    <w:abstractNumId w:val="2"/>
  </w:num>
  <w:num w:numId="2" w16cid:durableId="61801844">
    <w:abstractNumId w:val="5"/>
  </w:num>
  <w:num w:numId="3" w16cid:durableId="2044624727">
    <w:abstractNumId w:val="1"/>
  </w:num>
  <w:num w:numId="4" w16cid:durableId="364332497">
    <w:abstractNumId w:val="4"/>
  </w:num>
  <w:num w:numId="5" w16cid:durableId="1201211725">
    <w:abstractNumId w:val="0"/>
  </w:num>
  <w:num w:numId="6" w16cid:durableId="14762197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708"/>
  <w:characterSpacingControl w:val="doNotCompress"/>
  <w:noLineBreaksAfter w:lang="zh-TW" w:val="([{£¥‘“‵〈《「『【〔〝︵︷︹︻︽︿﹁﹃﹙﹛﹝（｛"/>
  <w:noLineBreaksBefore w:lang="zh-TW" w:va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7C7"/>
    <w:rsid w:val="000003B7"/>
    <w:rsid w:val="000067B2"/>
    <w:rsid w:val="00012156"/>
    <w:rsid w:val="00025C88"/>
    <w:rsid w:val="00026499"/>
    <w:rsid w:val="00032143"/>
    <w:rsid w:val="00045C76"/>
    <w:rsid w:val="0005274D"/>
    <w:rsid w:val="00067A89"/>
    <w:rsid w:val="000956AA"/>
    <w:rsid w:val="000A5732"/>
    <w:rsid w:val="000B195F"/>
    <w:rsid w:val="000C0295"/>
    <w:rsid w:val="000D6595"/>
    <w:rsid w:val="000D6C32"/>
    <w:rsid w:val="000E5576"/>
    <w:rsid w:val="000E70B6"/>
    <w:rsid w:val="000F1175"/>
    <w:rsid w:val="000F5993"/>
    <w:rsid w:val="000F7BDE"/>
    <w:rsid w:val="00106440"/>
    <w:rsid w:val="0011204C"/>
    <w:rsid w:val="00112BD7"/>
    <w:rsid w:val="00115D9D"/>
    <w:rsid w:val="00116A31"/>
    <w:rsid w:val="001349A8"/>
    <w:rsid w:val="00137654"/>
    <w:rsid w:val="00140C9F"/>
    <w:rsid w:val="0014689E"/>
    <w:rsid w:val="001533E2"/>
    <w:rsid w:val="00157CEA"/>
    <w:rsid w:val="001664E5"/>
    <w:rsid w:val="00180CC5"/>
    <w:rsid w:val="00182BE0"/>
    <w:rsid w:val="00187D8A"/>
    <w:rsid w:val="001977AB"/>
    <w:rsid w:val="001B6014"/>
    <w:rsid w:val="001C7F16"/>
    <w:rsid w:val="001E09F9"/>
    <w:rsid w:val="001F78B1"/>
    <w:rsid w:val="0021292F"/>
    <w:rsid w:val="002133AB"/>
    <w:rsid w:val="002201F5"/>
    <w:rsid w:val="0026307C"/>
    <w:rsid w:val="002656EA"/>
    <w:rsid w:val="00265989"/>
    <w:rsid w:val="00265BDF"/>
    <w:rsid w:val="00267512"/>
    <w:rsid w:val="00273C1C"/>
    <w:rsid w:val="002753BF"/>
    <w:rsid w:val="002758FF"/>
    <w:rsid w:val="002764D9"/>
    <w:rsid w:val="00281925"/>
    <w:rsid w:val="00286217"/>
    <w:rsid w:val="00292039"/>
    <w:rsid w:val="002946C0"/>
    <w:rsid w:val="002A4997"/>
    <w:rsid w:val="002B1165"/>
    <w:rsid w:val="002C282B"/>
    <w:rsid w:val="002D4CAB"/>
    <w:rsid w:val="002E4FC6"/>
    <w:rsid w:val="00306883"/>
    <w:rsid w:val="00322D6E"/>
    <w:rsid w:val="0035113D"/>
    <w:rsid w:val="003528CC"/>
    <w:rsid w:val="00353873"/>
    <w:rsid w:val="003542DC"/>
    <w:rsid w:val="003563DE"/>
    <w:rsid w:val="00367FAD"/>
    <w:rsid w:val="00371869"/>
    <w:rsid w:val="0038261A"/>
    <w:rsid w:val="00387EA3"/>
    <w:rsid w:val="00394AC8"/>
    <w:rsid w:val="003956BA"/>
    <w:rsid w:val="003A1011"/>
    <w:rsid w:val="003A62D3"/>
    <w:rsid w:val="003B761D"/>
    <w:rsid w:val="003C0C23"/>
    <w:rsid w:val="003C0F32"/>
    <w:rsid w:val="003E58CE"/>
    <w:rsid w:val="003E6127"/>
    <w:rsid w:val="003F2548"/>
    <w:rsid w:val="0042601A"/>
    <w:rsid w:val="00430520"/>
    <w:rsid w:val="00440BC6"/>
    <w:rsid w:val="00442AEA"/>
    <w:rsid w:val="004436C6"/>
    <w:rsid w:val="004532CD"/>
    <w:rsid w:val="00456DB1"/>
    <w:rsid w:val="0046070B"/>
    <w:rsid w:val="00462888"/>
    <w:rsid w:val="00464E51"/>
    <w:rsid w:val="00465E71"/>
    <w:rsid w:val="00465F09"/>
    <w:rsid w:val="00472E1A"/>
    <w:rsid w:val="004874E9"/>
    <w:rsid w:val="004A5F0B"/>
    <w:rsid w:val="004B2F72"/>
    <w:rsid w:val="004B6054"/>
    <w:rsid w:val="004C309D"/>
    <w:rsid w:val="004C64C5"/>
    <w:rsid w:val="004E2037"/>
    <w:rsid w:val="004F30B5"/>
    <w:rsid w:val="00500FF7"/>
    <w:rsid w:val="005015B3"/>
    <w:rsid w:val="00514406"/>
    <w:rsid w:val="00525F2A"/>
    <w:rsid w:val="00526E16"/>
    <w:rsid w:val="005279C8"/>
    <w:rsid w:val="00541956"/>
    <w:rsid w:val="00543CDD"/>
    <w:rsid w:val="00567AD2"/>
    <w:rsid w:val="005A3447"/>
    <w:rsid w:val="005A5B68"/>
    <w:rsid w:val="005B1625"/>
    <w:rsid w:val="005B25AB"/>
    <w:rsid w:val="005B2CCA"/>
    <w:rsid w:val="005C6DD4"/>
    <w:rsid w:val="005F5321"/>
    <w:rsid w:val="0060053B"/>
    <w:rsid w:val="0060058D"/>
    <w:rsid w:val="0060210D"/>
    <w:rsid w:val="00613E83"/>
    <w:rsid w:val="006304AE"/>
    <w:rsid w:val="006369D1"/>
    <w:rsid w:val="006432B6"/>
    <w:rsid w:val="00653020"/>
    <w:rsid w:val="0065561F"/>
    <w:rsid w:val="00663FA6"/>
    <w:rsid w:val="00666573"/>
    <w:rsid w:val="00673AC1"/>
    <w:rsid w:val="0069753D"/>
    <w:rsid w:val="006A1314"/>
    <w:rsid w:val="006A1EDB"/>
    <w:rsid w:val="006A5077"/>
    <w:rsid w:val="006A5B22"/>
    <w:rsid w:val="006C57EA"/>
    <w:rsid w:val="006C6ABE"/>
    <w:rsid w:val="006F5AF6"/>
    <w:rsid w:val="006F62F0"/>
    <w:rsid w:val="006F6738"/>
    <w:rsid w:val="006F7595"/>
    <w:rsid w:val="0071772C"/>
    <w:rsid w:val="00724948"/>
    <w:rsid w:val="0073564A"/>
    <w:rsid w:val="00737565"/>
    <w:rsid w:val="007437B7"/>
    <w:rsid w:val="00743D41"/>
    <w:rsid w:val="00745A75"/>
    <w:rsid w:val="007506E2"/>
    <w:rsid w:val="007539EF"/>
    <w:rsid w:val="00754209"/>
    <w:rsid w:val="007706DD"/>
    <w:rsid w:val="007722B9"/>
    <w:rsid w:val="0077364E"/>
    <w:rsid w:val="00774392"/>
    <w:rsid w:val="007770CE"/>
    <w:rsid w:val="00786AA7"/>
    <w:rsid w:val="007A307F"/>
    <w:rsid w:val="007C5FC6"/>
    <w:rsid w:val="007D0A4E"/>
    <w:rsid w:val="007D18C8"/>
    <w:rsid w:val="007D6446"/>
    <w:rsid w:val="007E076D"/>
    <w:rsid w:val="007E09E1"/>
    <w:rsid w:val="00804B09"/>
    <w:rsid w:val="008140E7"/>
    <w:rsid w:val="008243A7"/>
    <w:rsid w:val="008262C3"/>
    <w:rsid w:val="0087419E"/>
    <w:rsid w:val="00877B86"/>
    <w:rsid w:val="00887471"/>
    <w:rsid w:val="008A6A78"/>
    <w:rsid w:val="008B2175"/>
    <w:rsid w:val="008B45CB"/>
    <w:rsid w:val="008B4C67"/>
    <w:rsid w:val="008C15A9"/>
    <w:rsid w:val="008D68E8"/>
    <w:rsid w:val="008D6D99"/>
    <w:rsid w:val="008D7541"/>
    <w:rsid w:val="008D77AD"/>
    <w:rsid w:val="008E63A0"/>
    <w:rsid w:val="008F181C"/>
    <w:rsid w:val="008F5F93"/>
    <w:rsid w:val="00906FFB"/>
    <w:rsid w:val="00926E44"/>
    <w:rsid w:val="0093146B"/>
    <w:rsid w:val="009325D2"/>
    <w:rsid w:val="0094392D"/>
    <w:rsid w:val="00947314"/>
    <w:rsid w:val="009475B5"/>
    <w:rsid w:val="009578D6"/>
    <w:rsid w:val="00961CB7"/>
    <w:rsid w:val="00963C8C"/>
    <w:rsid w:val="00973522"/>
    <w:rsid w:val="009776F8"/>
    <w:rsid w:val="009856D8"/>
    <w:rsid w:val="00986A5A"/>
    <w:rsid w:val="00986B8C"/>
    <w:rsid w:val="009907F6"/>
    <w:rsid w:val="00993013"/>
    <w:rsid w:val="009A1175"/>
    <w:rsid w:val="009A2C96"/>
    <w:rsid w:val="009C0110"/>
    <w:rsid w:val="009C531D"/>
    <w:rsid w:val="009D09F4"/>
    <w:rsid w:val="009E6890"/>
    <w:rsid w:val="00A2636B"/>
    <w:rsid w:val="00A27464"/>
    <w:rsid w:val="00A470EC"/>
    <w:rsid w:val="00A53102"/>
    <w:rsid w:val="00A579D8"/>
    <w:rsid w:val="00A6147E"/>
    <w:rsid w:val="00A61519"/>
    <w:rsid w:val="00A6221A"/>
    <w:rsid w:val="00A64124"/>
    <w:rsid w:val="00A74E3B"/>
    <w:rsid w:val="00A820AD"/>
    <w:rsid w:val="00A833B3"/>
    <w:rsid w:val="00A954F8"/>
    <w:rsid w:val="00AB785E"/>
    <w:rsid w:val="00AB7B0E"/>
    <w:rsid w:val="00AD02AE"/>
    <w:rsid w:val="00AD5461"/>
    <w:rsid w:val="00AD6238"/>
    <w:rsid w:val="00AD7B59"/>
    <w:rsid w:val="00AE26A2"/>
    <w:rsid w:val="00AF10F6"/>
    <w:rsid w:val="00AF2B80"/>
    <w:rsid w:val="00AF458E"/>
    <w:rsid w:val="00B008A9"/>
    <w:rsid w:val="00B017C7"/>
    <w:rsid w:val="00B25D2A"/>
    <w:rsid w:val="00B30EAA"/>
    <w:rsid w:val="00B3375B"/>
    <w:rsid w:val="00B33D93"/>
    <w:rsid w:val="00B5082C"/>
    <w:rsid w:val="00B5176F"/>
    <w:rsid w:val="00B61C14"/>
    <w:rsid w:val="00B632C0"/>
    <w:rsid w:val="00B6411C"/>
    <w:rsid w:val="00B70CDE"/>
    <w:rsid w:val="00B72A3F"/>
    <w:rsid w:val="00B72A6D"/>
    <w:rsid w:val="00B76925"/>
    <w:rsid w:val="00BB1FAA"/>
    <w:rsid w:val="00BD7560"/>
    <w:rsid w:val="00BE3062"/>
    <w:rsid w:val="00BF2742"/>
    <w:rsid w:val="00BF319C"/>
    <w:rsid w:val="00BF70E9"/>
    <w:rsid w:val="00C12A43"/>
    <w:rsid w:val="00C23B9C"/>
    <w:rsid w:val="00C51370"/>
    <w:rsid w:val="00C608F1"/>
    <w:rsid w:val="00C71BBD"/>
    <w:rsid w:val="00C945B9"/>
    <w:rsid w:val="00CB6241"/>
    <w:rsid w:val="00CC11EC"/>
    <w:rsid w:val="00CC6B46"/>
    <w:rsid w:val="00CD5276"/>
    <w:rsid w:val="00CE0A6C"/>
    <w:rsid w:val="00CE401D"/>
    <w:rsid w:val="00CE4584"/>
    <w:rsid w:val="00CE63A2"/>
    <w:rsid w:val="00D00942"/>
    <w:rsid w:val="00D06C9B"/>
    <w:rsid w:val="00D075AF"/>
    <w:rsid w:val="00D21668"/>
    <w:rsid w:val="00D22448"/>
    <w:rsid w:val="00D262A1"/>
    <w:rsid w:val="00D40BF8"/>
    <w:rsid w:val="00D43615"/>
    <w:rsid w:val="00D71C95"/>
    <w:rsid w:val="00D82705"/>
    <w:rsid w:val="00D83DFF"/>
    <w:rsid w:val="00D87672"/>
    <w:rsid w:val="00D90BF7"/>
    <w:rsid w:val="00D92550"/>
    <w:rsid w:val="00D93212"/>
    <w:rsid w:val="00D93F1B"/>
    <w:rsid w:val="00D95EA1"/>
    <w:rsid w:val="00DA22BB"/>
    <w:rsid w:val="00DA7F3C"/>
    <w:rsid w:val="00DB16A3"/>
    <w:rsid w:val="00DB4D44"/>
    <w:rsid w:val="00DB5592"/>
    <w:rsid w:val="00DC4BFB"/>
    <w:rsid w:val="00DD2DEE"/>
    <w:rsid w:val="00DE569E"/>
    <w:rsid w:val="00DE765C"/>
    <w:rsid w:val="00E0428B"/>
    <w:rsid w:val="00E05A04"/>
    <w:rsid w:val="00E51C64"/>
    <w:rsid w:val="00E5508F"/>
    <w:rsid w:val="00E671A4"/>
    <w:rsid w:val="00E73E30"/>
    <w:rsid w:val="00E95048"/>
    <w:rsid w:val="00EA04D5"/>
    <w:rsid w:val="00EA37ED"/>
    <w:rsid w:val="00EA3FCA"/>
    <w:rsid w:val="00EA7035"/>
    <w:rsid w:val="00EB721E"/>
    <w:rsid w:val="00ED3154"/>
    <w:rsid w:val="00EE064C"/>
    <w:rsid w:val="00F024D0"/>
    <w:rsid w:val="00F06920"/>
    <w:rsid w:val="00F240EF"/>
    <w:rsid w:val="00F326F9"/>
    <w:rsid w:val="00F55010"/>
    <w:rsid w:val="00F60B4A"/>
    <w:rsid w:val="00F82658"/>
    <w:rsid w:val="00F86566"/>
    <w:rsid w:val="00F8710D"/>
    <w:rsid w:val="00FB4784"/>
    <w:rsid w:val="00FC1DF4"/>
    <w:rsid w:val="00FC5718"/>
    <w:rsid w:val="00FD2582"/>
    <w:rsid w:val="00FD3766"/>
    <w:rsid w:val="00FD6D91"/>
    <w:rsid w:val="00FE0DAB"/>
    <w:rsid w:val="00FE2156"/>
    <w:rsid w:val="00FE3BC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8A3D90"/>
  <w15:docId w15:val="{5966095E-D3FA-461C-8EE9-0B6D693AF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新細明體" w:hAnsi="Times New Roman" w:cs="Times New Roman"/>
        <w:kern w:val="2"/>
        <w:sz w:val="24"/>
        <w:szCs w:val="22"/>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unhideWhenUsed="1" w:qFormat="1"/>
    <w:lsdException w:name="heading 3" w:locked="1" w:uiPriority="9" w:unhideWhenUsed="1" w:qFormat="1"/>
    <w:lsdException w:name="heading 4" w:locked="1" w:uiPriority="9" w:unhideWhenUsed="1" w:qFormat="1"/>
    <w:lsdException w:name="heading 5" w:locked="1" w:uiPriority="9" w:unhideWhenUsed="1" w:qFormat="1"/>
    <w:lsdException w:name="heading 6" w:locked="1" w:uiPriority="9" w:unhideWhenUsed="1" w:qFormat="1"/>
    <w:lsdException w:name="heading 7" w:locked="1" w:uiPriority="9" w:unhideWhenUsed="1" w:qFormat="1"/>
    <w:lsdException w:name="heading 8" w:locked="1" w:uiPriority="9" w:unhideWhenUsed="1" w:qFormat="1"/>
    <w:lsdException w:name="heading 9" w:locked="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1668"/>
    <w:rPr>
      <w:kern w:val="0"/>
      <w:szCs w:val="24"/>
    </w:rPr>
  </w:style>
  <w:style w:type="paragraph" w:styleId="1">
    <w:name w:val="heading 1"/>
    <w:basedOn w:val="a"/>
    <w:next w:val="a"/>
    <w:link w:val="10"/>
    <w:uiPriority w:val="9"/>
    <w:qFormat/>
    <w:rsid w:val="002764D9"/>
    <w:pPr>
      <w:keepNext/>
      <w:keepLines/>
      <w:spacing w:before="480"/>
      <w:outlineLvl w:val="0"/>
    </w:pPr>
    <w:rPr>
      <w:rFonts w:ascii="Calibri Light" w:eastAsia="細明體" w:hAnsi="Calibri Light"/>
      <w:b/>
      <w:bCs/>
      <w:color w:val="2F5496"/>
      <w:sz w:val="28"/>
      <w:szCs w:val="28"/>
    </w:rPr>
  </w:style>
  <w:style w:type="paragraph" w:styleId="2">
    <w:name w:val="heading 2"/>
    <w:basedOn w:val="a"/>
    <w:next w:val="a"/>
    <w:link w:val="20"/>
    <w:uiPriority w:val="9"/>
    <w:qFormat/>
    <w:rsid w:val="002764D9"/>
    <w:pPr>
      <w:keepNext/>
      <w:keepLines/>
      <w:spacing w:before="200"/>
      <w:outlineLvl w:val="1"/>
    </w:pPr>
    <w:rPr>
      <w:rFonts w:ascii="Calibri Light" w:eastAsia="細明體" w:hAnsi="Calibri Light"/>
      <w:b/>
      <w:bCs/>
      <w:color w:val="4472C4"/>
      <w:sz w:val="26"/>
      <w:szCs w:val="26"/>
    </w:rPr>
  </w:style>
  <w:style w:type="paragraph" w:styleId="3">
    <w:name w:val="heading 3"/>
    <w:basedOn w:val="a"/>
    <w:next w:val="a"/>
    <w:link w:val="30"/>
    <w:uiPriority w:val="9"/>
    <w:qFormat/>
    <w:rsid w:val="002764D9"/>
    <w:pPr>
      <w:keepNext/>
      <w:keepLines/>
      <w:spacing w:before="200"/>
      <w:outlineLvl w:val="2"/>
    </w:pPr>
    <w:rPr>
      <w:rFonts w:ascii="Calibri Light" w:eastAsia="細明體" w:hAnsi="Calibri Light"/>
      <w:b/>
      <w:bCs/>
      <w:color w:val="4472C4"/>
    </w:rPr>
  </w:style>
  <w:style w:type="paragraph" w:styleId="4">
    <w:name w:val="heading 4"/>
    <w:basedOn w:val="a"/>
    <w:next w:val="a"/>
    <w:link w:val="40"/>
    <w:uiPriority w:val="9"/>
    <w:qFormat/>
    <w:rsid w:val="002764D9"/>
    <w:pPr>
      <w:keepNext/>
      <w:keepLines/>
      <w:spacing w:before="200"/>
      <w:outlineLvl w:val="3"/>
    </w:pPr>
    <w:rPr>
      <w:rFonts w:ascii="Calibri Light" w:eastAsia="細明體" w:hAnsi="Calibri Light"/>
      <w:b/>
      <w:bCs/>
      <w:i/>
      <w:iCs/>
      <w:color w:val="4472C4"/>
    </w:rPr>
  </w:style>
  <w:style w:type="paragraph" w:styleId="5">
    <w:name w:val="heading 5"/>
    <w:basedOn w:val="a"/>
    <w:next w:val="a"/>
    <w:link w:val="50"/>
    <w:uiPriority w:val="9"/>
    <w:qFormat/>
    <w:rsid w:val="002764D9"/>
    <w:pPr>
      <w:keepNext/>
      <w:keepLines/>
      <w:spacing w:before="200"/>
      <w:outlineLvl w:val="4"/>
    </w:pPr>
    <w:rPr>
      <w:rFonts w:ascii="Calibri Light" w:eastAsia="細明體" w:hAnsi="Calibri Light"/>
      <w:color w:val="1F3763"/>
    </w:rPr>
  </w:style>
  <w:style w:type="paragraph" w:styleId="6">
    <w:name w:val="heading 6"/>
    <w:basedOn w:val="a"/>
    <w:next w:val="a"/>
    <w:link w:val="60"/>
    <w:uiPriority w:val="9"/>
    <w:qFormat/>
    <w:rsid w:val="002764D9"/>
    <w:pPr>
      <w:keepNext/>
      <w:keepLines/>
      <w:spacing w:before="200"/>
      <w:outlineLvl w:val="5"/>
    </w:pPr>
    <w:rPr>
      <w:rFonts w:ascii="Calibri Light" w:eastAsia="細明體" w:hAnsi="Calibri Light"/>
      <w:i/>
      <w:iCs/>
      <w:color w:val="1F3763"/>
    </w:rPr>
  </w:style>
  <w:style w:type="paragraph" w:styleId="7">
    <w:name w:val="heading 7"/>
    <w:basedOn w:val="a"/>
    <w:next w:val="a"/>
    <w:link w:val="70"/>
    <w:uiPriority w:val="9"/>
    <w:qFormat/>
    <w:rsid w:val="002764D9"/>
    <w:pPr>
      <w:keepNext/>
      <w:keepLines/>
      <w:spacing w:before="200"/>
      <w:outlineLvl w:val="6"/>
    </w:pPr>
    <w:rPr>
      <w:rFonts w:ascii="Calibri Light" w:eastAsia="細明體" w:hAnsi="Calibri Light"/>
      <w:i/>
      <w:iCs/>
      <w:color w:val="404040"/>
    </w:rPr>
  </w:style>
  <w:style w:type="paragraph" w:styleId="8">
    <w:name w:val="heading 8"/>
    <w:basedOn w:val="a"/>
    <w:next w:val="a"/>
    <w:link w:val="80"/>
    <w:uiPriority w:val="9"/>
    <w:qFormat/>
    <w:rsid w:val="002764D9"/>
    <w:pPr>
      <w:keepNext/>
      <w:keepLines/>
      <w:spacing w:before="200"/>
      <w:outlineLvl w:val="7"/>
    </w:pPr>
    <w:rPr>
      <w:rFonts w:ascii="Calibri Light" w:eastAsia="細明體" w:hAnsi="Calibri Light"/>
      <w:color w:val="404040"/>
      <w:sz w:val="20"/>
      <w:szCs w:val="20"/>
    </w:rPr>
  </w:style>
  <w:style w:type="paragraph" w:styleId="9">
    <w:name w:val="heading 9"/>
    <w:basedOn w:val="a"/>
    <w:next w:val="a"/>
    <w:link w:val="90"/>
    <w:uiPriority w:val="9"/>
    <w:qFormat/>
    <w:rsid w:val="002764D9"/>
    <w:pPr>
      <w:keepNext/>
      <w:keepLines/>
      <w:spacing w:before="200"/>
      <w:outlineLvl w:val="8"/>
    </w:pPr>
    <w:rPr>
      <w:rFonts w:ascii="Calibri Light" w:eastAsia="細明體" w:hAnsi="Calibri Light"/>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locked/>
    <w:rsid w:val="002764D9"/>
    <w:rPr>
      <w:rFonts w:ascii="Calibri Light" w:eastAsia="細明體" w:hAnsi="Calibri Light" w:cs="Times New Roman"/>
      <w:b/>
      <w:bCs/>
      <w:color w:val="2F5496"/>
      <w:sz w:val="28"/>
      <w:szCs w:val="28"/>
    </w:rPr>
  </w:style>
  <w:style w:type="character" w:customStyle="1" w:styleId="20">
    <w:name w:val="標題 2 字元"/>
    <w:basedOn w:val="a0"/>
    <w:link w:val="2"/>
    <w:uiPriority w:val="9"/>
    <w:locked/>
    <w:rsid w:val="002764D9"/>
    <w:rPr>
      <w:rFonts w:ascii="Calibri Light" w:eastAsia="細明體" w:hAnsi="Calibri Light" w:cs="Times New Roman"/>
      <w:b/>
      <w:bCs/>
      <w:color w:val="4472C4"/>
      <w:sz w:val="26"/>
      <w:szCs w:val="26"/>
    </w:rPr>
  </w:style>
  <w:style w:type="character" w:customStyle="1" w:styleId="30">
    <w:name w:val="標題 3 字元"/>
    <w:basedOn w:val="a0"/>
    <w:link w:val="3"/>
    <w:uiPriority w:val="9"/>
    <w:locked/>
    <w:rsid w:val="002764D9"/>
    <w:rPr>
      <w:rFonts w:ascii="Calibri Light" w:eastAsia="細明體" w:hAnsi="Calibri Light" w:cs="Times New Roman"/>
      <w:b/>
      <w:bCs/>
      <w:color w:val="4472C4"/>
    </w:rPr>
  </w:style>
  <w:style w:type="character" w:customStyle="1" w:styleId="40">
    <w:name w:val="標題 4 字元"/>
    <w:basedOn w:val="a0"/>
    <w:link w:val="4"/>
    <w:uiPriority w:val="9"/>
    <w:locked/>
    <w:rsid w:val="002764D9"/>
    <w:rPr>
      <w:rFonts w:ascii="Calibri Light" w:eastAsia="細明體" w:hAnsi="Calibri Light" w:cs="Times New Roman"/>
      <w:b/>
      <w:bCs/>
      <w:i/>
      <w:iCs/>
      <w:color w:val="4472C4"/>
    </w:rPr>
  </w:style>
  <w:style w:type="character" w:customStyle="1" w:styleId="50">
    <w:name w:val="標題 5 字元"/>
    <w:basedOn w:val="a0"/>
    <w:link w:val="5"/>
    <w:uiPriority w:val="9"/>
    <w:locked/>
    <w:rsid w:val="002764D9"/>
    <w:rPr>
      <w:rFonts w:ascii="Calibri Light" w:eastAsia="細明體" w:hAnsi="Calibri Light" w:cs="Times New Roman"/>
      <w:color w:val="1F3763"/>
    </w:rPr>
  </w:style>
  <w:style w:type="character" w:customStyle="1" w:styleId="60">
    <w:name w:val="標題 6 字元"/>
    <w:basedOn w:val="a0"/>
    <w:link w:val="6"/>
    <w:uiPriority w:val="9"/>
    <w:locked/>
    <w:rsid w:val="002764D9"/>
    <w:rPr>
      <w:rFonts w:ascii="Calibri Light" w:eastAsia="細明體" w:hAnsi="Calibri Light" w:cs="Times New Roman"/>
      <w:i/>
      <w:iCs/>
      <w:color w:val="1F3763"/>
    </w:rPr>
  </w:style>
  <w:style w:type="character" w:customStyle="1" w:styleId="70">
    <w:name w:val="標題 7 字元"/>
    <w:basedOn w:val="a0"/>
    <w:link w:val="7"/>
    <w:uiPriority w:val="9"/>
    <w:locked/>
    <w:rsid w:val="002764D9"/>
    <w:rPr>
      <w:rFonts w:ascii="Calibri Light" w:eastAsia="細明體" w:hAnsi="Calibri Light" w:cs="Times New Roman"/>
      <w:i/>
      <w:iCs/>
      <w:color w:val="404040"/>
    </w:rPr>
  </w:style>
  <w:style w:type="character" w:customStyle="1" w:styleId="80">
    <w:name w:val="標題 8 字元"/>
    <w:basedOn w:val="a0"/>
    <w:link w:val="8"/>
    <w:uiPriority w:val="9"/>
    <w:locked/>
    <w:rsid w:val="002764D9"/>
    <w:rPr>
      <w:rFonts w:ascii="Calibri Light" w:eastAsia="細明體" w:hAnsi="Calibri Light" w:cs="Times New Roman"/>
      <w:color w:val="404040"/>
      <w:sz w:val="20"/>
      <w:szCs w:val="20"/>
    </w:rPr>
  </w:style>
  <w:style w:type="character" w:customStyle="1" w:styleId="90">
    <w:name w:val="標題 9 字元"/>
    <w:basedOn w:val="a0"/>
    <w:link w:val="9"/>
    <w:uiPriority w:val="9"/>
    <w:locked/>
    <w:rsid w:val="002764D9"/>
    <w:rPr>
      <w:rFonts w:ascii="Calibri Light" w:eastAsia="細明體" w:hAnsi="Calibri Light" w:cs="Times New Roman"/>
      <w:i/>
      <w:iCs/>
      <w:color w:val="404040"/>
      <w:sz w:val="20"/>
      <w:szCs w:val="20"/>
    </w:rPr>
  </w:style>
  <w:style w:type="paragraph" w:styleId="a3">
    <w:name w:val="header"/>
    <w:basedOn w:val="a"/>
    <w:link w:val="a4"/>
    <w:uiPriority w:val="99"/>
    <w:rsid w:val="002764D9"/>
    <w:pPr>
      <w:tabs>
        <w:tab w:val="center" w:pos="4153"/>
        <w:tab w:val="right" w:pos="8306"/>
      </w:tabs>
    </w:pPr>
    <w:rPr>
      <w:sz w:val="20"/>
      <w:szCs w:val="20"/>
    </w:rPr>
  </w:style>
  <w:style w:type="character" w:customStyle="1" w:styleId="a4">
    <w:name w:val="頁首 字元"/>
    <w:basedOn w:val="a0"/>
    <w:link w:val="a3"/>
    <w:uiPriority w:val="99"/>
    <w:locked/>
    <w:rsid w:val="006304AE"/>
    <w:rPr>
      <w:rFonts w:cs="Times New Roman"/>
    </w:rPr>
  </w:style>
  <w:style w:type="character" w:styleId="a5">
    <w:name w:val="Hyperlink"/>
    <w:basedOn w:val="a0"/>
    <w:rsid w:val="002764D9"/>
    <w:rPr>
      <w:rFonts w:cs="Times New Roman"/>
      <w:color w:val="0000FF"/>
      <w:u w:val="single"/>
    </w:rPr>
  </w:style>
  <w:style w:type="paragraph" w:styleId="a6">
    <w:name w:val="footer"/>
    <w:basedOn w:val="a"/>
    <w:link w:val="a7"/>
    <w:rsid w:val="002764D9"/>
    <w:pPr>
      <w:tabs>
        <w:tab w:val="center" w:pos="4153"/>
        <w:tab w:val="right" w:pos="8306"/>
      </w:tabs>
    </w:pPr>
    <w:rPr>
      <w:sz w:val="20"/>
      <w:szCs w:val="20"/>
    </w:rPr>
  </w:style>
  <w:style w:type="character" w:customStyle="1" w:styleId="a7">
    <w:name w:val="頁尾 字元"/>
    <w:basedOn w:val="a0"/>
    <w:link w:val="a6"/>
    <w:locked/>
    <w:rsid w:val="002764D9"/>
  </w:style>
  <w:style w:type="paragraph" w:styleId="a8">
    <w:name w:val="No Spacing"/>
    <w:uiPriority w:val="1"/>
    <w:qFormat/>
    <w:rsid w:val="002764D9"/>
    <w:rPr>
      <w:kern w:val="0"/>
      <w:sz w:val="20"/>
      <w:szCs w:val="20"/>
    </w:rPr>
  </w:style>
  <w:style w:type="paragraph" w:styleId="a9">
    <w:name w:val="Title"/>
    <w:basedOn w:val="a"/>
    <w:next w:val="a"/>
    <w:link w:val="aa"/>
    <w:uiPriority w:val="10"/>
    <w:qFormat/>
    <w:rsid w:val="002764D9"/>
    <w:pPr>
      <w:pBdr>
        <w:bottom w:val="single" w:sz="8" w:space="4" w:color="4472C4"/>
      </w:pBdr>
      <w:spacing w:after="300"/>
      <w:contextualSpacing/>
    </w:pPr>
    <w:rPr>
      <w:rFonts w:ascii="Calibri Light" w:eastAsia="細明體" w:hAnsi="Calibri Light"/>
      <w:color w:val="323E4F"/>
      <w:spacing w:val="5"/>
      <w:sz w:val="52"/>
      <w:szCs w:val="52"/>
    </w:rPr>
  </w:style>
  <w:style w:type="character" w:customStyle="1" w:styleId="aa">
    <w:name w:val="標題 字元"/>
    <w:basedOn w:val="a0"/>
    <w:link w:val="a9"/>
    <w:uiPriority w:val="10"/>
    <w:locked/>
    <w:rsid w:val="002764D9"/>
    <w:rPr>
      <w:rFonts w:ascii="Calibri Light" w:eastAsia="細明體" w:hAnsi="Calibri Light" w:cs="Times New Roman"/>
      <w:color w:val="323E4F"/>
      <w:spacing w:val="5"/>
      <w:sz w:val="52"/>
      <w:szCs w:val="52"/>
    </w:rPr>
  </w:style>
  <w:style w:type="paragraph" w:styleId="ab">
    <w:name w:val="Subtitle"/>
    <w:basedOn w:val="a"/>
    <w:next w:val="a"/>
    <w:link w:val="ac"/>
    <w:uiPriority w:val="11"/>
    <w:qFormat/>
    <w:rsid w:val="002764D9"/>
    <w:rPr>
      <w:rFonts w:ascii="Calibri Light" w:eastAsia="細明體" w:hAnsi="Calibri Light"/>
      <w:i/>
      <w:iCs/>
      <w:color w:val="4472C4"/>
      <w:spacing w:val="15"/>
    </w:rPr>
  </w:style>
  <w:style w:type="character" w:customStyle="1" w:styleId="ac">
    <w:name w:val="副標題 字元"/>
    <w:basedOn w:val="a0"/>
    <w:link w:val="ab"/>
    <w:uiPriority w:val="11"/>
    <w:locked/>
    <w:rsid w:val="002764D9"/>
    <w:rPr>
      <w:rFonts w:ascii="Calibri Light" w:eastAsia="細明體" w:hAnsi="Calibri Light" w:cs="Times New Roman"/>
      <w:i/>
      <w:iCs/>
      <w:color w:val="4472C4"/>
      <w:spacing w:val="15"/>
      <w:sz w:val="24"/>
      <w:szCs w:val="24"/>
    </w:rPr>
  </w:style>
  <w:style w:type="character" w:styleId="ad">
    <w:name w:val="Subtle Emphasis"/>
    <w:basedOn w:val="a0"/>
    <w:uiPriority w:val="19"/>
    <w:qFormat/>
    <w:rsid w:val="002764D9"/>
    <w:rPr>
      <w:rFonts w:cs="Times New Roman"/>
      <w:i/>
      <w:iCs/>
      <w:color w:val="808080"/>
    </w:rPr>
  </w:style>
  <w:style w:type="character" w:styleId="ae">
    <w:name w:val="Emphasis"/>
    <w:basedOn w:val="a0"/>
    <w:uiPriority w:val="20"/>
    <w:qFormat/>
    <w:rsid w:val="002764D9"/>
    <w:rPr>
      <w:rFonts w:cs="Times New Roman"/>
      <w:i/>
      <w:iCs/>
    </w:rPr>
  </w:style>
  <w:style w:type="character" w:styleId="af">
    <w:name w:val="Intense Emphasis"/>
    <w:basedOn w:val="a0"/>
    <w:uiPriority w:val="21"/>
    <w:qFormat/>
    <w:rsid w:val="002764D9"/>
    <w:rPr>
      <w:rFonts w:cs="Times New Roman"/>
      <w:b/>
      <w:bCs/>
      <w:i/>
      <w:iCs/>
      <w:color w:val="4472C4"/>
    </w:rPr>
  </w:style>
  <w:style w:type="character" w:styleId="af0">
    <w:name w:val="Strong"/>
    <w:basedOn w:val="a0"/>
    <w:uiPriority w:val="22"/>
    <w:qFormat/>
    <w:rsid w:val="002764D9"/>
    <w:rPr>
      <w:rFonts w:cs="Times New Roman"/>
      <w:b/>
      <w:bCs/>
    </w:rPr>
  </w:style>
  <w:style w:type="paragraph" w:styleId="af1">
    <w:name w:val="Quote"/>
    <w:basedOn w:val="a"/>
    <w:next w:val="a"/>
    <w:link w:val="af2"/>
    <w:uiPriority w:val="29"/>
    <w:qFormat/>
    <w:rsid w:val="002764D9"/>
    <w:rPr>
      <w:i/>
      <w:iCs/>
      <w:color w:val="000000"/>
    </w:rPr>
  </w:style>
  <w:style w:type="character" w:customStyle="1" w:styleId="af2">
    <w:name w:val="引文 字元"/>
    <w:basedOn w:val="a0"/>
    <w:link w:val="af1"/>
    <w:uiPriority w:val="29"/>
    <w:locked/>
    <w:rsid w:val="002764D9"/>
    <w:rPr>
      <w:rFonts w:cs="Times New Roman"/>
      <w:i/>
      <w:iCs/>
      <w:color w:val="000000"/>
    </w:rPr>
  </w:style>
  <w:style w:type="paragraph" w:styleId="af3">
    <w:name w:val="Intense Quote"/>
    <w:basedOn w:val="a"/>
    <w:next w:val="a"/>
    <w:link w:val="af4"/>
    <w:uiPriority w:val="30"/>
    <w:qFormat/>
    <w:rsid w:val="002764D9"/>
    <w:pPr>
      <w:pBdr>
        <w:bottom w:val="single" w:sz="4" w:space="4" w:color="4472C4"/>
      </w:pBdr>
      <w:spacing w:before="200" w:after="280"/>
      <w:ind w:left="936" w:right="936"/>
    </w:pPr>
    <w:rPr>
      <w:b/>
      <w:bCs/>
      <w:i/>
      <w:iCs/>
      <w:color w:val="4472C4"/>
    </w:rPr>
  </w:style>
  <w:style w:type="character" w:customStyle="1" w:styleId="af4">
    <w:name w:val="鮮明引文 字元"/>
    <w:basedOn w:val="a0"/>
    <w:link w:val="af3"/>
    <w:uiPriority w:val="30"/>
    <w:locked/>
    <w:rsid w:val="002764D9"/>
    <w:rPr>
      <w:rFonts w:cs="Times New Roman"/>
      <w:b/>
      <w:bCs/>
      <w:i/>
      <w:iCs/>
      <w:color w:val="4472C4"/>
    </w:rPr>
  </w:style>
  <w:style w:type="character" w:styleId="af5">
    <w:name w:val="Subtle Reference"/>
    <w:basedOn w:val="a0"/>
    <w:uiPriority w:val="31"/>
    <w:qFormat/>
    <w:rsid w:val="002764D9"/>
    <w:rPr>
      <w:rFonts w:cs="Times New Roman"/>
      <w:smallCaps/>
      <w:color w:val="ED7D31"/>
      <w:u w:val="single"/>
    </w:rPr>
  </w:style>
  <w:style w:type="character" w:styleId="af6">
    <w:name w:val="Intense Reference"/>
    <w:basedOn w:val="a0"/>
    <w:uiPriority w:val="32"/>
    <w:qFormat/>
    <w:rsid w:val="002764D9"/>
    <w:rPr>
      <w:rFonts w:cs="Times New Roman"/>
      <w:b/>
      <w:bCs/>
      <w:smallCaps/>
      <w:color w:val="ED7D31"/>
      <w:spacing w:val="5"/>
      <w:u w:val="single"/>
    </w:rPr>
  </w:style>
  <w:style w:type="character" w:styleId="af7">
    <w:name w:val="Book Title"/>
    <w:basedOn w:val="a0"/>
    <w:uiPriority w:val="33"/>
    <w:qFormat/>
    <w:rsid w:val="002764D9"/>
    <w:rPr>
      <w:rFonts w:cs="Times New Roman"/>
      <w:b/>
      <w:bCs/>
      <w:smallCaps/>
      <w:spacing w:val="5"/>
    </w:rPr>
  </w:style>
  <w:style w:type="paragraph" w:styleId="af8">
    <w:name w:val="List Paragraph"/>
    <w:basedOn w:val="a"/>
    <w:uiPriority w:val="34"/>
    <w:qFormat/>
    <w:rsid w:val="002764D9"/>
    <w:pPr>
      <w:ind w:left="720"/>
      <w:contextualSpacing/>
    </w:pPr>
  </w:style>
  <w:style w:type="paragraph" w:styleId="af9">
    <w:name w:val="footnote text"/>
    <w:basedOn w:val="a"/>
    <w:link w:val="afa"/>
    <w:uiPriority w:val="99"/>
    <w:semiHidden/>
    <w:rsid w:val="002764D9"/>
    <w:rPr>
      <w:sz w:val="20"/>
      <w:szCs w:val="20"/>
    </w:rPr>
  </w:style>
  <w:style w:type="character" w:customStyle="1" w:styleId="afa">
    <w:name w:val="註腳文字 字元"/>
    <w:basedOn w:val="a0"/>
    <w:link w:val="af9"/>
    <w:uiPriority w:val="99"/>
    <w:semiHidden/>
    <w:locked/>
    <w:rsid w:val="002764D9"/>
    <w:rPr>
      <w:rFonts w:cs="Times New Roman"/>
      <w:sz w:val="20"/>
      <w:szCs w:val="20"/>
    </w:rPr>
  </w:style>
  <w:style w:type="character" w:styleId="afb">
    <w:name w:val="footnote reference"/>
    <w:basedOn w:val="a0"/>
    <w:uiPriority w:val="99"/>
    <w:semiHidden/>
    <w:rsid w:val="002764D9"/>
    <w:rPr>
      <w:rFonts w:cs="Times New Roman"/>
      <w:vertAlign w:val="superscript"/>
    </w:rPr>
  </w:style>
  <w:style w:type="paragraph" w:styleId="afc">
    <w:name w:val="endnote text"/>
    <w:basedOn w:val="a"/>
    <w:link w:val="afd"/>
    <w:uiPriority w:val="99"/>
    <w:semiHidden/>
    <w:rsid w:val="002764D9"/>
    <w:rPr>
      <w:sz w:val="20"/>
      <w:szCs w:val="20"/>
    </w:rPr>
  </w:style>
  <w:style w:type="character" w:customStyle="1" w:styleId="afd">
    <w:name w:val="章節附註文字 字元"/>
    <w:basedOn w:val="a0"/>
    <w:link w:val="afc"/>
    <w:uiPriority w:val="99"/>
    <w:semiHidden/>
    <w:locked/>
    <w:rsid w:val="002764D9"/>
    <w:rPr>
      <w:rFonts w:cs="Times New Roman"/>
      <w:sz w:val="20"/>
      <w:szCs w:val="20"/>
    </w:rPr>
  </w:style>
  <w:style w:type="character" w:styleId="afe">
    <w:name w:val="endnote reference"/>
    <w:basedOn w:val="a0"/>
    <w:uiPriority w:val="99"/>
    <w:semiHidden/>
    <w:rsid w:val="002764D9"/>
    <w:rPr>
      <w:rFonts w:cs="Times New Roman"/>
      <w:vertAlign w:val="superscript"/>
    </w:rPr>
  </w:style>
  <w:style w:type="paragraph" w:styleId="aff">
    <w:name w:val="Plain Text"/>
    <w:basedOn w:val="a"/>
    <w:link w:val="aff0"/>
    <w:uiPriority w:val="99"/>
    <w:semiHidden/>
    <w:rsid w:val="002764D9"/>
    <w:rPr>
      <w:rFonts w:ascii="Courier New" w:hAnsi="Courier New" w:cs="Courier New"/>
      <w:sz w:val="21"/>
      <w:szCs w:val="21"/>
    </w:rPr>
  </w:style>
  <w:style w:type="character" w:customStyle="1" w:styleId="aff0">
    <w:name w:val="純文字 字元"/>
    <w:basedOn w:val="a0"/>
    <w:link w:val="aff"/>
    <w:uiPriority w:val="99"/>
    <w:locked/>
    <w:rsid w:val="002764D9"/>
    <w:rPr>
      <w:rFonts w:ascii="Courier New" w:hAnsi="Courier New" w:cs="Courier New"/>
      <w:sz w:val="21"/>
      <w:szCs w:val="21"/>
    </w:rPr>
  </w:style>
  <w:style w:type="paragraph" w:styleId="aff1">
    <w:name w:val="envelope address"/>
    <w:basedOn w:val="a"/>
    <w:uiPriority w:val="99"/>
    <w:rsid w:val="002764D9"/>
    <w:pPr>
      <w:ind w:left="2880"/>
    </w:pPr>
    <w:rPr>
      <w:rFonts w:ascii="Calibri Light" w:eastAsia="細明體" w:hAnsi="Calibri Light"/>
    </w:rPr>
  </w:style>
  <w:style w:type="paragraph" w:styleId="aff2">
    <w:name w:val="envelope return"/>
    <w:basedOn w:val="a"/>
    <w:uiPriority w:val="99"/>
    <w:rsid w:val="002764D9"/>
    <w:rPr>
      <w:rFonts w:ascii="Calibri Light" w:eastAsia="細明體" w:hAnsi="Calibri Light"/>
      <w:sz w:val="20"/>
    </w:rPr>
  </w:style>
  <w:style w:type="paragraph" w:styleId="aff3">
    <w:name w:val="Balloon Text"/>
    <w:basedOn w:val="a"/>
    <w:link w:val="aff4"/>
    <w:uiPriority w:val="99"/>
    <w:semiHidden/>
    <w:rsid w:val="00182BE0"/>
    <w:rPr>
      <w:rFonts w:ascii="Calibri Light" w:eastAsia="細明體" w:hAnsi="Calibri Light"/>
      <w:sz w:val="18"/>
      <w:szCs w:val="18"/>
    </w:rPr>
  </w:style>
  <w:style w:type="character" w:customStyle="1" w:styleId="aff4">
    <w:name w:val="註解方塊文字 字元"/>
    <w:basedOn w:val="a0"/>
    <w:link w:val="aff3"/>
    <w:uiPriority w:val="99"/>
    <w:semiHidden/>
    <w:locked/>
    <w:rsid w:val="00182BE0"/>
    <w:rPr>
      <w:rFonts w:ascii="Calibri Light" w:eastAsia="細明體" w:hAnsi="Calibri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4167934">
      <w:marLeft w:val="0"/>
      <w:marRight w:val="0"/>
      <w:marTop w:val="0"/>
      <w:marBottom w:val="0"/>
      <w:divBdr>
        <w:top w:val="none" w:sz="0" w:space="0" w:color="auto"/>
        <w:left w:val="none" w:sz="0" w:space="0" w:color="auto"/>
        <w:bottom w:val="none" w:sz="0" w:space="0" w:color="auto"/>
        <w:right w:val="none" w:sz="0" w:space="0" w:color="auto"/>
      </w:divBdr>
    </w:div>
    <w:div w:id="1324167935">
      <w:marLeft w:val="0"/>
      <w:marRight w:val="0"/>
      <w:marTop w:val="0"/>
      <w:marBottom w:val="0"/>
      <w:divBdr>
        <w:top w:val="none" w:sz="0" w:space="0" w:color="auto"/>
        <w:left w:val="none" w:sz="0" w:space="0" w:color="auto"/>
        <w:bottom w:val="none" w:sz="0" w:space="0" w:color="auto"/>
        <w:right w:val="none" w:sz="0" w:space="0" w:color="auto"/>
      </w:divBdr>
    </w:div>
    <w:div w:id="1324167936">
      <w:marLeft w:val="0"/>
      <w:marRight w:val="0"/>
      <w:marTop w:val="0"/>
      <w:marBottom w:val="0"/>
      <w:divBdr>
        <w:top w:val="none" w:sz="0" w:space="0" w:color="auto"/>
        <w:left w:val="none" w:sz="0" w:space="0" w:color="auto"/>
        <w:bottom w:val="none" w:sz="0" w:space="0" w:color="auto"/>
        <w:right w:val="none" w:sz="0" w:space="0" w:color="auto"/>
      </w:divBdr>
    </w:div>
    <w:div w:id="1324167937">
      <w:marLeft w:val="0"/>
      <w:marRight w:val="0"/>
      <w:marTop w:val="0"/>
      <w:marBottom w:val="0"/>
      <w:divBdr>
        <w:top w:val="none" w:sz="0" w:space="0" w:color="auto"/>
        <w:left w:val="none" w:sz="0" w:space="0" w:color="auto"/>
        <w:bottom w:val="none" w:sz="0" w:space="0" w:color="auto"/>
        <w:right w:val="none" w:sz="0" w:space="0" w:color="auto"/>
      </w:divBdr>
    </w:div>
    <w:div w:id="13241679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40</Pages>
  <Words>3547</Words>
  <Characters>20219</Characters>
  <Application>Microsoft Office Word</Application>
  <DocSecurity>0</DocSecurity>
  <Lines>168</Lines>
  <Paragraphs>47</Paragraphs>
  <ScaleCrop>false</ScaleCrop>
  <Company/>
  <LinksUpToDate>false</LinksUpToDate>
  <CharactersWithSpaces>23719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365 KA</cp:lastModifiedBy>
  <cp:revision>3</cp:revision>
  <cp:lastPrinted>2019-03-26T07:40:00Z</cp:lastPrinted>
  <dcterms:created xsi:type="dcterms:W3CDTF">2024-05-02T06:40:00Z</dcterms:created>
  <dcterms:modified xsi:type="dcterms:W3CDTF">2024-05-02T06:52:00Z</dcterms:modified>
</cp:coreProperties>
</file>