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4C9C" w14:textId="3172A85A" w:rsidR="001072AF" w:rsidRPr="008F0A3A" w:rsidRDefault="00000000" w:rsidP="008F0A3A">
      <w:pPr>
        <w:ind w:firstLine="23"/>
        <w:jc w:val="center"/>
        <w:rPr>
          <w:rFonts w:ascii="標楷體" w:eastAsia="標楷體" w:hAnsi="標楷體" w:cs="標楷體"/>
          <w:b/>
          <w:sz w:val="28"/>
          <w:u w:val="single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AF5B09">
        <w:rPr>
          <w:rFonts w:ascii="標楷體" w:eastAsia="標楷體" w:hAnsi="標楷體" w:cs="標楷體" w:hint="eastAsia"/>
          <w:b/>
          <w:sz w:val="28"/>
        </w:rPr>
        <w:t>4</w:t>
      </w:r>
      <w:r>
        <w:rPr>
          <w:rFonts w:ascii="標楷體" w:eastAsia="標楷體" w:hAnsi="標楷體" w:cs="標楷體"/>
          <w:b/>
          <w:sz w:val="28"/>
        </w:rPr>
        <w:t>學年度第二學期</w:t>
      </w:r>
      <w:r w:rsidR="008F0A3A">
        <w:rPr>
          <w:rFonts w:ascii="標楷體" w:eastAsia="標楷體" w:hAnsi="標楷體" w:cs="標楷體" w:hint="eastAsia"/>
          <w:b/>
          <w:sz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1072AF" w14:paraId="2329DE45" w14:textId="77777777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1D60BC70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1072AF" w14:paraId="5291CCD7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1840BEC8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6E3BD9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69ED603C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1072AF" w14:paraId="2ECE03FB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6C354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22C710" w14:textId="77777777" w:rsidR="008F0A3A" w:rsidRDefault="008F0A3A" w:rsidP="008F0A3A">
            <w:pPr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 1.人生逐位會開花</w:t>
            </w:r>
          </w:p>
          <w:p w14:paraId="5FDA42B9" w14:textId="0E3BA8B3" w:rsidR="008F0A3A" w:rsidRPr="008F0A3A" w:rsidRDefault="008F0A3A" w:rsidP="008F0A3A">
            <w:pPr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1.能理解閩南語詩文的藝術性內涵。</w:t>
            </w:r>
          </w:p>
          <w:p w14:paraId="67D80A2B" w14:textId="77777777" w:rsidR="001072AF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2.能從課程中體會「凡走過必留痕跡、凡耕耘必有所獲」的道理，並能用閩南語適切形容詩句意義。</w:t>
            </w:r>
          </w:p>
          <w:p w14:paraId="1A88BF14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一、人生的向望2.固定心態，沿路阻礙；成長心態，一生無礙</w:t>
            </w:r>
          </w:p>
          <w:p w14:paraId="0EA1662D" w14:textId="4502E144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1.能理解並思辨課文內容，並使用閩南語表達想法、情感，進行價值判斷。</w:t>
            </w:r>
          </w:p>
          <w:p w14:paraId="60D97375" w14:textId="77777777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2.能從課程中思考個人的獨特性並肯定自我，並用閩南語表達不放棄、堅持等積極向上的觀點。</w:t>
            </w:r>
          </w:p>
          <w:p w14:paraId="50FEC318" w14:textId="112F48AB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3.能運用網路資源查詢運動、藝術與其他行業人物相關資料，並運用本課所學，進行獨立思辨分析。</w:t>
            </w:r>
          </w:p>
          <w:p w14:paraId="78CB5A90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語文天地一  連接詞(一)</w:t>
            </w:r>
          </w:p>
          <w:p w14:paraId="7817969E" w14:textId="64284AD3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14:paraId="3BFA1BCB" w14:textId="77777777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14:paraId="0AA9F446" w14:textId="0508FFE9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  <w:p w14:paraId="32421D49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二、自然的世界 3.思念火金蛄</w:t>
            </w:r>
          </w:p>
          <w:p w14:paraId="42237F0D" w14:textId="5AC77E38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1.能從課程中了解螢火蟲生存的困境及發光的差異性，並學會用閩南語適切形容。</w:t>
            </w:r>
          </w:p>
          <w:p w14:paraId="483C7ADC" w14:textId="66CDF6E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2.從「走揣火金蛄」的活動，探討「生態保育」問題，並培養良好的公民素養。</w:t>
            </w:r>
          </w:p>
          <w:p w14:paraId="360192F5" w14:textId="630840EE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二、自然的世界4.</w:t>
            </w:r>
            <w:r w:rsidR="008E2F3F">
              <w:rPr>
                <w:rFonts w:ascii="標楷體" w:eastAsia="標楷體" w:hAnsi="標楷體" w:cs="標楷體" w:hint="eastAsia"/>
                <w:sz w:val="20"/>
              </w:rPr>
              <w:t>飛烏</w:t>
            </w:r>
          </w:p>
          <w:p w14:paraId="0871A657" w14:textId="3B653DD3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1.能從課程中認知海洋資源的重要性，並從中實踐海洋資源的永續發展，從而培養良好的「公民素養」。</w:t>
            </w:r>
          </w:p>
          <w:p w14:paraId="379609C5" w14:textId="0B0719D8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2.能應用閩南語進行思考、溝通及討論，表情達意、抒發己見。</w:t>
            </w:r>
          </w:p>
          <w:p w14:paraId="7DAB8717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語文天地二  連接詞(二)</w:t>
            </w:r>
          </w:p>
          <w:p w14:paraId="47D07BB4" w14:textId="32082621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14:paraId="242684EE" w14:textId="77777777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14:paraId="636922D3" w14:textId="74C65E72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  <w:p w14:paraId="414BE4C2" w14:textId="59F7E7E6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三、多元的文化 5.蘭嶼tatala落水典禮</w:t>
            </w:r>
          </w:p>
          <w:p w14:paraId="61C78444" w14:textId="06E6049E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1.能了解課文內容，明白新詩與散文的不同，並使用閩南語闡述大意。</w:t>
            </w:r>
          </w:p>
          <w:p w14:paraId="1E60D613" w14:textId="3E2A135F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2.能從「tatala」的落水典禮，了解臺灣多元文化之美，探討保存傳統文化的相關問題，並培養對不同的文化的欣賞與尊重。</w:t>
            </w:r>
          </w:p>
          <w:p w14:paraId="1B659FAC" w14:textId="24AB480D" w:rsidR="00FF67A0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三、多元的文化6.我的日本學生高崎小姐</w:t>
            </w:r>
          </w:p>
          <w:p w14:paraId="7692637F" w14:textId="602C37CD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1.能從課程中體會人生過程恰如萬物的各種滋味，並學會用閩南語適切形容。</w:t>
            </w:r>
          </w:p>
          <w:p w14:paraId="6900081A" w14:textId="77777777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2.能主動探索各國文化習慣、飲食差異，進而開闊視野增進國際觀。</w:t>
            </w:r>
          </w:p>
          <w:p w14:paraId="41E2BFDD" w14:textId="16883FD8" w:rsidR="008F0A3A" w:rsidRPr="00FF67A0" w:rsidRDefault="008F0A3A" w:rsidP="00FF67A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3.能從「關心他人」，探討「資訊」與「人際溝通」問題，並培養良好的「公民素養」。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6FE2B2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觀察評量</w:t>
            </w:r>
          </w:p>
          <w:p w14:paraId="3B58836E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口語評量</w:t>
            </w:r>
          </w:p>
          <w:p w14:paraId="4DB6F8B7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書寫評量</w:t>
            </w:r>
          </w:p>
          <w:p w14:paraId="7F705194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聽寫評量</w:t>
            </w:r>
          </w:p>
          <w:p w14:paraId="12F69773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聽力評量</w:t>
            </w:r>
          </w:p>
          <w:p w14:paraId="5A8B5879" w14:textId="191CD3D9" w:rsidR="001072AF" w:rsidRDefault="00FF67A0" w:rsidP="00FF67A0">
            <w:pPr>
              <w:spacing w:line="260" w:lineRule="auto"/>
              <w:jc w:val="both"/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多元評量</w:t>
            </w:r>
          </w:p>
        </w:tc>
      </w:tr>
      <w:tr w:rsidR="004419C6" w14:paraId="635E078F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8A7C34" w14:textId="0365104C" w:rsidR="004419C6" w:rsidRDefault="004419C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2F6551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(一)阿公同(摎)</w:t>
            </w:r>
            <w:r w:rsidRPr="004419C6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  <w:p w14:paraId="0C4EA49A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1.能了解課文主旨，在於戶外活動與家人互動。</w:t>
            </w:r>
          </w:p>
          <w:p w14:paraId="400D690F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2.能解讀課文中所傳達的內容與訊息。</w:t>
            </w:r>
          </w:p>
          <w:p w14:paraId="5D84385E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(二)大武山成年禮</w:t>
            </w:r>
          </w:p>
          <w:p w14:paraId="347358C6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1.能了解課文主旨，學習尊重大自然並養成人對環境的關懷。</w:t>
            </w:r>
          </w:p>
          <w:p w14:paraId="4821699D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2.能透過文本資訊中，建立對自己負責與社會的責任感。</w:t>
            </w:r>
          </w:p>
          <w:p w14:paraId="44DD830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(統整一)發青瞑／發目睡狂</w:t>
            </w:r>
          </w:p>
          <w:p w14:paraId="00F878F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1.能學會使用客語書寫短篇故事或小說。</w:t>
            </w:r>
          </w:p>
          <w:p w14:paraId="574551E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2.能了解客家人掃墓時的傳統習俗。</w:t>
            </w:r>
          </w:p>
          <w:p w14:paraId="1963F146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三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得人驚个新聞</w:t>
            </w:r>
          </w:p>
          <w:p w14:paraId="2A2BCE04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1.能了解課文主旨，在日常生活中要小心周遭人事物，及時刻注意自身的安全。</w:t>
            </w:r>
          </w:p>
          <w:p w14:paraId="6D8B4325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2.能了解人為的疏失會釀成莫大的遺憾。</w:t>
            </w:r>
          </w:p>
          <w:p w14:paraId="129BDE8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(四)地動</w:t>
            </w:r>
          </w:p>
          <w:p w14:paraId="00B48CBB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1.能了解課文主旨，明白天災的可怕，並學會尊重大自然。</w:t>
            </w:r>
          </w:p>
          <w:p w14:paraId="29879171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2.能透過文本資訊中，領略「人不一定能勝天」的道理。</w:t>
            </w:r>
          </w:p>
          <w:p w14:paraId="50E355AC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(統整二)好得無食該咖啡</w:t>
            </w:r>
          </w:p>
          <w:p w14:paraId="3C5A809D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1.能聽懂日常生活中毒品是如何滲透的。</w:t>
            </w:r>
          </w:p>
          <w:p w14:paraId="7704D003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2.能讀懂戲劇劇本的呈現方式。</w:t>
            </w:r>
          </w:p>
          <w:p w14:paraId="0EAD0026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五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風吹過个莊頭</w:t>
            </w:r>
          </w:p>
          <w:p w14:paraId="1DEB6B6D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1.能欣賞現代客語詞曲之優美。</w:t>
            </w:r>
          </w:p>
          <w:p w14:paraId="6B850239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2.能運用客語文將詩詞、歌謠改寫短文練習。</w:t>
            </w:r>
          </w:p>
          <w:p w14:paraId="68B32570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(六)客家故鄉</w:t>
            </w:r>
          </w:p>
          <w:p w14:paraId="3BB026B5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1.能了解課文主旨，以及所要傳達的內容。</w:t>
            </w:r>
          </w:p>
          <w:p w14:paraId="6FC9D29B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2.能了解課文中對故鄉的概念。</w:t>
            </w:r>
          </w:p>
          <w:p w14:paraId="2CA170E2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統整三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思念个地方</w:t>
            </w:r>
          </w:p>
          <w:p w14:paraId="48744938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1.能欣賞客語現代詩。</w:t>
            </w:r>
          </w:p>
          <w:p w14:paraId="7BCB9E5E" w14:textId="3029CF3F" w:rsidR="004419C6" w:rsidRPr="008F0A3A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2.能透過客語學習客家的伯公文化。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EAB74D" w14:textId="77777777" w:rsidR="004419C6" w:rsidRPr="004419C6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口語表達評量</w:t>
            </w:r>
          </w:p>
          <w:p w14:paraId="1286CE55" w14:textId="77777777" w:rsidR="004419C6" w:rsidRPr="004419C6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文意理解評量</w:t>
            </w:r>
          </w:p>
          <w:p w14:paraId="58A63FAF" w14:textId="77777777" w:rsidR="004419C6" w:rsidRPr="004419C6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音訊理解評量</w:t>
            </w:r>
          </w:p>
          <w:p w14:paraId="4D87874A" w14:textId="7CE60E3D" w:rsidR="004419C6" w:rsidRPr="00FF67A0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語句書寫評量</w:t>
            </w:r>
          </w:p>
        </w:tc>
      </w:tr>
      <w:tr w:rsidR="001072AF" w14:paraId="3229A9A1" w14:textId="77777777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19F6F535" w14:textId="77777777" w:rsidR="001072AF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t>各週教學進度及議題融入規劃</w:t>
            </w:r>
          </w:p>
        </w:tc>
      </w:tr>
      <w:tr w:rsidR="001072AF" w14:paraId="0569511B" w14:textId="77777777" w:rsidTr="008F0A3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35D41E2" w14:textId="77777777" w:rsidR="001072A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BB53E04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318DACB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B8E988E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87F4E43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EA2F8B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12E9ABF" w14:textId="77777777" w:rsidR="001072A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53F37484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DC9D1B5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7ED9DC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7787CE0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45B80CF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1072AF" w14:paraId="32656957" w14:textId="77777777" w:rsidTr="008F0A3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4592C5C" w14:textId="77777777" w:rsidR="001072AF" w:rsidRDefault="001072A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C079E10" w14:textId="77777777" w:rsidR="001072AF" w:rsidRDefault="001072A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B47A115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5FB713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A33ACA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B73D37E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5856B87" w14:textId="77777777" w:rsidR="001072AF" w:rsidRDefault="001072AF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A7B0351" w14:textId="77777777"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C3B1C21" w14:textId="77777777"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2B318CC" w14:textId="77777777" w:rsidR="001072AF" w:rsidRDefault="001072AF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BCB18DD" w14:textId="77777777"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858617" w14:textId="77777777" w:rsidR="001072AF" w:rsidRDefault="001072AF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275F5D9" w14:textId="77777777" w:rsidR="001072AF" w:rsidRDefault="001072AF">
            <w:pPr>
              <w:spacing w:after="200" w:line="276" w:lineRule="auto"/>
            </w:pPr>
          </w:p>
        </w:tc>
      </w:tr>
      <w:tr w:rsidR="00AF5B09" w14:paraId="30A8C6B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86EA78" w14:textId="24628CFD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DE02D2" w14:textId="443653DB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02-11~02-14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1EE44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27E476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035E56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  <w:p w14:paraId="002CEFF4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【品德教育】</w:t>
            </w:r>
          </w:p>
          <w:p w14:paraId="06EEEC57" w14:textId="64F7658D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CB253A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一、遶尞个所在1.阿公同</w:t>
            </w:r>
            <w:r w:rsidRPr="004419C6">
              <w:rPr>
                <w:rFonts w:ascii="標楷體" w:eastAsia="標楷體" w:hAnsi="標楷體"/>
                <w:szCs w:val="24"/>
              </w:rPr>
              <w:t>(摎)</w:t>
            </w:r>
            <w:r w:rsidRPr="004419C6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</w:p>
          <w:p w14:paraId="2F2E2D98" w14:textId="175FE5E2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lastRenderedPageBreak/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97FC7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BCDEF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C33227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67DC7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08149A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AF23FC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85F8D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1C7D2FD9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DB6C09" w14:textId="02A9C7EC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CC7926" w14:textId="56A20024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02-15~02-21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50858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1EE336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2C194A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  <w:p w14:paraId="1DD2E8BA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5BC66777" w14:textId="3F36EDEE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02D156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一、遶尞个所在1.阿公同</w:t>
            </w:r>
            <w:r w:rsidRPr="004419C6">
              <w:rPr>
                <w:rFonts w:ascii="標楷體" w:eastAsia="標楷體" w:hAnsi="標楷體"/>
                <w:szCs w:val="24"/>
              </w:rPr>
              <w:t>(摎)</w:t>
            </w:r>
            <w:r w:rsidRPr="004419C6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</w:p>
          <w:p w14:paraId="647CBC28" w14:textId="6825BFF5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4B480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1764A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7C226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4149F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FBFC3E7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ACB44B7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80B7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4E9A3530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A15A39" w14:textId="7E6F6180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E0EEDA3" w14:textId="499D5C59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BF512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F98C47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FD15357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  <w:p w14:paraId="4C771203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59365B97" w14:textId="0EFADC07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42138B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一、遶尞个所在</w:t>
            </w:r>
            <w:r w:rsidRPr="004419C6">
              <w:rPr>
                <w:rFonts w:ascii="標楷體" w:eastAsia="標楷體" w:hAnsi="標楷體"/>
                <w:szCs w:val="24"/>
              </w:rPr>
              <w:t>2.</w:t>
            </w:r>
            <w:r w:rsidRPr="004419C6">
              <w:rPr>
                <w:rFonts w:ascii="標楷體" w:eastAsia="標楷體" w:hAnsi="標楷體" w:hint="eastAsia"/>
                <w:szCs w:val="24"/>
              </w:rPr>
              <w:t>大武山成年禮</w:t>
            </w:r>
          </w:p>
          <w:p w14:paraId="4DC6BA8B" w14:textId="00F46071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EF3432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B249D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C88C1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B3EC7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823C2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0497217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AAC6D2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4DD6DC54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F7568C" w14:textId="6EC04E33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BFDFC0" w14:textId="737DDDAC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F786A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F51CC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10BE18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30597CFB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70F10056" w14:textId="741C6FFD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247138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一、遶尞个所在</w:t>
            </w:r>
            <w:r w:rsidRPr="004419C6">
              <w:rPr>
                <w:rFonts w:ascii="標楷體" w:eastAsia="標楷體" w:hAnsi="標楷體"/>
                <w:szCs w:val="24"/>
              </w:rPr>
              <w:t>2.</w:t>
            </w:r>
            <w:r w:rsidRPr="004419C6">
              <w:rPr>
                <w:rFonts w:ascii="標楷體" w:eastAsia="標楷體" w:hAnsi="標楷體" w:hint="eastAsia"/>
                <w:szCs w:val="24"/>
              </w:rPr>
              <w:t>大武山成年禮</w:t>
            </w:r>
          </w:p>
          <w:p w14:paraId="65539F74" w14:textId="23184498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19085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F6204B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5AC34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0277D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8BC9FB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4902A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F8B22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4D94F91C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CF66C5" w14:textId="44CC6BB9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A66EC2" w14:textId="34973BF7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3BE2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D1AD8F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012FB4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028FCA5C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64A8529A" w14:textId="6152E737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0C3296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統整一 發青瞑／發目睡狂</w:t>
            </w:r>
          </w:p>
          <w:p w14:paraId="4774678E" w14:textId="6FFDAD9C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B57B3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43E103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1C249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B5131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EAA4FD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C4E56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A2AB5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53D9AE31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25776B" w14:textId="2B56F5C3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633251" w14:textId="56830F6E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8E1D3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03FEB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7D17DF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0E09919E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1780DDA4" w14:textId="20241871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FA2318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統整一 發青瞑／發目睡狂</w:t>
            </w:r>
          </w:p>
          <w:p w14:paraId="7D5FD963" w14:textId="24213F70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23B5A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FCD043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CE7933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0C71B7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7371A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DDC6E1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78080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069D0305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FC7520" w14:textId="43659613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638F8" w14:textId="305F8727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474F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E7C64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AF5602" w14:textId="7D0AC842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 xml:space="preserve">語文天地一 </w:t>
            </w:r>
            <w:r w:rsidRPr="00FF67A0">
              <w:rPr>
                <w:rFonts w:ascii="標楷體" w:eastAsia="標楷體" w:hAnsi="標楷體"/>
                <w:szCs w:val="24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連接詞(一)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8B7EEF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3.</w:t>
            </w:r>
            <w:r w:rsidRPr="004419C6">
              <w:rPr>
                <w:rFonts w:ascii="標楷體" w:eastAsia="標楷體" w:hAnsi="標楷體" w:hint="eastAsia"/>
                <w:szCs w:val="24"/>
              </w:rPr>
              <w:t>得人驚个新聞</w:t>
            </w:r>
          </w:p>
          <w:p w14:paraId="4B798310" w14:textId="44916918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A5E006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8FF1A3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235E18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1A577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59AD63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017B472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725E6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4512862F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89899E" w14:textId="7FEE6828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715215" w14:textId="7120D0B5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66C7B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09B53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F619A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 3.思念火金</w:t>
            </w:r>
            <w:r w:rsidRPr="00FF67A0">
              <w:rPr>
                <w:rFonts w:ascii="標楷體" w:eastAsia="標楷體" w:hAnsi="標楷體" w:hint="eastAsia"/>
                <w:szCs w:val="24"/>
              </w:rPr>
              <w:lastRenderedPageBreak/>
              <w:t>蛄</w:t>
            </w:r>
          </w:p>
          <w:p w14:paraId="44CFAEF0" w14:textId="77777777" w:rsidR="00AF5B09" w:rsidRDefault="00AF5B09" w:rsidP="00AF5B0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6CA1B647" w14:textId="38E0A1A7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979A87F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3.</w:t>
            </w:r>
            <w:r w:rsidRPr="004419C6">
              <w:rPr>
                <w:rFonts w:ascii="標楷體" w:eastAsia="標楷體" w:hAnsi="標楷體" w:hint="eastAsia"/>
                <w:szCs w:val="24"/>
              </w:rPr>
              <w:t>得人驚个</w:t>
            </w: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新聞</w:t>
            </w:r>
          </w:p>
          <w:p w14:paraId="6BDB7632" w14:textId="6B41BD64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523B2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B4ED1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F93B1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DAF9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626D8F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B5EB87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D7E90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3258F6B6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B2831A" w14:textId="24775DAC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5C67F8" w14:textId="2819EE1E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0D61C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6BAF4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EF34E3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 3.思念火金蛄</w:t>
            </w:r>
          </w:p>
          <w:p w14:paraId="3CCCDE54" w14:textId="77777777" w:rsidR="00AF5B09" w:rsidRDefault="00AF5B09" w:rsidP="00AF5B0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4CA0FAA8" w14:textId="1A7A0BA4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0B9A71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4.</w:t>
            </w:r>
            <w:r w:rsidRPr="004419C6">
              <w:rPr>
                <w:rFonts w:ascii="標楷體" w:eastAsia="標楷體" w:hAnsi="標楷體" w:hint="eastAsia"/>
                <w:szCs w:val="24"/>
              </w:rPr>
              <w:t>地動</w:t>
            </w:r>
          </w:p>
          <w:p w14:paraId="25AD96A0" w14:textId="5C30B74B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78429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9FFCE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6773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0893D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1D23C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F286B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27439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53CE7AC3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FD6B74" w14:textId="276055FC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0FF19F" w14:textId="3348007C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B5283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D5B74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1D6539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 3.思念火金蛄</w:t>
            </w:r>
          </w:p>
          <w:p w14:paraId="1DC122F6" w14:textId="77777777" w:rsidR="00AF5B09" w:rsidRDefault="00AF5B09" w:rsidP="00AF5B0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0C64EEEF" w14:textId="1566F663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494B5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4.</w:t>
            </w:r>
            <w:r w:rsidRPr="004419C6">
              <w:rPr>
                <w:rFonts w:ascii="標楷體" w:eastAsia="標楷體" w:hAnsi="標楷體" w:hint="eastAsia"/>
                <w:szCs w:val="24"/>
              </w:rPr>
              <w:t>地動</w:t>
            </w:r>
          </w:p>
          <w:p w14:paraId="02B381A6" w14:textId="68F9C323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8179A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251B0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89DCE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ECD80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F29127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B51082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46F916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0A3EBC1F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86667" w14:textId="2F987334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8D55E8" w14:textId="099B817B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2592F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8457A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06DE3A" w14:textId="4C62FD98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二、自然的世界4.</w:t>
            </w:r>
            <w:r>
              <w:rPr>
                <w:rFonts w:ascii="標楷體" w:eastAsia="標楷體" w:hAnsi="標楷體" w:hint="eastAsia"/>
                <w:szCs w:val="24"/>
              </w:rPr>
              <w:t>飛烏</w:t>
            </w:r>
          </w:p>
          <w:p w14:paraId="64881BA1" w14:textId="77777777" w:rsidR="00AF5B09" w:rsidRDefault="00AF5B09" w:rsidP="00AF5B0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466E3E91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733BEAD4" w14:textId="2EE4F323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【海洋教育】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BFF852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統整二 好得無食該咖啡</w:t>
            </w:r>
          </w:p>
          <w:p w14:paraId="69893681" w14:textId="6FA63D20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CCFA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B6020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784BF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061307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14A90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A5D8F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828BE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5BF57E0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3AD95" w14:textId="08646D6D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E6E913" w14:textId="2B1FEC73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04-26~05-</w:t>
            </w:r>
            <w:r>
              <w:rPr>
                <w:rFonts w:ascii="Arial" w:hAnsi="Arial" w:cs="Arial"/>
                <w:color w:val="555555"/>
              </w:rPr>
              <w:lastRenderedPageBreak/>
              <w:t>02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83D5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AA7133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79602B" w14:textId="14CC7794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</w:t>
            </w:r>
            <w:r w:rsidRPr="00FF67A0">
              <w:rPr>
                <w:rFonts w:ascii="標楷體" w:eastAsia="標楷體" w:hAnsi="標楷體" w:hint="eastAsia"/>
                <w:szCs w:val="24"/>
              </w:rPr>
              <w:lastRenderedPageBreak/>
              <w:t>的世界4.</w:t>
            </w:r>
            <w:r>
              <w:rPr>
                <w:rFonts w:ascii="標楷體" w:eastAsia="標楷體" w:hAnsi="標楷體" w:hint="eastAsia"/>
                <w:szCs w:val="24"/>
              </w:rPr>
              <w:t>飛烏</w:t>
            </w:r>
          </w:p>
          <w:p w14:paraId="2C6B3EF1" w14:textId="77777777" w:rsidR="00AF5B09" w:rsidRDefault="00AF5B09" w:rsidP="00AF5B0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295A7DEA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0D8940EF" w14:textId="0F9D5619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【海洋教育】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83DE93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統整二 好</w:t>
            </w: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得無食該咖啡</w:t>
            </w:r>
          </w:p>
          <w:p w14:paraId="629EA34D" w14:textId="78FE813E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EBA6F2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709A4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DBAC7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748283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BFAC4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9415E6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CFBF9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4C352D97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F00C7B" w14:textId="7A16F854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1BD141" w14:textId="6B9981CB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378D2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2E98CF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FCB9A0" w14:textId="362A6115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二、自然的世界4.</w:t>
            </w:r>
            <w:r>
              <w:rPr>
                <w:rFonts w:ascii="標楷體" w:eastAsia="標楷體" w:hAnsi="標楷體" w:hint="eastAsia"/>
                <w:szCs w:val="24"/>
              </w:rPr>
              <w:t>飛烏</w:t>
            </w:r>
          </w:p>
          <w:p w14:paraId="7769FFF8" w14:textId="77777777" w:rsidR="00AF5B09" w:rsidRDefault="00AF5B09" w:rsidP="00AF5B0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388DCCEC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3253B435" w14:textId="32FB4F14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【海洋教育】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B1318A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單元一、單元二綜合練習</w:t>
            </w:r>
          </w:p>
          <w:p w14:paraId="66C66B73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  <w:p w14:paraId="38BE9BE5" w14:textId="6514FF54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6F6222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145FD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AD520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30ED13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B03C886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306F42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2901C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4D10408E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22EA06" w14:textId="11FB8FDD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78BECB" w14:textId="7AD0389F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3C710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C9CA8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6A74FA" w14:textId="6CF80325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 xml:space="preserve">語文天地二 </w:t>
            </w:r>
            <w:r w:rsidRPr="00FF67A0">
              <w:rPr>
                <w:rFonts w:ascii="標楷體" w:eastAsia="標楷體" w:hAnsi="標楷體"/>
                <w:szCs w:val="24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連接詞(二)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943093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三、靚靚个故鄉5.風吹過个莊頭</w:t>
            </w:r>
          </w:p>
          <w:p w14:paraId="2BDC02A8" w14:textId="5D18694B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5EC42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9876F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19D22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A000F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5161D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4313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81651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19034420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896493" w14:textId="05371472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8E41ED6" w14:textId="5CB00060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7FE3D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55733F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541471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 5.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蘭嶼tatala落水典禮</w:t>
            </w:r>
          </w:p>
          <w:p w14:paraId="5ACCB572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【原住民族教育】</w:t>
            </w:r>
          </w:p>
          <w:p w14:paraId="2AFB764F" w14:textId="255BEBC3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</w:t>
            </w:r>
            <w:r>
              <w:rPr>
                <w:rFonts w:ascii="標楷體" w:eastAsia="標楷體" w:hAnsi="標楷體" w:cs="標楷體"/>
                <w:color w:val="FF0000"/>
              </w:rPr>
              <w:lastRenderedPageBreak/>
              <w:t>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8C3FAF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三、靚靚个故鄉5.風吹過个莊頭</w:t>
            </w:r>
          </w:p>
          <w:p w14:paraId="0C963802" w14:textId="7B73E374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EF511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D0680D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89E62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4FB14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2519AD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FAEB32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1ABE4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7CA09935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594349" w14:textId="55BB5CD4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77222F" w14:textId="3572A6A9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6736A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A936E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D5267F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 5.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蘭嶼tatala落水典禮</w:t>
            </w:r>
          </w:p>
          <w:p w14:paraId="6032B91E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【原住民族教育】</w:t>
            </w:r>
          </w:p>
          <w:p w14:paraId="31124727" w14:textId="14F48BB8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9D2E7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三、靚靚个故鄉6.客家故鄉</w:t>
            </w:r>
          </w:p>
          <w:p w14:paraId="32203468" w14:textId="504CA1D6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73B7F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02361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E166EB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36346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85A7B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87EFB5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7CB10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5CF72A1E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227885" w14:textId="477591F3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76604F" w14:textId="18B5D8A7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596FF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286810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9389C5" w14:textId="77777777" w:rsidR="00AF5B09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 5.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蘭嶼tatala落水典禮</w:t>
            </w:r>
          </w:p>
          <w:p w14:paraId="71190409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【原住民族教育】</w:t>
            </w:r>
          </w:p>
          <w:p w14:paraId="268CDFDA" w14:textId="67BCB352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E9783E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三、靚靚个故鄉6.客家故鄉</w:t>
            </w:r>
          </w:p>
          <w:p w14:paraId="5E71C288" w14:textId="65B6B2C5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40C92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72A12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9D654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4253C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D94684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171897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B2947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4546EA4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17AF45" w14:textId="43F291DA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ABB2E5" w14:textId="61849CE5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FAEA4F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FBC0D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4EA027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三、多元的文化6.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我的日本學生高崎小姐</w:t>
            </w:r>
          </w:p>
          <w:p w14:paraId="3FAC88D9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  <w:p w14:paraId="2CC29E58" w14:textId="590ACEFD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【國際教育】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F51E03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統整三 思念个地方</w:t>
            </w:r>
          </w:p>
          <w:p w14:paraId="03E746D8" w14:textId="528D28E3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9581E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A4F53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606D0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43F09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7200D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697EB9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36AAE5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00334DEC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95C25D" w14:textId="10FA546A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E4234" w14:textId="5ABFDE57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06-14~06-20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4E854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5AE99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7B34DA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三、多元的文化6.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我的日本</w:t>
            </w:r>
            <w:r w:rsidRPr="00FF67A0">
              <w:rPr>
                <w:rFonts w:ascii="標楷體" w:eastAsia="標楷體" w:hAnsi="標楷體" w:hint="eastAsia"/>
                <w:szCs w:val="24"/>
              </w:rPr>
              <w:lastRenderedPageBreak/>
              <w:t>學生高崎小姐</w:t>
            </w:r>
          </w:p>
          <w:p w14:paraId="44A78030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  <w:p w14:paraId="4B7EE850" w14:textId="68ED87FA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【國際教育】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667777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統整三 思念个地方</w:t>
            </w:r>
          </w:p>
          <w:p w14:paraId="31FF5FF0" w14:textId="5201D264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</w:t>
            </w:r>
            <w:r w:rsidRPr="004419C6">
              <w:rPr>
                <w:rFonts w:ascii="標楷體" w:eastAsia="標楷體" w:hAnsi="標楷體"/>
                <w:color w:val="FF33CC"/>
                <w:szCs w:val="24"/>
              </w:rPr>
              <w:lastRenderedPageBreak/>
              <w:t>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1043FE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0D3DE3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0C2CC4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1E4C5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E63B09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7AB53F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881FA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4B78CBB6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40FAB3" w14:textId="14A70293" w:rsidR="00AF5B09" w:rsidRDefault="00AF5B09" w:rsidP="00AF5B0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6DE8610" w14:textId="56F332DE" w:rsidR="00AF5B09" w:rsidRDefault="00AF5B09" w:rsidP="00AF5B0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C9DE4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61ABD9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867A27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三、多元的文化6.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我的日本學生高崎小姐</w:t>
            </w:r>
          </w:p>
          <w:p w14:paraId="71091F6E" w14:textId="77777777" w:rsidR="00AF5B09" w:rsidRDefault="00AF5B09" w:rsidP="00AF5B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  <w:p w14:paraId="6154FE2A" w14:textId="0607A325" w:rsidR="00AF5B09" w:rsidRPr="00FF67A0" w:rsidRDefault="00AF5B09" w:rsidP="00AF5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【國際教育】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F12F14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綜合練習</w:t>
            </w:r>
          </w:p>
          <w:p w14:paraId="77BE58FD" w14:textId="01A7E990" w:rsidR="00AF5B09" w:rsidRPr="004419C6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68E542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2FFED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50BDEC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92E093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BE3912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4A0674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A7767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F5B09" w14:paraId="1A4996B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E6EDF" w14:textId="4C93F0CB" w:rsidR="00AF5B09" w:rsidRDefault="00AF5B09" w:rsidP="00AF5B0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 w:hint="eastAsia"/>
                <w:sz w:val="20"/>
              </w:rPr>
              <w:t>一</w:t>
            </w:r>
            <w:r>
              <w:rPr>
                <w:rFonts w:ascii="標楷體" w:eastAsia="標楷體" w:hAnsi="標楷體" w:cs="標楷體"/>
                <w:sz w:val="20"/>
              </w:rPr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605BBF" w14:textId="726D125D" w:rsidR="00AF5B09" w:rsidRDefault="00AF5B09" w:rsidP="00AF5B0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Arial" w:hAnsi="Arial" w:cs="Arial"/>
                <w:color w:val="555555"/>
              </w:rPr>
              <w:t>06-28~06-30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AC7618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3B4A0A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943ADF" w14:textId="7C4121A0" w:rsidR="00AF5B09" w:rsidRPr="00FF67A0" w:rsidRDefault="00AF5B09" w:rsidP="00AF5B09">
            <w:pPr>
              <w:rPr>
                <w:rFonts w:ascii="標楷體" w:eastAsia="標楷體" w:hAnsi="標楷體"/>
                <w:szCs w:val="24"/>
              </w:rPr>
            </w:pPr>
            <w:r w:rsidRPr="00803479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A363AA" w14:textId="77777777" w:rsidR="00AF5B09" w:rsidRPr="004419C6" w:rsidRDefault="00AF5B09" w:rsidP="00AF5B0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3344E7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E72B16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6CA44F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E8692D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E17D49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34283D6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C87551" w14:textId="77777777" w:rsidR="00AF5B09" w:rsidRDefault="00AF5B09" w:rsidP="00AF5B0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742BD12B" w14:textId="77777777" w:rsidR="001072AF" w:rsidRDefault="001072AF">
      <w:pPr>
        <w:rPr>
          <w:rFonts w:ascii="標楷體" w:eastAsia="標楷體" w:hAnsi="標楷體" w:cs="標楷體"/>
        </w:rPr>
      </w:pPr>
    </w:p>
    <w:p w14:paraId="50044679" w14:textId="77777777" w:rsidR="001072AF" w:rsidRDefault="001072AF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4F106081" w14:textId="77777777" w:rsidR="001072AF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425318D1" w14:textId="77777777" w:rsidR="001072AF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08EBEF9B" w14:textId="77777777" w:rsidR="001072AF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5E53D371" w14:textId="77777777" w:rsidR="001072AF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lastRenderedPageBreak/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50E3707D" w14:textId="77777777" w:rsidR="001072AF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2.部定課程採自編者，除經校內課程發展委員會通過外，仍需將教材內容報府審查。</w:t>
      </w:r>
    </w:p>
    <w:p w14:paraId="405F4E77" w14:textId="77777777" w:rsidR="001072AF" w:rsidRDefault="00000000">
      <w:pPr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p w14:paraId="23520A04" w14:textId="77777777" w:rsidR="001072AF" w:rsidRDefault="001072AF">
      <w:pPr>
        <w:rPr>
          <w:rFonts w:ascii="Times New Roman" w:eastAsia="Times New Roman" w:hAnsi="Times New Roman" w:cs="Times New Roman"/>
        </w:rPr>
      </w:pPr>
    </w:p>
    <w:sectPr w:rsidR="001072AF" w:rsidSect="00112EF1">
      <w:pgSz w:w="16838" w:h="11906" w:orient="landscape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2F7DB" w14:textId="77777777" w:rsidR="00147142" w:rsidRDefault="00147142" w:rsidP="00E659D6">
      <w:r>
        <w:separator/>
      </w:r>
    </w:p>
  </w:endnote>
  <w:endnote w:type="continuationSeparator" w:id="0">
    <w:p w14:paraId="029C9CD5" w14:textId="77777777" w:rsidR="00147142" w:rsidRDefault="00147142" w:rsidP="00E6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85415" w14:textId="77777777" w:rsidR="00147142" w:rsidRDefault="00147142" w:rsidP="00E659D6">
      <w:r>
        <w:separator/>
      </w:r>
    </w:p>
  </w:footnote>
  <w:footnote w:type="continuationSeparator" w:id="0">
    <w:p w14:paraId="07EB71B8" w14:textId="77777777" w:rsidR="00147142" w:rsidRDefault="00147142" w:rsidP="00E65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A64EE3"/>
    <w:multiLevelType w:val="multilevel"/>
    <w:tmpl w:val="63C01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6327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2AF"/>
    <w:rsid w:val="001072AF"/>
    <w:rsid w:val="00112EF1"/>
    <w:rsid w:val="00147142"/>
    <w:rsid w:val="00172105"/>
    <w:rsid w:val="00203A54"/>
    <w:rsid w:val="004419C6"/>
    <w:rsid w:val="00451EA8"/>
    <w:rsid w:val="004F46D3"/>
    <w:rsid w:val="005C78F0"/>
    <w:rsid w:val="00791A36"/>
    <w:rsid w:val="007F3838"/>
    <w:rsid w:val="00803479"/>
    <w:rsid w:val="008E2F3F"/>
    <w:rsid w:val="008F0A3A"/>
    <w:rsid w:val="00A544E6"/>
    <w:rsid w:val="00AF5B09"/>
    <w:rsid w:val="00BE0127"/>
    <w:rsid w:val="00D450E4"/>
    <w:rsid w:val="00DF2ED9"/>
    <w:rsid w:val="00E659D6"/>
    <w:rsid w:val="00ED342F"/>
    <w:rsid w:val="00F24609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94C53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59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59D6"/>
    <w:rPr>
      <w:sz w:val="20"/>
      <w:szCs w:val="20"/>
    </w:rPr>
  </w:style>
  <w:style w:type="paragraph" w:styleId="a7">
    <w:name w:val="List Paragraph"/>
    <w:basedOn w:val="a"/>
    <w:uiPriority w:val="34"/>
    <w:qFormat/>
    <w:rsid w:val="00FF67A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11</cp:revision>
  <dcterms:created xsi:type="dcterms:W3CDTF">2023-04-13T07:03:00Z</dcterms:created>
  <dcterms:modified xsi:type="dcterms:W3CDTF">2025-04-15T08:21:00Z</dcterms:modified>
</cp:coreProperties>
</file>