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CACB1" w14:textId="206C8840" w:rsidR="002B3F0E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</w:t>
      </w:r>
      <w:r w:rsidR="002D3963">
        <w:rPr>
          <w:rFonts w:ascii="標楷體" w:eastAsia="標楷體" w:hAnsi="標楷體" w:hint="eastAsia"/>
          <w:b/>
          <w:sz w:val="36"/>
          <w:szCs w:val="36"/>
        </w:rPr>
        <w:t xml:space="preserve">       </w:t>
      </w:r>
      <w:r>
        <w:rPr>
          <w:rFonts w:ascii="標楷體" w:eastAsia="標楷體" w:hAnsi="標楷體"/>
          <w:b/>
          <w:sz w:val="36"/>
          <w:szCs w:val="36"/>
        </w:rPr>
        <w:t>國民中學 11</w:t>
      </w:r>
      <w:r w:rsidR="00202D56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</w:t>
      </w:r>
      <w:r w:rsidR="00AD1711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七 年級 本土語領域／閩南語</w:t>
      </w:r>
    </w:p>
    <w:p w14:paraId="3369B122" w14:textId="77777777" w:rsidR="002B3F0E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科目課程</w:t>
      </w:r>
    </w:p>
    <w:p w14:paraId="78BD2CFB" w14:textId="77D26C5A" w:rsidR="002B3F0E" w:rsidRDefault="00000000">
      <w:pPr>
        <w:ind w:left="720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七年級</w:t>
      </w:r>
    </w:p>
    <w:p w14:paraId="0C738BE7" w14:textId="77777777" w:rsidR="002B3F0E" w:rsidRDefault="00000000">
      <w:pPr>
        <w:ind w:left="7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學期學習目標：</w:t>
      </w:r>
    </w:p>
    <w:p w14:paraId="0D93FAE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1.能理解並思辨課文內容，並使用閩南語闡述大意，表達想法、情感，進行價值判斷。</w:t>
      </w:r>
    </w:p>
    <w:p w14:paraId="010D71C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2.能正確念讀本課新詞，明瞭其意義，並運用於日常生活中。</w:t>
      </w:r>
    </w:p>
    <w:p w14:paraId="7BD2641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3.能從課程中認知閩南語一詞多義的現象。</w:t>
      </w:r>
    </w:p>
    <w:p w14:paraId="515691CF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4.能分辨韻母的漳泉對比方音差，並養成尊重各地方音差的習慣。</w:t>
      </w:r>
    </w:p>
    <w:p w14:paraId="0124944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5.能認識韻母及聲母並正確拼讀。</w:t>
      </w:r>
    </w:p>
    <w:p w14:paraId="73595F13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6.能運用網路資源學習閩南語、查詢相關資料，並將所學實際使用在生活中。</w:t>
      </w:r>
    </w:p>
    <w:p w14:paraId="46A162B3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7.能從課程中領略到正確的表達使用閩南語用字的重要，並學會用閩南語進行溝通。</w:t>
      </w:r>
    </w:p>
    <w:p w14:paraId="385449B7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8.能從課程中了解「百善孝為先」的道理。</w:t>
      </w:r>
    </w:p>
    <w:p w14:paraId="149CBF6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9.能從課程中體會處處留心皆學問的道理，並學會用閩南語適切形容。</w:t>
      </w:r>
    </w:p>
    <w:p w14:paraId="5C67CF0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10.能認識不同形容詞的閩南語說法，並能練習造句。</w:t>
      </w:r>
    </w:p>
    <w:p w14:paraId="157DF5A5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11.能了解閩南語特殊用語和華語不同之處，並能發覺閩南語之美。</w:t>
      </w:r>
    </w:p>
    <w:p w14:paraId="1C4573F7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12.能培養探索、熱愛閩南語的興趣與態度，並養成主動學習的習慣。</w:t>
      </w:r>
    </w:p>
    <w:p w14:paraId="2F7E86F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13.能使用閩南語聆聽、說話、標音、閱讀、寫作的基本能力，並能在日常生活中靈活運用、表情達意。</w:t>
      </w:r>
    </w:p>
    <w:p w14:paraId="240CD9CC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14.能與同儕合作學習，運用閩南語彼此對話、共同討論，培養在日常生活使用閩南語的習慣。</w:t>
      </w:r>
    </w:p>
    <w:p w14:paraId="1C0C2AB2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15.能應用閩南語從事思考、溝通、討論、欣賞和解決問題的能力。</w:t>
      </w:r>
    </w:p>
    <w:p w14:paraId="19CEC25D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16.能應用閩南語學習知識、擴充生活經驗、認識多元文化，以因應現代化社會的需求。</w:t>
      </w:r>
    </w:p>
    <w:p w14:paraId="2C031924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17.能透過「咧講啥物」單元內「苳蒿是拍某菜」的對話，分辨「性別平權」的重要性。</w:t>
      </w:r>
    </w:p>
    <w:p w14:paraId="0DE84C21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18.能從主人家盡心呈現的美食，探討台灣美食的滋味。</w:t>
      </w:r>
    </w:p>
    <w:p w14:paraId="23BD3D7F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lastRenderedPageBreak/>
        <w:t>19.能夠複習本學期所學的課文、語詞與句型。</w:t>
      </w:r>
    </w:p>
    <w:p w14:paraId="688BDBD0" w14:textId="2DECEAC2" w:rsidR="002B3F0E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20.能依照課程內容進行練習，並融入於團體活動中。</w:t>
      </w:r>
    </w:p>
    <w:p w14:paraId="587CB61E" w14:textId="77777777" w:rsidR="002B3F0E" w:rsidRDefault="002B3F0E">
      <w:pPr>
        <w:ind w:left="238" w:firstLine="482"/>
        <w:rPr>
          <w:rFonts w:ascii="標楷體" w:eastAsia="標楷體" w:hAnsi="標楷體"/>
        </w:rPr>
      </w:pPr>
    </w:p>
    <w:p w14:paraId="43638AE5" w14:textId="77777777" w:rsidR="002B3F0E" w:rsidRDefault="002B3F0E">
      <w:pPr>
        <w:ind w:left="238" w:firstLine="482"/>
        <w:rPr>
          <w:rFonts w:ascii="標楷體" w:eastAsia="標楷體" w:hAnsi="標楷體"/>
        </w:rPr>
      </w:pPr>
    </w:p>
    <w:p w14:paraId="23647AF2" w14:textId="3C0C28AD" w:rsidR="00AD1711" w:rsidRDefault="00AD1711" w:rsidP="00AD1711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</w:t>
      </w:r>
      <w:r>
        <w:rPr>
          <w:rFonts w:ascii="標楷體" w:eastAsia="標楷體" w:hAnsi="標楷體" w:hint="eastAsia"/>
          <w:b/>
          <w:color w:val="FF0000"/>
          <w:sz w:val="36"/>
          <w:szCs w:val="36"/>
        </w:rPr>
        <w:t>一</w:t>
      </w:r>
      <w:r>
        <w:rPr>
          <w:rFonts w:ascii="標楷體" w:eastAsia="標楷體" w:hAnsi="標楷體" w:hint="eastAsia"/>
          <w:b/>
          <w:color w:val="FF0000"/>
          <w:sz w:val="36"/>
          <w:szCs w:val="36"/>
        </w:rPr>
        <w:t>學期</w:t>
      </w: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277"/>
        <w:gridCol w:w="1843"/>
        <w:gridCol w:w="1134"/>
        <w:gridCol w:w="567"/>
        <w:gridCol w:w="8222"/>
        <w:gridCol w:w="850"/>
      </w:tblGrid>
      <w:tr w:rsidR="002B3F0E" w:rsidRPr="005A382C" w14:paraId="0F0462DA" w14:textId="77777777" w:rsidTr="00363E11">
        <w:trPr>
          <w:cantSplit/>
          <w:trHeight w:val="576"/>
          <w:tblHeader/>
        </w:trPr>
        <w:tc>
          <w:tcPr>
            <w:tcW w:w="85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59694DB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週次</w:t>
            </w:r>
          </w:p>
        </w:tc>
        <w:tc>
          <w:tcPr>
            <w:tcW w:w="127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CD97BD7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E709843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單元(活動)名稱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08DFBD0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評量方式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32021A41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節數</w:t>
            </w:r>
          </w:p>
        </w:tc>
        <w:tc>
          <w:tcPr>
            <w:tcW w:w="822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5B5F23A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學習重點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01A60E8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備註</w:t>
            </w:r>
          </w:p>
        </w:tc>
      </w:tr>
      <w:tr w:rsidR="00AD1711" w:rsidRPr="005A382C" w14:paraId="4BDD090C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EC03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AF461" w14:textId="16B5504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0D32" w14:textId="7E201A1B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A43B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1F53FE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0B10A18" w14:textId="18A1CBD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DCFDDB" w14:textId="651A1DE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24E1DA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9D48B2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EB17D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AFE16D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#2-IV-5 能以閩南語口語表達對其他國家、語言及文化的認識與尊重。</w:t>
            </w:r>
          </w:p>
          <w:p w14:paraId="2AE709E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5DE0AEF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30BF862F" w14:textId="7C72DEF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13C7BD6E" w14:textId="3E8B7C9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◎Ac-Ⅳ-3 應用文體。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0BADD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0496D895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04ADA" w14:textId="5DBDC99A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44072" w14:textId="6766DFFF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388B" w14:textId="1678E158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363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6F6535D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B1B123F" w14:textId="22E8F4E6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97EE5A" w14:textId="0624111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6332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385CC7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F01D4E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450D26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#2-IV-5 能以閩南語口語表達對其他國家、語言及文化的認識與尊重。</w:t>
            </w:r>
          </w:p>
          <w:p w14:paraId="3973E2F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4-Ⅳ-1 能以閩南語文寫出簡單短文，進行表達溝通。</w:t>
            </w:r>
          </w:p>
          <w:p w14:paraId="092F31F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1BA53781" w14:textId="729BFCB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379FC903" w14:textId="2C4F012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◎Ac-Ⅳ-3 應用文體。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EF5B8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8EDBE55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0F516" w14:textId="54EC093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74422" w14:textId="19002C9E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C61A" w14:textId="0C70F046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2E4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1094CA4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721156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348CB51F" w14:textId="0B3FFEA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0D3D42" w14:textId="61AF09D5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243E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68363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994131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0ADC72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6C1741C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5BEF791" w14:textId="76904E9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A2C56E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20FDFD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FC6EEB4" w14:textId="760A62B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DC064F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7A301C0D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B869D" w14:textId="7E295405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816AB" w14:textId="760CAEF9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9F61" w14:textId="17622F6F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71B5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68811AE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6D9968B9" w14:textId="3BF19CC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536C0E" w14:textId="7372B11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0C9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19A9BD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59081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1F51992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3B26AECB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997CEF7" w14:textId="560C7C2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FEBC28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2939FD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4680EC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3A9C9EA" w14:textId="670C35B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B3F7A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7A681E42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117E2" w14:textId="12893F0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07FF" w14:textId="4EF7BE56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D24B4" w14:textId="3A18A83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827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469C2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DDF7B79" w14:textId="17E1342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90D762" w14:textId="62C8DC0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1E34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769D51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221B91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2C57A8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CF9324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1FCA2C6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905491C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F09B278" w14:textId="43FD572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21081A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E4BD31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6DEEF6B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15502A3" w14:textId="037CD6E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52F40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7A5755C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DBDE5" w14:textId="3642AE2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AADAB" w14:textId="6F89AB11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3804" w14:textId="12C48F38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9D9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F08804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4C908CD" w14:textId="442E951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6387DF" w14:textId="7A166AD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7000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EC9EC2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768B6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35CF134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4242C2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D08FB21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8383C2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ABF3421" w14:textId="6C97021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43FACE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08C4218" w14:textId="49D90EB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D05DA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30151951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0BFD" w14:textId="371FEF2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C99E9" w14:textId="05DD483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F2AB7" w14:textId="2165A697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401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734E98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5EC86F9" w14:textId="53F0CAB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02C782" w14:textId="2AE585D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ED003F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D34B2E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9C1480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66F4054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A7BA0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3D5C0A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4CA62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55BF055B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98E0333" w14:textId="206820C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81D92B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1936D5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FD6BF8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4F66CBE6" w14:textId="1C7D9F5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A9044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2C6A1AF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8FAE3" w14:textId="5F257A1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B4BA" w14:textId="596C57E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F7AB" w14:textId="53710C4D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653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8BB1F4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DAC1CB8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4C724326" w14:textId="0ED6999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86E0B2" w14:textId="0ED6A92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005C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3A6D2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97B0E9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0EACBD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A9B8D8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C91C01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F4BBD8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7B037933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8263AE" w14:textId="77B1CC9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B36EE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56FC60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D765919" w14:textId="2C0CF08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045046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05E82B16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58E51" w14:textId="3BCA7C0F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187CD" w14:textId="0DCE3AF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117FE" w14:textId="7FF0B96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97F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B77B17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9DF76F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A753C24" w14:textId="4CE4F5F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9134F3" w14:textId="551293B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E790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A364A6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FD21EF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AFB85F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6E73EC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E4F6A2E" w14:textId="4F4D958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7A911D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C1DF38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CF29644" w14:textId="34146DC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7B654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44C08912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8E82" w14:textId="620616E6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CEECF" w14:textId="2232862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58C1" w14:textId="39FD158F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39B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152884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642373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AF97AF4" w14:textId="054C769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EED402" w14:textId="27A5F09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EE2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89E71B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17D010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9E107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1EA565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18132F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A01A38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5FDEDA3" w14:textId="448C00A5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992775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2F9C28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2A8F1D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6537AE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3AAC5E9" w14:textId="0B9FFFE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977673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619F7BFA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73F52" w14:textId="1EA9726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50715" w14:textId="2DF840EA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19A0" w14:textId="191FF664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EFB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5EF72F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E1915C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C54E57E" w14:textId="5365AD7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FF4FEE5" w14:textId="51F35FD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E38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6FE93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653CDA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8049F1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457E3B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AC88DD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AF67C8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3B2719F2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B041878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4E1FA" w14:textId="661B291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52DE27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C57288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6BBCAB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BB32799" w14:textId="5D5BD2E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02E88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0D9D95C1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4061B" w14:textId="65960AF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AFCF2" w14:textId="3636C71E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3356" w14:textId="71769521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905D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6119BE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C972A3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F13CE8C" w14:textId="3E3A468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E7A887" w14:textId="0F9A7D0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D59240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FC758C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3DA50A3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7F8647A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D77EA2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5E7FD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05BDC6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BFA9736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287F92B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F23788B" w14:textId="6275F6B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ED4428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008898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472D00D" w14:textId="72902BF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A4354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379C55E6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6CB3A" w14:textId="482F9F1D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F6029" w14:textId="7F2E32E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7357" w14:textId="64AA32B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5A382C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06A7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66103B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4AE4E7C3" w14:textId="02D93F7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9C12E2" w14:textId="170E679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545C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0E1FC5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541BBE2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7B0753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A7FC8" w14:textId="55D1AB9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A24DDE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61638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A34C50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3238F6F" w14:textId="45778F3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4246A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10340F84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2700" w14:textId="65F7FF4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CD601" w14:textId="6DCB536A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8F18" w14:textId="4C7977CA" w:rsidR="00AD1711" w:rsidRPr="005A382C" w:rsidRDefault="00AD1711" w:rsidP="005A382C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5A382C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2E9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FFFB59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01F05F7F" w14:textId="1FE622D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8C4BB9" w14:textId="1E01049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BB28C9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BC8894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ED032E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78A47221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747050A" w14:textId="57BB630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A993CD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3BF75F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31C921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491FFE5" w14:textId="2A1D59A5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12E6F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685321A9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F6BF" w14:textId="7608A479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DD548" w14:textId="7A9F0E2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E11C" w14:textId="60459D61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881E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90D72C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9359A77" w14:textId="33F85A8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737B75" w14:textId="3764B19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220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23E0B0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13A1D6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D87D18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B9C8023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AC778C3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7E6709" w14:textId="3DECA6C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243A9A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8D185D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907D50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C84648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67F3E822" w14:textId="3E1179F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1D5B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4B0E4D32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F4F79" w14:textId="449AAED1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8B132" w14:textId="4A28C51E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A38B" w14:textId="25E0EEF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495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6EABE8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69C7A7D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22A030D" w14:textId="6C13FCC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C3F4F2" w14:textId="222D757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C50B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33151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1CE14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CFBEB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EF16CB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277F80E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DAFEF" w14:textId="774A24F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1A3140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8433C5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66E7E2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7EA0F2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052411B8" w14:textId="69554B5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3C86D1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FD2D3A6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44D54" w14:textId="7D31615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78B5F" w14:textId="53445A75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1E8E" w14:textId="14C2A709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D48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8185DB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9CF572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7A05989" w14:textId="324F0C5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97DD45" w14:textId="1A18F87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326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F98BC4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7267A8C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2E7641B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64C8" w14:textId="0A380A1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5D60B9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F87B63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4670AD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D7C8C31" w14:textId="1017BB4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1B13C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496A6192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E41AC" w14:textId="6A6F2EA6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A506F" w14:textId="78727B9B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7429" w14:textId="221A55D1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6702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11185C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846EDA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417F3E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6C634B8D" w14:textId="75F42B9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5653FD" w14:textId="6541A9C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70826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D47088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1EE07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3-Ⅳ-1 能運用標音符號、羅馬字及漢字閱讀不同文體的閩南語文作品，</w:t>
            </w:r>
          </w:p>
          <w:p w14:paraId="2096CCC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藉此增進自我了解。</w:t>
            </w:r>
          </w:p>
          <w:p w14:paraId="543B2FC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452B27A4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47D56675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7DA3FF2A" w14:textId="239C8CE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1780D85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44F8FCB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◎Ab-Ⅳ-3 方音差異。</w:t>
            </w:r>
          </w:p>
          <w:p w14:paraId="1F02DFC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Bb-Ⅳ-1 俗諺典故。</w:t>
            </w:r>
          </w:p>
          <w:p w14:paraId="1B87D5FB" w14:textId="4C4FA81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28CDC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5F74D718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EC91" w14:textId="465D886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937F1" w14:textId="3407419B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8C60" w14:textId="2836ED35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682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C5D2C1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D70F6E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574F2A0" w14:textId="51BCA42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8CB533" w14:textId="6CF278D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759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33CD52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FCA09B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4E3958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9EB88F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7988E78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0B79647A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4BF19B42" w14:textId="029E3C3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0EDE09A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7725C50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語詞運用。</w:t>
            </w:r>
          </w:p>
          <w:p w14:paraId="7F048A8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◎Ab-Ⅳ-2 句型運用。</w:t>
            </w:r>
          </w:p>
          <w:p w14:paraId="6C449B3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◎Ac-Ⅳ-2 散文選讀。</w:t>
            </w:r>
          </w:p>
          <w:p w14:paraId="69EC915A" w14:textId="1F0466C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91123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6C36CEE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C8B03" w14:textId="0D47633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DBD04" w14:textId="03F4C614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E1093" w14:textId="79F348BC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5AC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90C89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D873122" w14:textId="356B922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674F37E" w14:textId="516634E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894D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038BD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A19BCA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E58FAF" w14:textId="41E3C72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E3C405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1C60B22" w14:textId="4B1042E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5A5FA0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B75E73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533E87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B0C444D" w14:textId="1369317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A50B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5FA1EDA4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6A0AE" w14:textId="06B5EF81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F1238" w14:textId="4F3C0F7B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5EF9D" w14:textId="27615FED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34D8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312A1F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40F808B" w14:textId="2CDB693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C32127" w14:textId="57E7C0B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2F8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426F83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0C86F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9A1577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A5458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7EF0114A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B649BD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8680E41" w14:textId="5AD43E3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AF7836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479755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298544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8E67D1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0D5AA06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683C1C6B" w14:textId="68C81AE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1B33D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</w:tbl>
    <w:p w14:paraId="5475802E" w14:textId="77777777" w:rsidR="002B3F0E" w:rsidRDefault="002B3F0E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p w14:paraId="7C0209A5" w14:textId="7A9ED3A2" w:rsidR="00AD1711" w:rsidRDefault="00AD1711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第二學期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5"/>
        <w:gridCol w:w="1227"/>
        <w:gridCol w:w="687"/>
        <w:gridCol w:w="7709"/>
        <w:gridCol w:w="819"/>
      </w:tblGrid>
      <w:tr w:rsidR="00AD1711" w:rsidRPr="005A382C" w14:paraId="30AE03AD" w14:textId="77777777" w:rsidTr="008033BA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25E4E5F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06F16F94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日期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775224CE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255ADAD7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298A2214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節數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34A270B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相對應之能力指標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C8994D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備註</w:t>
            </w:r>
          </w:p>
        </w:tc>
      </w:tr>
      <w:tr w:rsidR="00AD1711" w:rsidRPr="005A382C" w14:paraId="207E558B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FE27C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307256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9F0510" w14:textId="2878136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1FFC0C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4B933C7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01CA2AF5" w14:textId="6A83F84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DEB85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F75F4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60FF49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D27737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4ABBA1C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A4E79E9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47212" w14:textId="4B0F702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D18E2F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EC83A6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42757A5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C46A73C" w14:textId="2FE3AEF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8A5F7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053C6ECD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A47723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B31B0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2DFAB8" w14:textId="218E223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D8921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066A1F9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2D657BD9" w14:textId="304B323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4CEE0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0C826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9F4B0B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B2B645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EF6ED9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76D7F1D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AB663D5" w14:textId="6204A65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220BB9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CCA830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0125DB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7BB2A71" w14:textId="2BA2271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58017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4F2E3E03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34FAA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4C42F80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5F0AB4" w14:textId="64C2E40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D1FE3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EEC2F49" w14:textId="46131B9D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DEDDC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9CDA3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16BC44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E56756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5E3739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1D6735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4B14E598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D48159A" w14:textId="77777777" w:rsidR="005A382C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BB8C937" w14:textId="6EB267E1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B0C2A61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CC2BE8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615160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6468AF92" w14:textId="21FB7046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24506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6F184A8B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DDFD1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502FE3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E4A04EF" w14:textId="23B3CBA6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6172B6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BCE6123" w14:textId="21E7FDC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16C4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E8A36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1D2939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675FA6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1316E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4261A60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F20286D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72C4BA4" w14:textId="3B75A8F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95EA34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7EAAA65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3BB753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1F734230" w14:textId="798CF90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BEF06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1315A083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F0B521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616590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823674" w14:textId="43985B9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00B24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1C55ED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BD30A6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2A2717F" w14:textId="5A4418FE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8BE6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4095B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FBBF7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91F46F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F298D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18DD8C6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BBDB25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FE1CE50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F21DC" w14:textId="576E5C8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AA2A66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CD5863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468AE7E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624E2058" w14:textId="59EFC01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3BCC3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184E4170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BB8F37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7211B7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E6010" w14:textId="46FFC51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17FABD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9F0B36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21F046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D5E3CCF" w14:textId="3AF9D40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4FC4F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E3C9F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5C80078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4C6B91D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6B845E1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765DB95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2DB45C5" w14:textId="77777777" w:rsidR="005A382C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F982D3D" w14:textId="77777777" w:rsidR="005A382C" w:rsidRPr="005A382C" w:rsidRDefault="005A382C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9CB220" w14:textId="21107654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A6A35F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27A605E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273C297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759B933D" w14:textId="4A103BFC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6C784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3540534B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127DA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29895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34636B" w14:textId="5D38030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47ED7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522528D" w14:textId="6B6D5DF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C5BB9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E9186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75A621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170EBA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D956DA6" w14:textId="77777777" w:rsidR="005A382C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25F0AE5" w14:textId="77777777" w:rsidR="005A382C" w:rsidRPr="005A382C" w:rsidRDefault="005A382C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0C8E4D" w14:textId="489C61C1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0BC01C1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79C248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C32199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D71F8B0" w14:textId="190CD229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5E506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77F1310D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C83B16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8FA8D6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54CFEAD" w14:textId="48D8116F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BAE35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6E7C398" w14:textId="65B037F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4780D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1A934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B90AA5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7E3912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8CFDADD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12F280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043DB22" w14:textId="490C1FD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63A850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E0D9FE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BBB41C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158EB5F" w14:textId="39D703E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4A998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23FDC753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F3AB8B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08DC05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ED94A3" w14:textId="2421A186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60549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64000BF" w14:textId="6E9974A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697E6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B6EB0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C631ED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A414B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74D1EF4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  <w:p w14:paraId="50BD56C5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CC505" w14:textId="0AB69C6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ADF1E5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C9CD5E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C73CD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176AF5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3132954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5EF0C186" w14:textId="1A9C122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3D193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74C0E8BC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47B4A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8AB24E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E72DCF" w14:textId="393E4F1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1DF28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1CC8013" w14:textId="67EF060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5A179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A29FD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8DBDA3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54F76A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88F7BFF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B858860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486C1A1" w14:textId="2394B8E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0BEE76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6BF15F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BBA27C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F95CE8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412199F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5EE75675" w14:textId="6CCD8F4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ECC14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546B1BBF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AD6A03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C8B65A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9087C8E" w14:textId="266E300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C72F9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F79365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38260E21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79F89607" w14:textId="26F8EB1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A081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E1F2A0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C9CA9D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012D29C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A95EE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5AC4AED4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42CCD91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8A9F3E5" w14:textId="4673D12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AFE7DC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02CBA4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EF2EDF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8A0E598" w14:textId="47A121F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="005A382C" w:rsidRPr="005A382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社區活動。</w:t>
            </w:r>
          </w:p>
          <w:p w14:paraId="3F94B42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5B03F524" w14:textId="46D06EB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E0495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0FE06421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14599C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BE8CBE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2A0B0C" w14:textId="6C3464BC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60C3A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93EAAC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342A1DE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3D6D59BF" w14:textId="4EC94A8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18B66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CC2D5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DF3EC0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71B35DD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92457B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3300957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2A01F25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2455042" w14:textId="34E2FA1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824D2D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7B933E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70A29A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BEC864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◎Ab-IV-3方音差異。</w:t>
            </w:r>
          </w:p>
          <w:p w14:paraId="4BE7CB0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7831C83D" w14:textId="16657E3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DBB5F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58B56D98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6DFD96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A634CA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4064C" w14:textId="3109805A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3D1EA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039AC06" w14:textId="12CE691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895D5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63FA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2C4DD2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56437A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0B87E8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AA62852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906CFC2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BD97D" w14:textId="2365875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D336A5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882D64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E626F3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430CB2F" w14:textId="655CF83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EEF986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789910F0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3A4E70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DFFFF2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6AB7E9" w14:textId="548DC08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A2E24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EBFCF72" w14:textId="6ACEF9A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860DB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6EBA3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4EB62A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53526E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322D55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2EC058C" w14:textId="77777777" w:rsidR="005A382C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F9D5035" w14:textId="77777777" w:rsidR="005A382C" w:rsidRPr="005A382C" w:rsidRDefault="005A382C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5E7D5C" w14:textId="739D9656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5FC12B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26683E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1DEAF5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6FABEE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4C7B8E1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45CDC6D0" w14:textId="511B01E8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5100D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7041780E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BBE2E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2B9FFC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A56602" w14:textId="5D1EFD7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4D842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5D343B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4D9161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DA9F4BE" w14:textId="0FB4CAD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1EED3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0886A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022D98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3FF587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9106DF3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127EEA2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0EFCC" w14:textId="3656F5F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72C2B9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492235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561A8E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E987A0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ED83C60" w14:textId="5A8E6AE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9110E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3C531748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AA795B8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276539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630A15" w14:textId="08EE879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30ADE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18BFF9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2D9E03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EBA184F" w14:textId="10DF798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43828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14572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660795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E1CCAD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1510081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32B76B7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19E5CB8" w14:textId="0B8D34B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357C4A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92105C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2E7707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3D288E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7A3F842D" w14:textId="6ED9FF0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BEB5D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459A30F6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B0E9B7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02F309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28D25" w14:textId="41D458AA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7B379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11113C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7312E8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74D304E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4E5E2916" w14:textId="44234C4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5B11A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3C2EC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DC1AC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2A0D556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FA94A29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FFB455D" w14:textId="7F25292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5A0E62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8AAA9E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64407A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AE6BFF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2695CA10" w14:textId="015EBA2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757F1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473088DE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51466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FC6E63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23A3EE" w14:textId="0A5A3D1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6EEDA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0A0D9B1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5CC3EF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579806C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402F85A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27340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9AF75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90F571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0DA57C4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DCD8901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C8DC835" w14:textId="5365A73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646567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7022C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FF3A07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0608D9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15F78C16" w14:textId="33258E5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5E6B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22E8321F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FF81B2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41F435D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67F504" w14:textId="42E5575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4A09D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9676FDD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C1488B7" w14:textId="103B628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CDB0B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894E7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E94831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2763BA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CDC8E1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B586AC7" w14:textId="77777777" w:rsidR="005A382C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E8EFC2A" w14:textId="77777777" w:rsidR="005A382C" w:rsidRPr="005A382C" w:rsidRDefault="005A382C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445A01" w14:textId="2A050B4B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D3DBB32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443370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1A37E9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D139487" w14:textId="483BEEF3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35D2E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124C7F27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D79911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17F7CB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89FFAF" w14:textId="73549E3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3EB40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8D16C1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686BEA" w14:textId="58AEDC6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00BE7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33943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CCABF7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91F901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E6CE9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54BA03FA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D67FADC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3905EB4" w14:textId="7F3773F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48E162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9F4AC2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A7E74F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05B200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72E8414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45064D48" w14:textId="531DE69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CF9AE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407637E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D1711" w:rsidRPr="005A382C" w14:paraId="071A4A6A" w14:textId="77777777" w:rsidTr="001F7A4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B6BEE8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第二十</w:t>
            </w:r>
            <w:r w:rsidRPr="005A382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一</w:t>
            </w: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C6858D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FE3FB2" w14:textId="1046764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494F3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27143AD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5946654" w14:textId="2E3E3B5C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2671C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19806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C6041F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CF8A4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BF9A98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3EA708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14726AE6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9C08587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C7B09" w14:textId="047BBAF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238C96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792888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B8C40F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EA4233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0BEFA9AA" w14:textId="29E88BC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4C886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</w:tbl>
    <w:p w14:paraId="26FCFC0D" w14:textId="77777777" w:rsidR="00AD1711" w:rsidRDefault="00AD1711">
      <w:pPr>
        <w:spacing w:line="240" w:lineRule="atLeast"/>
        <w:rPr>
          <w:rFonts w:ascii="標楷體" w:eastAsia="標楷體" w:hAnsi="標楷體" w:hint="eastAsia"/>
          <w:b/>
          <w:color w:val="FF0000"/>
          <w:sz w:val="36"/>
          <w:szCs w:val="36"/>
        </w:rPr>
      </w:pPr>
    </w:p>
    <w:sectPr w:rsidR="00AD1711">
      <w:pgSz w:w="16838" w:h="11906" w:orient="landscape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B5CC9" w14:textId="77777777" w:rsidR="0022279B" w:rsidRDefault="0022279B" w:rsidP="00B57CB3">
      <w:r>
        <w:separator/>
      </w:r>
    </w:p>
  </w:endnote>
  <w:endnote w:type="continuationSeparator" w:id="0">
    <w:p w14:paraId="246A9D35" w14:textId="77777777" w:rsidR="0022279B" w:rsidRDefault="0022279B" w:rsidP="00B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5241" w14:textId="77777777" w:rsidR="0022279B" w:rsidRDefault="0022279B" w:rsidP="00B57CB3">
      <w:r>
        <w:separator/>
      </w:r>
    </w:p>
  </w:footnote>
  <w:footnote w:type="continuationSeparator" w:id="0">
    <w:p w14:paraId="57E834B1" w14:textId="77777777" w:rsidR="0022279B" w:rsidRDefault="0022279B" w:rsidP="00B57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F0E"/>
    <w:rsid w:val="000E50C4"/>
    <w:rsid w:val="00202D56"/>
    <w:rsid w:val="0022279B"/>
    <w:rsid w:val="002B3F0E"/>
    <w:rsid w:val="002D3963"/>
    <w:rsid w:val="00363E11"/>
    <w:rsid w:val="00394531"/>
    <w:rsid w:val="00425C91"/>
    <w:rsid w:val="005814E3"/>
    <w:rsid w:val="005A382C"/>
    <w:rsid w:val="009331CD"/>
    <w:rsid w:val="00941F28"/>
    <w:rsid w:val="00AC3A43"/>
    <w:rsid w:val="00AD1711"/>
    <w:rsid w:val="00AD47C3"/>
    <w:rsid w:val="00B57CB3"/>
    <w:rsid w:val="00C910C9"/>
    <w:rsid w:val="00F1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4515A"/>
  <w15:docId w15:val="{5C3437FA-3DC4-44E6-B789-99522DF5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19</Pages>
  <Words>2014</Words>
  <Characters>11482</Characters>
  <Application>Microsoft Office Word</Application>
  <DocSecurity>0</DocSecurity>
  <Lines>95</Lines>
  <Paragraphs>26</Paragraphs>
  <ScaleCrop>false</ScaleCrop>
  <Company/>
  <LinksUpToDate>false</LinksUpToDate>
  <CharactersWithSpaces>13470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38</cp:revision>
  <dcterms:created xsi:type="dcterms:W3CDTF">2020-06-30T06:47:00Z</dcterms:created>
  <dcterms:modified xsi:type="dcterms:W3CDTF">2025-04-25T08:15:00Z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