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493B7" w14:textId="2D516027" w:rsidR="00A11472" w:rsidRDefault="00000000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272FBD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>
        <w:rPr>
          <w:rFonts w:ascii="標楷體" w:eastAsia="標楷體" w:hAnsi="標楷體"/>
          <w:b/>
          <w:sz w:val="32"/>
          <w:szCs w:val="32"/>
        </w:rPr>
        <w:t>學年度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 w:rsidR="00D97837">
        <w:rPr>
          <w:rFonts w:ascii="標楷體" w:eastAsia="標楷體" w:hAnsi="標楷體" w:hint="eastAsia"/>
          <w:b/>
          <w:sz w:val="32"/>
          <w:szCs w:val="32"/>
          <w:u w:val="single"/>
        </w:rPr>
        <w:t>八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閩南語文</w:t>
      </w:r>
      <w:r>
        <w:rPr>
          <w:rFonts w:ascii="標楷體" w:eastAsia="標楷體" w:hAnsi="標楷體"/>
          <w:b/>
          <w:sz w:val="32"/>
          <w:szCs w:val="32"/>
        </w:rPr>
        <w:t>學習領域 教學計畫表</w:t>
      </w:r>
    </w:p>
    <w:p w14:paraId="3233D795" w14:textId="77777777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14:paraId="09E22B9A" w14:textId="77777777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14:paraId="44AF5676" w14:textId="77777777" w:rsidR="00A11472" w:rsidRDefault="00000000">
      <w:pPr>
        <w:rPr>
          <w:sz w:val="20"/>
          <w:szCs w:val="20"/>
        </w:rPr>
      </w:pPr>
      <w:r>
        <w:rPr>
          <w:rFonts w:ascii="標楷體" w:eastAsia="標楷體" w:hAnsi="標楷體"/>
        </w:rPr>
        <w:t>本學期課程目標：</w:t>
      </w:r>
    </w:p>
    <w:p w14:paraId="1594CA75" w14:textId="77777777" w:rsidR="00A11472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082798F7" w14:textId="77777777" w:rsidR="00A11472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1B6341EF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(一)〈布袋戲尪仔〉：</w:t>
      </w:r>
    </w:p>
    <w:p w14:paraId="49E51E9A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1.能認識布袋戲的角色，並嘗試使用其念白形式來朗讀或配音。</w:t>
      </w:r>
    </w:p>
    <w:p w14:paraId="75D3DD4C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2.能操作布袋戲偶，以布袋戲身段及念白做出簡單演出。</w:t>
      </w:r>
    </w:p>
    <w:p w14:paraId="5BDDA744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3.能欣賞傳統戲劇之美。</w:t>
      </w:r>
    </w:p>
    <w:p w14:paraId="6166C2E1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(二)〈看戲真趣味〉：</w:t>
      </w:r>
    </w:p>
    <w:p w14:paraId="3E4F1026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1.能從課文賞析中，了解歌仔戲的內涵，並能養成欣賞本土戲劇的興趣與習慣。</w:t>
      </w:r>
    </w:p>
    <w:p w14:paraId="7A2B568C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2.從歌仔戲曲調練習中，體會傳統藝術之美，並樂於和別人分享。</w:t>
      </w:r>
    </w:p>
    <w:p w14:paraId="6BA42368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(三)〈運動身體好〉：</w:t>
      </w:r>
    </w:p>
    <w:p w14:paraId="12EF3203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1.能與同儕合作學習，運用閩南語彼此對話、共同討論，培養在日常生活中使用閩南語的習慣。</w:t>
      </w:r>
    </w:p>
    <w:p w14:paraId="7D5E5FD9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2.能應用閩南語從事思考、溝通、討論、欣賞和解決問題的能力。</w:t>
      </w:r>
    </w:p>
    <w:p w14:paraId="289001F8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(四)〈藝術展覽〉：</w:t>
      </w:r>
    </w:p>
    <w:p w14:paraId="37A83D91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1.能應用閩南語標音符號、羅馬字及漢字，協助聆聽理解，並運用在口語表達。</w:t>
      </w:r>
    </w:p>
    <w:p w14:paraId="4C4EBF8A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2.能從他人的態度、肢體語言與行為，理解對方情緒，並運用適切的溝通方式。</w:t>
      </w:r>
    </w:p>
    <w:p w14:paraId="0416DF23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3.能理解藝術展覽是藝術家各種技巧、能力與創作力的展現。</w:t>
      </w:r>
    </w:p>
    <w:p w14:paraId="7C7AF88F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4.能明白藝術展覽可以帶給人們心理的滿足與提升欣賞的能力，對於美感的建立有所幫助。</w:t>
      </w:r>
    </w:p>
    <w:p w14:paraId="149E84A8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5.能了解休閒對健康生活與培養美感的重要性。</w:t>
      </w:r>
    </w:p>
    <w:p w14:paraId="2053DA81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(五)〈臺灣好所在〉：</w:t>
      </w:r>
    </w:p>
    <w:p w14:paraId="4BF2468D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1.能運用閩南語探討自己家鄉的地名由來。</w:t>
      </w:r>
    </w:p>
    <w:p w14:paraId="28897833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2.能以閩南語文記錄討論內容，並進行溝通與發表。</w:t>
      </w:r>
    </w:p>
    <w:p w14:paraId="3CD5025C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(六)〈風聲水影日月潭〉：</w:t>
      </w:r>
    </w:p>
    <w:p w14:paraId="52C86859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lastRenderedPageBreak/>
        <w:t>1.能正確念讀本課新詞，明瞭其意義，並運用於日常生活中。</w:t>
      </w:r>
    </w:p>
    <w:p w14:paraId="6D5811DE" w14:textId="77777777" w:rsidR="00033BAE" w:rsidRPr="007B3F85" w:rsidRDefault="00033BAE" w:rsidP="00033BAE">
      <w:pPr>
        <w:rPr>
          <w:rFonts w:ascii="標楷體" w:eastAsia="標楷體" w:hAnsi="標楷體"/>
          <w:color w:val="000000" w:themeColor="text1"/>
          <w:szCs w:val="32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2.能運用網路資源學習閩南語、查詢相關資料，並將所學實際使用在生活中。</w:t>
      </w:r>
    </w:p>
    <w:p w14:paraId="4456151E" w14:textId="66B2754C" w:rsidR="00A11472" w:rsidRPr="00D97837" w:rsidRDefault="00033BAE" w:rsidP="00033BAE">
      <w:pPr>
        <w:jc w:val="both"/>
        <w:rPr>
          <w:rFonts w:ascii="標楷體" w:eastAsia="標楷體" w:hAnsi="標楷體"/>
          <w:color w:val="FF0000"/>
        </w:rPr>
      </w:pPr>
      <w:r w:rsidRPr="007B3F85">
        <w:rPr>
          <w:rFonts w:ascii="標楷體" w:eastAsia="標楷體" w:hAnsi="標楷體" w:hint="eastAsia"/>
          <w:color w:val="000000" w:themeColor="text1"/>
          <w:szCs w:val="32"/>
        </w:rPr>
        <w:t>3.能從課程中認識日月潭，進而認識臺灣各地的特色，並能學會用簡單的閩南語適切表達。</w:t>
      </w:r>
    </w:p>
    <w:p w14:paraId="197B43DB" w14:textId="77777777" w:rsidR="005D0336" w:rsidRPr="00D97837" w:rsidRDefault="005D0336" w:rsidP="005D0336">
      <w:pPr>
        <w:jc w:val="both"/>
        <w:rPr>
          <w:color w:val="FF0000"/>
          <w:sz w:val="20"/>
          <w:szCs w:val="20"/>
        </w:rPr>
      </w:pPr>
    </w:p>
    <w:p w14:paraId="3574EC8D" w14:textId="77777777" w:rsidR="00A11472" w:rsidRPr="00D97837" w:rsidRDefault="00A11472">
      <w:pPr>
        <w:rPr>
          <w:color w:val="FF0000"/>
        </w:rPr>
      </w:pPr>
    </w:p>
    <w:p w14:paraId="61A3B017" w14:textId="5BFD9520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三、</w:t>
      </w:r>
      <w:r w:rsidR="00255E3E">
        <w:rPr>
          <w:rFonts w:ascii="標楷體" w:eastAsia="標楷體" w:hAnsi="標楷體" w:hint="eastAsia"/>
        </w:rPr>
        <w:t>第一</w:t>
      </w:r>
      <w:r>
        <w:rPr>
          <w:rFonts w:ascii="標楷體" w:eastAsia="標楷體" w:hAnsi="標楷體"/>
        </w:rPr>
        <w:t>學期課程內涵：</w:t>
      </w:r>
    </w:p>
    <w:tbl>
      <w:tblPr>
        <w:tblW w:w="15345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527"/>
        <w:gridCol w:w="721"/>
        <w:gridCol w:w="709"/>
        <w:gridCol w:w="709"/>
        <w:gridCol w:w="992"/>
        <w:gridCol w:w="992"/>
        <w:gridCol w:w="1559"/>
        <w:gridCol w:w="2381"/>
        <w:gridCol w:w="1157"/>
        <w:gridCol w:w="1574"/>
        <w:gridCol w:w="644"/>
        <w:gridCol w:w="1058"/>
        <w:gridCol w:w="1026"/>
        <w:gridCol w:w="1296"/>
      </w:tblGrid>
      <w:tr w:rsidR="00A11472" w14:paraId="6C80BB86" w14:textId="77777777" w:rsidTr="005767E7">
        <w:trPr>
          <w:tblHeader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75E83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1A09B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B2C0F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5F572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5E085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核心素養面向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1A71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4FDF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3346EA4A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6EF46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63AD4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BAE28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517E3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233E9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E4052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658FE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D360E5" w14:paraId="40CFD654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6E6D0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17908" w14:textId="26BA0118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CD59D" w14:textId="23ECB0AF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BA3C" w14:textId="4A42FA4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44D3D" w14:textId="67482FC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3F4E6" w14:textId="0B6EE508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8E717" w14:textId="38552CAA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F378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522BBC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8A3A1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01E3C08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95CCC3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CB49700" w14:textId="1813FC8F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CAD80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3428E024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1F2B9A59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6CD16EE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64F5970E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3CB0D1D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AAFEC2B" w14:textId="666E480B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EB74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6E45BF82" w14:textId="2859B3C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0D90A" w14:textId="1B8EC4C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123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5F53D4E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2E1B08A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1327E624" w14:textId="5E2859C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99A2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7627C45" w14:textId="046AFEF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DF90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764861C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51DC0B6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36E66C27" w14:textId="01AD33ED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C753D37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4AF14" w14:textId="27F42B6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D64EA" w14:textId="587C6D64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525E5" w14:textId="64E9EF71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BA791" w14:textId="7D93BC5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5CAA" w14:textId="64E8B63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7AA50" w14:textId="14528760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新細明體;PMingLiU"/>
                <w:bCs/>
                <w:color w:val="00000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DC6FC" w14:textId="3D203C8D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FBC6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EAC54D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3FEBF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234C221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3AC5CC5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0D77834" w14:textId="513DE21A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7E2E0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56786A4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6FA4FE31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7B89BFB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044C186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 xml:space="preserve">Ac-Ⅳ-1 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詩歌選讀。</w:t>
            </w:r>
          </w:p>
          <w:p w14:paraId="18C12D9D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52B47BF" w14:textId="45FFA44B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EBD4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086C3099" w14:textId="16C0BD3E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118A0" w14:textId="0C00DB8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32F4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35FA8F5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6858D0F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0E6A9110" w14:textId="3254A86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BCB9C" w14:textId="74CE7FF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DBA9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5FDC85E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2A0AE01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</w:t>
            </w: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lastRenderedPageBreak/>
              <w:t>教育】</w:t>
            </w:r>
          </w:p>
          <w:p w14:paraId="5BCEED5F" w14:textId="7E43AA05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C87DDAC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3D45" w14:textId="5D320F9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130FF" w14:textId="4069276C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17191" w14:textId="40145BC3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EA21C" w14:textId="681111B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E1596" w14:textId="6533C8B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8A2A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7A59C49D" w14:textId="60F4C42C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6AE3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  <w:p w14:paraId="49F8A80B" w14:textId="662652D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閩-J-B3透過閩南語文進行藝術欣賞，感知音韻之美，了解其中蘊涵的意義，並能體會藝文特色，具備寫作能力。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DA4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777676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AC7CE4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7E41B2D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3977BB2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1538C2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D357F5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486373D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A5FD84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體會作品的意境與美感。</w:t>
            </w:r>
          </w:p>
          <w:p w14:paraId="7F8BD21D" w14:textId="39F8AEC0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4D3DE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1550B681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47637F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64D2AE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6973167C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7F3292F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523C5070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03B7129D" w14:textId="6EE6C2B5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89AC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1BE6BC6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.能操作布袋戲偶，以布袋戲身段及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0C036AFE" w14:textId="7DD69BC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.能欣賞傳統戲劇之美。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C4645" w14:textId="5827595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0182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517C2A1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2368D4C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2229AC4E" w14:textId="07B8D21C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85B4C" w14:textId="5861258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E6F9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646BAB6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119A729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2FF030AB" w14:textId="6D2A05B5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1BF8C92B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FE93F" w14:textId="648D2823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406F4" w14:textId="0F3306C3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B9C3A" w14:textId="6E481B19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531E4" w14:textId="5F447C2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F58B7" w14:textId="5ED8EF5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0B0F" w14:textId="2D22EB6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B78E9" w14:textId="2FAD744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D76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AC1529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589A82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4D05607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253D10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04E653B" w14:textId="44872B7F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C9030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61544E3D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A4A5AF7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1190A9A6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5C8F8C7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29EF227" w14:textId="39FCE254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AAFEE" w14:textId="35838A0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BEDB6" w14:textId="149EEB1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9B67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1E08ACF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4DE08E7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6A86AF3C" w14:textId="3AC66C6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9B15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4D3D481" w14:textId="65543A9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9D33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5F988C2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7A46276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623EBD80" w14:textId="7061DA0D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36D6AFD2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A3F27" w14:textId="1649B2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58E69" w14:textId="4749820E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4AC8" w14:textId="33D5DAE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29F11" w14:textId="2E3BB49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9602A" w14:textId="4CF9FA1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4174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17B67CAE" w14:textId="3F0CB5C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5C69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  <w:p w14:paraId="6F0C484E" w14:textId="23BF828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閩-J-B2透過資訊及檢索工具，蒐集、整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理閩南語文資料，並能分析明辨資訊的正確性，重視資訊倫理，以提升媒體識讀能力。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ED3A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F097A8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9ADE82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4FB0F87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養多元文化的精神。</w:t>
            </w:r>
          </w:p>
          <w:p w14:paraId="5338B93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226072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7EC9E3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B7F39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5886E46B" w14:textId="3ACB6F21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4-Ⅳ-2 能運用科技與資訊媒材，豐富閩南語文的創作型態。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31EFB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0783C6E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FB3191B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74D71625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A797483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2077B529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2B6DAB34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Be-Ⅳ-2 影音媒材。</w:t>
            </w:r>
          </w:p>
          <w:p w14:paraId="294DC468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44EFD4B" w14:textId="27748D71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302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1.能分辨「eh、ionn」和「ueh、iunn」漳、泉對比的方音差異，並養成尊重各地方音差的態度。</w:t>
            </w:r>
          </w:p>
          <w:p w14:paraId="1A6BF81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2.能正確進行「ian」、「iang 」和「iong 」的拼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讀。</w:t>
            </w:r>
          </w:p>
          <w:p w14:paraId="68FFAC8C" w14:textId="3B18E9B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3.能認識布袋戲的角色，並嘗試使用其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白形式來朗讀或配音。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B57D1" w14:textId="046C709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91F6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55169D1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5F96548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701921E3" w14:textId="25367818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A068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8BA3DB0" w14:textId="56C8A89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723E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48282BA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481F996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53B3E14A" w14:textId="7F4E032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</w:t>
            </w: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lastRenderedPageBreak/>
              <w:t>文化。</w:t>
            </w:r>
          </w:p>
        </w:tc>
      </w:tr>
      <w:tr w:rsidR="00D360E5" w14:paraId="493CB4D1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3E041" w14:textId="24503A5A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F1D11" w14:textId="62133F17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AEDE4" w14:textId="2A1F1297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52010" w14:textId="0518EA2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1.布袋戲尪仔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BF6A8" w14:textId="7352DF6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9D74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4C5F6E6E" w14:textId="6B54D6E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5050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  <w:p w14:paraId="1968FEFA" w14:textId="115FB94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閩-J-B3透過閩南語文進行藝術欣賞，感知音韻之美，了解其中蘊涵的意義，並能體會藝文特色，具備寫作能力。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3FF2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16F9E7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21FBA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564027C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64346B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DFC247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D0F77D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75755D0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27FB5C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B3B7962" w14:textId="686D8F72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507CB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7DA8C87D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F206A21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994649B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3CE4685F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2184EB17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033B9E63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98E4E63" w14:textId="2137E4F4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725D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425327E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2.能正確進行「ian」、「iang 」和「iong 」的拼讀。</w:t>
            </w:r>
          </w:p>
          <w:p w14:paraId="0B2ECCB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.能操作布袋戲偶，以布袋戲身段及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40C2DE65" w14:textId="1D7075B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.能欣賞傳統戲劇之美。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A8EAE" w14:textId="1D54A13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9140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70833D7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75D908A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3BB50AB4" w14:textId="222E624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C6B9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08389C7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  <w:p w14:paraId="7ED7001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.實作評量</w:t>
            </w:r>
          </w:p>
          <w:p w14:paraId="4AB1C719" w14:textId="192BF03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BC21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7FB2AF5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04FEAB7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302652A1" w14:textId="39042FD2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DFC2E53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196F5" w14:textId="34DB4E3C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91776" w14:textId="1334FF59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5D744" w14:textId="59046169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03DE6" w14:textId="1819CFEA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56138" w14:textId="1062C52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9519" w14:textId="7E6133F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C7E9" w14:textId="72136AF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A5B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89D764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BCFC3A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E569DF0" w14:textId="3C90F405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395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1196F3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17CC002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82D842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838D2EC" w14:textId="55327174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740F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1.能了解課文文章內容，並使用閩南語闡述大意。</w:t>
            </w:r>
          </w:p>
          <w:p w14:paraId="7C6198BA" w14:textId="61C404B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D0138" w14:textId="78F8A26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B30B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1.電腦設備</w:t>
            </w:r>
          </w:p>
          <w:p w14:paraId="5379BCC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2.投影機</w:t>
            </w:r>
          </w:p>
          <w:p w14:paraId="004C94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3.觸控顯示器</w:t>
            </w:r>
          </w:p>
          <w:p w14:paraId="14E7344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4.電子白板</w:t>
            </w:r>
          </w:p>
          <w:p w14:paraId="2C163BCC" w14:textId="04CC517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F399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4F323D5" w14:textId="3931AB6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B6B5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7B4209E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2F83A5C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09E8406C" w14:textId="687BDE05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441F4F6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9FDBE" w14:textId="5C552ED5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848D3" w14:textId="4757AD0D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6457A" w14:textId="561B840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441FF" w14:textId="78A5FA2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9188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726B4B8C" w14:textId="549DF982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4E6A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7A09D5B3" w14:textId="49413AC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9DC2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  <w:p w14:paraId="442B47D4" w14:textId="6BFEE26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閩-J-B3透過閩南語文進行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藝術欣賞，感知音韻之美，了解其中蘊涵的意義，並能體會藝文特色，具備寫作能力。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FC83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25F1586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36D825A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1D295C2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同文體的閩南語文作品，藉此增進自我了解。</w:t>
            </w:r>
          </w:p>
          <w:p w14:paraId="56C0E78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7B11FE09" w14:textId="417F426B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3DFE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D529E3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58CFF1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D2233E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342CE62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39862E7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6BB1BCA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791C4247" w14:textId="1C9F7E08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2BC4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3CED61D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79FE66DC" w14:textId="79CFF0A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3.能運用網路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資源學習閩南語，並將所學之課文內容實際的在生活中使用。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D0886" w14:textId="1D20112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8A3D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1.電腦設備</w:t>
            </w:r>
          </w:p>
          <w:p w14:paraId="3203709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2.投影機</w:t>
            </w:r>
          </w:p>
          <w:p w14:paraId="4903FF4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3.觸控顯示器</w:t>
            </w:r>
          </w:p>
          <w:p w14:paraId="3964B1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4.電子白板</w:t>
            </w:r>
          </w:p>
          <w:p w14:paraId="0251E5A8" w14:textId="66F7F87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2F05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AE61A98" w14:textId="55CA81D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1430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12753BE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36872CF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0897025A" w14:textId="7AD3B2E0" w:rsidR="00D360E5" w:rsidRPr="00D360E5" w:rsidRDefault="00D360E5" w:rsidP="00D360E5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lastRenderedPageBreak/>
              <w:t>多J1 珍惜並維護我族文化。</w:t>
            </w:r>
          </w:p>
        </w:tc>
      </w:tr>
      <w:tr w:rsidR="00D360E5" w14:paraId="7FA80F62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F5909" w14:textId="4AF295D1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775AE" w14:textId="74404CA3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A4BA8" w14:textId="2B3DE475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555C1" w14:textId="0072297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E000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5C7B257" w14:textId="5F61E4F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685B3" w14:textId="394F948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5E817" w14:textId="3D00D2E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8EBE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626E9E8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8C5C32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88E021D" w14:textId="65DC2B32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055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342BA5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1F33AC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93FE2CB" w14:textId="6B22AD59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9D556" w14:textId="2C610CF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9FEFD" w14:textId="3B23CD5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4A95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634249D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57A3A425" w14:textId="0116F2D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F6EC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DF8468B" w14:textId="15FADE5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2245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69B9569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063C3DD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654ABFAC" w14:textId="501D508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1ECA121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32400" w14:textId="576A571B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0884" w14:textId="750007B5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74D0" w14:textId="2584AB4C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626A1" w14:textId="6DAC534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8183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421EB1D" w14:textId="2A60DD3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C5F2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11A4695D" w14:textId="011AAD0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C3多元文化與國際理解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C2A1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  <w:p w14:paraId="025AE31D" w14:textId="0B98E5E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閩-J-C3透過閩南語文的學習，培養對自我文化的認同，具備順應社會發展、尊重多元文化、關心國際事務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之素養。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402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E8220B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712CD7D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6060BC5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A25B3F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375CF3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4-Ⅳ-1 能以閩南語文寫出簡單短文，進行表達溝通。</w:t>
            </w:r>
          </w:p>
          <w:p w14:paraId="3F755A3C" w14:textId="299B4BB8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4AA6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EFA4C7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353842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5600FA9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E99944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0E493BD4" w14:textId="64DAF89B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039C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3535A7F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2.能從課文賞析中，了解歌仔戲的內涵，並能養成欣賞本土戲劇的興趣與習慣。</w:t>
            </w:r>
          </w:p>
          <w:p w14:paraId="574CD2B0" w14:textId="66788CC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3.從歌仔戲曲調練習中，體會傳統藝術之美，並樂於和別人分享。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8318" w14:textId="75CF5B2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02DB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57574A6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2431E3F4" w14:textId="4ACD573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782A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11E21C9" w14:textId="497BA71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7025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15119F6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601CACB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421B071C" w14:textId="471B168A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23EA94B5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E2E4E" w14:textId="259C7B0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32C79" w14:textId="05844DBA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DD209" w14:textId="70A0ECA1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5FF7" w14:textId="68A2D73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2ECE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36B6AE46" w14:textId="743AC14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DB015" w14:textId="39BECD3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65E4E" w14:textId="67D4C0E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84D2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BB4D41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338768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9BCA2DD" w14:textId="4827F787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FD1C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12EBF8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976F69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3DEB01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46612C92" w14:textId="0115FC6F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E9E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1.能從課文賞析中，了解歌仔戲的內涵，並能養成欣賞本土戲劇的興趣與習慣。</w:t>
            </w:r>
          </w:p>
          <w:p w14:paraId="18B21534" w14:textId="69F6B92D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2.能分辨「ionn、enn」和「iunn、inn」的漳、泉對比，並養成尊重各地方音差的態度。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43C25" w14:textId="4DD958D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7061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1.電腦設備</w:t>
            </w:r>
          </w:p>
          <w:p w14:paraId="1940575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2.投影機</w:t>
            </w:r>
          </w:p>
          <w:p w14:paraId="5462D7E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3.觸控顯示器</w:t>
            </w:r>
          </w:p>
          <w:p w14:paraId="6F00AC9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4.電子白板</w:t>
            </w:r>
          </w:p>
          <w:p w14:paraId="52719522" w14:textId="07E97B7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5.小白板卡紙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1513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605FA3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83B3795" w14:textId="1E5D934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C841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2DA4965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1E293B3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153B6DA8" w14:textId="2ED06C44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06DD8535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7B2F3" w14:textId="7F289BAC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91442" w14:textId="73EA136F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AE4BF" w14:textId="6D1D1970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一、逐家來看戲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632C6" w14:textId="1065C71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2.看戲真趣味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7EE5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4AE2B4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F68FE02" w14:textId="5A781BD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AE77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69A84782" w14:textId="3DFF6EB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7473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  <w:p w14:paraId="21DFB67B" w14:textId="4882B4B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閩-J-B3透過閩南語文進行藝術欣賞，感知音韻之美，了解其中蘊涵的意義，並能體會藝文特色，具備寫作能力。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B6D6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2380E69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31B882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7242EA5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C2562A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6C36090B" w14:textId="11466023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2CC6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EC91D6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47AE8C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A407EF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05F9605A" w14:textId="5752D84A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0689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61F8932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2.能正確進行「un」、「uan」和「uang」的拼讀。</w:t>
            </w:r>
          </w:p>
          <w:p w14:paraId="51E5AD3C" w14:textId="18318759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3.能運用網路資源學習閩南語，並將所學之課文內容實際的在生活中使用。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3A7F1" w14:textId="3730DD1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90A6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1.電腦設備</w:t>
            </w:r>
          </w:p>
          <w:p w14:paraId="3541D1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2.投影機</w:t>
            </w:r>
          </w:p>
          <w:p w14:paraId="390C875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3.觸控顯示器</w:t>
            </w:r>
          </w:p>
          <w:p w14:paraId="30B1ADD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4.電子白板</w:t>
            </w:r>
          </w:p>
          <w:p w14:paraId="032455E7" w14:textId="2B65D2C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kern w:val="0"/>
                <w:sz w:val="20"/>
                <w:szCs w:val="20"/>
              </w:rPr>
              <w:t>5.小白板卡紙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45B2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106E9BC" w14:textId="4B3919B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3FA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【人權教育】</w:t>
            </w:r>
          </w:p>
          <w:p w14:paraId="1254A01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人J5 了解社會上有不同的群體和文化，尊重並欣賞其差異。</w:t>
            </w:r>
          </w:p>
          <w:p w14:paraId="538D811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【多元文化教育】</w:t>
            </w:r>
          </w:p>
          <w:p w14:paraId="40AEA42F" w14:textId="769D61A8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多J1 珍惜並維護我族文化。</w:t>
            </w:r>
          </w:p>
        </w:tc>
      </w:tr>
      <w:tr w:rsidR="00D360E5" w14:paraId="0D56D794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BE578" w14:textId="53E91769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14AC" w14:textId="57EF522D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8C980" w14:textId="53561109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語文天地(一)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70420" w14:textId="27D8755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動詞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6284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5465332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FDB60A1" w14:textId="4967E13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22EC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1D6A8DF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7E365946" w14:textId="1BD63E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7120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46EA81B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403E4BFA" w14:textId="2D7FED2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AB60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8E727B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36EAFE7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60B15C13" w14:textId="70308EB7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FF5E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7E83B5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33A1FF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67E96E5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4E6CA1A" w14:textId="013B0C7A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A5B0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1.能認識不同動作的閩南語說法，並能練習造句。</w:t>
            </w:r>
          </w:p>
          <w:p w14:paraId="1262993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6D8C2C78" w14:textId="6B9CECC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2F1CE" w14:textId="4526306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7C5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2FFDAB5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2.觸控顯示器</w:t>
            </w:r>
          </w:p>
          <w:p w14:paraId="31A2CFA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3.電子白板</w:t>
            </w:r>
          </w:p>
          <w:p w14:paraId="4E04B8C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4.小白板卡紙</w:t>
            </w:r>
          </w:p>
          <w:p w14:paraId="68C8D9DB" w14:textId="2631308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EEE5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44809CB" w14:textId="65AAC79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FF355" w14:textId="45F17CE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360E5" w14:paraId="3D7E0698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8F81F" w14:textId="3033EFC9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38F4F" w14:textId="41EEA037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D9F91" w14:textId="6F48B02F" w:rsidR="00D360E5" w:rsidRPr="00D360E5" w:rsidRDefault="00D360E5" w:rsidP="00D360E5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語文天地(一)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5DA9" w14:textId="529BDDD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動詞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C849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38568E6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166A28C" w14:textId="6BA3176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5978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6902866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244F789A" w14:textId="20EA38F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7392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閩-J-A2具備運用閩南語文從事閱讀理解、獨立思辨分析，並培養解決生活問題的能力。</w:t>
            </w:r>
          </w:p>
          <w:p w14:paraId="4877C76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閩-J-B2透過資訊及檢索工具，蒐集、整理閩南語文資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料，並能分析明辨資訊的正確性，重視資訊倫理，以提升媒體識讀能力。</w:t>
            </w:r>
          </w:p>
          <w:p w14:paraId="0C458620" w14:textId="3629DCD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ADC5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EB37EB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2712458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3B299605" w14:textId="0301DAE2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C23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4C618C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EB1051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681E620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4D6D271" w14:textId="70A2C85B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D3EE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1.能認識不同動作的閩南語說法，並能練習造句。</w:t>
            </w:r>
          </w:p>
          <w:p w14:paraId="3B92D08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77AE0378" w14:textId="0A559B4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818F0" w14:textId="63162E9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7BDF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AFFFCA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2.觸控顯示器</w:t>
            </w:r>
          </w:p>
          <w:p w14:paraId="698C94E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3.電子白板</w:t>
            </w:r>
          </w:p>
          <w:p w14:paraId="5138E33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4.小白板卡紙</w:t>
            </w:r>
          </w:p>
          <w:p w14:paraId="03705170" w14:textId="0E70AC0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3C76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092DFEE" w14:textId="4186A6B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F6261" w14:textId="56C16C4B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360E5" w14:paraId="329D2EA3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FC984" w14:textId="5382C749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28DB2" w14:textId="613D21AB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296BF" w14:textId="0E2F494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DCFE3" w14:textId="471A5F5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5E548" w14:textId="75B5166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2667" w14:textId="11322E3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C13F8" w14:textId="4D2485E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2653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61617E1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4648A28B" w14:textId="743012E5" w:rsidR="00D360E5" w:rsidRPr="00D360E5" w:rsidRDefault="00D360E5" w:rsidP="00D360E5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1DEC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6DBDD8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5BCEFD5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2ED9659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4218773A" w14:textId="651A54A6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E508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753E1409" w14:textId="11D3236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39AB3" w14:textId="7610C10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6BFE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2EEDD43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74F2479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.小白板</w:t>
            </w:r>
          </w:p>
          <w:p w14:paraId="5A619D39" w14:textId="0DB2873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A048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68D583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B09F17C" w14:textId="077DD1E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86D3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【家庭教育】</w:t>
            </w:r>
          </w:p>
          <w:p w14:paraId="54434C5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家 J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10</w:t>
            </w: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 xml:space="preserve"> 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參與家庭社區的相關活動。</w:t>
            </w:r>
          </w:p>
          <w:p w14:paraId="34D5AD7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578208EC" w14:textId="046D20C7" w:rsidR="00D360E5" w:rsidRPr="00D360E5" w:rsidRDefault="00D360E5" w:rsidP="00D360E5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435AD73E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2E214" w14:textId="5B24307B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80251" w14:textId="4C4BD5B0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DAA3B" w14:textId="4E887758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853E0" w14:textId="6457415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C6CA5" w14:textId="0895CBB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D1341" w14:textId="6C03002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01720" w14:textId="4A291C0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0B6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4FD5913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583224AF" w14:textId="4F307997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57FC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AF4D58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1DB0982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1AC8D5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176A2D31" w14:textId="25B9FD5B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945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1.能了解課文文章內容，並使用閩南語分析課文結構。</w:t>
            </w:r>
          </w:p>
          <w:p w14:paraId="372761C3" w14:textId="0F32F1D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E4CFA" w14:textId="43C7ACD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B67C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61F9591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35DAD33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.小白板</w:t>
            </w:r>
          </w:p>
          <w:p w14:paraId="52793284" w14:textId="26E5DBD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EBDE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B387D7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67122C1" w14:textId="3131442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F24A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【家庭教育】</w:t>
            </w:r>
          </w:p>
          <w:p w14:paraId="337DAA2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家 J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10</w:t>
            </w:r>
            <w:r w:rsidRPr="00D360E5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 xml:space="preserve"> 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參與家庭社區的相關活動。</w:t>
            </w:r>
          </w:p>
          <w:p w14:paraId="76F6713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93FE5AD" w14:textId="67612D6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2E92193B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0449C" w14:textId="1664CD4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4DB68" w14:textId="19BCE0A8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1EA3E" w14:textId="348265CA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40E9C" w14:textId="0987CF2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0736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94B358D" w14:textId="21C8773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47F7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0AEF1562" w14:textId="004B31E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道德實踐與公民意識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648C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B2透過資訊及檢索工具，蒐集、整理閩南語文資料，並能分析明辨資訊的正確性，重視資訊倫理，以提升媒體識讀能力。</w:t>
            </w:r>
          </w:p>
          <w:p w14:paraId="468D6AB8" w14:textId="54E3D12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C27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12EAF58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  <w:p w14:paraId="5AD9580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9CB382B" w14:textId="5F12587C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96E6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96C573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C5A492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3EB5EA6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270B44B6" w14:textId="63EDA3CA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Be-Ⅳ-2 影音媒材。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175B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1.能運用網路資源學習閩南語、查詢相關資料，並將所學實際使用在生活中。</w:t>
            </w:r>
          </w:p>
          <w:p w14:paraId="688F121C" w14:textId="68FCE40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2.能應用閩南語從事思考、溝通、討論、欣賞和解決問題的能力。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6AEE3" w14:textId="7107B1F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129F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0F82FA3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2EC5C68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3.小白板</w:t>
            </w:r>
          </w:p>
          <w:p w14:paraId="11374AA8" w14:textId="745E0BD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4.字卡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A5A4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D654D5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255321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3EF6A931" w14:textId="696F5F4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7C91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29898CA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J10 參與家庭社區的相關活動。</w:t>
            </w:r>
          </w:p>
          <w:p w14:paraId="1CE5F00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56845A89" w14:textId="3C373FEC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3E1606FF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EAFA5" w14:textId="3423FA8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2429" w14:textId="5E94E3F9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FCDB" w14:textId="51BF2BA6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92DBB" w14:textId="2DFA643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E72C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725FE10" w14:textId="091FC17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60EB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321BE72C" w14:textId="712F07D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DF93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50A20C3D" w14:textId="2E5E688E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B2透過資訊及檢索工具，蒐集、整理閩南語文資料，並能分析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明辨資訊的正確性，重視資訊倫理，以提升媒體識讀能力。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DE48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1-Ⅳ-2能聽辨生活中以閩南語表達的重要議題，並藉以增進溝通協調。</w:t>
            </w:r>
          </w:p>
          <w:p w14:paraId="3995F4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48D869A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159756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元學科/專業領域知能的發展。</w:t>
            </w:r>
          </w:p>
          <w:p w14:paraId="7974F80F" w14:textId="4FFA7697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46E3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D24713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A18514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11F1F14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6F16AD50" w14:textId="09C1C900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ABD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1.能正確唸讀本課新詞，明瞭意義，並能於日常生活中靈活運用、表達情意。</w:t>
            </w:r>
          </w:p>
          <w:p w14:paraId="00F427D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2.能分辦「e、in、ionn」和「ue、un、iunn」的漳、泉對比，並養成尊重各地方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音差的習慣。</w:t>
            </w:r>
          </w:p>
          <w:p w14:paraId="080E8B6C" w14:textId="31A98F24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75CD7" w14:textId="4872F2B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6956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41BEB19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4BAFBC9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3.小白板</w:t>
            </w:r>
          </w:p>
          <w:p w14:paraId="6E228DDF" w14:textId="2FE35C7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4.字卡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BA1A9" w14:textId="405F89D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C1DB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362D05A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J10 參與家庭社區的相關活動。</w:t>
            </w:r>
          </w:p>
          <w:p w14:paraId="783E50B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66865CC" w14:textId="09AAC0FE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53CAC5F2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2DD7" w14:textId="634EEFCC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67CB5" w14:textId="7D5D8BFF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AD8EF" w14:textId="093833ED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136F7" w14:textId="4C2CB86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05ECD" w14:textId="3BC0A4F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71F3E" w14:textId="50E533B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符號運用與溝通表達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DC89A" w14:textId="03FDDE7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B1具備運用閩南語文表情達意的能力，並能以同理心與他人溝通互動，以運用於家庭、學校與社區之中。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B66D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0B6605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3F9AAF9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2C4F005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6DCD8E5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4-Ⅳ-1能以閩南語文寫出簡單短文，進行表達溝通。</w:t>
            </w:r>
          </w:p>
          <w:p w14:paraId="681A98F8" w14:textId="01DB1719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#4-Ⅳ-4能仿寫閩南語文藝文作品。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1CC0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ECE3B3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8C2565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22772BA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0D1D27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24" w:rightChars="-20" w:right="-48" w:hangingChars="6" w:hanging="1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06E8D189" w14:textId="1C853A84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1E962" w14:textId="3E228E6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1.能與同儕合作學習，運用閩南語彼此對話、共同討論，培養在日常生活中使用閩南語的習慣。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335DD" w14:textId="0AA0B46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6D41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4E72726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2.電子白板</w:t>
            </w:r>
          </w:p>
          <w:p w14:paraId="3099BC30" w14:textId="179BDEA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911C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25C6BFC" w14:textId="43EB846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7B5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6B1B3CE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J10 參與家庭社區的相關活動。</w:t>
            </w:r>
          </w:p>
          <w:p w14:paraId="0EFC6B0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4795AAEB" w14:textId="04A27776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39345782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8C72F" w14:textId="66524E62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E09A0" w14:textId="4AF67E2E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417C4" w14:textId="30C287F0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08F79" w14:textId="31E5C8C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3.運動身體好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AD2E" w14:textId="6885AD6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FA3E6" w14:textId="4EBDE4F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A9552" w14:textId="66052ED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B2透過資訊及檢索工具，蒐集、整理閩南語文資料，並能分析明辨資訊的正確性，重視資訊倫理，以提升媒體識讀能力。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016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D64A73E" w14:textId="4C5BF74D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B119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24FF9F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136819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315F1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BE6E95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AE8D0FB" w14:textId="4492DC70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Be-Ⅳ-2 影音媒材。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F9E1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4B12ED02" w14:textId="450187D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B4A5B" w14:textId="09A35AF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2B14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4298503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2.電子白板</w:t>
            </w:r>
          </w:p>
          <w:p w14:paraId="53959BF2" w14:textId="684AB3E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5C32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1482C349" w14:textId="4D7B5A4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D98C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556AB28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J10 參與家庭社區的相關活動。</w:t>
            </w:r>
          </w:p>
          <w:p w14:paraId="794FD3A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3E721249" w14:textId="0676F1F4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5A9538C3" w14:textId="77777777" w:rsidTr="005767E7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DD9AA" w14:textId="2689F3F8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第二十一週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41484" w14:textId="3602DE90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3E9EA" w14:textId="3AA50ACC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綜合練習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874E" w14:textId="63AFF49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53C0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BAD8BB8" w14:textId="65B3080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4292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14:paraId="0E6AA66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71C5B1A3" w14:textId="2C7EF8A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6688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-J-A3</w:t>
            </w: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5CB4C38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-J-B1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77D32CF" w14:textId="1DBF077D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F054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DCA377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1BF367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6F9A13D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4F8861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095E8218" w14:textId="4D3DBA03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5D6C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64DCD03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062D35A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0F70602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65255DC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084B2026" w14:textId="658BA289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75CA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1EDA485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650FA3B4" w14:textId="3714F024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80EBA" w14:textId="1B4B6C4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3EDE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電腦設備</w:t>
            </w:r>
          </w:p>
          <w:p w14:paraId="1909832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66700146" w14:textId="1CF9C5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92C9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1D065D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5B93A47" w14:textId="52DF996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F948" w14:textId="6F2E7A69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6819DBB0" w14:textId="77777777" w:rsidR="00255E3E" w:rsidRDefault="00255E3E" w:rsidP="00255E3E">
      <w:pPr>
        <w:rPr>
          <w:rFonts w:ascii="標楷體" w:eastAsia="標楷體" w:hAnsi="標楷體"/>
        </w:rPr>
      </w:pPr>
    </w:p>
    <w:p w14:paraId="3C3F151A" w14:textId="147008AC" w:rsidR="00255E3E" w:rsidRDefault="00255E3E" w:rsidP="00255E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>
        <w:rPr>
          <w:rFonts w:ascii="標楷體" w:eastAsia="標楷體" w:hAnsi="標楷體"/>
        </w:rPr>
        <w:t>、</w:t>
      </w:r>
      <w:r>
        <w:rPr>
          <w:rFonts w:ascii="標楷體" w:eastAsia="標楷體" w:hAnsi="標楷體" w:hint="eastAsia"/>
        </w:rPr>
        <w:t>第二</w:t>
      </w:r>
      <w:r>
        <w:rPr>
          <w:rFonts w:ascii="標楷體" w:eastAsia="標楷體" w:hAnsi="標楷體"/>
        </w:rPr>
        <w:t>學期課程內涵：</w:t>
      </w:r>
    </w:p>
    <w:tbl>
      <w:tblPr>
        <w:tblW w:w="15345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527"/>
        <w:gridCol w:w="721"/>
        <w:gridCol w:w="709"/>
        <w:gridCol w:w="709"/>
        <w:gridCol w:w="992"/>
        <w:gridCol w:w="992"/>
        <w:gridCol w:w="1985"/>
        <w:gridCol w:w="1955"/>
        <w:gridCol w:w="1157"/>
        <w:gridCol w:w="1574"/>
        <w:gridCol w:w="644"/>
        <w:gridCol w:w="1058"/>
        <w:gridCol w:w="1026"/>
        <w:gridCol w:w="1296"/>
      </w:tblGrid>
      <w:tr w:rsidR="00255E3E" w14:paraId="4D1ECFC8" w14:textId="77777777" w:rsidTr="0053149C">
        <w:trPr>
          <w:tblHeader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949C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148FC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9F3F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2284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FC677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核心素養面向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DB68B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0E151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0D80ACB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4BC9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E220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D4A3B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5766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07E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49CEF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52DE8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D360E5" w14:paraId="534930B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615D5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04E9E" w14:textId="4C3EB991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02-11~02-14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4CCC0" w14:textId="4BEF60AD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FDB48" w14:textId="395C9D2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C4AD2" w14:textId="571E940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F4930" w14:textId="577EC65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76352" w14:textId="358BD39F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2475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9B7A08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FB5DADE" w14:textId="34957524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BBE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1906E1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6CDD1D2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9B38FF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78A614A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0627A272" w14:textId="16730723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593A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635EEBA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4BA2FB5E" w14:textId="4B841C8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3.能從他人的態度、肢體語言與行為，理解對方情緒，並運用適切的溝通方式。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213D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2943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4DFBE30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5342865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3A27E9C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  <w:p w14:paraId="429A0C45" w14:textId="283F758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C90A0" w14:textId="258C321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77F6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7410789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36EE828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057ACE4E" w14:textId="7712813B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060AB4C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FE1E2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9746A" w14:textId="4DB5C505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02-15~02-21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F422" w14:textId="5447E37F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965DD" w14:textId="64EF4F2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4FB6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1A59AE4" w14:textId="5F7630D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7F26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08D2D813" w14:textId="312A9D6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新細明體;PMingLiU"/>
                <w:bCs/>
                <w:color w:val="00000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53F4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7CC397F6" w14:textId="57BA405E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4365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6E6239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AD0A1DC" w14:textId="15F02C3A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D74C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FD5C99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7A4654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8CE152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73B283ED" w14:textId="650E7A7E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E213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68740D09" w14:textId="3CCE2FD3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2.能從他人的態度、肢體語言與行為，理解對方情緒，並運用適切的溝通方式。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4F33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9FD0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31D1EF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5F396AE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38C802B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  <w:p w14:paraId="4CE9EF0A" w14:textId="6C1C8FD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A7DA5" w14:textId="1EC77D9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4AED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14E54CF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3BC79E0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3088AABC" w14:textId="7405CEF3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7BF0C57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719C0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CF90" w14:textId="23575354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A7F9" w14:textId="75C1847F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EBB13" w14:textId="1C0502E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836F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3491F1E" w14:textId="07E0A76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D857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14:paraId="6B10E69B" w14:textId="1AC73CCB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4018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閩-J-B3透過閩南語文進行藝術欣賞，感知音韻之美，了解其中蘊涵的意義，並能體會藝文特色，具備寫作能力。</w:t>
            </w:r>
          </w:p>
          <w:p w14:paraId="7CA9CC22" w14:textId="456C54D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閩-J-C2善用閩南語文，增進溝通協調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F950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5305B82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1D75FB3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523276E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7507FED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62616A0D" w14:textId="4EC85B2A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E4B2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776CCE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3A04FF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5829065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62B5194C" w14:textId="38E5B769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 xml:space="preserve">Bg-Ⅳ-1 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A15A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1.能使用閩南語聆聽，並正確念讀本課新詞，了解其意義，並運用於日常生活中。</w:t>
            </w:r>
          </w:p>
          <w:p w14:paraId="00DC9D3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字，協助聆聽理解，並運用在口語表達。</w:t>
            </w:r>
          </w:p>
          <w:p w14:paraId="2A8793F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2E43DD1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6DA5DEA6" w14:textId="7C85C4CF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B884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9797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6024ECB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039A34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4DE37E8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  <w:p w14:paraId="54EF118E" w14:textId="2B7ADFC9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A435D" w14:textId="23E7DF7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135C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63D872D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01BAD61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0E6CB88E" w14:textId="77B3C901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品EJU3 誠實信用。</w:t>
            </w:r>
          </w:p>
        </w:tc>
      </w:tr>
      <w:tr w:rsidR="00D360E5" w14:paraId="51C03B2E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595E4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4364D" w14:textId="5BB033AF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40615" w14:textId="7A11AD3D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A32DC" w14:textId="132FEB1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33E6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4246D8C" w14:textId="58EDBAC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C2EA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14:paraId="6D510415" w14:textId="43F678B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0BE5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閩-J-B3透過閩南語文進行藝術欣賞，感知音韻之美，了解其中蘊涵的意義，並能體會藝文特色，具備寫作能力。</w:t>
            </w:r>
          </w:p>
          <w:p w14:paraId="31EF4A80" w14:textId="2314127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50B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664A7F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1E8CBE9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18789D7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63DCCA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0D276C98" w14:textId="6BE1D8A5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4-Ⅳ-3 能運用閩南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語文寫出觀看影音媒材或藝文活動的感想。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1CF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7000B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7CE2DD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4BC274F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7E0D0C7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43392689" w14:textId="55A496BC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7923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1.能使用閩南語聆聽，並正確念讀本課新詞，了解其意義，並運用於日常生活中。</w:t>
            </w:r>
          </w:p>
          <w:p w14:paraId="3CF16C1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2.能應用閩南語標音符號、羅馬字及漢字，協助聆聽理解，並運用在口語表達。</w:t>
            </w:r>
          </w:p>
          <w:p w14:paraId="14CBE6C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6D620E6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展覽可以帶給人們心理的滿足與提升欣賞的能力，對於美感的建立有所幫助。</w:t>
            </w:r>
          </w:p>
          <w:p w14:paraId="2A75B88E" w14:textId="65CF6DA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5D85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4899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3ECFF40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4AD24A0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006F987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  <w:p w14:paraId="00E52EC8" w14:textId="5438A22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5.小白板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0E63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034FED1E" w14:textId="6C7BC40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3225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0FB9B25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61FB465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60A91610" w14:textId="7FC63AD0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2F16A11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B259B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E9999" w14:textId="64453002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7912B" w14:textId="3F4E738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11F0" w14:textId="3FB397F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AFB8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32F1EC92" w14:textId="135ABE2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E1FE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4A82CAD8" w14:textId="700A5C9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E38B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79157E6F" w14:textId="632278B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D826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5FFC02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F7B1D6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C32DC17" w14:textId="21243A69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18BE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8C050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4E560B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EBCE77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20095C1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03D356FD" w14:textId="221D8763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FB5E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5E536AE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2.能應用閩南語標音符號、羅馬字及漢字，協助聆聽理解，並運用在口語表達。</w:t>
            </w:r>
          </w:p>
          <w:p w14:paraId="491F05E1" w14:textId="41396BB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3.能從他人的態度、肢體語言與行為，理解對方情緒，並運用適切的溝通方式。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168A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D609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7910804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091575A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76F8E738" w14:textId="174ECC41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489C2" w14:textId="44FE8B8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B3B2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79A8BE6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599D45A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431F9EA9" w14:textId="01867948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4DFD214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F158D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A710E" w14:textId="02304044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FEDB8" w14:textId="50D304E0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二、健康的生活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F7833" w14:textId="4A6ED3D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4.藝術展覽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C870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0702B85" w14:textId="5548F6F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6747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3EF92A89" w14:textId="6E0E03E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830C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25BBBDA1" w14:textId="7734DC6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閩-J-B3透過閩南語文進行藝術欣賞，感知音韻之美，了解其中蘊涵的意義，並能體會藝文特色，具備寫作能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80A2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3AB210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71E409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1E9FB14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閱讀不同文體的閩南語文作品，藉此增進自我了解。</w:t>
            </w:r>
          </w:p>
          <w:p w14:paraId="6F619A6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2B3F89AA" w14:textId="0E6D73E8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442F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68962E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FA4371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9E190D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4D7D959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49DDFA3E" w14:textId="65E19341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 xml:space="preserve">Bg-Ⅳ-1 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B220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1.能使用閩南語聆聽，並正確念讀本課新詞，了解其意義，並運用於日常生活中。</w:t>
            </w:r>
          </w:p>
          <w:p w14:paraId="06B5DC6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2.能從他人的態度、肢體語言與行為，理解對方情緒，並運用適切的</w:t>
            </w: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溝通方式。</w:t>
            </w:r>
          </w:p>
          <w:p w14:paraId="09D4740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3673A42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0ACC71FD" w14:textId="0D6E53A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B1E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B1FB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B3D9F3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261260C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29D32B5C" w14:textId="2A1814B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FFA4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390BC4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1089872" w14:textId="2292A9E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76F9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【家庭教育】</w:t>
            </w:r>
          </w:p>
          <w:p w14:paraId="2FAFA7D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家 J11 規劃與執行家庭的各種活動(休閒、節慶等)。</w:t>
            </w:r>
          </w:p>
          <w:p w14:paraId="00C63E0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D046E03" w14:textId="50476C99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品EJU3 誠實信用。</w:t>
            </w:r>
          </w:p>
        </w:tc>
      </w:tr>
      <w:tr w:rsidR="00D360E5" w14:paraId="7275874E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D034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A16D6" w14:textId="6D1FE43F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ACF36" w14:textId="2C0FF84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語文天地(二)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C0F54" w14:textId="7BB599C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量詞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4A41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D290EC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A6400B5" w14:textId="1B27E59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CDAF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22B8AAF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369FF8A0" w14:textId="2182B36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90D5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77F1D92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6167E838" w14:textId="1423EA5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97D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98A1E1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66AA7ED7" w14:textId="32B056A8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934C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069EC7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AA2547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3AC017E" w14:textId="008F705D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6616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1.能認識閩南語單位量詞，並了解運用方式。</w:t>
            </w:r>
          </w:p>
          <w:p w14:paraId="50644A9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2.能在日常生活中正確使用閩南語單位量詞。</w:t>
            </w:r>
          </w:p>
          <w:p w14:paraId="463D7556" w14:textId="328D9C5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B349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D0E2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1641AE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2.觸控顯示器</w:t>
            </w:r>
          </w:p>
          <w:p w14:paraId="4869B13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3.電子白板</w:t>
            </w:r>
          </w:p>
          <w:p w14:paraId="19C070E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4.小白板紙板</w:t>
            </w:r>
          </w:p>
          <w:p w14:paraId="5D191042" w14:textId="06B7692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AD4AE" w14:textId="4549582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DF6E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D360E5" w14:paraId="62B7B3A3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4AC8E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C88BE" w14:textId="1CC5B03F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6D3F6" w14:textId="30C5F3F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語文天地(二)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E76C9" w14:textId="352DC07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量詞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696F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1FBA78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525FBE95" w14:textId="6E55C4D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2A65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49A44C6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4DBAA708" w14:textId="3F14859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651E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379075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75F4A8C0" w14:textId="3C00B7C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8613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AD6F6E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65CA47D1" w14:textId="13CA563C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AF84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0F3129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81CBB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581D5BF" w14:textId="115A304D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BC52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1.能認識閩南語單位量詞，並了解運用方式。</w:t>
            </w:r>
          </w:p>
          <w:p w14:paraId="14C63D9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2.能在日常生活中正確使用閩南語單位量詞。</w:t>
            </w:r>
          </w:p>
          <w:p w14:paraId="6A83F78A" w14:textId="1435589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C6A4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7B45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6D5E8E8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2.觸控顯示器</w:t>
            </w:r>
          </w:p>
          <w:p w14:paraId="5F8F975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3.電子白板</w:t>
            </w:r>
          </w:p>
          <w:p w14:paraId="22AE59B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4.小白板紙板</w:t>
            </w:r>
          </w:p>
          <w:p w14:paraId="2BCA0768" w14:textId="15B3E12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44163" w14:textId="30D04BD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06BE3" w14:textId="6F4CE5AA" w:rsidR="00D360E5" w:rsidRPr="00D360E5" w:rsidRDefault="00D360E5" w:rsidP="00D360E5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</w:p>
        </w:tc>
      </w:tr>
      <w:tr w:rsidR="00D360E5" w14:paraId="34057258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35BB1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16939" w14:textId="15BC046D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E73F7" w14:textId="3471C99D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3B6C6" w14:textId="0255C01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F302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88A8397" w14:textId="4AB985C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576E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系統思考與解決問題</w:t>
            </w:r>
          </w:p>
          <w:p w14:paraId="30C4D75A" w14:textId="4A00073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092E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04724BFD" w14:textId="42B0994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B2透過資訊及檢索工具，蒐集、整理閩南語文資料，並能分析明辨資訊的正確性，重視資訊倫理，以提升媒體識讀能力。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5589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E5569B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DC61DF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477C62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1F9759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語文作品，藉此增進自我了解。</w:t>
            </w:r>
          </w:p>
          <w:p w14:paraId="5A21479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9C48A5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0394DFA4" w14:textId="13FBAFE1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70BC7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72AB9E3E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CE29F45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7FE998F" w14:textId="5D04DF86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0002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5E11D3C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2.能運用標音符號、羅馬字及漢字，正確念讀課文，藉此了解臺灣地名的由來。</w:t>
            </w:r>
          </w:p>
          <w:p w14:paraId="55CB0795" w14:textId="6CF607FA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3.能運用閩南語探討自己家鄉的地名由來。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C30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A27F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34DBCC5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2.電子白板</w:t>
            </w:r>
          </w:p>
          <w:p w14:paraId="6F3A82B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小白板</w:t>
            </w:r>
          </w:p>
          <w:p w14:paraId="1ECE6573" w14:textId="32B4816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11EF" w14:textId="51D5938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E130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71D5D97D" w14:textId="1FCD7872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D360E5" w14:paraId="6E099852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05D07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DC530" w14:textId="2042CB0A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28EA3" w14:textId="2F6575A2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6F900" w14:textId="625E9A4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FF85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FE03860" w14:textId="43A8368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CF2B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符號運用與溝通表達</w:t>
            </w:r>
          </w:p>
          <w:p w14:paraId="61190C4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人際關係與團隊合作</w:t>
            </w:r>
          </w:p>
          <w:p w14:paraId="60DCCF98" w14:textId="18FA0FC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多元文化與國際理解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763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B1具備運用閩南語文表情達意的能力，並能以同理心與他人溝通互動，以運用於家庭、學校與社區之中。</w:t>
            </w:r>
          </w:p>
          <w:p w14:paraId="2034108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  <w:p w14:paraId="0E432EC4" w14:textId="086AC30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C3透過閩南語文的學習，培養對自我文化的認同，具備順應社會發展、尊重多元文化、關心國際事務之素養。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3E3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70825B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E9CA85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AF3ED6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AE828F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77878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自我了解。</w:t>
            </w:r>
          </w:p>
          <w:p w14:paraId="73BA62B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22F19F4" w14:textId="506A90A0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B2B2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2FF37FF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2B81DA5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FA0FAE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4DC5CFC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Ab-Ⅳ-3方音差異。</w:t>
            </w:r>
          </w:p>
          <w:p w14:paraId="38C0BBB1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1BBFDB2" w14:textId="54ED4A32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4324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0949F75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5A339E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3.能運用閩南語探討自己家鄉的地名由來。</w:t>
            </w:r>
          </w:p>
          <w:p w14:paraId="15F0C47A" w14:textId="11F1E0B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E3CA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871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55B3654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2.電子白板</w:t>
            </w:r>
          </w:p>
          <w:p w14:paraId="5E41528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小白板</w:t>
            </w:r>
          </w:p>
          <w:p w14:paraId="2A988DBC" w14:textId="0B07B09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E2D0E" w14:textId="410DE5B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730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16CA6822" w14:textId="15537D35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D360E5" w14:paraId="4E1801A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75EF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9F3EB" w14:textId="2946325B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F4AA7" w14:textId="1E5F533E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FA432" w14:textId="4A09308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07FD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559EE35" w14:textId="22B6767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7699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系統思考與解決問題</w:t>
            </w:r>
          </w:p>
          <w:p w14:paraId="24035105" w14:textId="59AA587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B2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F9C5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18C77426" w14:textId="2CECFB9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B2透過資訊及檢索工具，蒐集、整理閩南語文資料，並能分析明辨資訊的正確性，重視資訊倫理，以提升媒體識讀能力。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D796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AA6FCD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33ECC8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B3A0E2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6D3D81D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BAC3F7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A0AE6E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展。</w:t>
            </w:r>
          </w:p>
          <w:p w14:paraId="0747C83A" w14:textId="1F4A35AB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9A899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10C600BA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7169EE3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1EDEF8C2" w14:textId="59DA3099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7380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5F369D7E" w14:textId="387CFAD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2.能運用閩南語探討自己家鄉的地名由來。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4E1A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1C5E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098188B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2.電子白板</w:t>
            </w:r>
          </w:p>
          <w:p w14:paraId="6450E760" w14:textId="4966492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14D29" w14:textId="7411C00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70D6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74C53F3D" w14:textId="26CB1120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D360E5" w14:paraId="48C4B33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4D65D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06E12" w14:textId="68CAF36B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BA2E7" w14:textId="18433D09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51CDB" w14:textId="66893C9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9B1D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029130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568354F" w14:textId="12CAA4D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11BC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7E84325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308BBCD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7BD7AB5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  <w:p w14:paraId="7AFB511B" w14:textId="1BD412E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5DEB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閩-J-A2具備運用閩南語文從事閱讀理解、獨立思辨分析，並培養解決生活問題的能力。</w:t>
            </w:r>
          </w:p>
          <w:p w14:paraId="5A9CFDA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  <w:p w14:paraId="53BC935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B2透過資訊及檢索工具，蒐集、整理閩南語文資料，並能分析明辨資訊的正確性，重視資訊倫理，以提升媒體識讀能力。 閩-J-C2善用閩南語文，增進溝通協調和群體參與的能力，建立良好的人際關係，並培養相互合作及與人和諧互動的能力。</w:t>
            </w:r>
          </w:p>
          <w:p w14:paraId="4E5D4310" w14:textId="046E358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C3透過閩南語文的學習，培養對自我文化的認同，具備順應社會發展、尊重多元文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化、關心國際事務之素養。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136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17FBD6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C918BE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6B1104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1CB760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7C91E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6F672A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79A71A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B06D17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#3-Ⅳ-3 能透過資訊及檢索工具，蒐集、整理與閱讀閩南語文資料，進行多元學科/專業領域知能的發展。</w:t>
            </w:r>
          </w:p>
          <w:p w14:paraId="7F2F2A43" w14:textId="7F9F5643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4ED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5F86436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3CD3BFB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26DF93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6FFF7060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586FD33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16AC5DC7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2B20767F" w14:textId="6D96635F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F29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6C9E968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1B02B51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4.能運用閩南語探討自己家鄉的地名由來。</w:t>
            </w:r>
          </w:p>
          <w:p w14:paraId="3A065BA1" w14:textId="51E9A4E5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614B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18CD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E85C18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2.電子白板</w:t>
            </w:r>
          </w:p>
          <w:p w14:paraId="2AF2985D" w14:textId="0C5EC16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D251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86448EE" w14:textId="20F5ADF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CBC2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3FE82AF4" w14:textId="1BAA5772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D360E5" w14:paraId="7B5DFA43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C70B7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029D" w14:textId="2A47E1E4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9E43F" w14:textId="0B8585B3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65353" w14:textId="1C66D2D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57D77" w14:textId="412D018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7BCD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  <w:p w14:paraId="39C8C1A3" w14:textId="25C50B5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0735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  <w:p w14:paraId="2D45A3F1" w14:textId="106520E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 C3透過閩南語文的學習，培養對自我文化的認同，具備順應社會發展、尊重多元文化、關心國際事務之素養。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B168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88C1B2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1F96B8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89FBA4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2BAA05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1948CF3" w14:textId="0CA531CC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427F1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DFD8BC4" w14:textId="5B2D114E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DC57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248E125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961996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3.能運用閩南語探討自己家鄉的地名由來。</w:t>
            </w:r>
          </w:p>
          <w:p w14:paraId="5D1AC0EB" w14:textId="3046AE1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7F14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EB95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11B805D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5BC4991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.小白板</w:t>
            </w:r>
          </w:p>
          <w:p w14:paraId="5CC82807" w14:textId="2030EF1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18EB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3DBD26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8F43EE3" w14:textId="1D0AFCB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963E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1B432E90" w14:textId="44A9F380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D360E5" w14:paraId="7C532757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6E622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781B1" w14:textId="16546655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726E3" w14:textId="73F55A44" w:rsidR="00D360E5" w:rsidRPr="00D360E5" w:rsidRDefault="00D360E5" w:rsidP="00D360E5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BA628" w14:textId="2694C8C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5.臺灣好所在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CD87F" w14:textId="3B7E797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6AF33" w14:textId="7E07C21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247DA" w14:textId="31F1D100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 B1具備運用閩南語文表情達意的能力，並能以同理心與他人溝通互動，以運用於家庭、學校與社區之中。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BB08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0DF5E5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E5F2119" w14:textId="14322345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FB960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58F77CC4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297A481E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32D635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0F49D708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68C779E2" w14:textId="1ECB0521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097C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5F1CAB5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9E67CB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4A4BCE0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39F0B190" w14:textId="592BAFF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B63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372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41EA154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4C3FB99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.小白板</w:t>
            </w:r>
          </w:p>
          <w:p w14:paraId="0D969C4A" w14:textId="43BF731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z w:val="20"/>
                <w:szCs w:val="20"/>
              </w:rPr>
              <w:t>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E99F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F55481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AEDFBAE" w14:textId="25BB460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F4F0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56DD214B" w14:textId="65B80ECB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 J1 珍惜並維護我族文化。</w:t>
            </w:r>
          </w:p>
        </w:tc>
      </w:tr>
      <w:tr w:rsidR="00D360E5" w14:paraId="5B939242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9206E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DDE1F" w14:textId="2EA3970A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F3404" w14:textId="2C668BB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B2E62" w14:textId="150D4D6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795A" w14:textId="174E8C2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0AA3C" w14:textId="7C09A2B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B60B8" w14:textId="18B525F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E77E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6CBC15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1C45B4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用閩南語表達並解決問題。</w:t>
            </w:r>
          </w:p>
          <w:p w14:paraId="14EF842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6C247F8" w14:textId="43AC6983" w:rsidR="00D360E5" w:rsidRPr="00D360E5" w:rsidRDefault="00D360E5" w:rsidP="00D360E5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88EAC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8662C49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2BDB127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28C09B7B" w14:textId="52420DB1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4280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29721C8A" w14:textId="5F51520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DAAE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AC38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2CAAE57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333293A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2937A056" w14:textId="36580E3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640E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127D89E" w14:textId="3595A1F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C6B9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1A597F7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767CB83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【戶外教育】</w:t>
            </w:r>
          </w:p>
          <w:p w14:paraId="61A6EB09" w14:textId="29B540EC" w:rsidR="00D360E5" w:rsidRPr="00D360E5" w:rsidRDefault="00D360E5" w:rsidP="00D360E5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D360E5" w14:paraId="41FCD66D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ECD96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C4A4" w14:textId="1AAC4358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1968E" w14:textId="0D70D2FC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98A4C" w14:textId="3C5ACD2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1278E" w14:textId="126DE1F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48EF6" w14:textId="4DC42E6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6C2DE" w14:textId="7A3431A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1BB8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363ADD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211DB3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21498D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5ED71E7" w14:textId="2B38363D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59C9A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ED57CA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0F1B5801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0D045FBB" w14:textId="270BC94D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6458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1D3F1B94" w14:textId="5F15E22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1B3C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40AF3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26D4F44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52AC262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63F5ADA8" w14:textId="313F8DC4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E608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613BC51" w14:textId="04393FE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8774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7354949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0ED54EBC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13A52804" w14:textId="283A28BD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D360E5" w14:paraId="0BA8C19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AFD8C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DB78D" w14:textId="68A3E56D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984F" w14:textId="7F355749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ABA62" w14:textId="3C6278D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C9978" w14:textId="2D0FD971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A38AB" w14:textId="659195A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CAA91" w14:textId="1D28382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F51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1FEEA4A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12EBBD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8E7CFB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000671D" w14:textId="10176476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5CE51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E78F641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18C0D2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4E08C04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7B9E4541" w14:textId="65687E45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11C5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1.能運用閩南語探討自己家鄉的地名由來。</w:t>
            </w:r>
          </w:p>
          <w:p w14:paraId="3B298DFE" w14:textId="2F6A334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927D5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6C1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457DBE5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03FCFA5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07EE19E8" w14:textId="1B1C751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4772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2644A09" w14:textId="651CDD4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9951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6E19FA5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75A6752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1FFB6D9C" w14:textId="0DEA7D4B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D360E5" w14:paraId="4868520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8192B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A79DD" w14:textId="513D0EA5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1D4B2" w14:textId="3E5010A3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A075" w14:textId="209B109D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8F53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59D9BB1F" w14:textId="6FE185B6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E828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06D07E05" w14:textId="3121B34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6B26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閩-J-A2具備運用閩南語文從事閱讀理解、獨立思辨分析，並培養解決生活問題。</w:t>
            </w:r>
          </w:p>
          <w:p w14:paraId="7B03BA50" w14:textId="51563769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8A0D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16049C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5FC1FB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54591B4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9773E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行閩南語的口語表達。</w:t>
            </w:r>
          </w:p>
          <w:p w14:paraId="6962613A" w14:textId="6EA346DF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2C057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DF98FA9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A09403A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FF1D865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7C078709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47D45749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38255E77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67A352C0" w14:textId="0CA5D7FF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002B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1.能正確念讀本課新詞，了解語詞意涵，並運用於日常生活中。</w:t>
            </w:r>
          </w:p>
          <w:p w14:paraId="517F43B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2.能運用閩南語探討自己家鄉的地名由來。</w:t>
            </w:r>
          </w:p>
          <w:p w14:paraId="0CF0DA4D" w14:textId="1A56ACDD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3.能以閩南語文記錄討論內容，並進行溝通與發表。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369C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2B8A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2952A4C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628926E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6F60B994" w14:textId="42A69BB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000D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49619D75" w14:textId="571BFCC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56B6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5186415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2686327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34E17593" w14:textId="054B33D0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戶J1 善用教室外、戶外及校外教學，認識臺灣環境並參訪自然及文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化資產，如國家公園及國家風景區及國家森林公園等。</w:t>
            </w:r>
          </w:p>
        </w:tc>
      </w:tr>
      <w:tr w:rsidR="00D360E5" w14:paraId="1EFB7100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0D221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A1D2C" w14:textId="5DD18252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DEB03" w14:textId="2A4D6B89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DBD9C" w14:textId="77232389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772D" w14:textId="394C35AF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A725" w14:textId="0A324FCA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FD83D" w14:textId="472BA00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閩-J-B1具備運用閩南語文表情達意的能力，並能以同理心與他人溝通互動，以運用於家庭、學校與社區之中。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6BD0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7804341E" w14:textId="6AAE8DE2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F6EF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3F5F14E0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DB0BE5A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5F8AB271" w14:textId="40834887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247F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1.能分辦「i、in、ionn」和「u、un、iunn」的漳、泉對比，並養成尊重各地方音差的習慣。 </w:t>
            </w:r>
          </w:p>
          <w:p w14:paraId="7519D1F5" w14:textId="2C0FE8A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2.能正確進行鼻韻母「ainn、iann」的拼讀，並應用於日常生活中。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8A63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D80F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6C09445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3A8EC74B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1280696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  <w:p w14:paraId="63596AF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.叫人鈴</w:t>
            </w:r>
          </w:p>
          <w:p w14:paraId="39A5B33A" w14:textId="786A576E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學習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909E7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43D55CC" w14:textId="49EDAEF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F5C99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35602F9A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460EEE8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57CC76E" w14:textId="45E0903F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D360E5" w14:paraId="51ECAFF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ABCA8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44097" w14:textId="066CD313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EA63C" w14:textId="559D8A4A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三、在地報馬仔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C53A4" w14:textId="17CF0DD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6.風聲水影日月潭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9162D" w14:textId="3E33DD6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C6C2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06A146E9" w14:textId="69AD5A0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373D1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閩-J-A1拓展閩南語文之學習內容，並能透過選擇、分析與運用，感知其精神與文化特色，以增進自我了解。</w:t>
            </w:r>
          </w:p>
          <w:p w14:paraId="691FCF1D" w14:textId="145EF86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閩-J-A2具備運用閩南語文從事閱讀理解、獨立思辨分析，並培養解決生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活問題。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BB12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3078E29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89898A3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124756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6EB83E70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55DAF26" w14:textId="2D4048F9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C484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1ACD09D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DCBD932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0583BEB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23FF5773" w14:textId="77777777" w:rsidR="00D360E5" w:rsidRPr="00D360E5" w:rsidRDefault="00D360E5" w:rsidP="00D360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0993F380" w14:textId="15CAAFA5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D360E5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110C1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1.能了解本課詩文的內容，並了解述詩文的大意。</w:t>
            </w:r>
          </w:p>
          <w:p w14:paraId="58AC7E59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6D6D0EF" w14:textId="6C780C0C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A4DF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E47F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41FADF5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5055D61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0802AB30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  <w:p w14:paraId="696E15D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.叫人鈴</w:t>
            </w:r>
          </w:p>
          <w:p w14:paraId="0B548A41" w14:textId="3F47FAC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學習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C3D7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2C2B12E" w14:textId="1E7EFFA2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D360E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AA25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5A03D60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 J3 經由環境美學與自然文學了解自然環境的倫理價值。</w:t>
            </w:r>
          </w:p>
          <w:p w14:paraId="60378BC2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4D4B0431" w14:textId="4DF985EA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戶J1 善用教室外、戶外及校外教學，認識臺灣環境並參訪自然及文化資產，如國家公園及國家風景區及國家森林公園等。</w:t>
            </w:r>
          </w:p>
        </w:tc>
      </w:tr>
      <w:tr w:rsidR="00D360E5" w14:paraId="465084A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80468" w14:textId="77777777" w:rsidR="00D360E5" w:rsidRPr="008C19A8" w:rsidRDefault="00D360E5" w:rsidP="00D360E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DC38E" w14:textId="0CF5F69B" w:rsidR="00D360E5" w:rsidRPr="00D360E5" w:rsidRDefault="00D360E5" w:rsidP="00D360E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3D3C9" w14:textId="6F74A845" w:rsidR="00D360E5" w:rsidRPr="00D360E5" w:rsidRDefault="00D360E5" w:rsidP="00D360E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z w:val="20"/>
                <w:szCs w:val="20"/>
              </w:rPr>
              <w:t>綜合練習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0ACE1" w14:textId="658833F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73CDF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3269315" w14:textId="6629A2BB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321E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14:paraId="5FE819A4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1ECDA284" w14:textId="662CA568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27826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-J-A3</w:t>
            </w: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7A581CD2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-J-B1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6FDD064" w14:textId="2156AE62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CB674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6A0333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ADAA6B7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413AA87A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25E1CAD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0611774B" w14:textId="6F7ECFD8" w:rsidR="00D360E5" w:rsidRPr="00D360E5" w:rsidRDefault="00D360E5" w:rsidP="00D360E5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877B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4D16C8E8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7E26431F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1CE9EA1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D360E5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D360E5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54C6F2BC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6F5B09D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7FF6EEBF" w14:textId="12953408" w:rsidR="00D360E5" w:rsidRPr="00D360E5" w:rsidRDefault="00D360E5" w:rsidP="00D360E5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D360E5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9CFEE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0AAA99B5" w14:textId="77777777" w:rsidR="00D360E5" w:rsidRPr="00D360E5" w:rsidRDefault="00D360E5" w:rsidP="00D360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63115D9E" w14:textId="4DD769BB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153F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1B7EE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電腦設備</w:t>
            </w:r>
          </w:p>
          <w:p w14:paraId="6D99E34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43616708" w14:textId="43B0EF03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E2638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09D3446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DD786E5" w14:textId="29EB13B5" w:rsidR="00D360E5" w:rsidRPr="00D360E5" w:rsidRDefault="00D360E5" w:rsidP="00D360E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D360E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EF7AD" w14:textId="77777777" w:rsidR="00D360E5" w:rsidRPr="00D360E5" w:rsidRDefault="00D360E5" w:rsidP="00D360E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29AF897A" w14:textId="77777777" w:rsidR="00A11472" w:rsidRPr="00255E3E" w:rsidRDefault="00A11472"/>
    <w:sectPr w:rsidR="00A11472" w:rsidRPr="00255E3E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64E76" w14:textId="77777777" w:rsidR="00083C24" w:rsidRDefault="00083C24" w:rsidP="00785849">
      <w:r>
        <w:separator/>
      </w:r>
    </w:p>
  </w:endnote>
  <w:endnote w:type="continuationSeparator" w:id="0">
    <w:p w14:paraId="0FE0B669" w14:textId="77777777" w:rsidR="00083C24" w:rsidRDefault="00083C24" w:rsidP="0078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4C17F" w14:textId="77777777" w:rsidR="00083C24" w:rsidRDefault="00083C24" w:rsidP="00785849">
      <w:r>
        <w:separator/>
      </w:r>
    </w:p>
  </w:footnote>
  <w:footnote w:type="continuationSeparator" w:id="0">
    <w:p w14:paraId="4D7B528F" w14:textId="77777777" w:rsidR="00083C24" w:rsidRDefault="00083C24" w:rsidP="00785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472"/>
    <w:rsid w:val="00033BAE"/>
    <w:rsid w:val="00064A06"/>
    <w:rsid w:val="00083C24"/>
    <w:rsid w:val="000C2961"/>
    <w:rsid w:val="00152590"/>
    <w:rsid w:val="001953BF"/>
    <w:rsid w:val="001F25AD"/>
    <w:rsid w:val="00255E3E"/>
    <w:rsid w:val="00272FBD"/>
    <w:rsid w:val="002A2820"/>
    <w:rsid w:val="002C0586"/>
    <w:rsid w:val="005767E7"/>
    <w:rsid w:val="005D0336"/>
    <w:rsid w:val="00693CD6"/>
    <w:rsid w:val="00785849"/>
    <w:rsid w:val="008C19A8"/>
    <w:rsid w:val="009A2F9D"/>
    <w:rsid w:val="009D5828"/>
    <w:rsid w:val="00A11472"/>
    <w:rsid w:val="00B00B8B"/>
    <w:rsid w:val="00B609AA"/>
    <w:rsid w:val="00D360E5"/>
    <w:rsid w:val="00D97837"/>
    <w:rsid w:val="00DD118E"/>
    <w:rsid w:val="00DE4FAF"/>
    <w:rsid w:val="00DF6401"/>
    <w:rsid w:val="00E07C1B"/>
    <w:rsid w:val="00F9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BA5D8"/>
  <w15:docId w15:val="{38B20E43-F2C9-41C5-BA4C-C70FFD92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2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頁首與頁尾"/>
    <w:basedOn w:val="a"/>
    <w:qFormat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rsid w:val="007104C1"/>
    <w:pPr>
      <w:widowControl w:val="0"/>
      <w:spacing w:after="120" w:line="264" w:lineRule="auto"/>
    </w:pPr>
    <w:rPr>
      <w:rFonts w:ascii="標楷體" w:eastAsia="標楷體" w:hAnsi="標楷體" w:cs="Times New Roman"/>
      <w:color w:val="000000"/>
      <w:kern w:val="0"/>
      <w:szCs w:val="24"/>
    </w:rPr>
  </w:style>
  <w:style w:type="table" w:styleId="ad">
    <w:name w:val="Table Grid"/>
    <w:basedOn w:val="a1"/>
    <w:uiPriority w:val="59"/>
    <w:rsid w:val="0074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27</Pages>
  <Words>3885</Words>
  <Characters>22148</Characters>
  <Application>Microsoft Office Word</Application>
  <DocSecurity>0</DocSecurity>
  <Lines>184</Lines>
  <Paragraphs>51</Paragraphs>
  <ScaleCrop>false</ScaleCrop>
  <Company/>
  <LinksUpToDate>false</LinksUpToDate>
  <CharactersWithSpaces>25982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365 KA</cp:lastModifiedBy>
  <cp:revision>4</cp:revision>
  <dcterms:created xsi:type="dcterms:W3CDTF">2025-04-29T09:29:00Z</dcterms:created>
  <dcterms:modified xsi:type="dcterms:W3CDTF">2025-04-30T01:15:00Z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