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17F55" w14:textId="77777777" w:rsidR="006B387E" w:rsidRDefault="00000000">
      <w:pPr>
        <w:snapToGrid w:val="0"/>
        <w:spacing w:before="240" w:line="480" w:lineRule="atLeast"/>
        <w:jc w:val="both"/>
        <w:rPr>
          <w:rFonts w:ascii="標楷體" w:eastAsia="標楷體" w:hAnsi="標楷體" w:cs="Times New Roman"/>
          <w:sz w:val="36"/>
        </w:rPr>
      </w:pPr>
      <w:r>
        <w:rPr>
          <w:rFonts w:ascii="標楷體" w:eastAsia="標楷體" w:hAnsi="標楷體" w:cs="Times New Roman"/>
          <w:sz w:val="36"/>
        </w:rPr>
        <w:t>貳、各年級各領域/科目課程計畫(部定課程)</w:t>
      </w:r>
    </w:p>
    <w:p w14:paraId="0BCED2D3" w14:textId="7A1B5054" w:rsidR="006B387E" w:rsidRDefault="00000000">
      <w:pPr>
        <w:jc w:val="both"/>
        <w:rPr>
          <w:rFonts w:ascii="標楷體" w:eastAsia="標楷體" w:hAnsi="標楷體"/>
        </w:rPr>
      </w:pPr>
      <w:r>
        <w:rPr>
          <w:rFonts w:ascii="標楷體" w:eastAsia="標楷體" w:hAnsi="標楷體"/>
        </w:rPr>
        <w:t>11</w:t>
      </w:r>
      <w:r w:rsidR="00AC1FF2">
        <w:rPr>
          <w:rFonts w:ascii="標楷體" w:eastAsia="標楷體" w:hAnsi="標楷體" w:hint="eastAsia"/>
        </w:rPr>
        <w:t>4</w:t>
      </w:r>
      <w:r>
        <w:rPr>
          <w:rFonts w:ascii="標楷體" w:eastAsia="標楷體" w:hAnsi="標楷體"/>
        </w:rPr>
        <w:t>學年度嘉義縣</w:t>
      </w:r>
      <w:r>
        <w:rPr>
          <w:rFonts w:ascii="標楷體" w:eastAsia="標楷體" w:hAnsi="標楷體"/>
          <w:u w:val="single"/>
        </w:rPr>
        <w:t>OO</w:t>
      </w:r>
      <w:r>
        <w:rPr>
          <w:rFonts w:ascii="標楷體" w:eastAsia="標楷體" w:hAnsi="標楷體"/>
        </w:rPr>
        <w:t>國民中學</w:t>
      </w:r>
      <w:r w:rsidR="00A86A67">
        <w:rPr>
          <w:rFonts w:ascii="標楷體" w:eastAsia="標楷體" w:hAnsi="標楷體" w:hint="eastAsia"/>
          <w:u w:val="single"/>
        </w:rPr>
        <w:t>八</w:t>
      </w:r>
      <w:r>
        <w:rPr>
          <w:rFonts w:ascii="標楷體" w:eastAsia="標楷體" w:hAnsi="標楷體"/>
        </w:rPr>
        <w:t>年級</w:t>
      </w:r>
      <w:r>
        <w:rPr>
          <w:rFonts w:ascii="標楷體" w:eastAsia="標楷體" w:hAnsi="標楷體"/>
          <w:u w:val="single"/>
        </w:rPr>
        <w:t>閩南語文</w:t>
      </w:r>
      <w:r>
        <w:rPr>
          <w:rFonts w:ascii="標楷體" w:eastAsia="標楷體" w:hAnsi="標楷體"/>
        </w:rPr>
        <w:t>領域   教學計畫表  設計者：</w:t>
      </w:r>
      <w:r>
        <w:rPr>
          <w:rFonts w:ascii="標楷體" w:eastAsia="標楷體" w:hAnsi="標楷體"/>
          <w:u w:val="single"/>
        </w:rPr>
        <w:t xml:space="preserve">                   </w:t>
      </w:r>
      <w:r>
        <w:rPr>
          <w:rFonts w:ascii="標楷體" w:eastAsia="標楷體" w:hAnsi="標楷體"/>
        </w:rPr>
        <w:t>（表十二之一）</w:t>
      </w:r>
    </w:p>
    <w:p w14:paraId="187A9C95" w14:textId="7600C32B" w:rsidR="006B387E" w:rsidRDefault="00000000">
      <w:pPr>
        <w:pStyle w:val="aa"/>
      </w:pPr>
      <w:r>
        <w:t>一、教材版本：真平版第</w:t>
      </w:r>
      <w:r w:rsidR="00A86A67">
        <w:rPr>
          <w:rFonts w:hint="eastAsia"/>
        </w:rPr>
        <w:t>2</w:t>
      </w:r>
      <w:r>
        <w:t xml:space="preserve">冊      二、本領域每週學習節數：     節    </w:t>
      </w:r>
    </w:p>
    <w:p w14:paraId="32D5AEE3" w14:textId="77777777" w:rsidR="006B387E" w:rsidRDefault="00000000">
      <w:pPr>
        <w:pStyle w:val="aa"/>
      </w:pPr>
      <w:r>
        <w:t>三、本學期課程內涵：</w:t>
      </w:r>
    </w:p>
    <w:p w14:paraId="4AA2FB21" w14:textId="77777777" w:rsidR="006B387E" w:rsidRDefault="00000000">
      <w:pPr>
        <w:pStyle w:val="aa"/>
      </w:pPr>
      <w:r>
        <w:t xml:space="preserve"> 第一學期：</w:t>
      </w:r>
    </w:p>
    <w:tbl>
      <w:tblPr>
        <w:tblW w:w="14000" w:type="dxa"/>
        <w:tblLook w:val="04A0" w:firstRow="1" w:lastRow="0" w:firstColumn="1" w:lastColumn="0" w:noHBand="0" w:noVBand="1"/>
      </w:tblPr>
      <w:tblGrid>
        <w:gridCol w:w="818"/>
        <w:gridCol w:w="816"/>
        <w:gridCol w:w="1309"/>
        <w:gridCol w:w="1985"/>
        <w:gridCol w:w="1134"/>
        <w:gridCol w:w="1277"/>
        <w:gridCol w:w="3401"/>
        <w:gridCol w:w="709"/>
        <w:gridCol w:w="1276"/>
        <w:gridCol w:w="1275"/>
      </w:tblGrid>
      <w:tr w:rsidR="006B387E" w:rsidRPr="00B91D4E" w14:paraId="00C9E1BB" w14:textId="77777777" w:rsidTr="00BD0E7B">
        <w:trPr>
          <w:trHeight w:val="776"/>
        </w:trPr>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88F176" w14:textId="77777777" w:rsidR="006B387E" w:rsidRPr="00B91D4E" w:rsidRDefault="00000000" w:rsidP="00B91D4E">
            <w:pPr>
              <w:pStyle w:val="aa"/>
              <w:spacing w:line="0" w:lineRule="atLeast"/>
              <w:rPr>
                <w:sz w:val="20"/>
                <w:szCs w:val="20"/>
              </w:rPr>
            </w:pPr>
            <w:r w:rsidRPr="00B91D4E">
              <w:rPr>
                <w:sz w:val="20"/>
                <w:szCs w:val="20"/>
              </w:rPr>
              <w:t>教學進度</w:t>
            </w:r>
          </w:p>
        </w:tc>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A418DA" w14:textId="77777777" w:rsidR="006B387E" w:rsidRPr="00B91D4E" w:rsidRDefault="00000000" w:rsidP="00B91D4E">
            <w:pPr>
              <w:pStyle w:val="aa"/>
              <w:spacing w:line="0" w:lineRule="atLeast"/>
              <w:rPr>
                <w:sz w:val="20"/>
                <w:szCs w:val="20"/>
              </w:rPr>
            </w:pPr>
            <w:r w:rsidRPr="00B91D4E">
              <w:rPr>
                <w:sz w:val="20"/>
                <w:szCs w:val="20"/>
              </w:rPr>
              <w:t>單元名稱</w:t>
            </w:r>
          </w:p>
        </w:tc>
        <w:tc>
          <w:tcPr>
            <w:tcW w:w="1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5A4CFF" w14:textId="77777777" w:rsidR="006B387E" w:rsidRPr="00B91D4E" w:rsidRDefault="00000000" w:rsidP="00B91D4E">
            <w:pPr>
              <w:pStyle w:val="aa"/>
              <w:spacing w:line="0" w:lineRule="atLeast"/>
              <w:rPr>
                <w:sz w:val="20"/>
                <w:szCs w:val="20"/>
              </w:rPr>
            </w:pPr>
            <w:r w:rsidRPr="00B91D4E">
              <w:rPr>
                <w:sz w:val="20"/>
                <w:szCs w:val="20"/>
              </w:rPr>
              <w:t>學習領域</w:t>
            </w:r>
          </w:p>
          <w:p w14:paraId="7A489864" w14:textId="77777777" w:rsidR="006B387E" w:rsidRPr="00B91D4E" w:rsidRDefault="00000000" w:rsidP="00B91D4E">
            <w:pPr>
              <w:pStyle w:val="aa"/>
              <w:spacing w:line="0" w:lineRule="atLeast"/>
              <w:rPr>
                <w:sz w:val="20"/>
                <w:szCs w:val="20"/>
              </w:rPr>
            </w:pPr>
            <w:r w:rsidRPr="00B91D4E">
              <w:rPr>
                <w:sz w:val="20"/>
                <w:szCs w:val="20"/>
              </w:rPr>
              <w:t>核心素養</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B38A7" w14:textId="77777777" w:rsidR="006B387E" w:rsidRPr="00B91D4E" w:rsidRDefault="00000000" w:rsidP="00B91D4E">
            <w:pPr>
              <w:pStyle w:val="aa"/>
              <w:spacing w:line="0" w:lineRule="atLeast"/>
              <w:rPr>
                <w:sz w:val="20"/>
                <w:szCs w:val="20"/>
              </w:rPr>
            </w:pPr>
            <w:r w:rsidRPr="00B91D4E">
              <w:rPr>
                <w:sz w:val="20"/>
                <w:szCs w:val="20"/>
              </w:rPr>
              <w:t>學習重點</w:t>
            </w:r>
          </w:p>
        </w:tc>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1F89301E" w14:textId="77777777" w:rsidR="006B387E" w:rsidRPr="00B91D4E" w:rsidRDefault="00000000" w:rsidP="00B91D4E">
            <w:pPr>
              <w:pStyle w:val="aa"/>
              <w:spacing w:line="0" w:lineRule="atLeast"/>
              <w:rPr>
                <w:sz w:val="20"/>
                <w:szCs w:val="20"/>
              </w:rPr>
            </w:pPr>
            <w:r w:rsidRPr="00B91D4E">
              <w:rPr>
                <w:sz w:val="20"/>
                <w:szCs w:val="20"/>
              </w:rPr>
              <w:t>學習目標</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6D07B361" w14:textId="77777777" w:rsidR="006B387E" w:rsidRPr="00B91D4E" w:rsidRDefault="00000000" w:rsidP="00B91D4E">
            <w:pPr>
              <w:pStyle w:val="aa"/>
              <w:spacing w:line="0" w:lineRule="atLeast"/>
              <w:rPr>
                <w:sz w:val="20"/>
                <w:szCs w:val="20"/>
              </w:rPr>
            </w:pPr>
            <w:r w:rsidRPr="00B91D4E">
              <w:rPr>
                <w:sz w:val="20"/>
                <w:szCs w:val="20"/>
              </w:rPr>
              <w:t>教學重點</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99130" w14:textId="77777777" w:rsidR="006B387E" w:rsidRPr="00B91D4E" w:rsidRDefault="00000000" w:rsidP="00B91D4E">
            <w:pPr>
              <w:pStyle w:val="aa"/>
              <w:spacing w:line="0" w:lineRule="atLeast"/>
              <w:rPr>
                <w:sz w:val="20"/>
                <w:szCs w:val="20"/>
              </w:rPr>
            </w:pPr>
            <w:r w:rsidRPr="00B91D4E">
              <w:rPr>
                <w:sz w:val="20"/>
                <w:szCs w:val="20"/>
              </w:rPr>
              <w:t>評量方式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C3CF81" w14:textId="77777777" w:rsidR="006B387E" w:rsidRPr="00B91D4E" w:rsidRDefault="00000000" w:rsidP="00B91D4E">
            <w:pPr>
              <w:pStyle w:val="aa"/>
              <w:spacing w:line="0" w:lineRule="atLeast"/>
              <w:rPr>
                <w:sz w:val="20"/>
                <w:szCs w:val="20"/>
              </w:rPr>
            </w:pPr>
            <w:r w:rsidRPr="00B91D4E">
              <w:rPr>
                <w:sz w:val="20"/>
                <w:szCs w:val="20"/>
              </w:rPr>
              <w:t>議題融入</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2FFC6560" w14:textId="77777777" w:rsidR="006B387E" w:rsidRPr="00B91D4E" w:rsidRDefault="00000000" w:rsidP="00B91D4E">
            <w:pPr>
              <w:pStyle w:val="aa"/>
              <w:spacing w:line="0" w:lineRule="atLeast"/>
              <w:rPr>
                <w:sz w:val="20"/>
                <w:szCs w:val="20"/>
              </w:rPr>
            </w:pPr>
            <w:r w:rsidRPr="00B91D4E">
              <w:rPr>
                <w:sz w:val="20"/>
                <w:szCs w:val="20"/>
              </w:rPr>
              <w:t>跨領域統整規劃（無則免填）</w:t>
            </w:r>
          </w:p>
        </w:tc>
      </w:tr>
      <w:tr w:rsidR="006B387E" w:rsidRPr="00B91D4E" w14:paraId="32BBD81B" w14:textId="77777777" w:rsidTr="00BD0E7B">
        <w:trPr>
          <w:trHeight w:val="776"/>
        </w:trPr>
        <w:tc>
          <w:tcPr>
            <w:tcW w:w="8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56BD8" w14:textId="77777777" w:rsidR="006B387E" w:rsidRPr="00B91D4E" w:rsidRDefault="006B387E" w:rsidP="00B91D4E">
            <w:pPr>
              <w:pStyle w:val="aa"/>
              <w:spacing w:line="0" w:lineRule="atLeast"/>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71E0E" w14:textId="77777777" w:rsidR="006B387E" w:rsidRPr="00B91D4E" w:rsidRDefault="006B387E" w:rsidP="00B91D4E">
            <w:pPr>
              <w:pStyle w:val="aa"/>
              <w:spacing w:line="0" w:lineRule="atLeast"/>
              <w:rPr>
                <w:sz w:val="20"/>
                <w:szCs w:val="20"/>
              </w:rPr>
            </w:pPr>
          </w:p>
        </w:tc>
        <w:tc>
          <w:tcPr>
            <w:tcW w:w="1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8C333" w14:textId="77777777" w:rsidR="006B387E" w:rsidRPr="00B91D4E" w:rsidRDefault="006B387E" w:rsidP="00B91D4E">
            <w:pPr>
              <w:pStyle w:val="aa"/>
              <w:spacing w:line="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53347" w14:textId="77777777" w:rsidR="006B387E" w:rsidRPr="00B91D4E" w:rsidRDefault="00000000" w:rsidP="00B91D4E">
            <w:pPr>
              <w:pStyle w:val="aa"/>
              <w:spacing w:line="0" w:lineRule="atLeast"/>
              <w:rPr>
                <w:sz w:val="20"/>
                <w:szCs w:val="20"/>
              </w:rPr>
            </w:pPr>
            <w:r w:rsidRPr="00B91D4E">
              <w:rPr>
                <w:sz w:val="20"/>
                <w:szCs w:val="20"/>
              </w:rPr>
              <w:t>學習表現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CE3AB" w14:textId="77777777" w:rsidR="006B387E" w:rsidRPr="00B91D4E" w:rsidRDefault="00000000" w:rsidP="00B91D4E">
            <w:pPr>
              <w:pStyle w:val="aa"/>
              <w:spacing w:line="0" w:lineRule="atLeast"/>
              <w:rPr>
                <w:sz w:val="20"/>
                <w:szCs w:val="20"/>
              </w:rPr>
            </w:pPr>
            <w:r w:rsidRPr="00B91D4E">
              <w:rPr>
                <w:sz w:val="20"/>
                <w:szCs w:val="20"/>
              </w:rPr>
              <w:t>學習內容</w:t>
            </w:r>
          </w:p>
        </w:tc>
        <w:tc>
          <w:tcPr>
            <w:tcW w:w="1277" w:type="dxa"/>
            <w:vMerge/>
            <w:tcBorders>
              <w:top w:val="single" w:sz="4" w:space="0" w:color="000000"/>
              <w:left w:val="single" w:sz="4" w:space="0" w:color="000000"/>
              <w:bottom w:val="single" w:sz="4" w:space="0" w:color="000000"/>
              <w:right w:val="single" w:sz="4" w:space="0" w:color="000000"/>
            </w:tcBorders>
            <w:vAlign w:val="center"/>
          </w:tcPr>
          <w:p w14:paraId="3066C56E" w14:textId="77777777" w:rsidR="006B387E" w:rsidRPr="00B91D4E" w:rsidRDefault="006B387E" w:rsidP="00B91D4E">
            <w:pPr>
              <w:pStyle w:val="aa"/>
              <w:spacing w:line="0" w:lineRule="atLeast"/>
              <w:rPr>
                <w:sz w:val="20"/>
                <w:szCs w:val="20"/>
              </w:rPr>
            </w:pPr>
          </w:p>
        </w:tc>
        <w:tc>
          <w:tcPr>
            <w:tcW w:w="3401" w:type="dxa"/>
            <w:vMerge/>
            <w:tcBorders>
              <w:top w:val="single" w:sz="4" w:space="0" w:color="000000"/>
              <w:left w:val="single" w:sz="4" w:space="0" w:color="000000"/>
              <w:bottom w:val="single" w:sz="4" w:space="0" w:color="000000"/>
              <w:right w:val="single" w:sz="4" w:space="0" w:color="000000"/>
            </w:tcBorders>
            <w:vAlign w:val="center"/>
          </w:tcPr>
          <w:p w14:paraId="71B0CA2D" w14:textId="77777777" w:rsidR="006B387E" w:rsidRPr="00B91D4E" w:rsidRDefault="006B387E" w:rsidP="00B91D4E">
            <w:pPr>
              <w:pStyle w:val="aa"/>
              <w:spacing w:line="0" w:lineRule="atLeast"/>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9098D" w14:textId="77777777" w:rsidR="006B387E" w:rsidRPr="00B91D4E" w:rsidRDefault="006B387E" w:rsidP="00B91D4E">
            <w:pPr>
              <w:pStyle w:val="aa"/>
              <w:spacing w:line="0" w:lineRule="atLeast"/>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01A99" w14:textId="77777777" w:rsidR="006B387E" w:rsidRPr="00B91D4E" w:rsidRDefault="006B387E" w:rsidP="00B91D4E">
            <w:pPr>
              <w:pStyle w:val="aa"/>
              <w:spacing w:line="0" w:lineRule="atLeast"/>
              <w:rPr>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2E093826" w14:textId="77777777" w:rsidR="006B387E" w:rsidRPr="00B91D4E" w:rsidRDefault="006B387E" w:rsidP="00B91D4E">
            <w:pPr>
              <w:pStyle w:val="aa"/>
              <w:spacing w:line="0" w:lineRule="atLeast"/>
              <w:rPr>
                <w:sz w:val="20"/>
                <w:szCs w:val="20"/>
              </w:rPr>
            </w:pPr>
          </w:p>
        </w:tc>
      </w:tr>
      <w:tr w:rsidR="002D6F58" w:rsidRPr="00B91D4E" w14:paraId="7CE6C8B7"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6B5E568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第一週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D2A6744" w14:textId="0E4C6EA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6B1DC73" w14:textId="004CD96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F3C93A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1F8CAE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08CDD5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6714B30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20247AE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39FAF900" w14:textId="328B5FE2" w:rsidR="002D6F58" w:rsidRPr="00B91D4E" w:rsidRDefault="002D6F58" w:rsidP="00B91D4E">
            <w:pPr>
              <w:spacing w:line="0" w:lineRule="atLeast"/>
              <w:ind w:left="-50" w:right="-50"/>
              <w:rPr>
                <w:rFonts w:ascii="標楷體" w:eastAsia="標楷體" w:hAnsi="標楷體" w:cs="DFKaiShu-SB-Estd-BF"/>
                <w:kern w:val="0"/>
                <w:sz w:val="20"/>
                <w:szCs w:val="20"/>
              </w:rPr>
            </w:pPr>
            <w:r w:rsidRPr="00B91D4E">
              <w:rPr>
                <w:rFonts w:ascii="標楷體" w:eastAsia="標楷體" w:hAnsi="標楷體"/>
                <w:kern w:val="0"/>
                <w:sz w:val="20"/>
                <w:szCs w:val="20"/>
              </w:rPr>
              <w:lastRenderedPageBreak/>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7EA3FE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lastRenderedPageBreak/>
              <w:t>◎</w:t>
            </w:r>
            <w:r w:rsidRPr="00B91D4E">
              <w:rPr>
                <w:rFonts w:ascii="標楷體" w:eastAsia="標楷體" w:hAnsi="標楷體"/>
                <w:sz w:val="20"/>
                <w:szCs w:val="20"/>
              </w:rPr>
              <w:t>Aa-Ⅳ-1 羅馬拼音。</w:t>
            </w:r>
          </w:p>
          <w:p w14:paraId="60A1B8A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37370DE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561C57B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85CEAC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Ac-Ⅳ-1 詩歌選讀。</w:t>
            </w:r>
          </w:p>
          <w:p w14:paraId="3FA8C1F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6CFC0AC5" w14:textId="482523FA"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53E1F719"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1.能正確讀出本課課文，並了解文意。</w:t>
            </w:r>
          </w:p>
          <w:p w14:paraId="24EDF4A0" w14:textId="1ED16CA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kern w:val="0"/>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341EBB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一、引起動機</w:t>
            </w:r>
          </w:p>
          <w:p w14:paraId="72FD2D16"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教師利用「咧講啥物」，讓學生課前透過影片連結本課內容，並能對本課主題產生探索的好奇心與興趣。</w:t>
            </w:r>
          </w:p>
          <w:p w14:paraId="75B7A21F"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20D3664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二、發展活動</w:t>
            </w:r>
          </w:p>
          <w:p w14:paraId="6907F56E"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715F60EA" w14:textId="77777777" w:rsidR="002D6F58" w:rsidRPr="00B91D4E" w:rsidRDefault="002D6F58" w:rsidP="00B91D4E">
            <w:pPr>
              <w:autoSpaceDE w:val="0"/>
              <w:autoSpaceDN w:val="0"/>
              <w:adjustRightInd w:val="0"/>
              <w:spacing w:line="0" w:lineRule="atLeast"/>
              <w:rPr>
                <w:rFonts w:ascii="標楷體" w:eastAsia="標楷體" w:hAnsi="標楷體" w:cs="DFYuanStd-W3" w:hint="eastAsia"/>
                <w:color w:val="000000"/>
                <w:kern w:val="0"/>
                <w:sz w:val="20"/>
                <w:szCs w:val="20"/>
              </w:rPr>
            </w:pPr>
            <w:r w:rsidRPr="00B91D4E">
              <w:rPr>
                <w:rFonts w:ascii="標楷體" w:eastAsia="標楷體" w:hAnsi="標楷體"/>
                <w:kern w:val="0"/>
                <w:sz w:val="20"/>
                <w:szCs w:val="20"/>
              </w:rPr>
              <w:t>1.教師分段範讀、學生跟讀，並指導學生正確的發音和語調。</w:t>
            </w:r>
          </w:p>
          <w:p w14:paraId="7315D6AF" w14:textId="77777777" w:rsidR="002D6F58" w:rsidRPr="00B91D4E" w:rsidRDefault="002D6F58" w:rsidP="00B91D4E">
            <w:pPr>
              <w:autoSpaceDE w:val="0"/>
              <w:autoSpaceDN w:val="0"/>
              <w:adjustRightInd w:val="0"/>
              <w:spacing w:line="0" w:lineRule="atLeast"/>
              <w:ind w:left="5"/>
              <w:rPr>
                <w:rFonts w:ascii="標楷體" w:eastAsia="標楷體" w:hAnsi="標楷體"/>
                <w:color w:val="000000"/>
                <w:kern w:val="0"/>
                <w:sz w:val="20"/>
                <w:szCs w:val="20"/>
              </w:rPr>
            </w:pPr>
            <w:r w:rsidRPr="00B91D4E">
              <w:rPr>
                <w:rFonts w:ascii="標楷體" w:eastAsia="標楷體" w:hAnsi="標楷體" w:cs="DFYuanStd-W3" w:hint="eastAsia"/>
                <w:color w:val="000000"/>
                <w:kern w:val="0"/>
                <w:sz w:val="20"/>
                <w:szCs w:val="20"/>
              </w:rPr>
              <w:t>2.教師就課文內容進行解說，讓學生可以提取訊息、理解文意。</w:t>
            </w:r>
          </w:p>
          <w:p w14:paraId="27D9E426"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3</w:t>
            </w:r>
            <w:r w:rsidRPr="00B91D4E">
              <w:rPr>
                <w:rFonts w:ascii="標楷體" w:eastAsia="標楷體" w:hAnsi="標楷體"/>
                <w:kern w:val="0"/>
                <w:sz w:val="20"/>
                <w:szCs w:val="20"/>
              </w:rPr>
              <w:t>.教師介紹本課作者。</w:t>
            </w:r>
          </w:p>
          <w:p w14:paraId="6D1240EC"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705183A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活動二：</w:t>
            </w:r>
            <w:r w:rsidRPr="00B91D4E">
              <w:rPr>
                <w:rFonts w:ascii="標楷體" w:eastAsia="標楷體" w:hAnsi="標楷體" w:hint="eastAsia"/>
                <w:kern w:val="0"/>
                <w:sz w:val="20"/>
                <w:szCs w:val="20"/>
              </w:rPr>
              <w:t>口</w:t>
            </w:r>
            <w:r w:rsidRPr="00B91D4E">
              <w:rPr>
                <w:rFonts w:ascii="標楷體" w:eastAsia="標楷體" w:hAnsi="標楷體"/>
                <w:kern w:val="0"/>
                <w:sz w:val="20"/>
                <w:szCs w:val="20"/>
              </w:rPr>
              <w:t>白掠韻尾</w:t>
            </w:r>
          </w:p>
          <w:p w14:paraId="0233DF4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1.朗讀語句指導。</w:t>
            </w:r>
          </w:p>
          <w:p w14:paraId="1B088EC4"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2.播放本課現代詩朗誦聲音檔，請學生仔細聆聽並留意其聲音的大</w:t>
            </w:r>
            <w:r w:rsidRPr="00B91D4E">
              <w:rPr>
                <w:rFonts w:ascii="標楷體" w:eastAsia="標楷體" w:hAnsi="標楷體"/>
                <w:kern w:val="0"/>
                <w:sz w:val="20"/>
                <w:szCs w:val="20"/>
              </w:rPr>
              <w:lastRenderedPageBreak/>
              <w:t>小、緩急、抑揚頓挫，和詩情的表現等。</w:t>
            </w:r>
          </w:p>
          <w:p w14:paraId="3259B9FE"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3.邀請學生上臺練習朗讀。</w:t>
            </w:r>
          </w:p>
          <w:p w14:paraId="0832A988" w14:textId="37410603" w:rsidR="002D6F58" w:rsidRPr="00B91D4E" w:rsidRDefault="002D6F58" w:rsidP="00B91D4E">
            <w:pPr>
              <w:spacing w:line="0" w:lineRule="atLeast"/>
              <w:ind w:left="5"/>
              <w:rPr>
                <w:rFonts w:ascii="標楷體" w:eastAsia="標楷體" w:hAnsi="標楷體" w:cs="DFYuanStd-W3"/>
                <w:kern w:val="0"/>
                <w:sz w:val="20"/>
                <w:szCs w:val="20"/>
              </w:rPr>
            </w:pPr>
            <w:r w:rsidRPr="00B91D4E">
              <w:rPr>
                <w:rFonts w:ascii="標楷體" w:eastAsia="標楷體" w:hAnsi="標楷體"/>
                <w:kern w:val="0"/>
                <w:sz w:val="20"/>
                <w:szCs w:val="20"/>
              </w:rPr>
              <w:t>4.請學生找出課文中押韻的字。</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8BBD3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473B1385" w14:textId="3FE66EB3"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63197B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3795A39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02B1B1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63AA43BB" w14:textId="75F22BB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15F541B7" w14:textId="77777777" w:rsidR="002D6F58" w:rsidRPr="00B91D4E" w:rsidRDefault="002D6F58" w:rsidP="00B91D4E">
            <w:pPr>
              <w:pStyle w:val="aa"/>
              <w:spacing w:line="0" w:lineRule="atLeast"/>
              <w:rPr>
                <w:sz w:val="20"/>
                <w:szCs w:val="20"/>
              </w:rPr>
            </w:pPr>
          </w:p>
        </w:tc>
      </w:tr>
      <w:tr w:rsidR="002D6F58" w:rsidRPr="00B91D4E" w14:paraId="7BEA3DF0"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004F3F2" w14:textId="795CBCC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90F4EDF" w14:textId="253D497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5B51B78C" w14:textId="5490788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56CD24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ACB8B3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6DA98BC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1C63813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30602E6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68FB5D7C" w14:textId="74E1446A" w:rsidR="002D6F58" w:rsidRPr="00B91D4E" w:rsidRDefault="002D6F58" w:rsidP="00B91D4E">
            <w:pPr>
              <w:spacing w:line="0" w:lineRule="atLeast"/>
              <w:ind w:left="-50" w:right="-50"/>
              <w:rPr>
                <w:rFonts w:ascii="標楷體" w:eastAsia="標楷體" w:hAnsi="標楷體" w:cs="DFKaiShu-SB-Estd-BF"/>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0A814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Aa-Ⅳ-1 羅馬拼音。</w:t>
            </w:r>
          </w:p>
          <w:p w14:paraId="0B0E7AD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458BD2E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2027388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BB1842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Ac-Ⅳ-1 詩歌選讀。</w:t>
            </w:r>
          </w:p>
          <w:p w14:paraId="042729C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0E3E3FE8" w14:textId="6D7A82D1" w:rsidR="002D6F58" w:rsidRPr="00B91D4E" w:rsidRDefault="002D6F58" w:rsidP="00B91D4E">
            <w:pPr>
              <w:spacing w:line="0" w:lineRule="atLeast"/>
              <w:ind w:left="-36" w:right="-48"/>
              <w:rPr>
                <w:rFonts w:ascii="標楷體" w:eastAsia="標楷體" w:hAnsi="標楷體" w:cs="DFKaiShu-SB-Estd-BF"/>
                <w:kern w:val="0"/>
                <w:sz w:val="20"/>
                <w:szCs w:val="20"/>
                <w:vertAlign w:val="superscript"/>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0FF98FBA"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1.能正確讀出本課課文，並了解文意。</w:t>
            </w:r>
          </w:p>
          <w:p w14:paraId="0526634D" w14:textId="740B9986" w:rsidR="002D6F58" w:rsidRPr="00B91D4E" w:rsidRDefault="002D6F58" w:rsidP="00B91D4E">
            <w:pPr>
              <w:spacing w:line="0" w:lineRule="atLeast"/>
              <w:rPr>
                <w:rFonts w:ascii="標楷體" w:eastAsia="標楷體" w:hAnsi="標楷體" w:cs="DFKaiShu-SB-Estd-BF"/>
                <w:kern w:val="0"/>
                <w:sz w:val="20"/>
                <w:szCs w:val="20"/>
              </w:rPr>
            </w:pPr>
            <w:r w:rsidRPr="00B91D4E">
              <w:rPr>
                <w:rFonts w:ascii="標楷體" w:eastAsia="標楷體" w:hAnsi="標楷體"/>
                <w:bCs/>
                <w:snapToGrid w:val="0"/>
                <w:kern w:val="0"/>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7C0DAA67"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334F3405" w14:textId="77777777" w:rsidR="002D6F58" w:rsidRPr="00B91D4E" w:rsidRDefault="002D6F58" w:rsidP="00B91D4E">
            <w:pPr>
              <w:autoSpaceDE w:val="0"/>
              <w:autoSpaceDN w:val="0"/>
              <w:adjustRightInd w:val="0"/>
              <w:spacing w:line="0" w:lineRule="atLeast"/>
              <w:ind w:left="5"/>
              <w:rPr>
                <w:rFonts w:ascii="標楷體" w:eastAsia="標楷體" w:hAnsi="標楷體" w:hint="eastAsia"/>
                <w:kern w:val="0"/>
                <w:sz w:val="20"/>
                <w:szCs w:val="20"/>
              </w:rPr>
            </w:pPr>
            <w:r w:rsidRPr="00B91D4E">
              <w:rPr>
                <w:rFonts w:ascii="標楷體" w:eastAsia="標楷體" w:hAnsi="標楷體" w:hint="eastAsia"/>
                <w:kern w:val="0"/>
                <w:sz w:val="20"/>
                <w:szCs w:val="20"/>
              </w:rPr>
              <w:t>活動三：詩的意涵與特色</w:t>
            </w:r>
          </w:p>
          <w:p w14:paraId="008B6E60" w14:textId="77777777" w:rsidR="002D6F58" w:rsidRPr="00B91D4E" w:rsidRDefault="002D6F58" w:rsidP="00B91D4E">
            <w:pPr>
              <w:autoSpaceDE w:val="0"/>
              <w:autoSpaceDN w:val="0"/>
              <w:adjustRightInd w:val="0"/>
              <w:spacing w:line="0" w:lineRule="atLeast"/>
              <w:ind w:left="5"/>
              <w:rPr>
                <w:rFonts w:ascii="標楷體" w:eastAsia="標楷體" w:hAnsi="標楷體" w:hint="eastAsia"/>
                <w:kern w:val="0"/>
                <w:sz w:val="20"/>
                <w:szCs w:val="20"/>
              </w:rPr>
            </w:pPr>
            <w:r w:rsidRPr="00B91D4E">
              <w:rPr>
                <w:rFonts w:ascii="標楷體" w:eastAsia="標楷體" w:hAnsi="標楷體" w:hint="eastAsia"/>
                <w:kern w:val="0"/>
                <w:sz w:val="20"/>
                <w:szCs w:val="20"/>
              </w:rPr>
              <w:t>1.請學生約 4 人一組，討論這首詩兩段的意涵，並記錄下來。</w:t>
            </w:r>
          </w:p>
          <w:p w14:paraId="00160217" w14:textId="77777777" w:rsidR="002D6F58" w:rsidRPr="00B91D4E" w:rsidRDefault="002D6F58" w:rsidP="00B91D4E">
            <w:pPr>
              <w:autoSpaceDE w:val="0"/>
              <w:autoSpaceDN w:val="0"/>
              <w:adjustRightInd w:val="0"/>
              <w:spacing w:line="0" w:lineRule="atLeast"/>
              <w:ind w:left="5"/>
              <w:rPr>
                <w:rFonts w:ascii="標楷體" w:eastAsia="標楷體" w:hAnsi="標楷體" w:hint="eastAsia"/>
                <w:kern w:val="0"/>
                <w:sz w:val="20"/>
                <w:szCs w:val="20"/>
              </w:rPr>
            </w:pPr>
            <w:r w:rsidRPr="00B91D4E">
              <w:rPr>
                <w:rFonts w:ascii="標楷體" w:eastAsia="標楷體" w:hAnsi="標楷體" w:hint="eastAsia"/>
                <w:kern w:val="0"/>
                <w:sz w:val="20"/>
                <w:szCs w:val="20"/>
              </w:rPr>
              <w:t>2.教師指定或請自願的組別發表第一、二段詩的意涵。</w:t>
            </w:r>
          </w:p>
          <w:p w14:paraId="675ADC15"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3.教師指定或請自願的組別發表這首詩的特色。</w:t>
            </w:r>
          </w:p>
          <w:p w14:paraId="23BA1205"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345204DC"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49914ADB"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活動四：討論看覓</w:t>
            </w:r>
          </w:p>
          <w:p w14:paraId="65F192B7"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7F966A8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48823E3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三、統整活動</w:t>
            </w:r>
          </w:p>
          <w:p w14:paraId="4798ECFD"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1.預告：請學生於下堂課之前，完成課本附錄的戲偶。</w:t>
            </w:r>
          </w:p>
          <w:p w14:paraId="2CBC4768" w14:textId="50C8842B" w:rsidR="002D6F58" w:rsidRPr="00B91D4E" w:rsidRDefault="002D6F58" w:rsidP="00B91D4E">
            <w:pPr>
              <w:spacing w:line="0" w:lineRule="atLeast"/>
              <w:ind w:left="5"/>
              <w:rPr>
                <w:rFonts w:ascii="標楷體" w:eastAsia="標楷體" w:hAnsi="標楷體" w:cs="DFYuanStd-W3"/>
                <w:kern w:val="0"/>
                <w:sz w:val="20"/>
                <w:szCs w:val="20"/>
              </w:rPr>
            </w:pPr>
            <w:r w:rsidRPr="00B91D4E">
              <w:rPr>
                <w:rFonts w:ascii="標楷體" w:eastAsia="標楷體" w:hAnsi="標楷體"/>
                <w:kern w:val="0"/>
                <w:sz w:val="20"/>
                <w:szCs w:val="20"/>
              </w:rPr>
              <w:t>2.提醒學生，回家後需收集資料或觀看布袋戲，下次上課要操偶練習。</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E0C30BB" w14:textId="66843DF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1.口語評量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A49E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00B7D11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26DCCC6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44B64881" w14:textId="7F9A409D" w:rsidR="002D6F58" w:rsidRPr="00B91D4E" w:rsidRDefault="002D6F58" w:rsidP="00B91D4E">
            <w:pPr>
              <w:spacing w:line="0" w:lineRule="atLeast"/>
              <w:rPr>
                <w:rFonts w:ascii="標楷體" w:eastAsia="標楷體" w:hAnsi="標楷體"/>
                <w:b/>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0085D26" w14:textId="77777777" w:rsidR="002D6F58" w:rsidRPr="00B91D4E" w:rsidRDefault="002D6F58" w:rsidP="00B91D4E">
            <w:pPr>
              <w:pStyle w:val="aa"/>
              <w:spacing w:line="0" w:lineRule="atLeast"/>
              <w:rPr>
                <w:sz w:val="20"/>
                <w:szCs w:val="20"/>
              </w:rPr>
            </w:pPr>
          </w:p>
        </w:tc>
      </w:tr>
      <w:tr w:rsidR="002D6F58" w:rsidRPr="00B91D4E" w14:paraId="3333C543"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3CAF205F" w14:textId="75C203CA"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第三週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579BB26" w14:textId="3B393E4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w:t>
            </w:r>
            <w:r w:rsidRPr="00B91D4E">
              <w:rPr>
                <w:rFonts w:ascii="標楷體" w:eastAsia="標楷體" w:hAnsi="標楷體"/>
                <w:sz w:val="20"/>
                <w:szCs w:val="20"/>
              </w:rPr>
              <w:lastRenderedPageBreak/>
              <w:t>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78352C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閩-J-B1具備運用閩南語文表情達</w:t>
            </w:r>
            <w:r w:rsidRPr="00B91D4E">
              <w:rPr>
                <w:rFonts w:ascii="標楷體" w:eastAsia="標楷體" w:hAnsi="標楷體"/>
                <w:kern w:val="0"/>
                <w:sz w:val="20"/>
                <w:szCs w:val="20"/>
              </w:rPr>
              <w:lastRenderedPageBreak/>
              <w:t>意的能力，並能以同理心與他人溝通互動，以運用於家庭、學校與社區之中。</w:t>
            </w:r>
          </w:p>
          <w:p w14:paraId="41863BCA" w14:textId="440C022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BBC365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lastRenderedPageBreak/>
              <w:t>1-Ⅳ-1 能聆聽並理解閩南語對話的主題，並思辨其內容。</w:t>
            </w:r>
          </w:p>
          <w:p w14:paraId="1E7C7D3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lastRenderedPageBreak/>
              <w:t>1-Ⅳ-2 能聽辨生活中以閩南語表達的重要議題，並藉以增進溝通協調。</w:t>
            </w:r>
          </w:p>
          <w:p w14:paraId="28DCA53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1-Ⅳ-4 能聆聽並體會閩南語相關藝文活動所展現的內涵。</w:t>
            </w:r>
          </w:p>
          <w:p w14:paraId="33BBCB1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466BC29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2F1612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7CC6D57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2-Ⅳ-4 能透過閩南語進行藝術欣賞，並說出其藝文特色。</w:t>
            </w:r>
          </w:p>
          <w:p w14:paraId="72F873F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408507D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3-Ⅳ-4 能透過閱讀閩南語藝文作品及相關資訊，體會作品的意境與美感。</w:t>
            </w:r>
          </w:p>
          <w:p w14:paraId="01C423FF" w14:textId="4A89D556" w:rsidR="002D6F58" w:rsidRPr="00B91D4E" w:rsidRDefault="002D6F58" w:rsidP="00B91D4E">
            <w:pPr>
              <w:spacing w:line="0" w:lineRule="atLeast"/>
              <w:ind w:left="-50" w:right="-50"/>
              <w:rPr>
                <w:rFonts w:ascii="標楷體" w:eastAsia="標楷體" w:hAnsi="標楷體" w:cs="DFYuanStd-W3"/>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3-Ⅳ-5 能透過閩南</w:t>
            </w:r>
            <w:r w:rsidRPr="00B91D4E">
              <w:rPr>
                <w:rFonts w:ascii="標楷體" w:eastAsia="標楷體" w:hAnsi="標楷體"/>
                <w:kern w:val="0"/>
                <w:sz w:val="20"/>
                <w:szCs w:val="20"/>
              </w:rPr>
              <w:lastRenderedPageBreak/>
              <w:t>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CA1A1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7858842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 xml:space="preserve">Aa-Ⅳ-2 </w:t>
            </w:r>
            <w:r w:rsidRPr="00B91D4E">
              <w:rPr>
                <w:rFonts w:ascii="標楷體" w:eastAsia="標楷體" w:hAnsi="標楷體"/>
                <w:sz w:val="20"/>
                <w:szCs w:val="20"/>
              </w:rPr>
              <w:lastRenderedPageBreak/>
              <w:t>漢字書寫。</w:t>
            </w:r>
          </w:p>
          <w:p w14:paraId="76D2C02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0E229F4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6144BA5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Bf-Ⅳ-1 表藝創作。</w:t>
            </w:r>
          </w:p>
          <w:p w14:paraId="24AE404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rPr>
              <w:t>Bf-Ⅳ-2 藝術參與。</w:t>
            </w:r>
          </w:p>
          <w:p w14:paraId="4BE4AA0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89B8878" w14:textId="1E5AA369" w:rsidR="002D6F58" w:rsidRPr="00B91D4E" w:rsidRDefault="002D6F58" w:rsidP="00B91D4E">
            <w:pPr>
              <w:spacing w:line="0" w:lineRule="atLeast"/>
              <w:ind w:left="-36" w:right="-48"/>
              <w:rPr>
                <w:rFonts w:ascii="標楷體" w:eastAsia="標楷體" w:hAnsi="標楷體" w:cs="DFYuanStd-W3"/>
                <w:kern w:val="0"/>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163BABB8"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lastRenderedPageBreak/>
              <w:t>1.能正確念讀本課新詞，明瞭其</w:t>
            </w:r>
            <w:r w:rsidRPr="00B91D4E">
              <w:rPr>
                <w:rFonts w:ascii="標楷體" w:eastAsia="標楷體" w:hAnsi="標楷體"/>
                <w:bCs/>
                <w:snapToGrid w:val="0"/>
                <w:kern w:val="0"/>
                <w:sz w:val="20"/>
                <w:szCs w:val="20"/>
              </w:rPr>
              <w:lastRenderedPageBreak/>
              <w:t>意義，並運用於日常生活中。</w:t>
            </w:r>
          </w:p>
          <w:p w14:paraId="0A376AA5"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w:t>
            </w:r>
            <w:r w:rsidRPr="00B91D4E">
              <w:rPr>
                <w:rFonts w:ascii="標楷體" w:eastAsia="標楷體" w:hAnsi="標楷體"/>
                <w:bCs/>
                <w:snapToGrid w:val="0"/>
                <w:kern w:val="0"/>
                <w:sz w:val="20"/>
                <w:szCs w:val="20"/>
              </w:rPr>
              <w:t>.能操作布袋戲偶，以布袋戲身段及</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白做出簡單演出。</w:t>
            </w:r>
          </w:p>
          <w:p w14:paraId="0F73279A" w14:textId="0B02E34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napToGrid w:val="0"/>
                <w:kern w:val="0"/>
                <w:sz w:val="20"/>
                <w:szCs w:val="20"/>
              </w:rPr>
              <w:t>3</w:t>
            </w:r>
            <w:r w:rsidRPr="00B91D4E">
              <w:rPr>
                <w:rFonts w:ascii="標楷體" w:eastAsia="標楷體" w:hAnsi="標楷體"/>
                <w:bCs/>
                <w:snapToGrid w:val="0"/>
                <w:kern w:val="0"/>
                <w:sz w:val="20"/>
                <w:szCs w:val="20"/>
              </w:rPr>
              <w:t>.能欣賞傳統戲劇之美。</w:t>
            </w:r>
          </w:p>
        </w:tc>
        <w:tc>
          <w:tcPr>
            <w:tcW w:w="3401" w:type="dxa"/>
            <w:tcBorders>
              <w:top w:val="single" w:sz="4" w:space="0" w:color="000000"/>
              <w:left w:val="single" w:sz="4" w:space="0" w:color="000000"/>
              <w:bottom w:val="single" w:sz="4" w:space="0" w:color="000000"/>
              <w:right w:val="single" w:sz="4" w:space="0" w:color="000000"/>
            </w:tcBorders>
          </w:tcPr>
          <w:p w14:paraId="08D6027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152A849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活動五：來造我的戲尪仔</w:t>
            </w:r>
          </w:p>
          <w:p w14:paraId="1B2DBFD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教師請學生分享製作附錄戲偶的過</w:t>
            </w:r>
            <w:r w:rsidRPr="00B91D4E">
              <w:rPr>
                <w:rFonts w:ascii="標楷體" w:eastAsia="標楷體" w:hAnsi="標楷體"/>
                <w:kern w:val="0"/>
                <w:sz w:val="20"/>
                <w:szCs w:val="20"/>
              </w:rPr>
              <w:lastRenderedPageBreak/>
              <w:t>程。</w:t>
            </w:r>
          </w:p>
          <w:p w14:paraId="452588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BE9D83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518C0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活動六：語詞運用</w:t>
            </w:r>
          </w:p>
          <w:p w14:paraId="01A468A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1B4F337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2.教師解釋語詞和造句，並引導學生運用語詞造句。</w:t>
            </w:r>
          </w:p>
          <w:p w14:paraId="48765E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3.新詞解釋：</w:t>
            </w:r>
          </w:p>
          <w:p w14:paraId="53618EC8" w14:textId="0023C73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教師可以一方面使用教育部《閩南語常用詞辭典》來協助「新詞解釋」教學，一方面順便進行教育部《閩南語常用詞辭典》查詢。</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F662190" w14:textId="5BADD164"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lastRenderedPageBreak/>
              <w:t>1.口語評量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646BF6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32A60C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w:t>
            </w:r>
            <w:r w:rsidRPr="00B91D4E">
              <w:rPr>
                <w:rFonts w:ascii="標楷體" w:eastAsia="標楷體" w:hAnsi="標楷體"/>
                <w:bCs/>
                <w:snapToGrid w:val="0"/>
                <w:sz w:val="20"/>
                <w:szCs w:val="20"/>
              </w:rPr>
              <w:lastRenderedPageBreak/>
              <w:t>社會上有不同的群體和文化，尊重並欣賞其差異。</w:t>
            </w:r>
          </w:p>
          <w:p w14:paraId="1BCEDA1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630A98AC" w14:textId="6991F94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88FE43D" w14:textId="77777777" w:rsidR="002D6F58" w:rsidRPr="00B91D4E" w:rsidRDefault="002D6F58" w:rsidP="00B91D4E">
            <w:pPr>
              <w:pStyle w:val="aa"/>
              <w:spacing w:line="0" w:lineRule="atLeast"/>
              <w:rPr>
                <w:sz w:val="20"/>
                <w:szCs w:val="20"/>
              </w:rPr>
            </w:pPr>
          </w:p>
        </w:tc>
      </w:tr>
      <w:tr w:rsidR="002D6F58" w:rsidRPr="00B91D4E" w14:paraId="5FB475CF"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642371A8" w14:textId="2F1847E8"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第四週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ECC1D76" w14:textId="1E177CB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F241CAA" w14:textId="779EF59A"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84106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61A78C0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3B3BDF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518B62E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6B5E1E5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4C273772" w14:textId="14BEFB6D"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DC035F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Aa-Ⅳ-1 羅馬拼音。</w:t>
            </w:r>
          </w:p>
          <w:p w14:paraId="51E3863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20A0060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3613260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7A700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61EC0FA" w14:textId="7CD1219E"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5BB39CB" w14:textId="7E039C83"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napToGrid w:val="0"/>
                <w:kern w:val="0"/>
                <w:sz w:val="20"/>
                <w:szCs w:val="20"/>
              </w:rPr>
              <w:t>1.能正確念讀本課新詞，明瞭其意義，並運用於日常生活中。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B98400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4ADC4E4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活動七：咱來開講</w:t>
            </w:r>
          </w:p>
          <w:p w14:paraId="00B4445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1.教師操作戲偶身段範讀、領讀，再請學生跟隨操偶齊讀、分組操偶念讀或個別操偶念讀。</w:t>
            </w:r>
          </w:p>
          <w:p w14:paraId="1EADFD0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2.分組進行練習，請自願的學生上臺表演。</w:t>
            </w:r>
          </w:p>
          <w:p w14:paraId="13D06CA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DE42A3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二、發展活動</w:t>
            </w:r>
          </w:p>
          <w:p w14:paraId="7534CB1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活動八：謎猜＋俗諺</w:t>
            </w:r>
          </w:p>
          <w:p w14:paraId="055F6B8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1.教師解釋謎語的謎面意思，請學生發表意見，猜出謎底。</w:t>
            </w:r>
          </w:p>
          <w:p w14:paraId="38ACC26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2.教師操作戲偶身段領讀，再請學生跟隨操偶齊讀、分組操偶念讀或個別操偶念讀。</w:t>
            </w:r>
          </w:p>
          <w:p w14:paraId="56ABCC2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做戲悾，看戲戇。</w:t>
            </w:r>
          </w:p>
          <w:p w14:paraId="17C2E37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kern w:val="0"/>
                <w:sz w:val="20"/>
                <w:szCs w:val="20"/>
              </w:rPr>
              <w:t>棚頂做甲流汗，棚跤嫌甲流瀾。</w:t>
            </w:r>
          </w:p>
          <w:p w14:paraId="2A9DC93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3.教師介紹這二句俗諺的意涵，以及使用時機。</w:t>
            </w:r>
          </w:p>
          <w:p w14:paraId="023C18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4.教師與學生共同討論，什麼情況下可以應用此句俗諺。</w:t>
            </w:r>
          </w:p>
          <w:p w14:paraId="568B36F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5.教師可視學生學習情形，指導學生背誦俗諺，或進行造句練習。</w:t>
            </w:r>
          </w:p>
          <w:p w14:paraId="35C9136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DF932B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三、綜合活動</w:t>
            </w:r>
          </w:p>
          <w:p w14:paraId="5C1ADB4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 請學生操偶齊讀、分組操偶念讀或個別操偶念讀「語詞運用」、</w:t>
            </w:r>
            <w:r w:rsidRPr="00B91D4E">
              <w:rPr>
                <w:rFonts w:ascii="標楷體" w:eastAsia="標楷體" w:hAnsi="標楷體"/>
                <w:kern w:val="0"/>
                <w:sz w:val="20"/>
                <w:szCs w:val="20"/>
              </w:rPr>
              <w:lastRenderedPageBreak/>
              <w:t>「咱來開講」、「謎猜」、「俗諺」。複習本堂課所學內容。</w:t>
            </w:r>
          </w:p>
          <w:p w14:paraId="111FEEDD" w14:textId="0D5B6CD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 說明本課學習單，並請學生完成，下週繳交作業。</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015E15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5C122E9" w14:textId="0273267F"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2觀察評量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6987FB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7368AEC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1205FF9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203A9A9F" w14:textId="0B2AB13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034A97F6" w14:textId="77777777" w:rsidR="002D6F58" w:rsidRPr="00B91D4E" w:rsidRDefault="002D6F58" w:rsidP="00B91D4E">
            <w:pPr>
              <w:pStyle w:val="aa"/>
              <w:spacing w:line="0" w:lineRule="atLeast"/>
              <w:rPr>
                <w:sz w:val="20"/>
                <w:szCs w:val="20"/>
              </w:rPr>
            </w:pPr>
          </w:p>
        </w:tc>
      </w:tr>
      <w:tr w:rsidR="002D6F58" w:rsidRPr="00B91D4E" w14:paraId="07DD1E8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9185DF2" w14:textId="518B5BEF"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第五週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6D8CBEE" w14:textId="06185E8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76B4E7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p w14:paraId="6556602E" w14:textId="3AAE2DA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71B4F1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DB702B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0F132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1-Ⅳ-3 能蒐集、整理閩南語語音資料，分析資訊的正確性，並重視資訊倫理。</w:t>
            </w:r>
          </w:p>
          <w:p w14:paraId="7038AA8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48F345C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37C8AE7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28D92C5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2E88140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lastRenderedPageBreak/>
              <w:t>#</w:t>
            </w:r>
            <w:r w:rsidRPr="00B91D4E">
              <w:rPr>
                <w:rFonts w:ascii="標楷體" w:eastAsia="標楷體" w:hAnsi="標楷體"/>
                <w:kern w:val="0"/>
                <w:sz w:val="20"/>
                <w:szCs w:val="20"/>
              </w:rPr>
              <w:t>3-Ⅳ-3 能透過資訊及檢索工具，蒐集、整理與閱讀閩南語文資料，進行多元學科／專業領域知能的發展。</w:t>
            </w:r>
          </w:p>
          <w:p w14:paraId="33FC4B11" w14:textId="35741586"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4-Ⅳ-2 能運用科技與資訊媒材，豐富閩南語文的創作型態。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6A812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2DE8CBD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6E0024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6AC4CA4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1A90766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Ab-Ⅳ-3 方音差異。</w:t>
            </w:r>
          </w:p>
          <w:p w14:paraId="331C512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6062DE7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Be-Ⅳ-2 影音媒材。</w:t>
            </w:r>
          </w:p>
          <w:p w14:paraId="4BFCB6F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24428AE8" w14:textId="39043617"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19BDCB4"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1.能分辨「eh、ionn」和「ueh、iunn」漳、泉對比的方音差異，並養成尊重各地方音差的態度。</w:t>
            </w:r>
          </w:p>
          <w:p w14:paraId="036EE91E"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2.能正確進行「ian」、「iang 」和「iong 」的拼讀。</w:t>
            </w:r>
          </w:p>
          <w:p w14:paraId="4B3D4FB7" w14:textId="50F1E3F6"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napToGrid w:val="0"/>
                <w:kern w:val="0"/>
                <w:sz w:val="20"/>
                <w:szCs w:val="20"/>
              </w:rPr>
              <w:t>3.能認識布袋戲的角色，並嘗試使用其</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白形式來朗讀或配音。</w:t>
            </w:r>
          </w:p>
        </w:tc>
        <w:tc>
          <w:tcPr>
            <w:tcW w:w="3401" w:type="dxa"/>
            <w:tcBorders>
              <w:top w:val="single" w:sz="4" w:space="0" w:color="000000"/>
              <w:left w:val="single" w:sz="4" w:space="0" w:color="000000"/>
              <w:bottom w:val="single" w:sz="4" w:space="0" w:color="000000"/>
              <w:right w:val="single" w:sz="4" w:space="0" w:color="000000"/>
            </w:tcBorders>
          </w:tcPr>
          <w:p w14:paraId="6AC339D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E8E04E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活動九：布袋戲尪仔出場</w:t>
            </w:r>
          </w:p>
          <w:p w14:paraId="095E128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教師準備布袋戲經典角色出場影片供學生觀看。</w:t>
            </w:r>
          </w:p>
          <w:p w14:paraId="78FA1A1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DC6C12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CED2AB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活動十：看圖講話</w:t>
            </w:r>
          </w:p>
          <w:p w14:paraId="718CB31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透過四格漫畫，鼓勵學生發揮創意，練習用閩南語表達自己的想法。</w:t>
            </w:r>
          </w:p>
          <w:p w14:paraId="3DBFD99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40C4EE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活動十一：方音差講看覓</w:t>
            </w:r>
          </w:p>
          <w:p w14:paraId="673BB8D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w:t>
            </w:r>
            <w:r w:rsidRPr="00B91D4E">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B91D4E">
              <w:rPr>
                <w:rFonts w:ascii="標楷體" w:eastAsia="標楷體" w:hAnsi="標楷體"/>
                <w:kern w:val="0"/>
                <w:sz w:val="20"/>
                <w:szCs w:val="20"/>
              </w:rPr>
              <w:t>學會方音差，並尊重不同腔調的方音使用者。</w:t>
            </w:r>
          </w:p>
          <w:p w14:paraId="792F61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2.教師講漳州腔，學生回泉州腔，練習一次後，師生對調。最後學生分兩組互相對答。</w:t>
            </w:r>
          </w:p>
          <w:p w14:paraId="29B1ECB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9D267F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活動十二：漢羅攏會通</w:t>
            </w:r>
          </w:p>
          <w:p w14:paraId="07EB5FE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6BC9D27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w:t>
            </w:r>
            <w:r w:rsidRPr="00B91D4E">
              <w:rPr>
                <w:rFonts w:ascii="標楷體" w:eastAsia="標楷體" w:hAnsi="標楷體"/>
                <w:kern w:val="0"/>
                <w:sz w:val="20"/>
                <w:szCs w:val="20"/>
              </w:rPr>
              <w:lastRenderedPageBreak/>
              <w:t>詞。</w:t>
            </w:r>
          </w:p>
          <w:p w14:paraId="389CF58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3.進行活動「賓果連線」。</w:t>
            </w:r>
          </w:p>
          <w:p w14:paraId="23EC1618" w14:textId="78832582"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FDCC29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52B89FD" w14:textId="532255F3"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7483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8FADC9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2AED242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514457DF" w14:textId="6690FF2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45EBF32F" w14:textId="77777777" w:rsidR="002D6F58" w:rsidRPr="00B91D4E" w:rsidRDefault="002D6F58" w:rsidP="00B91D4E">
            <w:pPr>
              <w:pStyle w:val="aa"/>
              <w:spacing w:line="0" w:lineRule="atLeast"/>
              <w:rPr>
                <w:sz w:val="20"/>
                <w:szCs w:val="20"/>
              </w:rPr>
            </w:pPr>
          </w:p>
        </w:tc>
      </w:tr>
      <w:tr w:rsidR="002D6F58" w:rsidRPr="00B91D4E" w14:paraId="5307A40B"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48E7F8D4" w14:textId="6A52B2B1"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第六週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41BF2D" w14:textId="6FEF706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5A42EFA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p w14:paraId="5D2A1673" w14:textId="54F0A438"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ED8EE4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533A16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67463C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1-Ⅳ-4 能聆聽並體會閩南語相關藝文活動所展現的內涵。</w:t>
            </w:r>
          </w:p>
          <w:p w14:paraId="6A248A8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16E44B8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4F31F04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49DCA2A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2-Ⅳ-4 能透過閩南</w:t>
            </w:r>
            <w:r w:rsidRPr="00B91D4E">
              <w:rPr>
                <w:rFonts w:ascii="標楷體" w:eastAsia="標楷體" w:hAnsi="標楷體"/>
                <w:kern w:val="0"/>
                <w:sz w:val="20"/>
                <w:szCs w:val="20"/>
              </w:rPr>
              <w:lastRenderedPageBreak/>
              <w:t>語進行藝術欣賞，並說出其藝文特色。</w:t>
            </w:r>
          </w:p>
          <w:p w14:paraId="30588AA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4FCB118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3-Ⅳ-4 能透過閱讀閩南語藝文作品及相關資訊，體會作品的意境與美感。</w:t>
            </w:r>
          </w:p>
          <w:p w14:paraId="67ABB4F8" w14:textId="3C6CA6D0"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3-Ⅳ-5 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483E9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01954C0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793162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40C53C3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69A501A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Bf-Ⅳ-1 表藝創作。</w:t>
            </w:r>
          </w:p>
          <w:p w14:paraId="7A3DF39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rPr>
              <w:t>Bf-Ⅳ-2 藝術參與。</w:t>
            </w:r>
          </w:p>
          <w:p w14:paraId="35B67BA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7C58CD1F" w14:textId="34B1F442"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9F44BDD"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1.能正確念讀本課新詞，明瞭其意義，並運用於日常生活中。</w:t>
            </w:r>
          </w:p>
          <w:p w14:paraId="1C0F267E"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2.能正確進行「ian」、「iang 」和「iong 」的拼讀。</w:t>
            </w:r>
          </w:p>
          <w:p w14:paraId="0C447503"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3</w:t>
            </w:r>
            <w:r w:rsidRPr="00B91D4E">
              <w:rPr>
                <w:rFonts w:ascii="標楷體" w:eastAsia="標楷體" w:hAnsi="標楷體"/>
                <w:bCs/>
                <w:snapToGrid w:val="0"/>
                <w:kern w:val="0"/>
                <w:sz w:val="20"/>
                <w:szCs w:val="20"/>
              </w:rPr>
              <w:t>.能操作布袋戲偶，以布袋戲身段及</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白做出簡單演出。</w:t>
            </w:r>
          </w:p>
          <w:p w14:paraId="17764678" w14:textId="3949A146"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hint="eastAsia"/>
                <w:bCs/>
                <w:snapToGrid w:val="0"/>
                <w:kern w:val="0"/>
                <w:sz w:val="20"/>
                <w:szCs w:val="20"/>
              </w:rPr>
              <w:t>4</w:t>
            </w:r>
            <w:r w:rsidRPr="00B91D4E">
              <w:rPr>
                <w:rFonts w:ascii="標楷體" w:eastAsia="標楷體" w:hAnsi="標楷體"/>
                <w:bCs/>
                <w:snapToGrid w:val="0"/>
                <w:kern w:val="0"/>
                <w:sz w:val="20"/>
                <w:szCs w:val="20"/>
              </w:rPr>
              <w:t>.能欣賞傳統戲劇之美。</w:t>
            </w:r>
          </w:p>
        </w:tc>
        <w:tc>
          <w:tcPr>
            <w:tcW w:w="3401" w:type="dxa"/>
            <w:tcBorders>
              <w:top w:val="single" w:sz="4" w:space="0" w:color="000000"/>
              <w:left w:val="single" w:sz="4" w:space="0" w:color="000000"/>
              <w:bottom w:val="single" w:sz="4" w:space="0" w:color="000000"/>
              <w:right w:val="single" w:sz="4" w:space="0" w:color="000000"/>
            </w:tcBorders>
          </w:tcPr>
          <w:p w14:paraId="58BCC23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5C736B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活動十三：朗讀語句</w:t>
            </w:r>
          </w:p>
          <w:p w14:paraId="52FF786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1.朗讀語句說明：雙底線的字要讀本調，單底線的字都要變調。教師可以先一個詞一個詞的帶念，如：毋但有武功</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，接著再整句朗讀。</w:t>
            </w:r>
          </w:p>
          <w:p w14:paraId="2DBAC81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2.教師一句，學生一句，教師範讀時，要注意語速、語調與聲情。</w:t>
            </w:r>
          </w:p>
          <w:p w14:paraId="719A9E1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3.教師整段範讀，學生整段跟讀。</w:t>
            </w:r>
          </w:p>
          <w:p w14:paraId="53B0286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4.學生自己分組朗讀，最後一次全班一起朗讀。</w:t>
            </w:r>
          </w:p>
          <w:p w14:paraId="280BEDD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CAFF77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二、發展活動</w:t>
            </w:r>
          </w:p>
          <w:p w14:paraId="35B5906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活動十四：驗收時間</w:t>
            </w:r>
          </w:p>
          <w:p w14:paraId="1172C41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7AD8C6E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69532F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758329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三、綜合活動</w:t>
            </w:r>
          </w:p>
          <w:p w14:paraId="4D99E70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活動十五：我的大人物</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出場囉！</w:t>
            </w:r>
          </w:p>
          <w:p w14:paraId="243FFFE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1.教師將講桌簡單布置為一個戲臺。</w:t>
            </w:r>
          </w:p>
          <w:p w14:paraId="464857D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2.讓學生透過分組討論，先將各自</w:t>
            </w:r>
            <w:r w:rsidRPr="00B91D4E">
              <w:rPr>
                <w:rFonts w:ascii="標楷體" w:eastAsia="標楷體" w:hAnsi="標楷體"/>
                <w:kern w:val="0"/>
                <w:sz w:val="20"/>
                <w:szCs w:val="20"/>
              </w:rPr>
              <w:lastRenderedPageBreak/>
              <w:t>的戲偶設定角色，再集思廣益想出自己戲偶的出場詞或詩句</w:t>
            </w:r>
            <w:r w:rsidRPr="00B91D4E">
              <w:rPr>
                <w:rFonts w:ascii="標楷體" w:eastAsia="標楷體" w:hAnsi="標楷體" w:hint="eastAsia"/>
                <w:kern w:val="0"/>
                <w:sz w:val="20"/>
                <w:szCs w:val="20"/>
              </w:rPr>
              <w:t>念</w:t>
            </w:r>
            <w:r w:rsidRPr="00B91D4E">
              <w:rPr>
                <w:rFonts w:ascii="標楷體" w:eastAsia="標楷體" w:hAnsi="標楷體"/>
                <w:kern w:val="0"/>
                <w:sz w:val="20"/>
                <w:szCs w:val="20"/>
              </w:rPr>
              <w:t>白，至少一句以上，之後再配上身段操偶表現出來。</w:t>
            </w:r>
          </w:p>
          <w:p w14:paraId="605FC68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3.再以本課課文為例，提示押「ong」韻之韻尾有：風（hong）、動 （t</w:t>
            </w:r>
            <w:r w:rsidRPr="00B91D4E">
              <w:rPr>
                <w:rFonts w:ascii="Cambria" w:eastAsia="標楷體" w:hAnsi="Cambria" w:cs="Cambria"/>
                <w:kern w:val="0"/>
                <w:sz w:val="20"/>
                <w:szCs w:val="20"/>
              </w:rPr>
              <w:t>ō</w:t>
            </w:r>
            <w:r w:rsidRPr="00B91D4E">
              <w:rPr>
                <w:rFonts w:ascii="標楷體" w:eastAsia="標楷體" w:hAnsi="標楷體"/>
                <w:kern w:val="0"/>
                <w:sz w:val="20"/>
                <w:szCs w:val="20"/>
              </w:rPr>
              <w:t>ng）……等，再鼓勵學生發展新的韻尾並應用於出場詞</w:t>
            </w:r>
            <w:r w:rsidRPr="00B91D4E">
              <w:rPr>
                <w:rFonts w:ascii="標楷體" w:eastAsia="標楷體" w:hAnsi="標楷體" w:hint="eastAsia"/>
                <w:kern w:val="0"/>
                <w:sz w:val="20"/>
                <w:szCs w:val="20"/>
              </w:rPr>
              <w:t>念</w:t>
            </w:r>
            <w:r w:rsidRPr="00B91D4E">
              <w:rPr>
                <w:rFonts w:ascii="標楷體" w:eastAsia="標楷體" w:hAnsi="標楷體"/>
                <w:kern w:val="0"/>
                <w:sz w:val="20"/>
                <w:szCs w:val="20"/>
              </w:rPr>
              <w:t>白中。</w:t>
            </w:r>
          </w:p>
          <w:p w14:paraId="1C51AD1C" w14:textId="554FEB94" w:rsidR="002D6F58" w:rsidRPr="00B91D4E" w:rsidRDefault="002D6F58" w:rsidP="00B91D4E">
            <w:pPr>
              <w:spacing w:line="0" w:lineRule="atLeast"/>
              <w:rPr>
                <w:rFonts w:ascii="標楷體" w:eastAsia="標楷體" w:hAnsi="標楷體" w:cs="DFYuanStd-W3"/>
                <w:color w:val="000000"/>
                <w:kern w:val="0"/>
                <w:sz w:val="20"/>
                <w:szCs w:val="20"/>
              </w:rPr>
            </w:pPr>
            <w:r w:rsidRPr="00B91D4E">
              <w:rPr>
                <w:rFonts w:ascii="標楷體" w:eastAsia="標楷體" w:hAnsi="標楷體"/>
                <w:kern w:val="0"/>
                <w:sz w:val="20"/>
                <w:szCs w:val="20"/>
              </w:rPr>
              <w:t>4.各組上臺後，組員接續出場操偶表現。表演後，給予唱作俱佳的組別鼓勵，並具體描述各組別之優點。</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39A49B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10B190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p w14:paraId="11CBB45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3</w:t>
            </w:r>
            <w:r w:rsidRPr="00B91D4E">
              <w:rPr>
                <w:rFonts w:ascii="標楷體" w:eastAsia="標楷體" w:hAnsi="標楷體"/>
                <w:bCs/>
                <w:snapToGrid w:val="0"/>
                <w:sz w:val="20"/>
                <w:szCs w:val="20"/>
              </w:rPr>
              <w:t>.實作評量</w:t>
            </w:r>
          </w:p>
          <w:p w14:paraId="3BB03384" w14:textId="4ED2AAE0"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4.聽寫評量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F226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1EBAB44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7BA36DE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7117D829" w14:textId="47BBFA6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3ACC8499" w14:textId="77777777" w:rsidR="002D6F58" w:rsidRPr="00B91D4E" w:rsidRDefault="002D6F58" w:rsidP="00B91D4E">
            <w:pPr>
              <w:pStyle w:val="aa"/>
              <w:spacing w:line="0" w:lineRule="atLeast"/>
              <w:rPr>
                <w:sz w:val="20"/>
                <w:szCs w:val="20"/>
              </w:rPr>
            </w:pPr>
          </w:p>
        </w:tc>
      </w:tr>
      <w:tr w:rsidR="002D6F58" w:rsidRPr="00B91D4E" w14:paraId="5C777AD8"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672D1841" w14:textId="019E2C76"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第七週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80862C9" w14:textId="4FB725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5390DD8" w14:textId="760D71F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CDB065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798E6B1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67AFB34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23AC1D3C" w14:textId="5A7D040E"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116A7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7C2D7D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83BC6D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8471FC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7A603743" w14:textId="4B9A3B9A"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rPr>
              <w:t>Ac-Ⅳ-2 散文選讀。</w:t>
            </w:r>
          </w:p>
        </w:tc>
        <w:tc>
          <w:tcPr>
            <w:tcW w:w="1277" w:type="dxa"/>
            <w:tcBorders>
              <w:top w:val="single" w:sz="4" w:space="0" w:color="000000"/>
              <w:left w:val="single" w:sz="4" w:space="0" w:color="000000"/>
              <w:bottom w:val="single" w:sz="4" w:space="0" w:color="000000"/>
              <w:right w:val="single" w:sz="4" w:space="0" w:color="000000"/>
            </w:tcBorders>
          </w:tcPr>
          <w:p w14:paraId="76ED72E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1.能了解課文文章內容，並使用閩南語闡述大意。</w:t>
            </w:r>
          </w:p>
          <w:p w14:paraId="67925611" w14:textId="0E5D568B"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2DCDD18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BEB5F3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教師播放本課bàng-gà，並提問。</w:t>
            </w:r>
          </w:p>
          <w:p w14:paraId="1FB0858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1FFE0B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05BACC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3801581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1.教師分段範讀、學生跟讀並指導學生正確的發音和語調。</w:t>
            </w:r>
          </w:p>
          <w:p w14:paraId="5FC45819" w14:textId="269E455A"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2.教師介紹本課作者及其作品，並與學生討論作者與課文之間的關係。</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1831AC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1.觀察評量</w:t>
            </w:r>
          </w:p>
          <w:p w14:paraId="59DD02FA" w14:textId="6DA68BA5"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9482CD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0EDA76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83BC5B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39923F3C" w14:textId="381D49F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3A90B4DE" w14:textId="77777777" w:rsidR="002D6F58" w:rsidRPr="00B91D4E" w:rsidRDefault="002D6F58" w:rsidP="00B91D4E">
            <w:pPr>
              <w:pStyle w:val="aa"/>
              <w:spacing w:line="0" w:lineRule="atLeast"/>
              <w:rPr>
                <w:sz w:val="20"/>
                <w:szCs w:val="20"/>
              </w:rPr>
            </w:pPr>
          </w:p>
        </w:tc>
      </w:tr>
      <w:tr w:rsidR="002D6F58" w:rsidRPr="00B91D4E" w14:paraId="0CA06413"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6EB09445" w14:textId="2C1C5D85"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第八週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B137B70" w14:textId="4023F84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0D747F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49938B60" w14:textId="7DF19AE2"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8CFD87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8B063E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1F5C63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0CC1633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7208739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3-Ⅳ-4 能透過閱讀閩南語藝文作品及相關資訊，體會作品的意境與美感。</w:t>
            </w:r>
          </w:p>
          <w:p w14:paraId="1FB757A7" w14:textId="49479204"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B990C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3EF3D64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2B70D75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301BAC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146781D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Ac-Ⅳ-2 散文選讀。</w:t>
            </w:r>
          </w:p>
          <w:p w14:paraId="61EDFB1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01C75CB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Be-Ⅳ-2 影音媒材。</w:t>
            </w:r>
          </w:p>
          <w:p w14:paraId="65A5ACED" w14:textId="583D3990"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Bf-Ⅳ-2 藝術參與。</w:t>
            </w:r>
          </w:p>
        </w:tc>
        <w:tc>
          <w:tcPr>
            <w:tcW w:w="1277" w:type="dxa"/>
            <w:tcBorders>
              <w:top w:val="single" w:sz="4" w:space="0" w:color="000000"/>
              <w:left w:val="single" w:sz="4" w:space="0" w:color="000000"/>
              <w:bottom w:val="single" w:sz="4" w:space="0" w:color="000000"/>
              <w:right w:val="single" w:sz="4" w:space="0" w:color="000000"/>
            </w:tcBorders>
          </w:tcPr>
          <w:p w14:paraId="3FD63C0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1.能了解課文文章內容，並使用閩南語闡述大意。</w:t>
            </w:r>
          </w:p>
          <w:p w14:paraId="18C9CCE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2.能正確念讀本課新詞，明瞭其意義，並運用於日常生活中。</w:t>
            </w:r>
          </w:p>
          <w:p w14:paraId="3F033F85" w14:textId="10C6BD7F"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3.能運用網路資源學習閩南語，並將所學之課文內容實際的在生活中使用。</w:t>
            </w:r>
          </w:p>
        </w:tc>
        <w:tc>
          <w:tcPr>
            <w:tcW w:w="3401" w:type="dxa"/>
            <w:tcBorders>
              <w:top w:val="single" w:sz="4" w:space="0" w:color="000000"/>
              <w:left w:val="single" w:sz="4" w:space="0" w:color="000000"/>
              <w:bottom w:val="single" w:sz="4" w:space="0" w:color="000000"/>
              <w:right w:val="single" w:sz="4" w:space="0" w:color="000000"/>
            </w:tcBorders>
          </w:tcPr>
          <w:p w14:paraId="3360631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13C72F4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活動二：提取大意</w:t>
            </w:r>
          </w:p>
          <w:p w14:paraId="5B6E2F5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1.請學生 4-6 人為一組，分組討論每一段課文的意涵。</w:t>
            </w:r>
          </w:p>
          <w:p w14:paraId="2D1A969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2.發下小白板，請各組學生將各段關鍵詞寫下來，再組合起來完成課文大意，完成後請各組派代表簡單發表。</w:t>
            </w:r>
          </w:p>
          <w:p w14:paraId="7010CA7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F352C39"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二、發展活動</w:t>
            </w:r>
          </w:p>
          <w:p w14:paraId="45EE68A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活動三：討論看覓</w:t>
            </w:r>
          </w:p>
          <w:p w14:paraId="66311E9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056E62F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6D8543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642450D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提醒學生，回家後和家長討論看歌仔戲的經驗以及對歌仔戲的看法，問題至少包含下列兩題：</w:t>
            </w:r>
          </w:p>
          <w:p w14:paraId="603E609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1.對歌仔戲「無刣奸臣予人看，看戲的毋願煞」的看法。</w:t>
            </w:r>
          </w:p>
          <w:p w14:paraId="6496555F" w14:textId="540C2678"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2.歌仔戲的發展，對廟口歌仔戲、電視歌仔戲到國家劇院歌仔戲，這个過程，改變佇佗？無變的所在又閣是啥物？</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6AB309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1.口語評量</w:t>
            </w:r>
          </w:p>
          <w:p w14:paraId="3E11BF12" w14:textId="007402FA"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DA2D66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6B09413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5D176E6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49DBDE38" w14:textId="66F2A79A" w:rsidR="002D6F58" w:rsidRPr="00B91D4E" w:rsidRDefault="002D6F58" w:rsidP="00B91D4E">
            <w:pPr>
              <w:snapToGrid w:val="0"/>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12E8EB87" w14:textId="77777777" w:rsidR="002D6F58" w:rsidRPr="00B91D4E" w:rsidRDefault="002D6F58" w:rsidP="00B91D4E">
            <w:pPr>
              <w:pStyle w:val="aa"/>
              <w:spacing w:line="0" w:lineRule="atLeast"/>
              <w:rPr>
                <w:sz w:val="20"/>
                <w:szCs w:val="20"/>
              </w:rPr>
            </w:pPr>
          </w:p>
        </w:tc>
      </w:tr>
      <w:tr w:rsidR="002D6F58" w:rsidRPr="00B91D4E" w14:paraId="2888806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002BF211" w14:textId="573C891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第九週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0F21C64" w14:textId="3EF7A2C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52D0D1A" w14:textId="712CAA7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w:t>
            </w:r>
            <w:r w:rsidRPr="00B91D4E">
              <w:rPr>
                <w:rFonts w:ascii="標楷體" w:eastAsia="標楷體" w:hAnsi="標楷體"/>
                <w:bCs/>
                <w:sz w:val="20"/>
                <w:szCs w:val="20"/>
              </w:rPr>
              <w:lastRenderedPageBreak/>
              <w:t>與文化特色，以增進自我了解。</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994DED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lastRenderedPageBreak/>
              <w:t>#</w:t>
            </w:r>
            <w:r w:rsidRPr="00B91D4E">
              <w:rPr>
                <w:rFonts w:ascii="標楷體" w:eastAsia="標楷體" w:hAnsi="標楷體"/>
                <w:bCs/>
                <w:sz w:val="20"/>
                <w:szCs w:val="20"/>
              </w:rPr>
              <w:t>1-Ⅳ-4 能聆聽並體會閩南語相關藝文活動所展現的內涵。</w:t>
            </w:r>
          </w:p>
          <w:p w14:paraId="3F35B3C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0A3D97D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3-Ⅳ-1 能運用標音符號、羅馬字及漢字閱讀不同文體的閩南語文作品，藉此增進自我了解。</w:t>
            </w:r>
          </w:p>
          <w:p w14:paraId="18BDAF9D" w14:textId="77F67A00"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B357F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0C42BC9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74A554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908907F" w14:textId="79B6963A"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 xml:space="preserve">Ab-Ⅳ-2 </w:t>
            </w:r>
            <w:r w:rsidRPr="00B91D4E">
              <w:rPr>
                <w:rFonts w:ascii="標楷體" w:eastAsia="標楷體" w:hAnsi="標楷體"/>
                <w:bCs/>
                <w:sz w:val="20"/>
                <w:szCs w:val="20"/>
              </w:rPr>
              <w:lastRenderedPageBreak/>
              <w:t>句型運用。</w:t>
            </w:r>
          </w:p>
        </w:tc>
        <w:tc>
          <w:tcPr>
            <w:tcW w:w="1277" w:type="dxa"/>
            <w:tcBorders>
              <w:top w:val="single" w:sz="4" w:space="0" w:color="000000"/>
              <w:left w:val="single" w:sz="4" w:space="0" w:color="000000"/>
              <w:bottom w:val="single" w:sz="4" w:space="0" w:color="000000"/>
              <w:right w:val="single" w:sz="4" w:space="0" w:color="000000"/>
            </w:tcBorders>
          </w:tcPr>
          <w:p w14:paraId="33D0CD06" w14:textId="6CAE1EA3"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EDA3EE2"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一、引起動機</w:t>
            </w:r>
          </w:p>
          <w:p w14:paraId="45AB650E"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教師先播放歌仔戲簡介影片。</w:t>
            </w:r>
          </w:p>
          <w:p w14:paraId="5B5094CA" w14:textId="77777777" w:rsidR="002D6F58" w:rsidRPr="00B91D4E" w:rsidRDefault="002D6F58" w:rsidP="00B91D4E">
            <w:pPr>
              <w:widowControl/>
              <w:spacing w:line="0" w:lineRule="atLeast"/>
              <w:rPr>
                <w:rFonts w:ascii="標楷體" w:eastAsia="標楷體" w:hAnsi="標楷體"/>
                <w:sz w:val="20"/>
                <w:szCs w:val="20"/>
              </w:rPr>
            </w:pPr>
          </w:p>
          <w:p w14:paraId="3D68E6E5"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二、發展活動</w:t>
            </w:r>
          </w:p>
          <w:p w14:paraId="7C6EAD0A"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活動四：語詞運用</w:t>
            </w:r>
          </w:p>
          <w:p w14:paraId="3CF14E45"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1.教師範讀、學生跟讀「做伙來充電」的「語詞運用」的五個語詞和</w:t>
            </w:r>
            <w:r w:rsidRPr="00B91D4E">
              <w:rPr>
                <w:rFonts w:ascii="標楷體" w:eastAsia="標楷體" w:hAnsi="標楷體"/>
                <w:sz w:val="20"/>
                <w:szCs w:val="20"/>
              </w:rPr>
              <w:lastRenderedPageBreak/>
              <w:t>例句。</w:t>
            </w:r>
          </w:p>
          <w:p w14:paraId="10548DCD"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2.教師解釋語詞和造句，並引導學生運用語詞造句。教師可以上網搜尋相關語詞，協助解釋其意義及如何運用。</w:t>
            </w:r>
          </w:p>
          <w:p w14:paraId="16D0B80F"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3.新詞解釋：</w:t>
            </w:r>
          </w:p>
          <w:p w14:paraId="06668BD5" w14:textId="6031CEF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sz w:val="20"/>
                <w:szCs w:val="20"/>
              </w:rPr>
              <w:t>教師可以一方面使用教育部《閩南語常用詞辭典》來協助「新詞解釋」教學，一方面順便進行教育部《閩南語常用詞辭典》查詢。</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6149E6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3B31E4D" w14:textId="600DBEF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64ED7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CF7BEB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w:t>
            </w:r>
            <w:r w:rsidRPr="00B91D4E">
              <w:rPr>
                <w:rFonts w:ascii="標楷體" w:eastAsia="標楷體" w:hAnsi="標楷體"/>
                <w:bCs/>
                <w:snapToGrid w:val="0"/>
                <w:sz w:val="20"/>
                <w:szCs w:val="20"/>
              </w:rPr>
              <w:lastRenderedPageBreak/>
              <w:t>異。</w:t>
            </w:r>
          </w:p>
          <w:p w14:paraId="275D02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3F9534C6" w14:textId="36349D1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5A16675F" w14:textId="77777777" w:rsidR="002D6F58" w:rsidRPr="00B91D4E" w:rsidRDefault="002D6F58" w:rsidP="00B91D4E">
            <w:pPr>
              <w:pStyle w:val="aa"/>
              <w:spacing w:line="0" w:lineRule="atLeast"/>
              <w:rPr>
                <w:sz w:val="20"/>
                <w:szCs w:val="20"/>
              </w:rPr>
            </w:pPr>
          </w:p>
        </w:tc>
      </w:tr>
      <w:tr w:rsidR="002D6F58" w:rsidRPr="00B91D4E" w14:paraId="1D80553E"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17B1CD0D" w14:textId="486316AC"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B142DF6" w14:textId="3D2CFCA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1DDF0C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4133030F" w14:textId="6A6B300D"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閩-J-C3透過閩南語文的學習，培養對自我文化的認同，具備順應社會發展、尊重多元文化、關心國際事務之素養。</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D1F45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23B0A2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A6965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2-Ⅳ-4 能透過閩南語進行藝術欣賞，並說出其藝文特色。</w:t>
            </w:r>
          </w:p>
          <w:p w14:paraId="485E41E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6314471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1BF7177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w:t>
            </w:r>
            <w:r w:rsidRPr="00B91D4E">
              <w:rPr>
                <w:rFonts w:ascii="標楷體" w:eastAsia="標楷體" w:hAnsi="標楷體"/>
                <w:bCs/>
                <w:sz w:val="20"/>
                <w:szCs w:val="20"/>
              </w:rPr>
              <w:lastRenderedPageBreak/>
              <w:t>行表達溝通。</w:t>
            </w:r>
          </w:p>
          <w:p w14:paraId="397C8E55" w14:textId="714C0439"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4AF04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31F17B8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81D0E2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DB4269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733A1CF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Be-Ⅳ-2 影音媒材。</w:t>
            </w:r>
          </w:p>
          <w:p w14:paraId="0D04AA94" w14:textId="177617F5"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rPr>
              <w:t>Bh-Ⅳ-2 區域人文。</w:t>
            </w:r>
          </w:p>
        </w:tc>
        <w:tc>
          <w:tcPr>
            <w:tcW w:w="1277" w:type="dxa"/>
            <w:tcBorders>
              <w:top w:val="single" w:sz="4" w:space="0" w:color="000000"/>
              <w:left w:val="single" w:sz="4" w:space="0" w:color="000000"/>
              <w:bottom w:val="single" w:sz="4" w:space="0" w:color="000000"/>
              <w:right w:val="single" w:sz="4" w:space="0" w:color="000000"/>
            </w:tcBorders>
          </w:tcPr>
          <w:p w14:paraId="2881DEF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1.能正確念讀本課新詞，明瞭其意義，並運用於日常生活中。</w:t>
            </w:r>
          </w:p>
          <w:p w14:paraId="1953256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2.能從課文賞析中，了解歌仔戲的內涵，並能養成欣賞本土戲劇的興趣與習慣。</w:t>
            </w:r>
          </w:p>
          <w:p w14:paraId="719B834F" w14:textId="25CE0C47"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3.從歌仔戲曲調練習中，體會傳統藝術之美，並樂於和別人分享。</w:t>
            </w:r>
          </w:p>
        </w:tc>
        <w:tc>
          <w:tcPr>
            <w:tcW w:w="3401" w:type="dxa"/>
            <w:tcBorders>
              <w:top w:val="single" w:sz="4" w:space="0" w:color="000000"/>
              <w:left w:val="single" w:sz="4" w:space="0" w:color="000000"/>
              <w:bottom w:val="single" w:sz="4" w:space="0" w:color="000000"/>
              <w:right w:val="single" w:sz="4" w:space="0" w:color="000000"/>
            </w:tcBorders>
          </w:tcPr>
          <w:p w14:paraId="6CB9B3F1"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hint="eastAsia"/>
                <w:sz w:val="20"/>
                <w:szCs w:val="20"/>
              </w:rPr>
              <w:t>一、引起動機</w:t>
            </w:r>
          </w:p>
          <w:p w14:paraId="2B390E9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活動五：咱來開講</w:t>
            </w:r>
          </w:p>
          <w:p w14:paraId="46F0F824"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1.教師領念「咱來開講」對話劇本，教師一句，學生一句。</w:t>
            </w:r>
          </w:p>
          <w:p w14:paraId="256C55A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2.學生兩兩一組練習對話後，請自願的學生上臺表演，並給予鼓勵。</w:t>
            </w:r>
          </w:p>
          <w:p w14:paraId="481E693E" w14:textId="77777777" w:rsidR="002D6F58" w:rsidRPr="00B91D4E" w:rsidRDefault="002D6F58" w:rsidP="00B91D4E">
            <w:pPr>
              <w:widowControl/>
              <w:spacing w:line="0" w:lineRule="atLeast"/>
              <w:rPr>
                <w:rFonts w:ascii="標楷體" w:eastAsia="標楷體" w:hAnsi="標楷體"/>
                <w:sz w:val="20"/>
                <w:szCs w:val="20"/>
              </w:rPr>
            </w:pPr>
          </w:p>
          <w:p w14:paraId="51B8423E" w14:textId="77777777" w:rsidR="002D6F58" w:rsidRPr="00B91D4E" w:rsidRDefault="002D6F58" w:rsidP="00B91D4E">
            <w:pPr>
              <w:widowControl/>
              <w:spacing w:line="0" w:lineRule="atLeast"/>
              <w:rPr>
                <w:rFonts w:ascii="標楷體" w:eastAsia="標楷體" w:hAnsi="標楷體" w:hint="eastAsia"/>
                <w:sz w:val="20"/>
                <w:szCs w:val="20"/>
              </w:rPr>
            </w:pPr>
            <w:r w:rsidRPr="00B91D4E">
              <w:rPr>
                <w:rFonts w:ascii="標楷體" w:eastAsia="標楷體" w:hAnsi="標楷體" w:hint="eastAsia"/>
                <w:sz w:val="20"/>
                <w:szCs w:val="20"/>
              </w:rPr>
              <w:t>二、發展活動</w:t>
            </w:r>
          </w:p>
          <w:p w14:paraId="24D232BF"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活動六：俗諺</w:t>
            </w:r>
          </w:p>
          <w:p w14:paraId="2EF18448"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1.教師範讀，學生跟讀。</w:t>
            </w:r>
          </w:p>
          <w:p w14:paraId="026C8F28"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⑴</w:t>
            </w:r>
            <w:r w:rsidRPr="00B91D4E">
              <w:rPr>
                <w:rFonts w:ascii="標楷體" w:eastAsia="標楷體" w:hAnsi="標楷體"/>
                <w:sz w:val="20"/>
                <w:szCs w:val="20"/>
              </w:rPr>
              <w:t>歹戲</w:t>
            </w:r>
            <w:r w:rsidRPr="00B91D4E">
              <w:rPr>
                <w:rFonts w:ascii="新細明體-ExtB" w:eastAsia="新細明體-ExtB" w:hAnsi="新細明體-ExtB" w:cs="新細明體-ExtB" w:hint="eastAsia"/>
                <w:sz w:val="20"/>
                <w:szCs w:val="20"/>
              </w:rPr>
              <w:t>𠢕</w:t>
            </w:r>
            <w:r w:rsidRPr="00B91D4E">
              <w:rPr>
                <w:rFonts w:ascii="標楷體" w:eastAsia="標楷體" w:hAnsi="標楷體"/>
                <w:sz w:val="20"/>
                <w:szCs w:val="20"/>
              </w:rPr>
              <w:t>拖棚。</w:t>
            </w:r>
          </w:p>
          <w:p w14:paraId="19BCB292"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⑵</w:t>
            </w:r>
            <w:r w:rsidRPr="00B91D4E">
              <w:rPr>
                <w:rFonts w:ascii="標楷體" w:eastAsia="標楷體" w:hAnsi="標楷體"/>
                <w:sz w:val="20"/>
                <w:szCs w:val="20"/>
              </w:rPr>
              <w:t>戲棚跤徛久就是你的。</w:t>
            </w:r>
          </w:p>
          <w:p w14:paraId="771B57FD"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⑶</w:t>
            </w:r>
            <w:r w:rsidRPr="00B91D4E">
              <w:rPr>
                <w:rFonts w:ascii="標楷體" w:eastAsia="標楷體" w:hAnsi="標楷體"/>
                <w:sz w:val="20"/>
                <w:szCs w:val="20"/>
              </w:rPr>
              <w:t>棚頂有彼號人，棚跤就有彼號人。</w:t>
            </w:r>
          </w:p>
          <w:p w14:paraId="6F0B8AA8" w14:textId="77777777" w:rsidR="002D6F58" w:rsidRPr="00B91D4E" w:rsidRDefault="002D6F58" w:rsidP="00B91D4E">
            <w:pPr>
              <w:widowControl/>
              <w:spacing w:line="0" w:lineRule="atLeast"/>
              <w:rPr>
                <w:rFonts w:ascii="標楷體" w:eastAsia="標楷體" w:hAnsi="標楷體" w:hint="eastAsia"/>
                <w:sz w:val="20"/>
                <w:szCs w:val="20"/>
              </w:rPr>
            </w:pPr>
            <w:r w:rsidRPr="00B91D4E">
              <w:rPr>
                <w:rFonts w:ascii="標楷體" w:eastAsia="標楷體" w:hAnsi="標楷體" w:hint="eastAsia"/>
                <w:sz w:val="20"/>
                <w:szCs w:val="20"/>
              </w:rPr>
              <w:t>2.教師介紹這三句俗諺的意涵，以及使用時機。</w:t>
            </w:r>
          </w:p>
          <w:p w14:paraId="28D331B7"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w:t>
            </w:r>
            <w:r w:rsidRPr="00B91D4E">
              <w:rPr>
                <w:rFonts w:ascii="標楷體" w:eastAsia="標楷體" w:hAnsi="標楷體"/>
                <w:sz w:val="20"/>
                <w:szCs w:val="20"/>
              </w:rPr>
              <w:t>.發下作業紙，教師念俗諺，請學生用正確的閩南語漢字書寫在作業紙上。</w:t>
            </w:r>
          </w:p>
          <w:p w14:paraId="4926F57F" w14:textId="77777777" w:rsidR="002D6F58" w:rsidRPr="00B91D4E" w:rsidRDefault="002D6F58" w:rsidP="00B91D4E">
            <w:pPr>
              <w:widowControl/>
              <w:spacing w:line="0" w:lineRule="atLeast"/>
              <w:rPr>
                <w:rFonts w:ascii="標楷體" w:eastAsia="標楷體" w:hAnsi="標楷體"/>
                <w:sz w:val="20"/>
                <w:szCs w:val="20"/>
              </w:rPr>
            </w:pPr>
          </w:p>
          <w:p w14:paraId="76A4F5EE"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活動七：討論「看歌仔戲的經驗」</w:t>
            </w:r>
          </w:p>
          <w:p w14:paraId="317BA1C6"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lastRenderedPageBreak/>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6EF9FB9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2.學生提出自己的想法，並進行簡短討論。</w:t>
            </w:r>
          </w:p>
          <w:p w14:paraId="07351DA8"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3.教師在黑板上彙整學生對於「歌仔戲發展的變與不變」的意見。</w:t>
            </w:r>
          </w:p>
          <w:p w14:paraId="1BBF7533" w14:textId="77777777" w:rsidR="002D6F58" w:rsidRPr="00B91D4E" w:rsidRDefault="002D6F58" w:rsidP="00B91D4E">
            <w:pPr>
              <w:widowControl/>
              <w:spacing w:line="0" w:lineRule="atLeast"/>
              <w:rPr>
                <w:rFonts w:ascii="標楷體" w:eastAsia="標楷體" w:hAnsi="標楷體"/>
                <w:sz w:val="20"/>
                <w:szCs w:val="20"/>
              </w:rPr>
            </w:pPr>
          </w:p>
          <w:p w14:paraId="1AFFDDBA"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三、統整活動</w:t>
            </w:r>
          </w:p>
          <w:p w14:paraId="64E9E4E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活動八：學唱歌仔戲</w:t>
            </w:r>
          </w:p>
          <w:p w14:paraId="7BFEBAC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1.傾聽歌曲，全班一起習唱。</w:t>
            </w:r>
          </w:p>
          <w:p w14:paraId="764FFD64"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2.說明本課學習單，請學生完成，於下次上課繳交。</w:t>
            </w:r>
          </w:p>
          <w:p w14:paraId="2F26B161" w14:textId="75B8DFD5"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sz w:val="20"/>
                <w:szCs w:val="20"/>
              </w:rPr>
              <w:t>3.提醒學生，先預習應用練習一、看圖講話的內容，並練習說說看，最少一分鐘，下次上課要發表。</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B7A8F7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899FABA" w14:textId="47DE6620"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.聽寫評量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A00C5A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4AAC2E7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A7FD3B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14F4D0C4" w14:textId="24EAD63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0EF9BACF" w14:textId="77777777" w:rsidR="002D6F58" w:rsidRPr="00B91D4E" w:rsidRDefault="002D6F58" w:rsidP="00B91D4E">
            <w:pPr>
              <w:pStyle w:val="aa"/>
              <w:spacing w:line="0" w:lineRule="atLeast"/>
              <w:rPr>
                <w:sz w:val="20"/>
                <w:szCs w:val="20"/>
              </w:rPr>
            </w:pPr>
          </w:p>
        </w:tc>
      </w:tr>
      <w:tr w:rsidR="002D6F58" w:rsidRPr="00B91D4E" w14:paraId="1685B974"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5F52EE48" w14:textId="1C699D34"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第十一週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B8C3A4B" w14:textId="01E60B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F110477" w14:textId="506FEDFB"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1099C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8D5719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F7434E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w:t>
            </w:r>
            <w:r w:rsidRPr="00B91D4E">
              <w:rPr>
                <w:rFonts w:ascii="標楷體" w:eastAsia="標楷體" w:hAnsi="標楷體"/>
                <w:bCs/>
                <w:sz w:val="20"/>
                <w:szCs w:val="20"/>
              </w:rPr>
              <w:lastRenderedPageBreak/>
              <w:t>語文作品，藉此增進自我了解。</w:t>
            </w:r>
          </w:p>
          <w:p w14:paraId="2CB1F82D" w14:textId="381F5E56"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72D4D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1E5C46E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517C22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0B7F8C7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2C6F9C80" w14:textId="373D4DBC"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tc>
        <w:tc>
          <w:tcPr>
            <w:tcW w:w="1277" w:type="dxa"/>
            <w:tcBorders>
              <w:top w:val="single" w:sz="4" w:space="0" w:color="000000"/>
              <w:left w:val="single" w:sz="4" w:space="0" w:color="000000"/>
              <w:bottom w:val="single" w:sz="4" w:space="0" w:color="000000"/>
              <w:right w:val="single" w:sz="4" w:space="0" w:color="000000"/>
            </w:tcBorders>
          </w:tcPr>
          <w:p w14:paraId="45DBF33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1.能從課文賞析中，了解歌仔戲的內涵，並能養成欣賞本土戲劇的興趣與習慣。</w:t>
            </w:r>
          </w:p>
          <w:p w14:paraId="11241B3D" w14:textId="220EA7F4"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2.能分辨「ionn、enn」和</w:t>
            </w:r>
            <w:r w:rsidRPr="00B91D4E">
              <w:rPr>
                <w:rFonts w:ascii="標楷體" w:eastAsia="標楷體" w:hAnsi="標楷體"/>
                <w:bCs/>
                <w:sz w:val="20"/>
                <w:szCs w:val="20"/>
              </w:rPr>
              <w:lastRenderedPageBreak/>
              <w:t>「iunn、inn」的漳、泉對比，並養成尊重各地方音差的態度。</w:t>
            </w:r>
          </w:p>
        </w:tc>
        <w:tc>
          <w:tcPr>
            <w:tcW w:w="3401" w:type="dxa"/>
            <w:tcBorders>
              <w:top w:val="single" w:sz="4" w:space="0" w:color="000000"/>
              <w:left w:val="single" w:sz="4" w:space="0" w:color="000000"/>
              <w:bottom w:val="single" w:sz="4" w:space="0" w:color="000000"/>
              <w:right w:val="single" w:sz="4" w:space="0" w:color="000000"/>
            </w:tcBorders>
          </w:tcPr>
          <w:p w14:paraId="274DF1B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743FBF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1.欣賞陳明章的〈下晡一齣戲〉。</w:t>
            </w:r>
          </w:p>
          <w:p w14:paraId="4C90EB9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2.教師先簡單說明〈下晡一齣戲〉這首歌描寫下雨的午後，傳統廟口歌仔戲的淒涼。</w:t>
            </w:r>
          </w:p>
          <w:p w14:paraId="6EAB4E4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3.念完問學生，老師剛在念什麼？學生回答。</w:t>
            </w:r>
          </w:p>
          <w:p w14:paraId="3CE70A1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4.請各組拿出白板，各組互相討論把四格圖提供的訊息寫在白板上，等一下各組用 1 分鐘時間看圖說</w:t>
            </w:r>
            <w:r w:rsidRPr="00B91D4E">
              <w:rPr>
                <w:rFonts w:ascii="標楷體" w:eastAsia="標楷體" w:hAnsi="標楷體"/>
                <w:kern w:val="0"/>
                <w:sz w:val="20"/>
                <w:szCs w:val="20"/>
              </w:rPr>
              <w:lastRenderedPageBreak/>
              <w:t>話。</w:t>
            </w:r>
          </w:p>
          <w:p w14:paraId="067B81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B29C75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CD084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活動九：接力看圖講話</w:t>
            </w:r>
          </w:p>
          <w:p w14:paraId="068981A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643E89B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E35892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活動十：方音差講看覓</w:t>
            </w:r>
          </w:p>
          <w:p w14:paraId="76DC1B1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1.教師說明閩南語腔調的演變與地方音的混淆，引導學生學會方音差，並尊重不同腔調的方音使用者。</w:t>
            </w:r>
          </w:p>
          <w:p w14:paraId="25C173CB" w14:textId="75087E2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2.教師講「ionn、enn」，學生轉成「iunn、inn」，練習一次後，師生對調。最後學生分兩組互相對答。</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028228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7EC1006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04FD97D2" w14:textId="4D3AA46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DC1C37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6D752B2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304B54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550A0552" w14:textId="26AC583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lastRenderedPageBreak/>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7C7B0542" w14:textId="77777777" w:rsidR="002D6F58" w:rsidRPr="00B91D4E" w:rsidRDefault="002D6F58" w:rsidP="00B91D4E">
            <w:pPr>
              <w:pStyle w:val="aa"/>
              <w:spacing w:line="0" w:lineRule="atLeast"/>
              <w:rPr>
                <w:sz w:val="20"/>
                <w:szCs w:val="20"/>
              </w:rPr>
            </w:pPr>
          </w:p>
        </w:tc>
      </w:tr>
      <w:tr w:rsidR="002D6F58" w:rsidRPr="00B91D4E" w14:paraId="34BE4579"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3285003" w14:textId="1AC089C4"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第十二週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C9257C2" w14:textId="7151569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1DD53F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329BE28B" w14:textId="02EC3AC7"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w:t>
            </w:r>
            <w:r w:rsidRPr="00B91D4E">
              <w:rPr>
                <w:rFonts w:ascii="標楷體" w:eastAsia="標楷體" w:hAnsi="標楷體"/>
                <w:bCs/>
                <w:sz w:val="20"/>
                <w:szCs w:val="20"/>
              </w:rPr>
              <w:lastRenderedPageBreak/>
              <w:t>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B978F4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lastRenderedPageBreak/>
              <w:t>#</w:t>
            </w:r>
            <w:r w:rsidRPr="00B91D4E">
              <w:rPr>
                <w:rFonts w:ascii="標楷體" w:eastAsia="標楷體" w:hAnsi="標楷體"/>
                <w:bCs/>
                <w:sz w:val="20"/>
                <w:szCs w:val="20"/>
              </w:rPr>
              <w:t>1-Ⅳ-4 能聆聽並體會閩南語相關藝文活動所展現的內涵。</w:t>
            </w:r>
          </w:p>
          <w:p w14:paraId="406160D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72CD80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50D72BD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w:t>
            </w:r>
            <w:r w:rsidRPr="00B91D4E">
              <w:rPr>
                <w:rFonts w:ascii="標楷體" w:eastAsia="標楷體" w:hAnsi="標楷體"/>
                <w:bCs/>
                <w:sz w:val="20"/>
                <w:szCs w:val="20"/>
              </w:rPr>
              <w:lastRenderedPageBreak/>
              <w:t>語文作品，藉此增進自我了解。</w:t>
            </w:r>
          </w:p>
          <w:p w14:paraId="69B9656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3-Ⅳ-4 能透過閱讀閩南語藝文作品及相關資訊，體會作品的意境與美感。</w:t>
            </w:r>
          </w:p>
          <w:p w14:paraId="4EE4CFD9" w14:textId="087487F3"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90331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2C04F3F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50F1E52"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00B0B5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0DFF960B" w14:textId="02BF5431"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010D7CC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1.能正確念讀本課新詞，明瞭其意義，並運用於日常生活中。</w:t>
            </w:r>
          </w:p>
          <w:p w14:paraId="7D78686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2.能正確進行「un」、「uan」和「uang」的拼讀。</w:t>
            </w:r>
          </w:p>
          <w:p w14:paraId="3011CC60" w14:textId="0F4A62A0"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3.能運用網路資源學習</w:t>
            </w:r>
            <w:r w:rsidRPr="00B91D4E">
              <w:rPr>
                <w:rFonts w:ascii="標楷體" w:eastAsia="標楷體" w:hAnsi="標楷體"/>
                <w:bCs/>
                <w:sz w:val="20"/>
                <w:szCs w:val="20"/>
              </w:rPr>
              <w:lastRenderedPageBreak/>
              <w:t>閩南語，並將所學之課文內容實際的在生活中使用。</w:t>
            </w:r>
          </w:p>
        </w:tc>
        <w:tc>
          <w:tcPr>
            <w:tcW w:w="3401" w:type="dxa"/>
            <w:tcBorders>
              <w:top w:val="single" w:sz="4" w:space="0" w:color="000000"/>
              <w:left w:val="single" w:sz="4" w:space="0" w:color="000000"/>
              <w:bottom w:val="single" w:sz="4" w:space="0" w:color="000000"/>
              <w:right w:val="single" w:sz="4" w:space="0" w:color="000000"/>
            </w:tcBorders>
          </w:tcPr>
          <w:p w14:paraId="33B65CB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lastRenderedPageBreak/>
              <w:t>一、引起動機</w:t>
            </w:r>
          </w:p>
          <w:p w14:paraId="76104C2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活動十一：漢羅攏會通</w:t>
            </w:r>
          </w:p>
          <w:p w14:paraId="6A461B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1EAB4AD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2.教師解釋例詞意義，讓學生練習這些語詞的拼讀，並鼓勵學生再造詞。</w:t>
            </w:r>
          </w:p>
          <w:p w14:paraId="2C63D75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3.進行「短句讀看覓」，教師可藉板書或以PPT 方式呈現臺羅拼音，盡量不要出現漢字，可以減少學生對漢字的依賴，可以提升學生對臺羅拼音的熟悉度。</w:t>
            </w:r>
          </w:p>
          <w:p w14:paraId="0D4974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5F7220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lastRenderedPageBreak/>
              <w:t>二、發展活動</w:t>
            </w:r>
          </w:p>
          <w:p w14:paraId="04E1E6B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活動十二：朗讀語句</w:t>
            </w:r>
          </w:p>
          <w:p w14:paraId="695D222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，接著再整句朗讀。</w:t>
            </w:r>
          </w:p>
          <w:p w14:paraId="34F4B91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2.教師一句，學生一句，教師範讀時，要注意語速、語調和聲情。</w:t>
            </w:r>
          </w:p>
          <w:p w14:paraId="2B6D8F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3.請約 5 位自願的學生分別朗讀第 1、2 句，並給予鼓勵。</w:t>
            </w:r>
          </w:p>
          <w:p w14:paraId="252CF3E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894BC0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CFE48B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活動十三：驗收時間</w:t>
            </w:r>
          </w:p>
          <w:p w14:paraId="123844B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13B1B93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68B1EDC6" w14:textId="241C23F1"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3.應用練習 五、塌空測驗。</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CC0F88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82FA45C" w14:textId="520AC52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3B5EC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3AAF2BA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6D2A136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2DE76AF0" w14:textId="0236A18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1FE52E1" w14:textId="77777777" w:rsidR="002D6F58" w:rsidRPr="00B91D4E" w:rsidRDefault="002D6F58" w:rsidP="00B91D4E">
            <w:pPr>
              <w:pStyle w:val="aa"/>
              <w:spacing w:line="0" w:lineRule="atLeast"/>
              <w:rPr>
                <w:sz w:val="20"/>
                <w:szCs w:val="20"/>
              </w:rPr>
            </w:pPr>
          </w:p>
        </w:tc>
      </w:tr>
      <w:tr w:rsidR="002D6F58" w:rsidRPr="00B91D4E" w14:paraId="62BDAF38"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027C1498" w14:textId="6771EEAE"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第十三週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D2EB254" w14:textId="58740B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語文天地(一)動詞</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69B92A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795673D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w:t>
            </w:r>
            <w:r w:rsidRPr="00B91D4E">
              <w:rPr>
                <w:rFonts w:ascii="標楷體" w:eastAsia="標楷體" w:hAnsi="標楷體"/>
                <w:bCs/>
                <w:sz w:val="20"/>
                <w:szCs w:val="20"/>
              </w:rPr>
              <w:lastRenderedPageBreak/>
              <w:t>析明辨資訊的正確性，重視資訊倫理，以提升媒體識讀能力。</w:t>
            </w:r>
          </w:p>
          <w:p w14:paraId="6A3DC891" w14:textId="04A741D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 C2善用閩南語文，增進溝通協調和群體參與的能力，建立良好的人際關係，並培養相互合作及與人和諧互動的能力。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F95D89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52A383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65FF8E1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2-Ⅳ-3 能透過科技媒材蒐集資源，以進行閩南語的口語表達。</w:t>
            </w:r>
          </w:p>
          <w:p w14:paraId="7D0405C0" w14:textId="17FAE711"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F416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1FFDF30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6C6113C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633FC68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4E45081A" w14:textId="20AF1237"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775A892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1.能認識不同動作的閩南語說法，並能練習造句。</w:t>
            </w:r>
          </w:p>
          <w:p w14:paraId="674D118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2.能在日常生活中正確使用閩南語動詞，並發音正確。</w:t>
            </w:r>
          </w:p>
          <w:p w14:paraId="334ACF9E" w14:textId="12A58EC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3.能了解閩南語特殊用語和國語不同之處，並</w:t>
            </w:r>
            <w:r w:rsidRPr="00B91D4E">
              <w:rPr>
                <w:rFonts w:ascii="標楷體" w:eastAsia="標楷體" w:hAnsi="標楷體"/>
                <w:bCs/>
                <w:sz w:val="20"/>
                <w:szCs w:val="20"/>
              </w:rPr>
              <w:lastRenderedPageBreak/>
              <w:t>能發覺閩南語之美。</w:t>
            </w:r>
          </w:p>
        </w:tc>
        <w:tc>
          <w:tcPr>
            <w:tcW w:w="3401" w:type="dxa"/>
            <w:tcBorders>
              <w:top w:val="single" w:sz="4" w:space="0" w:color="000000"/>
              <w:left w:val="single" w:sz="4" w:space="0" w:color="000000"/>
              <w:bottom w:val="single" w:sz="4" w:space="0" w:color="000000"/>
              <w:right w:val="single" w:sz="4" w:space="0" w:color="000000"/>
            </w:tcBorders>
          </w:tcPr>
          <w:p w14:paraId="746441D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一、引起動機</w:t>
            </w:r>
          </w:p>
          <w:p w14:paraId="453F8AA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教師請一位自願的學生上臺，連續做不同的動作，再請大家說說看他做了哪些動作，這些動作的閩南語該怎麼說。</w:t>
            </w:r>
            <w:r w:rsidRPr="00B91D4E">
              <w:rPr>
                <w:rFonts w:ascii="標楷體" w:eastAsia="標楷體" w:hAnsi="標楷體" w:hint="eastAsia"/>
                <w:bCs/>
                <w:sz w:val="20"/>
                <w:szCs w:val="20"/>
              </w:rPr>
              <w:t>藉此進入本堂課的主題。</w:t>
            </w:r>
          </w:p>
          <w:p w14:paraId="31B6507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p>
          <w:p w14:paraId="3A3A3A2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二、發展活動</w:t>
            </w:r>
          </w:p>
          <w:p w14:paraId="66D6B2B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活動一：動詞</w:t>
            </w:r>
          </w:p>
          <w:p w14:paraId="5593765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1.教師說明動詞，再介紹身體不同部位的動詞說法。</w:t>
            </w:r>
          </w:p>
          <w:p w14:paraId="1530C41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w:t>
            </w:r>
            <w:r w:rsidRPr="00B91D4E">
              <w:rPr>
                <w:rFonts w:ascii="標楷體" w:eastAsia="標楷體" w:hAnsi="標楷體"/>
                <w:bCs/>
                <w:sz w:val="20"/>
                <w:szCs w:val="20"/>
              </w:rPr>
              <w:t>.教師引導學生運用動詞</w:t>
            </w:r>
          </w:p>
          <w:p w14:paraId="0ADFC5A8"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cs="新細明體-ExtB" w:hint="eastAsia"/>
                <w:bCs/>
                <w:sz w:val="20"/>
                <w:szCs w:val="20"/>
              </w:rPr>
              <w:t>(1)</w:t>
            </w:r>
            <w:r w:rsidRPr="00B91D4E">
              <w:rPr>
                <w:rFonts w:ascii="標楷體" w:eastAsia="標楷體" w:hAnsi="標楷體" w:hint="eastAsia"/>
                <w:bCs/>
                <w:sz w:val="20"/>
                <w:szCs w:val="20"/>
              </w:rPr>
              <w:t>教師在黑板寫以下內容（或製作語詞卡）：</w:t>
            </w:r>
          </w:p>
          <w:p w14:paraId="45AE77F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lastRenderedPageBreak/>
              <w:t>1啥物時陣：早起、中晝、下晡、暗頭仔、暗時</w:t>
            </w:r>
          </w:p>
          <w:p w14:paraId="513C8EC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2啥物人：阿爸、阿母、阿兄、老師、班長、我</w:t>
            </w:r>
          </w:p>
          <w:p w14:paraId="1B3E388B"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3啥物所在：食飯廳、冊房、運動埕、教室、菜市仔、公園</w:t>
            </w:r>
          </w:p>
          <w:p w14:paraId="3D0BF49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4做啥物代誌：食飯、看冊、摃野球、買菜、寫宿題、歇睏</w:t>
            </w:r>
          </w:p>
          <w:p w14:paraId="0EB2A191"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(2)教師引導學生完成例句：</w:t>
            </w:r>
          </w:p>
          <w:p w14:paraId="75ECFC4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（啥物時陣）（啥物人）佇（啥物所在）（做啥物代誌）。</w:t>
            </w:r>
          </w:p>
          <w:p w14:paraId="1F984B3A"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308AB28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參考例句：</w:t>
            </w:r>
          </w:p>
          <w:p w14:paraId="53EFE9AA"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（中晝）（阿爸）佇（食飯廳）（食飯）。</w:t>
            </w:r>
          </w:p>
          <w:p w14:paraId="35E40BEE"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（下晡）（班長）佇（教室）（看冊）。</w:t>
            </w:r>
          </w:p>
          <w:p w14:paraId="08A43200" w14:textId="08AA75E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（歇睏日）（阿美）佇（廟口）（跳索仔）。</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4DF3C2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46605D7" w14:textId="0313F0B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1EB601" w14:textId="1E3F6114"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4393BF3" w14:textId="77777777" w:rsidR="002D6F58" w:rsidRPr="00B91D4E" w:rsidRDefault="002D6F58" w:rsidP="00B91D4E">
            <w:pPr>
              <w:pStyle w:val="aa"/>
              <w:spacing w:line="0" w:lineRule="atLeast"/>
              <w:rPr>
                <w:sz w:val="20"/>
                <w:szCs w:val="20"/>
              </w:rPr>
            </w:pPr>
          </w:p>
        </w:tc>
      </w:tr>
      <w:tr w:rsidR="002D6F58" w:rsidRPr="00B91D4E" w14:paraId="0168AA16"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1F7DE4C" w14:textId="18DE782F"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第十四週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D17D31D" w14:textId="76D87F4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語文天地(一)動詞</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E7969C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w:t>
            </w:r>
            <w:r w:rsidRPr="00B91D4E">
              <w:rPr>
                <w:rFonts w:ascii="標楷體" w:eastAsia="標楷體" w:hAnsi="標楷體"/>
                <w:bCs/>
                <w:sz w:val="20"/>
                <w:szCs w:val="20"/>
              </w:rPr>
              <w:lastRenderedPageBreak/>
              <w:t>題的能力。</w:t>
            </w:r>
          </w:p>
          <w:p w14:paraId="62DC72E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7BD5B201" w14:textId="3E30DFCF"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 C2善用閩南語文，增進溝通協調和群體參與的能力，建立良好的人際關係，並培養相互合作及與人和諧互動的能力。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406E48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4779470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12A70F3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2-Ⅳ-3 能透過科技</w:t>
            </w:r>
            <w:r w:rsidRPr="00B91D4E">
              <w:rPr>
                <w:rFonts w:ascii="標楷體" w:eastAsia="標楷體" w:hAnsi="標楷體"/>
                <w:bCs/>
                <w:sz w:val="20"/>
                <w:szCs w:val="20"/>
              </w:rPr>
              <w:lastRenderedPageBreak/>
              <w:t>媒材蒐集資源，以進行閩南語的口語表達。</w:t>
            </w:r>
          </w:p>
          <w:p w14:paraId="45984504" w14:textId="2DFEAC5C"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270BE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5B01806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63A6D7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2AD5B9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 xml:space="preserve">Ab-Ⅳ-2 </w:t>
            </w:r>
            <w:r w:rsidRPr="00B91D4E">
              <w:rPr>
                <w:rFonts w:ascii="標楷體" w:eastAsia="標楷體" w:hAnsi="標楷體"/>
                <w:bCs/>
                <w:sz w:val="20"/>
                <w:szCs w:val="20"/>
              </w:rPr>
              <w:lastRenderedPageBreak/>
              <w:t>句型運用。</w:t>
            </w:r>
          </w:p>
          <w:p w14:paraId="5F150982" w14:textId="1F9FBC33"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4E03AC2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1.能認識不同動作的閩南語說法，並能練習造句。</w:t>
            </w:r>
          </w:p>
          <w:p w14:paraId="7DF0DDE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w:t>
            </w:r>
            <w:r w:rsidRPr="00B91D4E">
              <w:rPr>
                <w:rFonts w:ascii="標楷體" w:eastAsia="標楷體" w:hAnsi="標楷體"/>
                <w:bCs/>
                <w:sz w:val="20"/>
                <w:szCs w:val="20"/>
              </w:rPr>
              <w:lastRenderedPageBreak/>
              <w:t>使用閩南語動詞，並發音正確。</w:t>
            </w:r>
          </w:p>
          <w:p w14:paraId="39CF70AF" w14:textId="1C7F24B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3.能了解閩南語特殊用語和國語不同之處，並能發覺閩南語之美。</w:t>
            </w:r>
          </w:p>
        </w:tc>
        <w:tc>
          <w:tcPr>
            <w:tcW w:w="3401" w:type="dxa"/>
            <w:tcBorders>
              <w:top w:val="single" w:sz="4" w:space="0" w:color="000000"/>
              <w:left w:val="single" w:sz="4" w:space="0" w:color="000000"/>
              <w:bottom w:val="single" w:sz="4" w:space="0" w:color="000000"/>
              <w:right w:val="single" w:sz="4" w:space="0" w:color="000000"/>
            </w:tcBorders>
          </w:tcPr>
          <w:p w14:paraId="54B15DD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lastRenderedPageBreak/>
              <w:t>一、引起動機</w:t>
            </w:r>
          </w:p>
          <w:p w14:paraId="336B0D7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教師可視學生能力或教學實際情形，彈性運用補充資料，介紹其他與動詞相關的內容。</w:t>
            </w:r>
          </w:p>
          <w:p w14:paraId="2CF0D684"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p>
          <w:p w14:paraId="2E624D9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二、發展活動</w:t>
            </w:r>
          </w:p>
          <w:p w14:paraId="0C473FD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活動二：應用練習</w:t>
            </w:r>
          </w:p>
          <w:p w14:paraId="24691ED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1.教師說明題目，請學生進行作答。</w:t>
            </w:r>
          </w:p>
          <w:p w14:paraId="6FD0914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2.教師請學生發表答案，再公布正確答案，並進行解說。</w:t>
            </w:r>
          </w:p>
          <w:p w14:paraId="2F62C1C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p>
          <w:p w14:paraId="7AB035A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三、統整活動</w:t>
            </w:r>
          </w:p>
          <w:p w14:paraId="5507ED8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1.複習本堂課所學內容。</w:t>
            </w:r>
          </w:p>
          <w:p w14:paraId="2C3089E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2.進行活動「比手畫腳」：</w:t>
            </w:r>
          </w:p>
          <w:p w14:paraId="5D26E9F6"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cs="新細明體-ExtB" w:hint="eastAsia"/>
                <w:bCs/>
                <w:sz w:val="20"/>
                <w:szCs w:val="20"/>
              </w:rPr>
              <w:t>(1)</w:t>
            </w:r>
            <w:r w:rsidRPr="00B91D4E">
              <w:rPr>
                <w:rFonts w:ascii="標楷體" w:eastAsia="標楷體" w:hAnsi="標楷體" w:hint="eastAsia"/>
                <w:bCs/>
                <w:sz w:val="20"/>
                <w:szCs w:val="20"/>
              </w:rPr>
              <w:t>教師將學生分組，第一組先派一位學生上臺，做出教師指定的動作。</w:t>
            </w:r>
          </w:p>
          <w:p w14:paraId="38EA5F0E"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(2)表演後，各組舉手搶答，用閩南語正確說出動詞即獲得一分。</w:t>
            </w:r>
          </w:p>
          <w:p w14:paraId="6231C426" w14:textId="124D6A0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(3)再換下一組的學生上臺表演，最後看哪一組答對最多題目即獲勝。</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F06D56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463C383D" w14:textId="3435595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67BB23E" w14:textId="0B71391C"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271C393" w14:textId="77777777" w:rsidR="002D6F58" w:rsidRPr="00B91D4E" w:rsidRDefault="002D6F58" w:rsidP="00B91D4E">
            <w:pPr>
              <w:pStyle w:val="aa"/>
              <w:spacing w:line="0" w:lineRule="atLeast"/>
              <w:rPr>
                <w:sz w:val="20"/>
                <w:szCs w:val="20"/>
              </w:rPr>
            </w:pPr>
          </w:p>
        </w:tc>
      </w:tr>
      <w:tr w:rsidR="002D6F58" w:rsidRPr="00B91D4E" w14:paraId="7701EF1C"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751ACA4" w14:textId="29B556ED"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第十五週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358CE39" w14:textId="6A97E8A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47DCE7FB" w14:textId="3EE8CB55"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w:t>
            </w:r>
            <w:r w:rsidRPr="00B91D4E">
              <w:rPr>
                <w:rFonts w:ascii="標楷體" w:eastAsia="標楷體" w:hAnsi="標楷體"/>
                <w:bCs/>
                <w:sz w:val="20"/>
                <w:szCs w:val="20"/>
              </w:rPr>
              <w:lastRenderedPageBreak/>
              <w:t>題的能力。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3CD585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1-Ⅳ-2能聽辨生活中以閩南語表達的重要議題，並藉以增進溝通協調。</w:t>
            </w:r>
          </w:p>
          <w:p w14:paraId="77C2E0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0B319D01" w14:textId="0A3E2C85" w:rsidR="002D6F58" w:rsidRPr="00B91D4E" w:rsidRDefault="002D6F58" w:rsidP="00B91D4E">
            <w:pPr>
              <w:spacing w:line="0" w:lineRule="atLeast"/>
              <w:ind w:right="-50"/>
              <w:rPr>
                <w:rFonts w:ascii="標楷體" w:eastAsia="標楷體" w:hAnsi="標楷體"/>
                <w:bCs/>
                <w:sz w:val="20"/>
                <w:szCs w:val="20"/>
              </w:rPr>
            </w:pPr>
            <w:r w:rsidRPr="00B91D4E">
              <w:rPr>
                <w:rFonts w:ascii="標楷體" w:eastAsia="標楷體" w:hAnsi="標楷體"/>
                <w:bCs/>
                <w:sz w:val="20"/>
                <w:szCs w:val="20"/>
              </w:rPr>
              <w:lastRenderedPageBreak/>
              <w:t>3-Ⅳ-2能從閩南語文的閱讀中進行獨立思辨分析與解決生活問題。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3E9F4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1371C3D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0E72961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 xml:space="preserve">Ac-Ⅳ-3 </w:t>
            </w:r>
            <w:r w:rsidRPr="00B91D4E">
              <w:rPr>
                <w:rFonts w:ascii="標楷體" w:eastAsia="標楷體" w:hAnsi="標楷體" w:hint="eastAsia"/>
                <w:bCs/>
                <w:sz w:val="20"/>
                <w:szCs w:val="20"/>
              </w:rPr>
              <w:lastRenderedPageBreak/>
              <w:t>應用文體。</w:t>
            </w:r>
          </w:p>
          <w:p w14:paraId="5CF42C9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p w14:paraId="7EAA7EDB" w14:textId="1E60A1D0"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C2C5810"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lastRenderedPageBreak/>
              <w:t>1.能了解課文文章內容，並使用閩南語分析課文結構。</w:t>
            </w:r>
          </w:p>
          <w:p w14:paraId="73319786" w14:textId="4C3B642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hint="eastAsia"/>
                <w:bCs/>
                <w:sz w:val="20"/>
                <w:szCs w:val="20"/>
              </w:rPr>
              <w:t>2.能正確唸讀本課新</w:t>
            </w:r>
            <w:r w:rsidRPr="00B91D4E">
              <w:rPr>
                <w:rFonts w:ascii="標楷體" w:eastAsia="標楷體" w:hAnsi="標楷體" w:hint="eastAsia"/>
                <w:bCs/>
                <w:sz w:val="20"/>
                <w:szCs w:val="20"/>
              </w:rPr>
              <w:lastRenderedPageBreak/>
              <w:t>詞，明瞭意義，並能於日常生活中靈活運用、表達情意。</w:t>
            </w:r>
          </w:p>
        </w:tc>
        <w:tc>
          <w:tcPr>
            <w:tcW w:w="3401" w:type="dxa"/>
            <w:tcBorders>
              <w:top w:val="single" w:sz="4" w:space="0" w:color="000000"/>
              <w:left w:val="single" w:sz="4" w:space="0" w:color="000000"/>
              <w:bottom w:val="single" w:sz="4" w:space="0" w:color="000000"/>
              <w:right w:val="single" w:sz="4" w:space="0" w:color="000000"/>
            </w:tcBorders>
          </w:tcPr>
          <w:p w14:paraId="1D7E469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10671CE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教師播放「健康生活暨營養宣導影片」閩南語版，並提問</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影片中提及如何建立健康暨營養的生活？</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學生分組討論影片中要點後，抽組別分享。</w:t>
            </w:r>
          </w:p>
          <w:p w14:paraId="5ECD4C32"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2.教師問：我們來檢視自己有沒有</w:t>
            </w:r>
            <w:r w:rsidRPr="00B91D4E">
              <w:rPr>
                <w:rFonts w:ascii="標楷體" w:eastAsia="標楷體" w:hAnsi="標楷體" w:hint="eastAsia"/>
                <w:kern w:val="0"/>
                <w:sz w:val="20"/>
                <w:szCs w:val="20"/>
              </w:rPr>
              <w:lastRenderedPageBreak/>
              <w:t>符合健康的標準？請學生翻開學習單第一大題，寫完自己的部分即可，其他為回家作業或作為下次的課堂討論。</w:t>
            </w:r>
          </w:p>
          <w:p w14:paraId="04F0F86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w:t>
            </w:r>
            <w:r w:rsidRPr="00B91D4E">
              <w:rPr>
                <w:rFonts w:ascii="標楷體" w:eastAsia="標楷體" w:hAnsi="標楷體"/>
                <w:kern w:val="0"/>
                <w:sz w:val="20"/>
                <w:szCs w:val="20"/>
              </w:rPr>
              <w:t>.教師播放本課「咧講啥物」bàng-gà，並</w:t>
            </w:r>
            <w:r w:rsidRPr="00B91D4E">
              <w:rPr>
                <w:rFonts w:ascii="標楷體" w:eastAsia="標楷體" w:hAnsi="標楷體" w:hint="eastAsia"/>
                <w:kern w:val="0"/>
                <w:sz w:val="20"/>
                <w:szCs w:val="20"/>
              </w:rPr>
              <w:t>歸納重點</w:t>
            </w:r>
            <w:r w:rsidRPr="00B91D4E">
              <w:rPr>
                <w:rFonts w:ascii="標楷體" w:eastAsia="標楷體" w:hAnsi="標楷體"/>
                <w:kern w:val="0"/>
                <w:sz w:val="20"/>
                <w:szCs w:val="20"/>
              </w:rPr>
              <w:t>。</w:t>
            </w:r>
          </w:p>
          <w:p w14:paraId="2B773468" w14:textId="77777777" w:rsidR="002D6F58" w:rsidRPr="00B91D4E" w:rsidRDefault="002D6F58" w:rsidP="00B91D4E">
            <w:pPr>
              <w:spacing w:line="0" w:lineRule="atLeast"/>
              <w:rPr>
                <w:rFonts w:ascii="標楷體" w:eastAsia="標楷體" w:hAnsi="標楷體"/>
                <w:kern w:val="0"/>
                <w:sz w:val="20"/>
                <w:szCs w:val="20"/>
              </w:rPr>
            </w:pPr>
          </w:p>
          <w:p w14:paraId="1722463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8EC439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3AE98D4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w:t>
            </w:r>
            <w:r w:rsidRPr="00B91D4E">
              <w:rPr>
                <w:rFonts w:ascii="標楷體" w:eastAsia="標楷體" w:hAnsi="標楷體"/>
                <w:kern w:val="0"/>
                <w:sz w:val="20"/>
                <w:szCs w:val="20"/>
              </w:rPr>
              <w:t>.教師介紹本課作者及其作品。</w:t>
            </w:r>
          </w:p>
          <w:p w14:paraId="2CDE0169"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6256E756" w14:textId="5BE8F57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3.</w:t>
            </w:r>
            <w:r w:rsidRPr="00B91D4E">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DB22E4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37A676C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00A4F81F" w14:textId="08272BBA"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w:t>
            </w:r>
            <w:r w:rsidRPr="00B91D4E">
              <w:rPr>
                <w:rFonts w:ascii="標楷體" w:eastAsia="標楷體" w:hAnsi="標楷體"/>
                <w:bCs/>
                <w:snapToGrid w:val="0"/>
                <w:sz w:val="20"/>
                <w:szCs w:val="20"/>
              </w:rPr>
              <w:lastRenderedPageBreak/>
              <w:t>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1C52EF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【家庭教育】</w:t>
            </w:r>
          </w:p>
          <w:p w14:paraId="64A7ED5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 J</w:t>
            </w:r>
            <w:r w:rsidRPr="00B91D4E">
              <w:rPr>
                <w:rFonts w:ascii="標楷體" w:eastAsia="標楷體" w:hAnsi="標楷體" w:hint="eastAsia"/>
                <w:bCs/>
                <w:snapToGrid w:val="0"/>
                <w:sz w:val="20"/>
                <w:szCs w:val="20"/>
              </w:rPr>
              <w:t>10</w:t>
            </w:r>
            <w:r w:rsidRPr="00B91D4E">
              <w:rPr>
                <w:rFonts w:ascii="標楷體" w:eastAsia="標楷體" w:hAnsi="標楷體"/>
                <w:bCs/>
                <w:snapToGrid w:val="0"/>
                <w:sz w:val="20"/>
                <w:szCs w:val="20"/>
              </w:rPr>
              <w:t xml:space="preserve"> </w:t>
            </w:r>
            <w:r w:rsidRPr="00B91D4E">
              <w:rPr>
                <w:rFonts w:ascii="標楷體" w:eastAsia="標楷體" w:hAnsi="標楷體" w:hint="eastAsia"/>
                <w:bCs/>
                <w:snapToGrid w:val="0"/>
                <w:sz w:val="20"/>
                <w:szCs w:val="20"/>
              </w:rPr>
              <w:t>參與家庭社區的相關活動。</w:t>
            </w:r>
          </w:p>
          <w:p w14:paraId="1948BEC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w:t>
            </w:r>
            <w:r w:rsidRPr="00B91D4E">
              <w:rPr>
                <w:rFonts w:ascii="標楷體" w:eastAsia="標楷體" w:hAnsi="標楷體" w:hint="eastAsia"/>
                <w:bCs/>
                <w:snapToGrid w:val="0"/>
                <w:sz w:val="20"/>
                <w:szCs w:val="20"/>
              </w:rPr>
              <w:lastRenderedPageBreak/>
              <w:t>育】</w:t>
            </w:r>
          </w:p>
          <w:p w14:paraId="53CF5B3B" w14:textId="16CBBD86" w:rsidR="002D6F58" w:rsidRPr="00B91D4E" w:rsidRDefault="002D6F58" w:rsidP="00B91D4E">
            <w:pPr>
              <w:snapToGrid w:val="0"/>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54EBD973" w14:textId="77777777" w:rsidR="002D6F58" w:rsidRPr="00B91D4E" w:rsidRDefault="002D6F58" w:rsidP="00B91D4E">
            <w:pPr>
              <w:pStyle w:val="aa"/>
              <w:spacing w:line="0" w:lineRule="atLeast"/>
              <w:rPr>
                <w:sz w:val="20"/>
                <w:szCs w:val="20"/>
              </w:rPr>
            </w:pPr>
          </w:p>
        </w:tc>
      </w:tr>
      <w:tr w:rsidR="002D6F58" w:rsidRPr="00B91D4E" w14:paraId="186A345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203EF950" w14:textId="2CD4904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第十六週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AEF3A85" w14:textId="60C49C3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BD809AF" w14:textId="131D5AF4" w:rsidR="002D6F58" w:rsidRPr="00B91D4E" w:rsidRDefault="002D6F58" w:rsidP="00B91D4E">
            <w:pPr>
              <w:spacing w:line="0" w:lineRule="atLeast"/>
              <w:rPr>
                <w:rFonts w:ascii="標楷體" w:eastAsia="標楷體" w:hAnsi="標楷體"/>
                <w:color w:val="FF0000"/>
                <w:sz w:val="20"/>
                <w:szCs w:val="20"/>
              </w:rPr>
            </w:pPr>
            <w:r w:rsidRPr="00B91D4E">
              <w:rPr>
                <w:rFonts w:ascii="標楷體" w:eastAsia="標楷體" w:hAnsi="標楷體"/>
                <w:bCs/>
                <w:sz w:val="20"/>
                <w:szCs w:val="20"/>
              </w:rPr>
              <w:t>閩-J-A2具備運用閩南語文從事閱讀理解、獨立思辨分析，並培養解決生活問題的能力。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837071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1-Ⅳ-2能聽辨生活中以閩南語表達的重要議題，並藉以增進溝通協調。</w:t>
            </w:r>
          </w:p>
          <w:p w14:paraId="2219313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4CC1585C" w14:textId="3B81D59C"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3-Ⅳ-2能從閩南語文的閱讀中進行獨立思辨分析與解決生活問題。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EC983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59847F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4E0D2A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Ac-Ⅳ-3 應用文體。</w:t>
            </w:r>
          </w:p>
          <w:p w14:paraId="6A2B93F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p w14:paraId="39C11A00" w14:textId="24D8C932"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BAB41CE"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1.能了解課文文章內容，並使用閩南語分析課文結構。</w:t>
            </w:r>
          </w:p>
          <w:p w14:paraId="60CFBBB3" w14:textId="64084FF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2.能正確唸讀本課新詞，明瞭意義，並能於日常生活中靈活運用、表達情意。</w:t>
            </w:r>
          </w:p>
        </w:tc>
        <w:tc>
          <w:tcPr>
            <w:tcW w:w="3401" w:type="dxa"/>
            <w:tcBorders>
              <w:top w:val="single" w:sz="4" w:space="0" w:color="000000"/>
              <w:left w:val="single" w:sz="4" w:space="0" w:color="000000"/>
              <w:bottom w:val="single" w:sz="4" w:space="0" w:color="000000"/>
              <w:right w:val="single" w:sz="4" w:space="0" w:color="000000"/>
            </w:tcBorders>
          </w:tcPr>
          <w:p w14:paraId="2DF1295A"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17CC1B05"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教師範讀或請閩南語講得好的學生領讀，其餘學生跟讀。</w:t>
            </w:r>
          </w:p>
          <w:p w14:paraId="0C354093" w14:textId="77777777" w:rsidR="002D6F58" w:rsidRPr="00B91D4E" w:rsidRDefault="002D6F58" w:rsidP="00B91D4E">
            <w:pPr>
              <w:spacing w:line="0" w:lineRule="atLeast"/>
              <w:rPr>
                <w:rFonts w:ascii="標楷體" w:eastAsia="標楷體" w:hAnsi="標楷體" w:hint="eastAsia"/>
                <w:kern w:val="0"/>
                <w:sz w:val="20"/>
                <w:szCs w:val="20"/>
              </w:rPr>
            </w:pPr>
          </w:p>
          <w:p w14:paraId="71FAEBE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4238754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活動二：課文結構分析</w:t>
            </w:r>
          </w:p>
          <w:p w14:paraId="0AF7EA8E"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用六何法擷取訊息並寫於小白板上：</w:t>
            </w:r>
          </w:p>
          <w:p w14:paraId="63EE012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何人（Who）、何時（When）、何事（What）、何地（Where）、為何（Why）及如何（How）</w:t>
            </w:r>
          </w:p>
          <w:p w14:paraId="3CB0395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w:t>
            </w:r>
            <w:r w:rsidRPr="00B91D4E">
              <w:rPr>
                <w:rFonts w:ascii="標楷體" w:eastAsia="標楷體" w:hAnsi="標楷體" w:hint="eastAsia"/>
                <w:kern w:val="0"/>
                <w:sz w:val="20"/>
                <w:szCs w:val="20"/>
              </w:rPr>
              <w:t>參閱教師備課用書中「課文賞</w:t>
            </w:r>
            <w:r w:rsidRPr="00B91D4E">
              <w:rPr>
                <w:rFonts w:ascii="標楷體" w:eastAsia="標楷體" w:hAnsi="標楷體" w:hint="eastAsia"/>
                <w:kern w:val="0"/>
                <w:sz w:val="20"/>
                <w:szCs w:val="20"/>
              </w:rPr>
              <w:lastRenderedPageBreak/>
              <w:t>析」內容。</w:t>
            </w:r>
          </w:p>
          <w:p w14:paraId="4F95CE6C"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3.提問可搭配「討論看覓」和學生互動。</w:t>
            </w:r>
          </w:p>
          <w:p w14:paraId="411CE811" w14:textId="77777777" w:rsidR="002D6F58" w:rsidRPr="00B91D4E" w:rsidRDefault="002D6F58" w:rsidP="00B91D4E">
            <w:pPr>
              <w:spacing w:line="0" w:lineRule="atLeast"/>
              <w:rPr>
                <w:rFonts w:ascii="標楷體" w:eastAsia="標楷體" w:hAnsi="標楷體"/>
                <w:kern w:val="0"/>
                <w:sz w:val="20"/>
                <w:szCs w:val="20"/>
              </w:rPr>
            </w:pPr>
          </w:p>
          <w:p w14:paraId="0CFF9E0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三、統整活動</w:t>
            </w:r>
          </w:p>
          <w:p w14:paraId="455F5CA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活動三：語詞運用</w:t>
            </w:r>
          </w:p>
          <w:p w14:paraId="7673074D"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35EC067D"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2.作業：請學生回家後和家人討論並共同完成學習單，下次上課分享。</w:t>
            </w:r>
          </w:p>
          <w:p w14:paraId="2BB4ADBB" w14:textId="3AC1CA7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3.作業亦可搭配「中研營養資訊網：飲食計畫」 ，讓學生檢視自己的健康狀態。</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132805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297362F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5225506D" w14:textId="4AA7E51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60C4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【家庭教育】</w:t>
            </w:r>
          </w:p>
          <w:p w14:paraId="4094904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 J</w:t>
            </w:r>
            <w:r w:rsidRPr="00B91D4E">
              <w:rPr>
                <w:rFonts w:ascii="標楷體" w:eastAsia="標楷體" w:hAnsi="標楷體" w:hint="eastAsia"/>
                <w:bCs/>
                <w:snapToGrid w:val="0"/>
                <w:sz w:val="20"/>
                <w:szCs w:val="20"/>
              </w:rPr>
              <w:t>10</w:t>
            </w:r>
            <w:r w:rsidRPr="00B91D4E">
              <w:rPr>
                <w:rFonts w:ascii="標楷體" w:eastAsia="標楷體" w:hAnsi="標楷體"/>
                <w:bCs/>
                <w:snapToGrid w:val="0"/>
                <w:sz w:val="20"/>
                <w:szCs w:val="20"/>
              </w:rPr>
              <w:t xml:space="preserve"> </w:t>
            </w:r>
            <w:r w:rsidRPr="00B91D4E">
              <w:rPr>
                <w:rFonts w:ascii="標楷體" w:eastAsia="標楷體" w:hAnsi="標楷體" w:hint="eastAsia"/>
                <w:bCs/>
                <w:snapToGrid w:val="0"/>
                <w:sz w:val="20"/>
                <w:szCs w:val="20"/>
              </w:rPr>
              <w:t>參與家庭社區的相關活動。</w:t>
            </w:r>
          </w:p>
          <w:p w14:paraId="1E6F250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274BE092" w14:textId="28ECF48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24F2F9E9" w14:textId="77777777" w:rsidR="002D6F58" w:rsidRPr="00B91D4E" w:rsidRDefault="002D6F58" w:rsidP="00B91D4E">
            <w:pPr>
              <w:pStyle w:val="aa"/>
              <w:spacing w:line="0" w:lineRule="atLeast"/>
              <w:rPr>
                <w:sz w:val="20"/>
                <w:szCs w:val="20"/>
              </w:rPr>
            </w:pPr>
          </w:p>
        </w:tc>
      </w:tr>
      <w:tr w:rsidR="002D6F58" w:rsidRPr="00B91D4E" w14:paraId="538C435B"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3D65C4A5" w14:textId="71AEAC08"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第十七週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435B0C8" w14:textId="71AAC6F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780338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閩-J- B2透過資訊及檢索工具，蒐集、整理閩南語文資料，並能分析明辨資訊的正確性，重視資訊倫理，以提升媒體識讀能力。</w:t>
            </w:r>
          </w:p>
          <w:p w14:paraId="586B9B5B" w14:textId="4C44CFA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閩-J- C1透過閩南語文</w:t>
            </w:r>
            <w:r w:rsidRPr="00B91D4E">
              <w:rPr>
                <w:rFonts w:ascii="標楷體" w:eastAsia="標楷體" w:hAnsi="標楷體" w:hint="eastAsia"/>
                <w:bCs/>
                <w:sz w:val="20"/>
                <w:szCs w:val="20"/>
              </w:rPr>
              <w:lastRenderedPageBreak/>
              <w:t>的學習，具備成為社會公民的意識與責任感，並能關注社會問題與自然生態，主動參與社區活動。</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6DE1F5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2-Ⅳ-1能適切的運用閩南語表達並解決問題。</w:t>
            </w:r>
          </w:p>
          <w:p w14:paraId="1264396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3-Ⅳ-2能從閩南語文的閱讀中進行獨立思辨分析與解決生活問題。</w:t>
            </w:r>
          </w:p>
          <w:p w14:paraId="29F9CE4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17F5CE91" w14:textId="6F6B2852"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#3-Ⅳ-5能透過閩南</w:t>
            </w:r>
            <w:r w:rsidRPr="00B91D4E">
              <w:rPr>
                <w:rFonts w:ascii="標楷體" w:eastAsia="標楷體" w:hAnsi="標楷體" w:hint="eastAsia"/>
                <w:bCs/>
                <w:sz w:val="20"/>
                <w:szCs w:val="20"/>
              </w:rPr>
              <w:lastRenderedPageBreak/>
              <w:t>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F6CA4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22BABC4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0D558A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hint="eastAsia"/>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43B6608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591FBCD1" w14:textId="46A2B419"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Be-Ⅳ-2 影音媒材。</w:t>
            </w:r>
          </w:p>
        </w:tc>
        <w:tc>
          <w:tcPr>
            <w:tcW w:w="1277" w:type="dxa"/>
            <w:tcBorders>
              <w:top w:val="single" w:sz="4" w:space="0" w:color="000000"/>
              <w:left w:val="single" w:sz="4" w:space="0" w:color="000000"/>
              <w:bottom w:val="single" w:sz="4" w:space="0" w:color="000000"/>
              <w:right w:val="single" w:sz="4" w:space="0" w:color="000000"/>
            </w:tcBorders>
          </w:tcPr>
          <w:p w14:paraId="6AE409BB"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1.能運用網路資源學習閩南語、查詢相關資料，並將所學實際使用在生活中。</w:t>
            </w:r>
          </w:p>
          <w:p w14:paraId="4C942DE0" w14:textId="4956454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2.能應用閩南語從事思考、溝通、討論、欣賞和解決問題的能力。</w:t>
            </w:r>
          </w:p>
        </w:tc>
        <w:tc>
          <w:tcPr>
            <w:tcW w:w="3401" w:type="dxa"/>
            <w:tcBorders>
              <w:top w:val="single" w:sz="4" w:space="0" w:color="000000"/>
              <w:left w:val="single" w:sz="4" w:space="0" w:color="000000"/>
              <w:bottom w:val="single" w:sz="4" w:space="0" w:color="000000"/>
              <w:right w:val="single" w:sz="4" w:space="0" w:color="000000"/>
            </w:tcBorders>
          </w:tcPr>
          <w:p w14:paraId="0DAD198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4B9FEC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活動四：運動名稱講看覓</w:t>
            </w:r>
          </w:p>
          <w:p w14:paraId="2E6F055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742D6CB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2.教師亦可將上述運動名稱設計成字卡或做成投影片，用搶答的方式複習閩南語說法。</w:t>
            </w:r>
          </w:p>
          <w:p w14:paraId="0DAFAD1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278F859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4805144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1.複習課文：</w:t>
            </w:r>
          </w:p>
          <w:p w14:paraId="05E8A00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教師範讀或請閩南語講得好的學生</w:t>
            </w:r>
            <w:r w:rsidRPr="00B91D4E">
              <w:rPr>
                <w:rFonts w:ascii="標楷體" w:eastAsia="標楷體" w:hAnsi="標楷體" w:hint="eastAsia"/>
                <w:kern w:val="0"/>
                <w:sz w:val="20"/>
                <w:szCs w:val="20"/>
              </w:rPr>
              <w:lastRenderedPageBreak/>
              <w:t>領讀，其餘學生跟讀。教師分段範讀時，要注意語速、節奏以及語調。學生跟讀時，要特別注意新詞、難詞和閩南語的特有音位，學生一旦出現錯誤，教師要立即指導正確的發音和語調。</w:t>
            </w:r>
          </w:p>
          <w:p w14:paraId="484FB5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4F9DA8F"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2.複習語詞：</w:t>
            </w:r>
          </w:p>
          <w:p w14:paraId="70426D9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教師運用教材包裡的字詞卡，平均分配各組，由各組拿分配到的字詞卡朗讀並解釋其意義。</w:t>
            </w:r>
          </w:p>
          <w:p w14:paraId="3F72812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6D0E260"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漢羅湊看覓</w:t>
            </w:r>
          </w:p>
          <w:p w14:paraId="36893B5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61E4A81E" w14:textId="49B74B5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2.請各組報告學習單內容，並練習用閩南語說出家人或組員喜愛的運動項目。</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56CED1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5ECFE78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68F279B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3.書寫評量</w:t>
            </w:r>
          </w:p>
          <w:p w14:paraId="71FBB7F9" w14:textId="3934407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4.</w:t>
            </w:r>
            <w:r w:rsidRPr="00B91D4E">
              <w:rPr>
                <w:rFonts w:ascii="標楷體" w:eastAsia="標楷體" w:hAnsi="標楷體" w:hint="eastAsia"/>
                <w:bCs/>
                <w:snapToGrid w:val="0"/>
                <w:sz w:val="20"/>
                <w:szCs w:val="20"/>
              </w:rPr>
              <w:t>實作</w:t>
            </w:r>
            <w:r w:rsidRPr="00B91D4E">
              <w:rPr>
                <w:rFonts w:ascii="標楷體" w:eastAsia="標楷體" w:hAnsi="標楷體"/>
                <w:bCs/>
                <w:snapToGrid w:val="0"/>
                <w:sz w:val="20"/>
                <w:szCs w:val="20"/>
              </w:rPr>
              <w:t>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49AE18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4CB34B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62B2123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BE1BE29" w14:textId="6470C71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7E490D32" w14:textId="77777777" w:rsidR="002D6F58" w:rsidRPr="00B91D4E" w:rsidRDefault="002D6F58" w:rsidP="00B91D4E">
            <w:pPr>
              <w:pStyle w:val="aa"/>
              <w:spacing w:line="0" w:lineRule="atLeast"/>
              <w:rPr>
                <w:sz w:val="20"/>
                <w:szCs w:val="20"/>
              </w:rPr>
            </w:pPr>
          </w:p>
        </w:tc>
      </w:tr>
      <w:tr w:rsidR="002D6F58" w:rsidRPr="00B91D4E" w14:paraId="25AED8A2"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4700CE34" w14:textId="550AA55E"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第十八週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4F37A0F" w14:textId="3FA101A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7D2C37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閩-J-A2具備運用閩南語文從事閱讀理解、獨立思辨分析，並培養解決生活問題的能力。</w:t>
            </w:r>
          </w:p>
          <w:p w14:paraId="22B52C0C" w14:textId="0BA18B2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閩-J- B2透過資訊及檢</w:t>
            </w:r>
            <w:r w:rsidRPr="00B91D4E">
              <w:rPr>
                <w:rFonts w:ascii="標楷體" w:eastAsia="標楷體" w:hAnsi="標楷體" w:hint="eastAsia"/>
                <w:bCs/>
                <w:sz w:val="20"/>
                <w:szCs w:val="20"/>
              </w:rPr>
              <w:lastRenderedPageBreak/>
              <w:t>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F64A96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1-Ⅳ-2能聽辨生活中以閩南語表達的重要議題，並藉以增進溝通協調。</w:t>
            </w:r>
          </w:p>
          <w:p w14:paraId="63C43B9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7A2E37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bCs/>
                <w:sz w:val="20"/>
                <w:szCs w:val="20"/>
              </w:rPr>
            </w:pPr>
            <w:r w:rsidRPr="00B91D4E">
              <w:rPr>
                <w:rFonts w:ascii="標楷體" w:eastAsia="標楷體" w:hAnsi="標楷體"/>
                <w:bCs/>
                <w:sz w:val="20"/>
                <w:szCs w:val="20"/>
              </w:rPr>
              <w:t>3-Ⅳ-</w:t>
            </w:r>
            <w:r w:rsidRPr="00B91D4E">
              <w:rPr>
                <w:rFonts w:ascii="標楷體" w:eastAsia="標楷體" w:hAnsi="標楷體" w:hint="eastAsia"/>
                <w:bCs/>
                <w:sz w:val="20"/>
                <w:szCs w:val="20"/>
              </w:rPr>
              <w:t>1</w:t>
            </w:r>
            <w:r w:rsidRPr="00B91D4E">
              <w:rPr>
                <w:rFonts w:ascii="標楷體" w:eastAsia="標楷體" w:hAnsi="標楷體"/>
                <w:bCs/>
                <w:sz w:val="20"/>
                <w:szCs w:val="20"/>
              </w:rPr>
              <w:t>能運用標音符號、羅馬字及漢字閱讀不同文體的閩南語</w:t>
            </w:r>
            <w:r w:rsidRPr="00B91D4E">
              <w:rPr>
                <w:rFonts w:ascii="標楷體" w:eastAsia="標楷體" w:hAnsi="標楷體"/>
                <w:bCs/>
                <w:sz w:val="20"/>
                <w:szCs w:val="20"/>
              </w:rPr>
              <w:lastRenderedPageBreak/>
              <w:t>文作品，藉此增進自我了解。</w:t>
            </w:r>
          </w:p>
          <w:p w14:paraId="5A1D367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3CC8C2A9" w14:textId="2DC01162" w:rsidR="002D6F58" w:rsidRPr="00B91D4E" w:rsidRDefault="002D6F58" w:rsidP="00B91D4E">
            <w:pPr>
              <w:spacing w:line="0" w:lineRule="atLeast"/>
              <w:ind w:left="-50" w:right="-50"/>
              <w:rPr>
                <w:rFonts w:ascii="標楷體" w:eastAsia="標楷體" w:hAnsi="標楷體" w:cs="TimesNewRomanPSMT"/>
                <w:kern w:val="0"/>
                <w:sz w:val="20"/>
                <w:szCs w:val="20"/>
              </w:rPr>
            </w:pPr>
            <w:r w:rsidRPr="00B91D4E">
              <w:rPr>
                <w:rFonts w:ascii="標楷體" w:eastAsia="標楷體" w:hAnsi="標楷體" w:hint="eastAsia"/>
                <w:bCs/>
                <w:sz w:val="20"/>
                <w:szCs w:val="20"/>
              </w:rPr>
              <w:t>#3-Ⅳ-5能透過閩南語文作品的閱讀，理解、尊重不同語言與文化的特色，建立公民意識。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C67AA6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7000138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4DFAA03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22E0A32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042B8D35" w14:textId="1EE0458C" w:rsidR="002D6F58" w:rsidRPr="00B91D4E" w:rsidRDefault="002D6F58" w:rsidP="00B91D4E">
            <w:pPr>
              <w:spacing w:line="0" w:lineRule="atLeast"/>
              <w:ind w:left="-36" w:right="-48"/>
              <w:rPr>
                <w:rFonts w:ascii="標楷體" w:eastAsia="標楷體" w:hAnsi="標楷體" w:cs="AdobeMingStd-Light"/>
                <w:kern w:val="0"/>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Bg-Ⅳ-1 口語表達。</w:t>
            </w:r>
          </w:p>
        </w:tc>
        <w:tc>
          <w:tcPr>
            <w:tcW w:w="1277" w:type="dxa"/>
            <w:tcBorders>
              <w:top w:val="single" w:sz="4" w:space="0" w:color="000000"/>
              <w:left w:val="single" w:sz="4" w:space="0" w:color="000000"/>
              <w:bottom w:val="single" w:sz="4" w:space="0" w:color="000000"/>
              <w:right w:val="single" w:sz="4" w:space="0" w:color="000000"/>
            </w:tcBorders>
          </w:tcPr>
          <w:p w14:paraId="1CD8C3AF"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1.能正確唸讀本課新詞，明瞭意義，並能於日常生活中靈活運用、表達情意。</w:t>
            </w:r>
          </w:p>
          <w:p w14:paraId="42D7D06A"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2.能分辦「e、in、ionn」和</w:t>
            </w:r>
            <w:r w:rsidRPr="00B91D4E">
              <w:rPr>
                <w:rFonts w:ascii="標楷體" w:eastAsia="標楷體" w:hAnsi="標楷體" w:hint="eastAsia"/>
                <w:bCs/>
                <w:sz w:val="20"/>
                <w:szCs w:val="20"/>
              </w:rPr>
              <w:lastRenderedPageBreak/>
              <w:t>「ue、un、iunn」的漳、泉對比，並養成尊重各地方音差的習慣。</w:t>
            </w:r>
          </w:p>
          <w:p w14:paraId="524EBBB8" w14:textId="6C63430E" w:rsidR="002D6F58" w:rsidRPr="00B91D4E" w:rsidRDefault="002D6F58" w:rsidP="00B91D4E">
            <w:pPr>
              <w:spacing w:line="0" w:lineRule="atLeast"/>
              <w:rPr>
                <w:rFonts w:ascii="標楷體" w:eastAsia="標楷體" w:hAnsi="標楷體" w:cs="TimesNewRomanPSMT"/>
                <w:kern w:val="0"/>
                <w:sz w:val="20"/>
                <w:szCs w:val="20"/>
              </w:rPr>
            </w:pPr>
            <w:r w:rsidRPr="00B91D4E">
              <w:rPr>
                <w:rFonts w:ascii="標楷體" w:eastAsia="標楷體" w:hAnsi="標楷體" w:hint="eastAsia"/>
                <w:bCs/>
                <w:sz w:val="20"/>
                <w:szCs w:val="20"/>
              </w:rPr>
              <w:t>3.能運用網路資源學習閩南語、查詢相關資料，並將所學實際使用在生活中。</w:t>
            </w:r>
          </w:p>
        </w:tc>
        <w:tc>
          <w:tcPr>
            <w:tcW w:w="3401" w:type="dxa"/>
            <w:tcBorders>
              <w:top w:val="single" w:sz="4" w:space="0" w:color="000000"/>
              <w:left w:val="single" w:sz="4" w:space="0" w:color="000000"/>
              <w:bottom w:val="single" w:sz="4" w:space="0" w:color="000000"/>
              <w:right w:val="single" w:sz="4" w:space="0" w:color="000000"/>
            </w:tcBorders>
          </w:tcPr>
          <w:p w14:paraId="3710540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一、引起動機</w:t>
            </w:r>
          </w:p>
          <w:p w14:paraId="0874E97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活動六：俗諺</w:t>
            </w:r>
          </w:p>
          <w:p w14:paraId="082D27F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w:t>
            </w:r>
          </w:p>
          <w:p w14:paraId="4761F46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飯後行百步，較好開藥舖。</w:t>
            </w:r>
          </w:p>
          <w:p w14:paraId="13E937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kern w:val="0"/>
                <w:sz w:val="20"/>
                <w:szCs w:val="20"/>
              </w:rPr>
              <w:t>好額毋值著會食，好命毋值著勇健。</w:t>
            </w:r>
          </w:p>
          <w:p w14:paraId="74FF688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2.教師介紹這二句俗諺的意涵，以及使用時機</w:t>
            </w:r>
            <w:r w:rsidRPr="00B91D4E">
              <w:rPr>
                <w:rFonts w:ascii="標楷體" w:eastAsia="標楷體" w:hAnsi="標楷體" w:hint="eastAsia"/>
                <w:kern w:val="0"/>
                <w:sz w:val="20"/>
                <w:szCs w:val="20"/>
              </w:rPr>
              <w:t>。</w:t>
            </w:r>
          </w:p>
          <w:p w14:paraId="0559AB0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C0411E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二、發展活動</w:t>
            </w:r>
          </w:p>
          <w:p w14:paraId="233082C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活動七：方音差講看覓</w:t>
            </w:r>
          </w:p>
          <w:p w14:paraId="171598F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1.教師說明閩南語腔調的演變與地方音的混淆，引導學生學會方音差，並尊重不同腔調的方音使用者。</w:t>
            </w:r>
          </w:p>
          <w:p w14:paraId="3299BD3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2.教師講漳州腔，學生回泉州腔，練習一次後，師生對調</w:t>
            </w:r>
            <w:r w:rsidRPr="00B91D4E">
              <w:rPr>
                <w:rFonts w:ascii="標楷體" w:eastAsia="標楷體" w:hAnsi="標楷體" w:hint="eastAsia"/>
                <w:kern w:val="0"/>
                <w:sz w:val="20"/>
                <w:szCs w:val="20"/>
              </w:rPr>
              <w:t>，最後學生分兩組互相對答。</w:t>
            </w:r>
          </w:p>
          <w:p w14:paraId="4EFD4C2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660996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四、統整活動：</w:t>
            </w:r>
          </w:p>
          <w:p w14:paraId="22EA586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1.教師將較困難的運動名稱複習一次，帶著學生複誦。</w:t>
            </w:r>
          </w:p>
          <w:p w14:paraId="729002E0" w14:textId="134DC8DA"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2.預告：提醒學生，先把「應用練習──看圖講話」的內容先預習，並練習說說看，時間一分鐘，下次上台發表。</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322D7E4" w14:textId="5593207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lastRenderedPageBreak/>
              <w:t>1</w:t>
            </w:r>
            <w:r w:rsidRPr="00B91D4E">
              <w:rPr>
                <w:rFonts w:ascii="標楷體" w:eastAsia="標楷體" w:hAnsi="標楷體"/>
                <w:bCs/>
                <w:snapToGrid w:val="0"/>
                <w:sz w:val="20"/>
                <w:szCs w:val="20"/>
              </w:rPr>
              <w:t>.口語評量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8513DE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2FC0F4D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187D330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39C6410" w14:textId="161C188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71B77275" w14:textId="77777777" w:rsidR="002D6F58" w:rsidRPr="00B91D4E" w:rsidRDefault="002D6F58" w:rsidP="00B91D4E">
            <w:pPr>
              <w:pStyle w:val="aa"/>
              <w:spacing w:line="0" w:lineRule="atLeast"/>
              <w:rPr>
                <w:sz w:val="20"/>
                <w:szCs w:val="20"/>
              </w:rPr>
            </w:pPr>
          </w:p>
        </w:tc>
      </w:tr>
      <w:tr w:rsidR="002D6F58" w:rsidRPr="00B91D4E" w14:paraId="10CF936D"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3FB98882" w14:textId="1476E7BC"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第十九週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BB6ABE8" w14:textId="1EC81AA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40C8F9E" w14:textId="2A1F027A" w:rsidR="002D6F58" w:rsidRPr="00B91D4E" w:rsidRDefault="002D6F58" w:rsidP="00B91D4E">
            <w:pPr>
              <w:spacing w:line="0" w:lineRule="atLeast"/>
              <w:rPr>
                <w:rFonts w:ascii="標楷體" w:eastAsia="標楷體" w:hAnsi="標楷體"/>
                <w:color w:val="FF0000"/>
                <w:sz w:val="20"/>
                <w:szCs w:val="20"/>
              </w:rPr>
            </w:pPr>
            <w:r w:rsidRPr="00B91D4E">
              <w:rPr>
                <w:rFonts w:ascii="標楷體" w:eastAsia="標楷體" w:hAnsi="標楷體" w:hint="eastAsia"/>
                <w:bCs/>
                <w:sz w:val="20"/>
                <w:szCs w:val="20"/>
              </w:rPr>
              <w:t>閩-J- 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2AECD6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1-Ⅳ-1 能聆聽並理解閩南語對話的主題，並思辨其內容。</w:t>
            </w:r>
          </w:p>
          <w:p w14:paraId="070A9C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1-Ⅳ-2能聽辨生活中以閩南語表達的重要議題，並藉以增進溝通協調。</w:t>
            </w:r>
          </w:p>
          <w:p w14:paraId="3D11319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bCs/>
                <w:sz w:val="20"/>
                <w:szCs w:val="20"/>
              </w:rPr>
            </w:pPr>
            <w:r w:rsidRPr="00B91D4E">
              <w:rPr>
                <w:rFonts w:ascii="標楷體" w:eastAsia="標楷體" w:hAnsi="標楷體" w:hint="eastAsia"/>
                <w:bCs/>
                <w:sz w:val="20"/>
                <w:szCs w:val="20"/>
              </w:rPr>
              <w:t>2-Ⅳ-1能適切的運用閩南語表達並解決問題。</w:t>
            </w:r>
          </w:p>
          <w:p w14:paraId="57A8EF7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2-Ⅳ-2能運用閩南語適切的表達情意，並分享社會參與、團隊合作的經驗。</w:t>
            </w:r>
          </w:p>
          <w:p w14:paraId="06F6EB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bCs/>
                <w:sz w:val="20"/>
                <w:szCs w:val="20"/>
              </w:rPr>
            </w:pPr>
            <w:r w:rsidRPr="00B91D4E">
              <w:rPr>
                <w:rFonts w:ascii="標楷體" w:eastAsia="標楷體" w:hAnsi="標楷體" w:hint="eastAsia"/>
                <w:bCs/>
                <w:sz w:val="20"/>
                <w:szCs w:val="20"/>
              </w:rPr>
              <w:t>4-Ⅳ-1能以閩南語文</w:t>
            </w:r>
            <w:r w:rsidRPr="00B91D4E">
              <w:rPr>
                <w:rFonts w:ascii="標楷體" w:eastAsia="標楷體" w:hAnsi="標楷體" w:hint="eastAsia"/>
                <w:bCs/>
                <w:sz w:val="20"/>
                <w:szCs w:val="20"/>
              </w:rPr>
              <w:lastRenderedPageBreak/>
              <w:t>寫出簡單短文，進行表達溝通。</w:t>
            </w:r>
          </w:p>
          <w:p w14:paraId="5EC23B16" w14:textId="49BF81A3"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#4-Ⅳ-4能仿寫閩南語文藝文作品。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DD365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0B7A5F3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0A31F2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Ab-Ⅳ-1 語詞運用。</w:t>
            </w:r>
          </w:p>
          <w:p w14:paraId="3CF0515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hint="eastAsia"/>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Aa-Ⅳ-2 漢字書寫。</w:t>
            </w:r>
          </w:p>
          <w:p w14:paraId="6A6DA629" w14:textId="77777777" w:rsidR="002D6F58" w:rsidRPr="00B91D4E" w:rsidRDefault="002D6F58" w:rsidP="00B91D4E">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B91D4E">
              <w:rPr>
                <w:rFonts w:ascii="標楷體" w:eastAsia="標楷體" w:hAnsi="標楷體" w:hint="eastAsia"/>
                <w:bCs/>
                <w:sz w:val="20"/>
                <w:szCs w:val="20"/>
              </w:rPr>
              <w:t>Ba-Ⅳ-4 自我覺察。</w:t>
            </w:r>
          </w:p>
          <w:p w14:paraId="1C63C191" w14:textId="0B8C632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120B791" w14:textId="23C4134D"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1.能與同儕合作學習，運用閩南語彼此對話、共同討論，培養在日常生活中使用閩南語的習慣。</w:t>
            </w:r>
          </w:p>
        </w:tc>
        <w:tc>
          <w:tcPr>
            <w:tcW w:w="3401" w:type="dxa"/>
            <w:tcBorders>
              <w:top w:val="single" w:sz="4" w:space="0" w:color="000000"/>
              <w:left w:val="single" w:sz="4" w:space="0" w:color="000000"/>
              <w:bottom w:val="single" w:sz="4" w:space="0" w:color="000000"/>
              <w:right w:val="single" w:sz="4" w:space="0" w:color="000000"/>
            </w:tcBorders>
          </w:tcPr>
          <w:p w14:paraId="342545C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14F347E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教師先播課文錄音檔一次，再由教師開頭念一句，而後指定組別接著念。</w:t>
            </w:r>
          </w:p>
          <w:p w14:paraId="541A238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09D13415"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活動八：咱來開講</w:t>
            </w:r>
          </w:p>
          <w:p w14:paraId="39C7B4C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教師領念「咱來開講」對話劇本，教師一句，學生一句。</w:t>
            </w:r>
          </w:p>
          <w:p w14:paraId="3D6F74D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77E20C3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5FB3E9F"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活動九：接力看圖講話</w:t>
            </w:r>
          </w:p>
          <w:p w14:paraId="029E2CD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w:t>
            </w:r>
            <w:r w:rsidRPr="00B91D4E">
              <w:rPr>
                <w:rFonts w:ascii="標楷體" w:eastAsia="標楷體" w:hAnsi="標楷體" w:hint="eastAsia"/>
                <w:kern w:val="0"/>
                <w:sz w:val="20"/>
                <w:szCs w:val="20"/>
              </w:rPr>
              <w:lastRenderedPageBreak/>
              <w:t>一分鐘時間看圖說話。盡量用閩南語文寫，可先用華語文書寫再轉換。</w:t>
            </w:r>
          </w:p>
          <w:p w14:paraId="092BB84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2.各組依序發表，時間一分鐘，還剩10秒時按一短鈴，一分鐘到，按一短一長鈴。</w:t>
            </w:r>
          </w:p>
          <w:p w14:paraId="6D4888A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3.發表完，由教師做簡短講評及評選優勝組別給予鼓勵。</w:t>
            </w:r>
          </w:p>
          <w:p w14:paraId="12AE725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965CA9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 xml:space="preserve">活動十：朗讀語句 </w:t>
            </w:r>
          </w:p>
          <w:p w14:paraId="6119481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 朗讀記號說明：雙底線的字要讀本調，單底線的字都要變調。</w:t>
            </w:r>
          </w:p>
          <w:p w14:paraId="21F04AC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 教師一句，學生一句，教師範讀時，要注意語速、語調和聲情。</w:t>
            </w:r>
          </w:p>
          <w:p w14:paraId="1A72017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 教師整段範讀，學生整段跟讀。</w:t>
            </w:r>
          </w:p>
          <w:p w14:paraId="40E8F256" w14:textId="22AE58FE"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4. 學生自己分組朗讀，最後一次全班一起朗讀。</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EE572E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5ED7F80F" w14:textId="53758718"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CC7DA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5FC88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240D1F0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37917798" w14:textId="266CB79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62A5E1AD" w14:textId="77777777" w:rsidR="002D6F58" w:rsidRPr="00B91D4E" w:rsidRDefault="002D6F58" w:rsidP="00B91D4E">
            <w:pPr>
              <w:pStyle w:val="aa"/>
              <w:spacing w:line="0" w:lineRule="atLeast"/>
              <w:rPr>
                <w:sz w:val="20"/>
                <w:szCs w:val="20"/>
              </w:rPr>
            </w:pPr>
          </w:p>
        </w:tc>
      </w:tr>
      <w:tr w:rsidR="002D6F58" w:rsidRPr="00B91D4E" w14:paraId="6167153C"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06576D74" w14:textId="30A4CFF2"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第二十週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30EBF19" w14:textId="7DB2ABF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C0D97A8" w14:textId="1598D54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閩-J- 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33BBA5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2F2A03AD" w14:textId="4567C357"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#3-Ⅳ-5能透過閩南語文作品的閱讀，理解、尊重不同語言與文化的特色，建立公民意識。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BDBB7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61CEB74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259E4D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hint="eastAsia"/>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Ab-Ⅳ-1 語詞運用。</w:t>
            </w:r>
          </w:p>
          <w:p w14:paraId="5DAD52A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Aa-Ⅳ-2 漢字書寫。</w:t>
            </w:r>
          </w:p>
          <w:p w14:paraId="5D492AE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hint="eastAsia"/>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Be-Ⅳ-1 數位資源。</w:t>
            </w:r>
          </w:p>
          <w:p w14:paraId="35EB9EE5" w14:textId="5B00F13C"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Be-Ⅳ-2 影音媒材。</w:t>
            </w:r>
          </w:p>
        </w:tc>
        <w:tc>
          <w:tcPr>
            <w:tcW w:w="1277" w:type="dxa"/>
            <w:tcBorders>
              <w:top w:val="single" w:sz="4" w:space="0" w:color="000000"/>
              <w:left w:val="single" w:sz="4" w:space="0" w:color="000000"/>
              <w:bottom w:val="single" w:sz="4" w:space="0" w:color="000000"/>
              <w:right w:val="single" w:sz="4" w:space="0" w:color="000000"/>
            </w:tcBorders>
          </w:tcPr>
          <w:p w14:paraId="4E335F8A"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1.能正確進行「ong」和「om」的拼讀。</w:t>
            </w:r>
          </w:p>
          <w:p w14:paraId="1CB7B06C" w14:textId="23E51BAF"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2.能運用網路資源學習閩南語、查詢相關資料，並將所學實際使用在生活中。</w:t>
            </w:r>
          </w:p>
        </w:tc>
        <w:tc>
          <w:tcPr>
            <w:tcW w:w="3401" w:type="dxa"/>
            <w:tcBorders>
              <w:top w:val="single" w:sz="4" w:space="0" w:color="000000"/>
              <w:left w:val="single" w:sz="4" w:space="0" w:color="000000"/>
              <w:bottom w:val="single" w:sz="4" w:space="0" w:color="000000"/>
              <w:right w:val="single" w:sz="4" w:space="0" w:color="000000"/>
            </w:tcBorders>
          </w:tcPr>
          <w:p w14:paraId="2763C74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9E13C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教師領讀音標、拼音和語詞，學生跟著複述。</w:t>
            </w:r>
          </w:p>
          <w:p w14:paraId="10EDD7AF"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0F780E46"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0BC841A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 xml:space="preserve">活動十一：漢羅攏會通 </w:t>
            </w:r>
          </w:p>
          <w:p w14:paraId="1C8BCD02"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1.教師解釋例詞意義，讓學生練習這些語詞的拼讀，並鼓勵學生再造詞。</w:t>
            </w:r>
          </w:p>
          <w:p w14:paraId="3A448C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2.進行活動「起立VS坐下」</w:t>
            </w:r>
          </w:p>
          <w:p w14:paraId="72D5EFE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w:t>
            </w:r>
            <w:r w:rsidRPr="00B91D4E">
              <w:rPr>
                <w:rFonts w:ascii="標楷體" w:eastAsia="標楷體" w:hAnsi="標楷體" w:hint="eastAsia"/>
                <w:kern w:val="0"/>
                <w:sz w:val="20"/>
                <w:szCs w:val="20"/>
              </w:rPr>
              <w:lastRenderedPageBreak/>
              <w:t>的熟悉度。</w:t>
            </w:r>
          </w:p>
          <w:p w14:paraId="1462A64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2791AE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ADCC9F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活動十二：統整驗收</w:t>
            </w:r>
          </w:p>
          <w:p w14:paraId="233CB7B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1.應用練習 三、聽力測驗：聽CD，共正確的語詞選出來。</w:t>
            </w:r>
          </w:p>
          <w:p w14:paraId="6B6096AF"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2.應用練習 四、文意理解：請選出正確的答案。</w:t>
            </w:r>
          </w:p>
          <w:p w14:paraId="7381A20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3.應用練習 五、塌空測驗：唸看覓，請共適當的語詞寫入去。</w:t>
            </w:r>
          </w:p>
          <w:p w14:paraId="2A75D995" w14:textId="4F32848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3CC30D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w:t>
            </w:r>
            <w:r w:rsidRPr="00B91D4E">
              <w:rPr>
                <w:rFonts w:ascii="標楷體" w:eastAsia="標楷體" w:hAnsi="標楷體" w:hint="eastAsia"/>
                <w:bCs/>
                <w:snapToGrid w:val="0"/>
                <w:sz w:val="20"/>
                <w:szCs w:val="20"/>
              </w:rPr>
              <w:t>聽力</w:t>
            </w:r>
            <w:r w:rsidRPr="00B91D4E">
              <w:rPr>
                <w:rFonts w:ascii="標楷體" w:eastAsia="標楷體" w:hAnsi="標楷體"/>
                <w:bCs/>
                <w:snapToGrid w:val="0"/>
                <w:sz w:val="20"/>
                <w:szCs w:val="20"/>
              </w:rPr>
              <w:t>評量</w:t>
            </w:r>
          </w:p>
          <w:p w14:paraId="7061DB13" w14:textId="3B79794C"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E2F3B5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3505480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26AA492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AB10D4B" w14:textId="6DC557F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1557B929" w14:textId="77777777" w:rsidR="002D6F58" w:rsidRPr="00B91D4E" w:rsidRDefault="002D6F58" w:rsidP="00B91D4E">
            <w:pPr>
              <w:pStyle w:val="aa"/>
              <w:spacing w:line="0" w:lineRule="atLeast"/>
              <w:rPr>
                <w:sz w:val="20"/>
                <w:szCs w:val="20"/>
              </w:rPr>
            </w:pPr>
          </w:p>
        </w:tc>
      </w:tr>
      <w:tr w:rsidR="002D6F58" w:rsidRPr="00B91D4E" w14:paraId="66B11282"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shd w:val="clear" w:color="auto" w:fill="auto"/>
          </w:tcPr>
          <w:p w14:paraId="4AA6999B" w14:textId="09F521B2"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第二十</w:t>
            </w:r>
            <w:r w:rsidRPr="00B91D4E">
              <w:rPr>
                <w:rFonts w:ascii="標楷體" w:eastAsia="標楷體" w:hAnsi="標楷體" w:hint="eastAsia"/>
                <w:kern w:val="0"/>
                <w:sz w:val="20"/>
                <w:szCs w:val="20"/>
              </w:rPr>
              <w:t>一</w:t>
            </w:r>
            <w:r w:rsidRPr="00B91D4E">
              <w:rPr>
                <w:rFonts w:ascii="標楷體" w:eastAsia="標楷體" w:hAnsi="標楷體"/>
                <w:kern w:val="0"/>
                <w:sz w:val="20"/>
                <w:szCs w:val="20"/>
              </w:rPr>
              <w:t>週</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45F9DFB" w14:textId="4A7B16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綜合練習</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013AEC6"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-J-A3</w:t>
            </w:r>
            <w:r w:rsidRPr="00B91D4E">
              <w:rPr>
                <w:rFonts w:ascii="標楷體" w:eastAsia="標楷體" w:hAnsi="標楷體" w:cs="TimesNewRomanPSMT" w:hint="eastAsia"/>
                <w:kern w:val="0"/>
                <w:sz w:val="20"/>
                <w:szCs w:val="20"/>
              </w:rPr>
              <w:t>具備閩南語文探索與發展多元專業知能之素養，進而提升規劃與執行能力，並激發創新應變之潛能。</w:t>
            </w:r>
          </w:p>
          <w:p w14:paraId="6E24B972"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-J-B1</w:t>
            </w:r>
            <w:r w:rsidRPr="00B91D4E">
              <w:rPr>
                <w:rFonts w:ascii="標楷體" w:eastAsia="標楷體" w:hAnsi="標楷體" w:cs="DFYuanStd-W3" w:hint="eastAsia"/>
                <w:kern w:val="0"/>
                <w:sz w:val="20"/>
                <w:szCs w:val="20"/>
              </w:rPr>
              <w:t>具備運用閩南語文表情達意的能力，並能以同理心與他人溝</w:t>
            </w:r>
            <w:r w:rsidRPr="00B91D4E">
              <w:rPr>
                <w:rFonts w:ascii="標楷體" w:eastAsia="標楷體" w:hAnsi="標楷體" w:cs="DFYuanStd-W3" w:hint="eastAsia"/>
                <w:kern w:val="0"/>
                <w:sz w:val="20"/>
                <w:szCs w:val="20"/>
              </w:rPr>
              <w:lastRenderedPageBreak/>
              <w:t>通互動，以運用於家庭、學校與社區之中。</w:t>
            </w:r>
          </w:p>
          <w:p w14:paraId="79E4C0A1" w14:textId="11EB2A40"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sz w:val="20"/>
                <w:szCs w:val="20"/>
              </w:rPr>
              <w:t>閩-J-B2透過資訊及檢索工具，蒐集、整理閩南語文資料，並能分析明辨資訊的正確性，重視資訊倫理，以提升媒體識讀能力。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5C0990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lastRenderedPageBreak/>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能聆聽並理解閩南語對話的主題，並思辨其內容。</w:t>
            </w:r>
          </w:p>
          <w:p w14:paraId="48BAF80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能聽辨生活中以閩南語表達的重要議題，並藉以增進溝通協調。</w:t>
            </w:r>
          </w:p>
          <w:p w14:paraId="47CA32F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能適切的運用閩南語表達並解決問題。</w:t>
            </w:r>
          </w:p>
          <w:p w14:paraId="3312AC7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能運用閩南語適切地表情達意，並分享社會參與、團隊合作的經驗。</w:t>
            </w:r>
          </w:p>
          <w:p w14:paraId="6E70011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B91D4E">
              <w:rPr>
                <w:rFonts w:ascii="標楷體" w:eastAsia="標楷體" w:hAnsi="標楷體" w:cs="DFKaiShu-SB-Estd-BF" w:hint="eastAsia"/>
                <w:kern w:val="0"/>
                <w:sz w:val="20"/>
                <w:szCs w:val="20"/>
              </w:rPr>
              <w:t>#2-Ⅳ-3能透過科技媒材蒐集資源，以進</w:t>
            </w:r>
            <w:r w:rsidRPr="00B91D4E">
              <w:rPr>
                <w:rFonts w:ascii="標楷體" w:eastAsia="標楷體" w:hAnsi="標楷體" w:cs="DFKaiShu-SB-Estd-BF" w:hint="eastAsia"/>
                <w:kern w:val="0"/>
                <w:sz w:val="20"/>
                <w:szCs w:val="20"/>
              </w:rPr>
              <w:lastRenderedPageBreak/>
              <w:t>行閩南語的口語表達。</w:t>
            </w:r>
          </w:p>
          <w:p w14:paraId="586875DB" w14:textId="59E5B1DB" w:rsidR="002D6F58" w:rsidRPr="00B91D4E" w:rsidRDefault="002D6F58" w:rsidP="00B91D4E">
            <w:pPr>
              <w:spacing w:line="0" w:lineRule="atLeast"/>
              <w:ind w:left="-50" w:right="-50"/>
              <w:rPr>
                <w:rFonts w:ascii="標楷體" w:eastAsia="標楷體" w:hAnsi="標楷體" w:cs="TimesNewRomanPSMT"/>
                <w:kern w:val="0"/>
                <w:sz w:val="20"/>
                <w:szCs w:val="20"/>
              </w:rPr>
            </w:pPr>
            <w:r w:rsidRPr="00B91D4E">
              <w:rPr>
                <w:rFonts w:ascii="標楷體" w:eastAsia="標楷體" w:hAnsi="標楷體" w:cs="DFKaiShu-SB-Estd-BF"/>
                <w:kern w:val="0"/>
                <w:sz w:val="20"/>
                <w:szCs w:val="20"/>
              </w:rPr>
              <w:t>3-</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E4FFE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B91D4E">
              <w:rPr>
                <w:rFonts w:ascii="標楷體" w:eastAsia="標楷體" w:hAnsi="標楷體" w:cs="DFYuanStd-W3" w:hint="eastAsia"/>
                <w:kern w:val="0"/>
                <w:sz w:val="20"/>
                <w:szCs w:val="20"/>
                <w:vertAlign w:val="superscript"/>
              </w:rPr>
              <w:lastRenderedPageBreak/>
              <w:t>◎</w:t>
            </w:r>
            <w:r w:rsidRPr="00B91D4E">
              <w:rPr>
                <w:rFonts w:ascii="標楷體" w:eastAsia="標楷體" w:hAnsi="標楷體" w:cs="DFYuanStd-W3" w:hint="eastAsia"/>
                <w:kern w:val="0"/>
                <w:sz w:val="20"/>
                <w:szCs w:val="20"/>
              </w:rPr>
              <w:t>Aa-Ⅳ-1 羅馬拼音。</w:t>
            </w:r>
          </w:p>
          <w:p w14:paraId="7B39A5C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DFYuanStd-W3" w:hint="eastAsia"/>
                <w:kern w:val="0"/>
                <w:sz w:val="20"/>
                <w:szCs w:val="20"/>
              </w:rPr>
              <w:t>Aa-Ⅳ-2 漢字書寫。</w:t>
            </w:r>
          </w:p>
          <w:p w14:paraId="6D9A400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-1 </w:t>
            </w:r>
            <w:r w:rsidRPr="00B91D4E">
              <w:rPr>
                <w:rFonts w:ascii="標楷體" w:eastAsia="標楷體" w:hAnsi="標楷體" w:cs="DFYuanStd-W3" w:hint="eastAsia"/>
                <w:kern w:val="0"/>
                <w:sz w:val="20"/>
                <w:szCs w:val="20"/>
              </w:rPr>
              <w:t>語詞運用。</w:t>
            </w:r>
          </w:p>
          <w:p w14:paraId="519719F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-2 </w:t>
            </w:r>
            <w:r w:rsidRPr="00B91D4E">
              <w:rPr>
                <w:rFonts w:ascii="標楷體" w:eastAsia="標楷體" w:hAnsi="標楷體" w:cs="DFYuanStd-W3" w:hint="eastAsia"/>
                <w:kern w:val="0"/>
                <w:sz w:val="20"/>
                <w:szCs w:val="20"/>
              </w:rPr>
              <w:t>句型運用。</w:t>
            </w:r>
          </w:p>
          <w:p w14:paraId="2CCB24D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hint="eastAsia"/>
                <w:kern w:val="0"/>
                <w:sz w:val="20"/>
                <w:szCs w:val="20"/>
              </w:rPr>
              <w:t>Ac-Ⅳ-3 應用文體。</w:t>
            </w:r>
          </w:p>
          <w:p w14:paraId="7CECB15E" w14:textId="08503FD8" w:rsidR="002D6F58" w:rsidRPr="00B91D4E" w:rsidRDefault="002D6F58" w:rsidP="00B91D4E">
            <w:pPr>
              <w:spacing w:line="0" w:lineRule="atLeast"/>
              <w:ind w:left="-36" w:right="-48"/>
              <w:rPr>
                <w:rFonts w:ascii="標楷體" w:eastAsia="標楷體" w:hAnsi="標楷體" w:cs="AdobeMingStd-Light"/>
                <w:kern w:val="0"/>
                <w:sz w:val="20"/>
                <w:szCs w:val="20"/>
              </w:rPr>
            </w:pPr>
            <w:r w:rsidRPr="00B91D4E">
              <w:rPr>
                <w:rFonts w:ascii="標楷體" w:eastAsia="標楷體" w:hAnsi="標楷體" w:cs="TimesNewRomanPSMT" w:hint="eastAsia"/>
                <w:kern w:val="0"/>
                <w:sz w:val="20"/>
                <w:szCs w:val="20"/>
                <w:vertAlign w:val="superscript"/>
              </w:rPr>
              <w:t>◎</w:t>
            </w:r>
            <w:r w:rsidRPr="00B91D4E">
              <w:rPr>
                <w:rFonts w:ascii="標楷體" w:eastAsia="標楷體" w:hAnsi="標楷體" w:cs="TimesNewRomanPSMT" w:hint="eastAsia"/>
                <w:kern w:val="0"/>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09ADF3C0"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1.能夠複習本學期所學的課文、語詞與句型。</w:t>
            </w:r>
          </w:p>
          <w:p w14:paraId="716CBBA7"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2.能了解各地方音差，並養成尊重的習慣。</w:t>
            </w:r>
          </w:p>
          <w:p w14:paraId="71EAD4C1" w14:textId="7367EAA1" w:rsidR="002D6F58" w:rsidRPr="00B91D4E" w:rsidRDefault="002D6F58" w:rsidP="00B91D4E">
            <w:pPr>
              <w:spacing w:line="0" w:lineRule="atLeast"/>
              <w:rPr>
                <w:rFonts w:ascii="標楷體" w:eastAsia="標楷體" w:hAnsi="標楷體" w:cs="TimesNewRomanPSMT"/>
                <w:kern w:val="0"/>
                <w:sz w:val="20"/>
                <w:szCs w:val="20"/>
              </w:rPr>
            </w:pPr>
            <w:r w:rsidRPr="00B91D4E">
              <w:rPr>
                <w:rFonts w:ascii="標楷體" w:eastAsia="標楷體" w:hAnsi="標楷體" w:hint="eastAsia"/>
                <w:bCs/>
                <w:snapToGrid w:val="0"/>
                <w:kern w:val="0"/>
                <w:sz w:val="20"/>
                <w:szCs w:val="20"/>
              </w:rPr>
              <w:t>3.能依照課程內容進行練習，並融入於團體活動中。</w:t>
            </w:r>
          </w:p>
        </w:tc>
        <w:tc>
          <w:tcPr>
            <w:tcW w:w="3401" w:type="dxa"/>
            <w:tcBorders>
              <w:top w:val="single" w:sz="4" w:space="0" w:color="000000"/>
              <w:left w:val="single" w:sz="4" w:space="0" w:color="000000"/>
              <w:bottom w:val="single" w:sz="4" w:space="0" w:color="000000"/>
              <w:right w:val="single" w:sz="4" w:space="0" w:color="000000"/>
            </w:tcBorders>
          </w:tcPr>
          <w:p w14:paraId="74A11128"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一、引起動機</w:t>
            </w:r>
          </w:p>
          <w:p w14:paraId="621C104F"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69AA8C60"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4ED82B5F"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二、發展活動</w:t>
            </w:r>
          </w:p>
          <w:p w14:paraId="5604B5F3"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1.教師指定某一課的某段課文或對話，請學生以分組的方式上臺朗讀或演示。</w:t>
            </w:r>
          </w:p>
          <w:p w14:paraId="0DC50E56"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5BC3B1A9"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3.教師帶領學生念讀課堂上學過的</w:t>
            </w:r>
            <w:r w:rsidRPr="00B91D4E">
              <w:rPr>
                <w:rFonts w:ascii="標楷體" w:eastAsia="標楷體" w:hAnsi="標楷體" w:cs="DFYuanStd-W7" w:hint="eastAsia"/>
                <w:kern w:val="0"/>
                <w:sz w:val="20"/>
                <w:szCs w:val="20"/>
              </w:rPr>
              <w:lastRenderedPageBreak/>
              <w:t>方音差及「漢羅攏會通」，接著念出語詞讓學生搶答，率先回答出該詞之華語意思的組別即獲勝。</w:t>
            </w:r>
          </w:p>
          <w:p w14:paraId="7D8397FA"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3C6A4E20"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三、統整活動</w:t>
            </w:r>
          </w:p>
          <w:p w14:paraId="5A51042B" w14:textId="554408A7" w:rsidR="002D6F58" w:rsidRPr="00B91D4E" w:rsidRDefault="002D6F58" w:rsidP="00B91D4E">
            <w:pPr>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6CCE07F" w14:textId="77777777" w:rsidR="002D6F58" w:rsidRPr="00B91D4E" w:rsidRDefault="002D6F58" w:rsidP="00B91D4E">
            <w:pPr>
              <w:spacing w:line="0" w:lineRule="atLeast"/>
              <w:rPr>
                <w:rFonts w:ascii="標楷體" w:eastAsia="標楷體" w:hAnsi="標楷體" w:hint="eastAsia"/>
                <w:bCs/>
                <w:snapToGrid w:val="0"/>
                <w:sz w:val="20"/>
                <w:szCs w:val="20"/>
              </w:rPr>
            </w:pPr>
            <w:r w:rsidRPr="00B91D4E">
              <w:rPr>
                <w:rFonts w:ascii="標楷體" w:eastAsia="標楷體" w:hAnsi="標楷體" w:hint="eastAsia"/>
                <w:bCs/>
                <w:snapToGrid w:val="0"/>
                <w:sz w:val="20"/>
                <w:szCs w:val="20"/>
              </w:rPr>
              <w:lastRenderedPageBreak/>
              <w:t>1.觀察評量</w:t>
            </w:r>
          </w:p>
          <w:p w14:paraId="3CCD377C" w14:textId="77777777" w:rsidR="002D6F58" w:rsidRPr="00B91D4E" w:rsidRDefault="002D6F58" w:rsidP="00B91D4E">
            <w:pPr>
              <w:spacing w:line="0" w:lineRule="atLeast"/>
              <w:rPr>
                <w:rFonts w:ascii="標楷體" w:eastAsia="標楷體" w:hAnsi="標楷體" w:hint="eastAsia"/>
                <w:bCs/>
                <w:snapToGrid w:val="0"/>
                <w:sz w:val="20"/>
                <w:szCs w:val="20"/>
              </w:rPr>
            </w:pPr>
            <w:r w:rsidRPr="00B91D4E">
              <w:rPr>
                <w:rFonts w:ascii="標楷體" w:eastAsia="標楷體" w:hAnsi="標楷體" w:hint="eastAsia"/>
                <w:bCs/>
                <w:snapToGrid w:val="0"/>
                <w:sz w:val="20"/>
                <w:szCs w:val="20"/>
              </w:rPr>
              <w:t>2.口語評量</w:t>
            </w:r>
          </w:p>
          <w:p w14:paraId="7F89E8A5" w14:textId="27D67799"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3353BCA" w14:textId="059873B8"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C438E26" w14:textId="77777777" w:rsidR="002D6F58" w:rsidRPr="00B91D4E" w:rsidRDefault="002D6F58" w:rsidP="00B91D4E">
            <w:pPr>
              <w:pStyle w:val="aa"/>
              <w:spacing w:line="0" w:lineRule="atLeast"/>
              <w:rPr>
                <w:sz w:val="20"/>
                <w:szCs w:val="20"/>
              </w:rPr>
            </w:pPr>
          </w:p>
        </w:tc>
      </w:tr>
    </w:tbl>
    <w:p w14:paraId="6EC7933C" w14:textId="77777777" w:rsidR="006B387E" w:rsidRDefault="006B387E">
      <w:pPr>
        <w:pStyle w:val="aa"/>
      </w:pPr>
    </w:p>
    <w:p w14:paraId="1B1175E8" w14:textId="77777777" w:rsidR="00BD0E7B" w:rsidRDefault="00BD0E7B" w:rsidP="00BD0E7B">
      <w:pPr>
        <w:rPr>
          <w:rFonts w:ascii="標楷體" w:eastAsia="標楷體" w:hAnsi="標楷體" w:cs="標楷體"/>
        </w:rPr>
      </w:pPr>
      <w:r>
        <w:rPr>
          <w:rFonts w:ascii="標楷體" w:eastAsia="標楷體" w:hAnsi="標楷體" w:cs="標楷體"/>
        </w:rPr>
        <w:t>第二學期：</w:t>
      </w:r>
    </w:p>
    <w:tbl>
      <w:tblPr>
        <w:tblW w:w="0" w:type="auto"/>
        <w:tblInd w:w="-4" w:type="dxa"/>
        <w:tblCellMar>
          <w:left w:w="10" w:type="dxa"/>
          <w:right w:w="10" w:type="dxa"/>
        </w:tblCellMar>
        <w:tblLook w:val="0000" w:firstRow="0" w:lastRow="0" w:firstColumn="0" w:lastColumn="0" w:noHBand="0" w:noVBand="0"/>
      </w:tblPr>
      <w:tblGrid>
        <w:gridCol w:w="821"/>
        <w:gridCol w:w="851"/>
        <w:gridCol w:w="1282"/>
        <w:gridCol w:w="1978"/>
        <w:gridCol w:w="1134"/>
        <w:gridCol w:w="1269"/>
        <w:gridCol w:w="3409"/>
        <w:gridCol w:w="693"/>
        <w:gridCol w:w="1291"/>
        <w:gridCol w:w="1276"/>
      </w:tblGrid>
      <w:tr w:rsidR="00BD0E7B" w:rsidRPr="00B91D4E" w14:paraId="1C7454C5" w14:textId="77777777" w:rsidTr="00BD0E7B">
        <w:tc>
          <w:tcPr>
            <w:tcW w:w="821"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E50965"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教學進度</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A61F6F"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單元名稱</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10EAED" w14:textId="77777777" w:rsidR="00BD0E7B" w:rsidRPr="00B91D4E" w:rsidRDefault="00BD0E7B" w:rsidP="00B91D4E">
            <w:pPr>
              <w:spacing w:line="0" w:lineRule="atLeast"/>
              <w:rPr>
                <w:rFonts w:ascii="標楷體" w:eastAsia="標楷體" w:hAnsi="標楷體" w:cs="標楷體"/>
                <w:sz w:val="20"/>
                <w:szCs w:val="20"/>
              </w:rPr>
            </w:pPr>
            <w:r w:rsidRPr="00B91D4E">
              <w:rPr>
                <w:rFonts w:ascii="標楷體" w:eastAsia="標楷體" w:hAnsi="標楷體" w:cs="標楷體"/>
                <w:sz w:val="20"/>
                <w:szCs w:val="20"/>
              </w:rPr>
              <w:t>學習領域</w:t>
            </w:r>
          </w:p>
          <w:p w14:paraId="5C11347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核心素養</w:t>
            </w:r>
          </w:p>
        </w:tc>
        <w:tc>
          <w:tcPr>
            <w:tcW w:w="3112"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1716DF"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學習重點</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D527B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學習目標</w:t>
            </w:r>
          </w:p>
        </w:tc>
        <w:tc>
          <w:tcPr>
            <w:tcW w:w="34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1E5B0"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教學重點</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B53F9E"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評量方式</w:t>
            </w:r>
          </w:p>
        </w:tc>
        <w:tc>
          <w:tcPr>
            <w:tcW w:w="1291"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567074"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議題融入</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50D1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跨領域統整規劃（無則免填）</w:t>
            </w:r>
          </w:p>
        </w:tc>
      </w:tr>
      <w:tr w:rsidR="00BD0E7B" w:rsidRPr="00B91D4E" w14:paraId="2369ABAB" w14:textId="77777777" w:rsidTr="00BD0E7B">
        <w:tc>
          <w:tcPr>
            <w:tcW w:w="821"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E4D77E" w14:textId="77777777" w:rsidR="00BD0E7B" w:rsidRPr="00B91D4E" w:rsidRDefault="00BD0E7B" w:rsidP="00B91D4E">
            <w:pPr>
              <w:spacing w:after="200" w:line="0" w:lineRule="atLeast"/>
              <w:rPr>
                <w:rFonts w:ascii="標楷體" w:eastAsia="標楷體" w:hAnsi="標楷體" w:cs="新細明體"/>
                <w:sz w:val="20"/>
                <w:szCs w:val="20"/>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2BD305" w14:textId="77777777" w:rsidR="00BD0E7B" w:rsidRPr="00B91D4E" w:rsidRDefault="00BD0E7B" w:rsidP="00B91D4E">
            <w:pPr>
              <w:spacing w:after="200" w:line="0" w:lineRule="atLeast"/>
              <w:rPr>
                <w:rFonts w:ascii="標楷體" w:eastAsia="標楷體" w:hAnsi="標楷體" w:cs="新細明體"/>
                <w:sz w:val="20"/>
                <w:szCs w:val="20"/>
              </w:rPr>
            </w:pP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4B1CEA" w14:textId="77777777" w:rsidR="00BD0E7B" w:rsidRPr="00B91D4E" w:rsidRDefault="00BD0E7B" w:rsidP="00B91D4E">
            <w:pPr>
              <w:spacing w:after="200" w:line="0" w:lineRule="atLeast"/>
              <w:rPr>
                <w:rFonts w:ascii="標楷體" w:eastAsia="標楷體" w:hAnsi="標楷體" w:cs="新細明體"/>
                <w:sz w:val="20"/>
                <w:szCs w:val="20"/>
              </w:rPr>
            </w:pP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A11C63"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學習表現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CB0AEE"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學習內容</w:t>
            </w:r>
          </w:p>
        </w:tc>
        <w:tc>
          <w:tcPr>
            <w:tcW w:w="126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F4E29" w14:textId="77777777" w:rsidR="00BD0E7B" w:rsidRPr="00B91D4E" w:rsidRDefault="00BD0E7B" w:rsidP="00B91D4E">
            <w:pPr>
              <w:spacing w:after="200" w:line="0" w:lineRule="atLeast"/>
              <w:rPr>
                <w:rFonts w:ascii="標楷體" w:eastAsia="標楷體" w:hAnsi="標楷體"/>
                <w:sz w:val="20"/>
                <w:szCs w:val="20"/>
              </w:rPr>
            </w:pPr>
          </w:p>
        </w:tc>
        <w:tc>
          <w:tcPr>
            <w:tcW w:w="34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664EA" w14:textId="77777777" w:rsidR="00BD0E7B" w:rsidRPr="00B91D4E" w:rsidRDefault="00BD0E7B" w:rsidP="00B91D4E">
            <w:pPr>
              <w:spacing w:after="200" w:line="0" w:lineRule="atLeast"/>
              <w:rPr>
                <w:rFonts w:ascii="標楷體" w:eastAsia="標楷體" w:hAnsi="標楷體"/>
                <w:sz w:val="20"/>
                <w:szCs w:val="20"/>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2A6609" w14:textId="77777777" w:rsidR="00BD0E7B" w:rsidRPr="00B91D4E" w:rsidRDefault="00BD0E7B" w:rsidP="00B91D4E">
            <w:pPr>
              <w:spacing w:after="200" w:line="0" w:lineRule="atLeast"/>
              <w:rPr>
                <w:rFonts w:ascii="標楷體" w:eastAsia="標楷體" w:hAnsi="標楷體"/>
                <w:sz w:val="20"/>
                <w:szCs w:val="20"/>
              </w:rPr>
            </w:pPr>
          </w:p>
        </w:tc>
        <w:tc>
          <w:tcPr>
            <w:tcW w:w="1291"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993904" w14:textId="77777777" w:rsidR="00BD0E7B" w:rsidRPr="00B91D4E" w:rsidRDefault="00BD0E7B" w:rsidP="00B91D4E">
            <w:pPr>
              <w:spacing w:after="200" w:line="0" w:lineRule="atLeast"/>
              <w:rPr>
                <w:rFonts w:ascii="標楷體" w:eastAsia="標楷體" w:hAnsi="標楷體"/>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D2ED0" w14:textId="77777777" w:rsidR="00BD0E7B" w:rsidRPr="00B91D4E" w:rsidRDefault="00BD0E7B" w:rsidP="00B91D4E">
            <w:pPr>
              <w:spacing w:after="200" w:line="0" w:lineRule="atLeast"/>
              <w:rPr>
                <w:rFonts w:ascii="標楷體" w:eastAsia="標楷體" w:hAnsi="標楷體"/>
                <w:sz w:val="20"/>
                <w:szCs w:val="20"/>
              </w:rPr>
            </w:pPr>
          </w:p>
        </w:tc>
      </w:tr>
      <w:tr w:rsidR="002D6F58" w:rsidRPr="00B91D4E" w14:paraId="6F803BD2"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EB8B4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第一週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49DEB5" w14:textId="71B2C73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45E689" w14:textId="18B0747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閩-J-A2具備運用閩南語文從事閱讀理解、獨立思辨分析，並培養解決生活問題的能力。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6F9D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0904411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05D0D82F" w14:textId="0341135A"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9025E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1F0C0B2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2C15CDE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5B883FB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1500A5C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62EDE434" w14:textId="54E3638E"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F3041"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bCs/>
                <w:sz w:val="20"/>
                <w:szCs w:val="20"/>
              </w:rPr>
              <w:lastRenderedPageBreak/>
              <w:t>1.能了解課文內容，並使用閩南語闡述大意。</w:t>
            </w:r>
          </w:p>
          <w:p w14:paraId="6E9AF624"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2.能使用閩南語聆聽，並正確念讀本課新詞，了解其意義，並運用</w:t>
            </w:r>
            <w:r w:rsidRPr="00B91D4E">
              <w:rPr>
                <w:rFonts w:ascii="標楷體" w:eastAsia="標楷體" w:hAnsi="標楷體" w:hint="eastAsia"/>
                <w:bCs/>
                <w:sz w:val="20"/>
                <w:szCs w:val="20"/>
              </w:rPr>
              <w:lastRenderedPageBreak/>
              <w:t>於日常生活中。</w:t>
            </w:r>
          </w:p>
          <w:p w14:paraId="24B33707" w14:textId="49E1BCB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07E4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37C981E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教師播放本課bàng-gà並提問。</w:t>
            </w:r>
          </w:p>
          <w:p w14:paraId="48892434" w14:textId="77777777" w:rsidR="002D6F58" w:rsidRPr="00B91D4E" w:rsidRDefault="002D6F58" w:rsidP="00B91D4E">
            <w:pPr>
              <w:spacing w:line="0" w:lineRule="atLeast"/>
              <w:rPr>
                <w:rFonts w:ascii="標楷體" w:eastAsia="標楷體" w:hAnsi="標楷體"/>
                <w:kern w:val="0"/>
                <w:sz w:val="20"/>
                <w:szCs w:val="20"/>
              </w:rPr>
            </w:pPr>
          </w:p>
          <w:p w14:paraId="503EBBF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1BD4A0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25CE700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1.教師分段範讀、學生跟讀，並指導學生正確的發音和語調。</w:t>
            </w:r>
          </w:p>
          <w:p w14:paraId="7BAB67F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2.新詞解釋：</w:t>
            </w:r>
          </w:p>
          <w:p w14:paraId="79C0893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教師解說課文內容，說明語詞註釋。可以使用教育部《閩南語常用</w:t>
            </w:r>
            <w:r w:rsidRPr="00B91D4E">
              <w:rPr>
                <w:rFonts w:ascii="標楷體" w:eastAsia="標楷體" w:hAnsi="標楷體"/>
                <w:kern w:val="0"/>
                <w:sz w:val="20"/>
                <w:szCs w:val="20"/>
              </w:rPr>
              <w:lastRenderedPageBreak/>
              <w:t>詞辭典》來協助「新詞解釋」教學。</w:t>
            </w:r>
          </w:p>
          <w:p w14:paraId="7EDED290" w14:textId="6A5D8B40" w:rsidR="002D6F58" w:rsidRPr="00B91D4E" w:rsidRDefault="002D6F58" w:rsidP="00B91D4E">
            <w:pPr>
              <w:spacing w:line="0" w:lineRule="atLeast"/>
              <w:ind w:left="5"/>
              <w:rPr>
                <w:rFonts w:ascii="標楷體" w:eastAsia="標楷體" w:hAnsi="標楷體"/>
                <w:sz w:val="20"/>
                <w:szCs w:val="20"/>
              </w:rPr>
            </w:pPr>
            <w:r w:rsidRPr="00B91D4E">
              <w:rPr>
                <w:rFonts w:ascii="標楷體" w:eastAsia="標楷體" w:hAnsi="標楷體"/>
                <w:kern w:val="0"/>
                <w:sz w:val="20"/>
                <w:szCs w:val="20"/>
              </w:rPr>
              <w:t>3.教師介紹本課作者及其作品。</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AB935D" w14:textId="6AEBDCAC" w:rsidR="002D6F58" w:rsidRPr="00B91D4E" w:rsidRDefault="002D6F58" w:rsidP="00B91D4E">
            <w:pPr>
              <w:spacing w:line="0" w:lineRule="atLeast"/>
              <w:rPr>
                <w:rFonts w:ascii="標楷體" w:eastAsia="標楷體" w:hAnsi="標楷體"/>
                <w:b/>
                <w:bCs/>
                <w:sz w:val="20"/>
                <w:szCs w:val="20"/>
              </w:rPr>
            </w:pPr>
            <w:r w:rsidRPr="00B91D4E">
              <w:rPr>
                <w:rFonts w:ascii="標楷體" w:eastAsia="標楷體" w:hAnsi="標楷體"/>
                <w:bCs/>
                <w:snapToGrid w:val="0"/>
                <w:sz w:val="20"/>
                <w:szCs w:val="20"/>
              </w:rPr>
              <w:lastRenderedPageBreak/>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7DA60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7057119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574BA15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A1BC28A" w14:textId="0B79FA8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w:t>
            </w:r>
            <w:r w:rsidRPr="00B91D4E">
              <w:rPr>
                <w:rFonts w:ascii="標楷體" w:eastAsia="標楷體" w:hAnsi="標楷體" w:hint="eastAsia"/>
                <w:bCs/>
                <w:snapToGrid w:val="0"/>
                <w:sz w:val="20"/>
                <w:szCs w:val="20"/>
              </w:rPr>
              <w:lastRenderedPageBreak/>
              <w:t>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03166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AB51C27"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83DA9B"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第二週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6634C4" w14:textId="729124A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B408F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2E09B01E" w14:textId="12C8C91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D75DA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502FE75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04FA8AB3" w14:textId="58CBE0F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82E33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8545DC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379E3AC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C412FC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7A0DFE5C" w14:textId="7BD265B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6074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1.能了解課文內容，並使用閩南語闡述大意。</w:t>
            </w:r>
          </w:p>
          <w:p w14:paraId="4716211F" w14:textId="03A3411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2.能從他人的態度、肢體語言與行為，理解對方情緒，並運用適切的溝通方式。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04A53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243CA2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活動二：提問與理解</w:t>
            </w:r>
          </w:p>
          <w:p w14:paraId="6DAE644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藉由問答的過程，讓學生了解文意。</w:t>
            </w:r>
          </w:p>
          <w:p w14:paraId="564AB1AB" w14:textId="77777777" w:rsidR="002D6F58" w:rsidRPr="00B91D4E" w:rsidRDefault="002D6F58" w:rsidP="00B91D4E">
            <w:pPr>
              <w:spacing w:line="0" w:lineRule="atLeast"/>
              <w:rPr>
                <w:rFonts w:ascii="標楷體" w:eastAsia="標楷體" w:hAnsi="標楷體"/>
                <w:kern w:val="0"/>
                <w:sz w:val="20"/>
                <w:szCs w:val="20"/>
              </w:rPr>
            </w:pPr>
          </w:p>
          <w:p w14:paraId="0A8EC2EB"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21D8640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活動三：生活價值九宮格</w:t>
            </w:r>
          </w:p>
          <w:p w14:paraId="05820BE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1.每個人分一張九宮格，將人生中重要的事物，按照 1</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9 的順序填入格子中。</w:t>
            </w:r>
          </w:p>
          <w:p w14:paraId="6910637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2.教師請學生上臺使用閩南語分享，看每個人重視的事情有什麼異同，並加以討論。</w:t>
            </w:r>
          </w:p>
          <w:p w14:paraId="34C4499C" w14:textId="77777777" w:rsidR="002D6F58" w:rsidRPr="00B91D4E" w:rsidRDefault="002D6F58" w:rsidP="00B91D4E">
            <w:pPr>
              <w:spacing w:line="0" w:lineRule="atLeast"/>
              <w:rPr>
                <w:rFonts w:ascii="標楷體" w:eastAsia="標楷體" w:hAnsi="標楷體"/>
                <w:kern w:val="0"/>
                <w:sz w:val="20"/>
                <w:szCs w:val="20"/>
              </w:rPr>
            </w:pPr>
          </w:p>
          <w:p w14:paraId="6948B1C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活動四：討論看覓</w:t>
            </w:r>
          </w:p>
          <w:p w14:paraId="24D9CDE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52BDEFBD" w14:textId="77777777" w:rsidR="002D6F58" w:rsidRPr="00B91D4E" w:rsidRDefault="002D6F58" w:rsidP="00B91D4E">
            <w:pPr>
              <w:spacing w:line="0" w:lineRule="atLeast"/>
              <w:rPr>
                <w:rFonts w:ascii="標楷體" w:eastAsia="標楷體" w:hAnsi="標楷體"/>
                <w:kern w:val="0"/>
                <w:sz w:val="20"/>
                <w:szCs w:val="20"/>
              </w:rPr>
            </w:pPr>
          </w:p>
          <w:p w14:paraId="5BA2FC0D"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6AC692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1.請學生齊讀、分組讀或個別讀課文。複習本堂課所學內容。</w:t>
            </w:r>
          </w:p>
          <w:p w14:paraId="360C6863" w14:textId="6F49A16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2.請學生在下一節課時，每個人帶</w:t>
            </w:r>
            <w:r w:rsidRPr="00B91D4E">
              <w:rPr>
                <w:rFonts w:ascii="標楷體" w:eastAsia="標楷體" w:hAnsi="標楷體"/>
                <w:kern w:val="0"/>
                <w:sz w:val="20"/>
                <w:szCs w:val="20"/>
              </w:rPr>
              <w:lastRenderedPageBreak/>
              <w:t>一張自己小時候的舊相片。</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FE3CF5" w14:textId="618BBD3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lastRenderedPageBreak/>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E5DF9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35BF4EB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073B986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B8B2AC2" w14:textId="14534E3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44985"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913E672"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05DDC9"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第三週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1A24C9" w14:textId="45370F6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C1CFC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p w14:paraId="15261C27" w14:textId="044CB36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8A38A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0AAB284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63359A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1A7E282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74D7B57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042E524A" w14:textId="125A5B4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6C3E6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66A2FB8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598BC3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1F79771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48821F46" w14:textId="11D9FFBA"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444A7"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373AC2D0"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6450810C"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3.能理解藝術展覽是藝術家各種技巧、能力與創作力的展現。</w:t>
            </w:r>
          </w:p>
          <w:p w14:paraId="7F73A13E"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4.能明白藝術展覽可以帶給人們心理的滿足與提升欣賞的能力，對於美感的建立有所幫助。</w:t>
            </w:r>
          </w:p>
          <w:p w14:paraId="35E82F47" w14:textId="11FDB95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lastRenderedPageBreak/>
              <w:t>5.能了解休閒對健康生活與培養美感的重要性。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BC152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38424C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活動五：臆看我是啥人</w:t>
            </w:r>
          </w:p>
          <w:p w14:paraId="3F83B53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1.上一節時，預告第二節上課時，每個人帶一張自己小時候的舊相片。</w:t>
            </w:r>
          </w:p>
          <w:p w14:paraId="3ACAFCE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2.在背後寫上自己的名字之後，先交給老師。</w:t>
            </w:r>
          </w:p>
          <w:p w14:paraId="18551D8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145ACEAA" w14:textId="77777777" w:rsidR="002D6F58" w:rsidRPr="00B91D4E" w:rsidRDefault="002D6F58" w:rsidP="00B91D4E">
            <w:pPr>
              <w:spacing w:line="0" w:lineRule="atLeast"/>
              <w:rPr>
                <w:rFonts w:ascii="標楷體" w:eastAsia="標楷體" w:hAnsi="標楷體"/>
                <w:kern w:val="0"/>
                <w:sz w:val="20"/>
                <w:szCs w:val="20"/>
              </w:rPr>
            </w:pPr>
          </w:p>
          <w:p w14:paraId="7AB7049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5A37A42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活動六：語詞運用</w:t>
            </w:r>
          </w:p>
          <w:p w14:paraId="23A0D50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1.教師範讀、學生跟讀「做伙來充電」的「語詞運用」的五個語詞和例句。</w:t>
            </w:r>
          </w:p>
          <w:p w14:paraId="6C18CF6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2.教師解釋語詞和造句，並引導學生運用語詞造句。教師可以上網搜尋相關語詞，協助解釋其意義及如何運用。</w:t>
            </w:r>
          </w:p>
          <w:p w14:paraId="0EDA3B5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3.新詞解釋：</w:t>
            </w:r>
          </w:p>
          <w:p w14:paraId="6522B7F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教師可以一方面使用教育部《閩南語常用詞辭典》來協助「新詞解釋」教學，一方面順便進行教育部《閩南語常用詞辭典》查詢。</w:t>
            </w:r>
          </w:p>
          <w:p w14:paraId="33D2549D" w14:textId="7FF77BC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4.進行活動「我會讀脣語」。</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99CEA9" w14:textId="5AEB50F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8D0EA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0E782C7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334E4D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CCA25A7" w14:textId="5E0AE43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134A3E"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70896555"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7C668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第四週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76FF78" w14:textId="6C55BC7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5387D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p w14:paraId="77C2B6FB" w14:textId="238EE5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12A0C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31AE815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0EA5471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75A51EA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5A971DE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0DB409DF" w14:textId="72630A58"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90D39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3B12515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8C7A91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2EAE7E1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7728350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0A419189" w14:textId="5C877DB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E175D"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4D0334BC"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0F0AE3FF"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3.能理解藝術展覽是藝術家各種技巧、能力與創作力的展現。</w:t>
            </w:r>
          </w:p>
          <w:p w14:paraId="2FD95CFE"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4.能明白藝術展覽可以帶給人們心理的滿足與</w:t>
            </w:r>
            <w:r w:rsidRPr="00B91D4E">
              <w:rPr>
                <w:rFonts w:ascii="標楷體" w:eastAsia="標楷體" w:hAnsi="標楷體" w:hint="eastAsia"/>
                <w:bCs/>
                <w:sz w:val="20"/>
                <w:szCs w:val="20"/>
              </w:rPr>
              <w:lastRenderedPageBreak/>
              <w:t>提升欣賞的能力，對於美感的建立有所幫助。</w:t>
            </w:r>
          </w:p>
          <w:p w14:paraId="243B4F73" w14:textId="40D14E5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5.能了解休閒對健康生活與培養美感的重要性。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B675A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ACC8E0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活動七：咱來開講</w:t>
            </w:r>
          </w:p>
          <w:p w14:paraId="2470FD15"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1.教師領念「咱來開講」對話劇本：教師一句，學生一句。</w:t>
            </w:r>
          </w:p>
          <w:p w14:paraId="1DA9C90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 學生兩兩一組練習對話後，各組派出一組來比賽，由教師主評，學生互評，選出表現最佳組別，給予鼓勵。</w:t>
            </w:r>
          </w:p>
          <w:p w14:paraId="1590CB96" w14:textId="77777777" w:rsidR="002D6F58" w:rsidRPr="00B91D4E" w:rsidRDefault="002D6F58" w:rsidP="00B91D4E">
            <w:pPr>
              <w:spacing w:line="0" w:lineRule="atLeast"/>
              <w:rPr>
                <w:rFonts w:ascii="標楷體" w:eastAsia="標楷體" w:hAnsi="標楷體"/>
                <w:kern w:val="0"/>
                <w:sz w:val="20"/>
                <w:szCs w:val="20"/>
              </w:rPr>
            </w:pPr>
          </w:p>
          <w:p w14:paraId="6EDEF103" w14:textId="77777777" w:rsidR="002D6F58" w:rsidRPr="00B91D4E" w:rsidRDefault="002D6F58" w:rsidP="00B91D4E">
            <w:pPr>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79D0F0C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活動八：孽譎仔話</w:t>
            </w:r>
          </w:p>
          <w:p w14:paraId="5FB209B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w:t>
            </w:r>
          </w:p>
          <w:p w14:paraId="4C2A8778" w14:textId="77777777" w:rsidR="002D6F58" w:rsidRPr="00B91D4E" w:rsidRDefault="002D6F58" w:rsidP="00B91D4E">
            <w:pPr>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土地公看傀儡──愈看愈花。</w:t>
            </w:r>
          </w:p>
          <w:p w14:paraId="169BDAF7" w14:textId="77777777" w:rsidR="002D6F58" w:rsidRPr="00B91D4E" w:rsidRDefault="002D6F58" w:rsidP="00B91D4E">
            <w:pPr>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hint="eastAsia"/>
                <w:kern w:val="0"/>
                <w:sz w:val="20"/>
                <w:szCs w:val="20"/>
              </w:rPr>
              <w:t>人徛佇路燈跤</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有影</w:t>
            </w:r>
            <w:r w:rsidRPr="00B91D4E">
              <w:rPr>
                <w:rFonts w:ascii="標楷體" w:eastAsia="標楷體" w:hAnsi="標楷體"/>
                <w:kern w:val="0"/>
                <w:sz w:val="20"/>
                <w:szCs w:val="20"/>
              </w:rPr>
              <w:t>。</w:t>
            </w:r>
          </w:p>
          <w:p w14:paraId="742BFD6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2.教師介紹這二句歇後語的意涵，以及使用時機。</w:t>
            </w:r>
          </w:p>
          <w:p w14:paraId="56A68502" w14:textId="77777777" w:rsidR="002D6F58" w:rsidRPr="00B91D4E" w:rsidRDefault="002D6F58" w:rsidP="00B91D4E">
            <w:pPr>
              <w:spacing w:line="0" w:lineRule="atLeast"/>
              <w:rPr>
                <w:rFonts w:ascii="標楷體" w:eastAsia="標楷體" w:hAnsi="標楷體"/>
                <w:kern w:val="0"/>
                <w:sz w:val="20"/>
                <w:szCs w:val="20"/>
              </w:rPr>
            </w:pPr>
          </w:p>
          <w:p w14:paraId="4D4976F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活動九：方音差講看覓</w:t>
            </w:r>
          </w:p>
          <w:p w14:paraId="1665C86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 教師說明閩南語腔調的演變與地方音的混淆，引導學生學會方音差，並尊重不同腔調的方音使用者。</w:t>
            </w:r>
          </w:p>
          <w:p w14:paraId="59C52B9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2.教師講漳州腔，學生回泉州腔，練習一次後，師生對調。</w:t>
            </w:r>
          </w:p>
          <w:p w14:paraId="7C2657CF" w14:textId="77777777" w:rsidR="002D6F58" w:rsidRPr="00B91D4E" w:rsidRDefault="002D6F58" w:rsidP="00B91D4E">
            <w:pPr>
              <w:spacing w:line="0" w:lineRule="atLeast"/>
              <w:rPr>
                <w:rFonts w:ascii="標楷體" w:eastAsia="標楷體" w:hAnsi="標楷體"/>
                <w:kern w:val="0"/>
                <w:sz w:val="20"/>
                <w:szCs w:val="20"/>
              </w:rPr>
            </w:pPr>
          </w:p>
          <w:p w14:paraId="6603881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308A0B1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1.學生齊讀、分組讀或個別讀「咱來開講」、「孽譎仔話」、「方音差講看覓」。複習本堂課所學內容。</w:t>
            </w:r>
          </w:p>
          <w:p w14:paraId="6A6E5C85" w14:textId="3AD764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2.說明本課學習單，並請學生完成，下週繳交。</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E22E2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77E2F7E3" w14:textId="1A10968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2.觀察評量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6ACFF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1BA2A2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3DEFDCB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47E76BB0" w14:textId="35F2CA9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B25E4"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4B0CE1B"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014EF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第五週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4002F8" w14:textId="302B7B2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25BDC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E1D5D32" w14:textId="66EF70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B942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0027732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047A03E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5879C387" w14:textId="57F563A1"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FBF91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0C905DC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96B1E9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3D82867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536E434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40AD4E56" w14:textId="4816BFEC"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D9A20"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1.能了解課文內容，並使用閩南語闡述大意。</w:t>
            </w:r>
          </w:p>
          <w:p w14:paraId="099E8BDB"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0F269B45" w14:textId="2267F5F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3.能從他人的態度、肢體語言與行為，理解對方情緒，並運用適切的溝通方式。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3374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87B997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複習念誦課文。</w:t>
            </w:r>
          </w:p>
          <w:p w14:paraId="18BC71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0610FA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76A32AE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活動十：漢羅攏會通</w:t>
            </w:r>
          </w:p>
          <w:p w14:paraId="6CB2A0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1BB44BA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2.教師解釋例詞意義，讓學生練習這些語詞的拼讀，並鼓勵學生再造詞。</w:t>
            </w:r>
          </w:p>
          <w:p w14:paraId="6EC8040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0A4FC57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156DA7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活動十一：接力看圖講話</w:t>
            </w:r>
          </w:p>
          <w:p w14:paraId="34BBCC8F" w14:textId="6C07F3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045062" w14:textId="3E53F87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6F209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041AE9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52D30AF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0586432" w14:textId="05580C6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88A5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BADA7FD"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DF9DC1"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第六週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B3B493" w14:textId="0F20EFF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18414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2105F672" w14:textId="258CB91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A4F2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2D07826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42368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2D76E08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44904CC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48B07E8A" w14:textId="6EDEF8F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01E0D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21A77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C6E529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4F6402F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4AD189F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02315273" w14:textId="63A71F06"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5E15E7"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3D7B07E6"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2.能從他人的態度、肢體語言與行為，理解對方情緒，並運用適切的溝通方式。</w:t>
            </w:r>
          </w:p>
          <w:p w14:paraId="33EAD93F"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3.能理解藝術展覽是藝術家各種技巧、能力與創作力的展現。</w:t>
            </w:r>
          </w:p>
          <w:p w14:paraId="539D25CB"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hint="eastAsia"/>
                <w:bCs/>
                <w:sz w:val="20"/>
                <w:szCs w:val="20"/>
              </w:rPr>
              <w:t>4.能明白藝術展覽可以帶給人們心理的滿足與提升欣賞的能力，對於美感的建立有所幫助。</w:t>
            </w:r>
          </w:p>
          <w:p w14:paraId="63B4AA59" w14:textId="4EBFC9C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5.能了解休閒對健康生</w:t>
            </w:r>
            <w:r w:rsidRPr="00B91D4E">
              <w:rPr>
                <w:rFonts w:ascii="標楷體" w:eastAsia="標楷體" w:hAnsi="標楷體" w:hint="eastAsia"/>
                <w:bCs/>
                <w:sz w:val="20"/>
                <w:szCs w:val="20"/>
              </w:rPr>
              <w:lastRenderedPageBreak/>
              <w:t>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490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一、引起動機</w:t>
            </w:r>
          </w:p>
          <w:p w14:paraId="227B8A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活動十二：朗讀語句</w:t>
            </w:r>
          </w:p>
          <w:p w14:paraId="7883306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1.朗讀記號說明：雙底線的字要讀本調，單底線的字都要變調。</w:t>
            </w:r>
          </w:p>
          <w:p w14:paraId="5BE6179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2.教師一句，學生一句，教師範讀時，要注意語速、語調和聲情。</w:t>
            </w:r>
          </w:p>
          <w:p w14:paraId="25250D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3.學生自己分組朗讀，最後一次全班一起朗讀。</w:t>
            </w:r>
          </w:p>
          <w:p w14:paraId="1996C44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7F5C7E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B03453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活動十三：驗收時間</w:t>
            </w:r>
          </w:p>
          <w:p w14:paraId="0782DC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4264D4D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31460A6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70A0A8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741BEB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活動十四：藝術表演選</w:t>
            </w:r>
            <w:r w:rsidRPr="00B91D4E">
              <w:rPr>
                <w:rFonts w:ascii="標楷體" w:eastAsia="標楷體" w:hAnsi="標楷體" w:hint="eastAsia"/>
                <w:kern w:val="0"/>
                <w:sz w:val="20"/>
                <w:szCs w:val="20"/>
              </w:rPr>
              <w:t>爿徛</w:t>
            </w:r>
          </w:p>
          <w:p w14:paraId="003E7A1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1.請每組派出一個同學，大約出來 6</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7 個同學。</w:t>
            </w:r>
          </w:p>
          <w:p w14:paraId="77DF087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2.老師在地上畫一條線，同學踏在線上，線的兩邊畫出「○」與「×」。</w:t>
            </w:r>
          </w:p>
          <w:p w14:paraId="4253BE7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3.老師快速念過以下語詞「相片展覽、歌仔戲大師文物展、珠寶展覽、手機仔展覽、旅遊展、布袋戲展覽、航海王人物展</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」若是藝術性的展覽，則站在「○」區，反之，則站在「×」區。</w:t>
            </w:r>
          </w:p>
          <w:p w14:paraId="21BE437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4.正確分類的同學，需運用閩南語簡短說明此藝術性展覽的特色，才能通過。</w:t>
            </w:r>
          </w:p>
          <w:p w14:paraId="1886B64C" w14:textId="1B2F894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5.最後給全部答對的學生鼓勵或加</w:t>
            </w:r>
            <w:r w:rsidRPr="00B91D4E">
              <w:rPr>
                <w:rFonts w:ascii="標楷體" w:eastAsia="標楷體" w:hAnsi="標楷體"/>
                <w:kern w:val="0"/>
                <w:sz w:val="20"/>
                <w:szCs w:val="20"/>
              </w:rPr>
              <w:lastRenderedPageBreak/>
              <w:t>分。</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E0BC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51ABBE8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2.書寫評量</w:t>
            </w:r>
          </w:p>
          <w:p w14:paraId="449694ED" w14:textId="44BA41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3.觀察評量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7B24B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73D93F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4062701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3838B312" w14:textId="1B737B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3A8FD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C89BDA2"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12703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第七週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690AD6" w14:textId="7DA2E4A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語文天地(二)量詞</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B1EFC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A47E190"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063EB6E3" w14:textId="02A4FD0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w:t>
            </w:r>
            <w:r w:rsidRPr="00B91D4E">
              <w:rPr>
                <w:rFonts w:ascii="標楷體" w:eastAsia="標楷體" w:hAnsi="標楷體"/>
                <w:bCs/>
                <w:sz w:val="20"/>
                <w:szCs w:val="20"/>
              </w:rPr>
              <w:lastRenderedPageBreak/>
              <w:t>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8A9882"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76096CD9"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5555EBB5" w14:textId="62A1A575"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2-Ⅳ-3 能透過科技媒材蒐集資源，以進行閩南語的口語表達。</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55779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FDA6A0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59232832"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59226256" w14:textId="34C9FE3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9C3E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1.能認識閩南語單位量詞，並了解運用方式。</w:t>
            </w:r>
          </w:p>
          <w:p w14:paraId="114DDC9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2.能在日常生活中正確使用閩南語單位量詞。</w:t>
            </w:r>
          </w:p>
          <w:p w14:paraId="583B5F6C" w14:textId="7314A55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3.能了解閩南語特殊用語和國語不同之處，並能發覺閩南語之美。</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17A03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76A655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教師可運用教室內的物品和學生討論閩南語量詞的說法。</w:t>
            </w:r>
          </w:p>
          <w:p w14:paraId="47BFF66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A5CC8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447A27B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活動一：量詞</w:t>
            </w:r>
          </w:p>
          <w:p w14:paraId="1D53999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1.教師帶讀，並依據不同的量詞加以解釋其用法，教學法可以用「量詞＋名詞」一起介紹，如此學生記憶較深刻。</w:t>
            </w:r>
          </w:p>
          <w:p w14:paraId="6D7903C5" w14:textId="2B37E91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2.請學生運用所學的量詞，串成一句話。例如：一隻狗仔食兩碗飯、三隻雞仔生四粒卵。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F9EB1D" w14:textId="38587FF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BD5FC6" w14:textId="77777777" w:rsidR="002D6F58" w:rsidRPr="00B91D4E" w:rsidRDefault="002D6F58" w:rsidP="00B91D4E">
            <w:pPr>
              <w:spacing w:line="0" w:lineRule="atLeast"/>
              <w:rPr>
                <w:rFonts w:ascii="標楷體" w:eastAsia="標楷體" w:hAnsi="標楷體" w:cs="新細明體"/>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FF72A"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6E32783"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3CAC3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第八週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A8AFCD" w14:textId="6D2A68D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語文天地(二)量詞</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F693F1"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09643F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3B11F3CA" w14:textId="1FB941A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w:t>
            </w:r>
            <w:r w:rsidRPr="00B91D4E">
              <w:rPr>
                <w:rFonts w:ascii="標楷體" w:eastAsia="標楷體" w:hAnsi="標楷體"/>
                <w:bCs/>
                <w:sz w:val="20"/>
                <w:szCs w:val="20"/>
              </w:rPr>
              <w:lastRenderedPageBreak/>
              <w:t>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1879FD"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430CA77A"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371EBA76" w14:textId="5781DD3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2-Ⅳ-3 能透過科技媒材蒐集資源，以進行閩南語的口語表達。</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1103C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23CB30A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51743F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12861487" w14:textId="289698B8"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6DA3B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1.能認識閩南語單位量詞，並了解運用方式。</w:t>
            </w:r>
          </w:p>
          <w:p w14:paraId="6D2E40E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2.能在日常生活中正確使用閩南語單位量詞。</w:t>
            </w:r>
          </w:p>
          <w:p w14:paraId="072A7AE0" w14:textId="227DACB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3.能了解閩南語特殊用語和國語不同之處，並能發覺閩南語之美。</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7186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0A4F3AC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教師可視學生能力或教學實際情形，彈性運用補充資料，介紹其他與動詞相關的內容。</w:t>
            </w:r>
          </w:p>
          <w:p w14:paraId="1C8E893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23338B5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0B74E8C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活動二：應用練習</w:t>
            </w:r>
          </w:p>
          <w:p w14:paraId="1F12531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1.教師說明題目，請學生進行作答。</w:t>
            </w:r>
          </w:p>
          <w:p w14:paraId="1D0B43F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2.教師請學生發表答案，再公布正確答案，並進行解說。</w:t>
            </w:r>
          </w:p>
          <w:p w14:paraId="543A6E8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0AF4C8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4017607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w:t>
            </w:r>
          </w:p>
          <w:p w14:paraId="5BDD4A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1.複習本堂課所學內容。</w:t>
            </w:r>
          </w:p>
          <w:p w14:paraId="538173A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2.進行活動「量詞接力賽」：</w:t>
            </w:r>
          </w:p>
          <w:p w14:paraId="283E167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(1)教師將學生分組。</w:t>
            </w:r>
          </w:p>
          <w:p w14:paraId="70EFF24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(2)限時3</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 xml:space="preserve"> 5 分鐘，各組學生同時輪流上臺寫「量詞＋名詞」。一次寫一個答案，寫的內容不能重複，寫完後將粉筆交給下一位。</w:t>
            </w:r>
          </w:p>
          <w:p w14:paraId="74C4C323" w14:textId="402E3F9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(3)最後再一起檢視答案並齊念，計算正確答案的個數，看哪一組寫對的個數較多即獲勝。</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4956C9" w14:textId="3632A84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1.書寫評量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D9C9E9" w14:textId="77777777" w:rsidR="002D6F58" w:rsidRPr="00B91D4E" w:rsidRDefault="002D6F58" w:rsidP="00B91D4E">
            <w:pPr>
              <w:spacing w:line="0" w:lineRule="atLeast"/>
              <w:rPr>
                <w:rFonts w:ascii="標楷體" w:eastAsia="標楷體" w:hAnsi="標楷體"/>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3F10C"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C10D168"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6F916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第九週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28DFF8" w14:textId="0F04739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4B88A8"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173FF70A" w14:textId="71C6835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B2透過資訊及檢索工具，蒐集、整理閩南語文資料，並能分析明辨資訊的正確性，重視資訊倫理，以提升媒體識讀能力。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A8EF6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1-Ⅳ-2 能聽辨生活中以閩南語表達的重要議題，並藉以增進溝通協調。</w:t>
            </w:r>
          </w:p>
          <w:p w14:paraId="56F4293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6FDD052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2-Ⅳ-2 能運用閩南語適切地表情達意，並分享社會參與、團隊合作的經驗。</w:t>
            </w:r>
          </w:p>
          <w:p w14:paraId="0D1CA16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#2-Ⅳ-3 能透過科技媒材蒐集資源，以進行閩南語的口語表達。</w:t>
            </w:r>
          </w:p>
          <w:p w14:paraId="1E68073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17E8AD6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3-Ⅳ-2 能從閩南語文的閱讀中進行獨立思辨分析與解決生活問題。</w:t>
            </w:r>
          </w:p>
          <w:p w14:paraId="54522B8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#3-Ⅳ-3 能透過資訊及檢索工具，蒐集、整理與閱讀閩南語文資料，進行多元學科</w:t>
            </w:r>
            <w:r w:rsidRPr="00B91D4E">
              <w:rPr>
                <w:rFonts w:ascii="標楷體" w:eastAsia="標楷體" w:hAnsi="標楷體" w:hint="eastAsia"/>
                <w:sz w:val="20"/>
                <w:szCs w:val="20"/>
              </w:rPr>
              <w:lastRenderedPageBreak/>
              <w:t>/專業領域知能的發展。</w:t>
            </w:r>
          </w:p>
          <w:p w14:paraId="1BFC8ED2" w14:textId="6F5BC5D5"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C171A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Ac-Ⅳ-2 散文選讀。</w:t>
            </w:r>
          </w:p>
          <w:p w14:paraId="4E3184C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5CBEDAB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31193953" w14:textId="20D8BECD" w:rsidR="002D6F58" w:rsidRPr="00B91D4E" w:rsidRDefault="002D6F58" w:rsidP="00B91D4E">
            <w:pPr>
              <w:spacing w:line="0" w:lineRule="atLeast"/>
              <w:ind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C73AC" w14:textId="77777777" w:rsidR="002D6F58" w:rsidRPr="00B91D4E" w:rsidRDefault="002D6F58" w:rsidP="00B91D4E">
            <w:pPr>
              <w:autoSpaceDE w:val="0"/>
              <w:autoSpaceDN w:val="0"/>
              <w:adjustRightInd w:val="0"/>
              <w:spacing w:line="0" w:lineRule="atLeast"/>
              <w:rPr>
                <w:rFonts w:ascii="標楷體" w:eastAsia="標楷體" w:hAnsi="標楷體" w:hint="eastAsia"/>
                <w:bCs/>
                <w:sz w:val="20"/>
                <w:szCs w:val="20"/>
              </w:rPr>
            </w:pPr>
            <w:r w:rsidRPr="00B91D4E">
              <w:rPr>
                <w:rFonts w:ascii="標楷體" w:eastAsia="標楷體" w:hAnsi="標楷體"/>
                <w:bCs/>
                <w:sz w:val="20"/>
                <w:szCs w:val="20"/>
              </w:rPr>
              <w:t>1.能了解課文內容，並使用閩南語闡述大意。</w:t>
            </w:r>
          </w:p>
          <w:p w14:paraId="7C8E65F9"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2.能運用標音符號、羅馬字及漢字，正確念讀課文，藉此了解臺灣地名的由來。</w:t>
            </w:r>
          </w:p>
          <w:p w14:paraId="745DDF2A" w14:textId="7DEAEF2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3.能運用閩南語探討自己家鄉的地名由來。</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E58203"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一、引起動機</w:t>
            </w:r>
          </w:p>
          <w:p w14:paraId="57B974A5"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1.教師播放本課「咧講啥物」的動畫，提醒學生認真觀看。</w:t>
            </w:r>
          </w:p>
          <w:p w14:paraId="00BCC9B1"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2.使用提問法觀察學生是否明白動畫內容？老師先將每個小組人員編號，讓每組的指定號碼搶答。</w:t>
            </w:r>
          </w:p>
          <w:p w14:paraId="6592466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3.藉由提問讓學生了解各鄉鎮的地方特色，以引導學生進入本文重點。</w:t>
            </w:r>
          </w:p>
          <w:p w14:paraId="37A45CC7" w14:textId="77777777" w:rsidR="002D6F58" w:rsidRPr="00B91D4E" w:rsidRDefault="002D6F58" w:rsidP="00B91D4E">
            <w:pPr>
              <w:spacing w:line="0" w:lineRule="atLeast"/>
              <w:rPr>
                <w:rFonts w:ascii="標楷體" w:eastAsia="標楷體" w:hAnsi="標楷體"/>
                <w:sz w:val="20"/>
                <w:szCs w:val="20"/>
              </w:rPr>
            </w:pPr>
          </w:p>
          <w:p w14:paraId="3787FE6F"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二、發展活動</w:t>
            </w:r>
          </w:p>
          <w:p w14:paraId="7738AE61"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活動一：唸讀課文</w:t>
            </w:r>
          </w:p>
          <w:p w14:paraId="5486B912"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F76CEDD"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2四個部分的課文完成後，老師可以使用提問法讓學生搶答或指定號碼回答，看學生是否能掌握這一部分的重點。</w:t>
            </w:r>
          </w:p>
          <w:p w14:paraId="1BEAE0A2"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4.全班再一起念讀一次。</w:t>
            </w:r>
          </w:p>
          <w:p w14:paraId="1CB8735B"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5.教師介紹本課作者及其作品。</w:t>
            </w:r>
          </w:p>
          <w:p w14:paraId="26BB62D9" w14:textId="6B2E2EF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6.教師可以利用電子書教學，也可以讓學生利用教育部《臺灣台語常用詞辭典 》查詢。</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F410D0A" w14:textId="506DD14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0280D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5A4B11A" w14:textId="1B14743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2AEE9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630DD20"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3E4A7D"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D35B5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1F632F1C" w14:textId="77777777" w:rsidR="002D6F58" w:rsidRPr="00B91D4E" w:rsidRDefault="002D6F58" w:rsidP="00B91D4E">
            <w:pPr>
              <w:spacing w:line="0" w:lineRule="atLeast"/>
              <w:rPr>
                <w:rFonts w:ascii="標楷體" w:eastAsia="標楷體" w:hAnsi="標楷體"/>
                <w:sz w:val="20"/>
                <w:szCs w:val="20"/>
              </w:rPr>
            </w:pPr>
          </w:p>
          <w:p w14:paraId="0CBC70BC" w14:textId="6F190D62"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CDA44E"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B1具備運用閩南語文表情達意的能力，並能以同理心與他人溝通互動，以運用於家庭、學校與社區之中。</w:t>
            </w:r>
          </w:p>
          <w:p w14:paraId="1D25430B"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 C2善用閩南語文，增進溝通協調和群體參與的能力，建立良好的人際關係，並培養相互合作及與人和諧互動的能力。</w:t>
            </w:r>
          </w:p>
          <w:p w14:paraId="2B51600F" w14:textId="3989B6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w:t>
            </w:r>
            <w:r w:rsidRPr="00B91D4E">
              <w:rPr>
                <w:rFonts w:ascii="標楷體" w:eastAsia="標楷體" w:hAnsi="標楷體" w:hint="eastAsia"/>
                <w:sz w:val="20"/>
                <w:szCs w:val="20"/>
              </w:rPr>
              <w:lastRenderedPageBreak/>
              <w:t>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26F96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393B1E3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1-Ⅳ-2 能聽辨生活中以閩南語表達的重要議題，並藉以增進溝通協調。</w:t>
            </w:r>
          </w:p>
          <w:p w14:paraId="2C03F5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1-Ⅳ-5 能聽辨閩南語方音與語詞的差異性，並培養多元文化的精神。</w:t>
            </w:r>
          </w:p>
          <w:p w14:paraId="2F0086A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239D6A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2-Ⅳ-2 能運用閩南語適切地表情達意，並分享社會參與、團隊合作的經驗。</w:t>
            </w:r>
          </w:p>
          <w:p w14:paraId="3FEBE04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57075B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3-Ⅳ-2 能從閩南語文的閱讀中進行獨立思辨分析與解決生活</w:t>
            </w:r>
            <w:r w:rsidRPr="00B91D4E">
              <w:rPr>
                <w:rFonts w:ascii="標楷體" w:eastAsia="標楷體" w:hAnsi="標楷體" w:hint="eastAsia"/>
                <w:sz w:val="20"/>
                <w:szCs w:val="20"/>
              </w:rPr>
              <w:lastRenderedPageBreak/>
              <w:t>問題。</w:t>
            </w:r>
          </w:p>
          <w:p w14:paraId="7F208421" w14:textId="5044C28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E87150"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vertAlign w:val="superscript"/>
              </w:rPr>
              <w:lastRenderedPageBreak/>
              <w:t>◎</w:t>
            </w:r>
            <w:r w:rsidRPr="00B91D4E">
              <w:rPr>
                <w:rFonts w:ascii="標楷體" w:eastAsia="標楷體" w:hAnsi="標楷體" w:hint="eastAsia"/>
                <w:sz w:val="20"/>
                <w:szCs w:val="20"/>
              </w:rPr>
              <w:t>Aa-Ⅳ-1羅馬拼音。</w:t>
            </w:r>
          </w:p>
          <w:p w14:paraId="084FFEF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Aa-Ⅳ-2漢字書寫。</w:t>
            </w:r>
          </w:p>
          <w:p w14:paraId="7FF497E6"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65745AC6"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3BCB4076"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Ab-Ⅳ-3方音差異。</w:t>
            </w:r>
          </w:p>
          <w:p w14:paraId="7F74C33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2682A69" w14:textId="3D72C2DE"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A920A"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08B19035"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1EF5FD6C"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3.能運用閩南語探討自己家鄉的地名由來。</w:t>
            </w:r>
          </w:p>
          <w:p w14:paraId="79593094" w14:textId="5E07EC9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4.能以閩南語文記錄討論內容，並進行溝通與發表。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CBE0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10E272C7"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教師帶領學生複誦課文文本。</w:t>
            </w:r>
          </w:p>
          <w:p w14:paraId="5A59EF2B" w14:textId="77777777" w:rsidR="002D6F58" w:rsidRPr="00B91D4E" w:rsidRDefault="002D6F58" w:rsidP="00B91D4E">
            <w:pPr>
              <w:spacing w:line="0" w:lineRule="atLeast"/>
              <w:rPr>
                <w:rFonts w:ascii="標楷體" w:eastAsia="標楷體" w:hAnsi="標楷體"/>
                <w:sz w:val="20"/>
                <w:szCs w:val="20"/>
              </w:rPr>
            </w:pPr>
          </w:p>
          <w:p w14:paraId="47392B4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773DF06C"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sz w:val="20"/>
                <w:szCs w:val="20"/>
              </w:rPr>
              <w:t>活動二：</w:t>
            </w:r>
            <w:r w:rsidRPr="00B91D4E">
              <w:rPr>
                <w:rFonts w:ascii="標楷體" w:eastAsia="標楷體" w:hAnsi="標楷體" w:hint="eastAsia"/>
                <w:sz w:val="20"/>
                <w:szCs w:val="20"/>
              </w:rPr>
              <w:t>課文理解</w:t>
            </w:r>
          </w:p>
          <w:p w14:paraId="1E3D50D4"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1.請學生各組討論本課的心智圖，請學生利用小白板將討論內容用閩南語文記錄下來。</w:t>
            </w:r>
          </w:p>
          <w:p w14:paraId="31529694"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2.教師行間巡視，協助學生完成心智圖。</w:t>
            </w:r>
          </w:p>
          <w:p w14:paraId="4867832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3.各組上臺發表心智圖。</w:t>
            </w:r>
          </w:p>
          <w:p w14:paraId="461E8140" w14:textId="77777777" w:rsidR="002D6F58" w:rsidRPr="00B91D4E" w:rsidRDefault="002D6F58" w:rsidP="00B91D4E">
            <w:pPr>
              <w:spacing w:line="0" w:lineRule="atLeast"/>
              <w:rPr>
                <w:rFonts w:ascii="標楷體" w:eastAsia="標楷體" w:hAnsi="標楷體"/>
                <w:sz w:val="20"/>
                <w:szCs w:val="20"/>
              </w:rPr>
            </w:pPr>
          </w:p>
          <w:p w14:paraId="1B513C2F"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三、統整活動</w:t>
            </w:r>
          </w:p>
          <w:p w14:paraId="167E98F0"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sz w:val="20"/>
                <w:szCs w:val="20"/>
              </w:rPr>
              <w:t>活動三：</w:t>
            </w:r>
            <w:r w:rsidRPr="00B91D4E">
              <w:rPr>
                <w:rFonts w:ascii="標楷體" w:eastAsia="標楷體" w:hAnsi="標楷體" w:hint="eastAsia"/>
                <w:sz w:val="20"/>
                <w:szCs w:val="20"/>
              </w:rPr>
              <w:t>語詞運用</w:t>
            </w:r>
          </w:p>
          <w:p w14:paraId="11BDFC11"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1.請學生跟讀「做伙來充電」的「語詞運用」的四個語詞和例句後，隨機請學生念讀。</w:t>
            </w:r>
          </w:p>
          <w:p w14:paraId="407BD997"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2.請每一組抽一個語詞，再造一個句子寫在小白板上，不會寫的字要查辭典。</w:t>
            </w:r>
          </w:p>
          <w:p w14:paraId="12406425" w14:textId="6A573F4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3.預告：請學生回去利用網路完成「討論看覓」，下周要隨機請同學發表。</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B56A10" w14:textId="7ABC4FB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w:t>
            </w:r>
            <w:r w:rsidRPr="00B91D4E">
              <w:rPr>
                <w:rFonts w:ascii="標楷體" w:eastAsia="標楷體" w:hAnsi="標楷體" w:hint="eastAsia"/>
                <w:bCs/>
                <w:snapToGrid w:val="0"/>
                <w:sz w:val="20"/>
                <w:szCs w:val="20"/>
              </w:rPr>
              <w:t>書寫評量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4A9C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7AF23DB4" w14:textId="3A6D902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60A2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7AFFC707"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9FF5BB"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第十一週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A2F05C" w14:textId="3B13023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23ADA9"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5E2C7719" w14:textId="63C9F3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B2透過資訊及檢索工具，蒐集、整理閩南語文資料，並能分析明辨資訊的正確性，重視資訊倫理，以提升媒體識讀能力。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923DA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1-Ⅳ-2 能聽辨生活中以閩南語表達的重要議題，並藉以增進溝通協調。</w:t>
            </w:r>
          </w:p>
          <w:p w14:paraId="6654BF3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5C38384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2-Ⅳ-2 能運用閩南語適切地表情達意，並分享社會參與、團隊合作的經驗。</w:t>
            </w:r>
          </w:p>
          <w:p w14:paraId="73D40EC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#2-Ⅳ-3 能透過科技媒材蒐集資源，以進行閩南語的口語表達。</w:t>
            </w:r>
          </w:p>
          <w:p w14:paraId="2948B6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659B7DB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3-Ⅳ-2 能從閩南語文的閱讀中進行獨立思辨分析與解決生活問題。</w:t>
            </w:r>
          </w:p>
          <w:p w14:paraId="1932E25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#3-Ⅳ-3 能透過資訊</w:t>
            </w:r>
            <w:r w:rsidRPr="00B91D4E">
              <w:rPr>
                <w:rFonts w:ascii="標楷體" w:eastAsia="標楷體" w:hAnsi="標楷體" w:hint="eastAsia"/>
                <w:sz w:val="20"/>
                <w:szCs w:val="20"/>
              </w:rPr>
              <w:lastRenderedPageBreak/>
              <w:t>及檢索工具，蒐集、整理與閱讀閩南語文資料，進行多元學科/專業領域知能的發展。</w:t>
            </w:r>
          </w:p>
          <w:p w14:paraId="25E45357" w14:textId="50223664"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8D6DC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Ac-Ⅳ-2 散文選讀。</w:t>
            </w:r>
          </w:p>
          <w:p w14:paraId="0BBA124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7C5C58E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09EA8DF" w14:textId="7DCC773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5F084"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0AC26E91" w14:textId="06E8BDB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2.能運用閩南語探討自己家鄉的地名由來。</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2CD1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1424990"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1.教師先帶領同學回想上一周上課的重點。</w:t>
            </w:r>
          </w:p>
          <w:p w14:paraId="570CF63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2.播放《嘉慶君遊臺灣》，教師先就歌曲簡單提問後，進入今天的主題。</w:t>
            </w:r>
          </w:p>
          <w:p w14:paraId="274ECB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4E3370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BC24BA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活動四：</w:t>
            </w:r>
            <w:r w:rsidRPr="00B91D4E">
              <w:rPr>
                <w:rFonts w:ascii="標楷體" w:eastAsia="標楷體" w:hAnsi="標楷體" w:hint="eastAsia"/>
                <w:kern w:val="0"/>
                <w:sz w:val="20"/>
                <w:szCs w:val="20"/>
              </w:rPr>
              <w:t>做伙來討論</w:t>
            </w:r>
          </w:p>
          <w:p w14:paraId="17DE00A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1.教師以課本「討論看覓」的問題進行討論。可隨機抽各組後指定號碼回答。</w:t>
            </w:r>
          </w:p>
          <w:p w14:paraId="68EED71C" w14:textId="3ACC6B4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2.老師講評、總結，並對表現良好的同學予以鼓勵。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C04D00" w14:textId="1841014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DB3FC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EB798B3" w14:textId="462ADBE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9D43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1FA4B21"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835174"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第十二週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349B96C"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1E5B4738" w14:textId="77777777" w:rsidR="002D6F58" w:rsidRPr="00B91D4E" w:rsidRDefault="002D6F58" w:rsidP="00B91D4E">
            <w:pPr>
              <w:spacing w:line="0" w:lineRule="atLeast"/>
              <w:rPr>
                <w:rFonts w:ascii="標楷體" w:eastAsia="標楷體" w:hAnsi="標楷體"/>
                <w:sz w:val="20"/>
                <w:szCs w:val="20"/>
              </w:rPr>
            </w:pPr>
          </w:p>
          <w:p w14:paraId="65D896FF" w14:textId="0A9098BF"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3C3D63"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550BDA74"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閩-J-B1具備運用閩南語文表情達意的能力，並能以同理心與他人溝通互動，以運用於家庭、學校與社區之中。</w:t>
            </w:r>
          </w:p>
          <w:p w14:paraId="42C865AA"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rPr>
              <w:t>閩-J- B2透過資訊及檢索工具，蒐集、整理閩南語文資</w:t>
            </w:r>
            <w:r w:rsidRPr="00B91D4E">
              <w:rPr>
                <w:rFonts w:ascii="標楷體" w:eastAsia="標楷體" w:hAnsi="標楷體" w:hint="eastAsia"/>
                <w:sz w:val="20"/>
                <w:szCs w:val="20"/>
              </w:rPr>
              <w:lastRenderedPageBreak/>
              <w:t>料，並能分析明辨資訊的正確性，重視資訊倫理，以提升媒體識讀能力。 閩-J-C2善用閩南語文，增進溝通協調和群體參與的能力，建立良好的人際關係，並培養相互合作及與人和諧互動的能力。</w:t>
            </w:r>
          </w:p>
          <w:p w14:paraId="123A53B1" w14:textId="1CF0F63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3224C1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35CDB2F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1-Ⅳ-2 能聽辨生活中以閩南語表達的重要議題，並藉以增進溝通協調。</w:t>
            </w:r>
          </w:p>
          <w:p w14:paraId="2F58B3A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1-Ⅳ-5 能聽辨閩南語方音與語詞的差異性，並培養多元文化的精神。</w:t>
            </w:r>
          </w:p>
          <w:p w14:paraId="78F117C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542964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2-Ⅳ-2 能運用閩南語適切地表情達意，並分享社會參與、團隊合作的經驗。</w:t>
            </w:r>
          </w:p>
          <w:p w14:paraId="5305AD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#2-Ⅳ-3 能透過科技媒材蒐集資源，以進行閩南語的口語表達。</w:t>
            </w:r>
          </w:p>
          <w:p w14:paraId="1BE4D37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3-Ⅳ-1 能運用標音</w:t>
            </w:r>
            <w:r w:rsidRPr="00B91D4E">
              <w:rPr>
                <w:rFonts w:ascii="標楷體" w:eastAsia="標楷體" w:hAnsi="標楷體" w:hint="eastAsia"/>
                <w:sz w:val="20"/>
                <w:szCs w:val="20"/>
              </w:rPr>
              <w:lastRenderedPageBreak/>
              <w:t>符號、羅馬字及漢字閱讀不同文體的閩南語文作品，藉此增進自我了解。</w:t>
            </w:r>
          </w:p>
          <w:p w14:paraId="34913B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3-Ⅳ-2 能從閩南語文的閱讀中進行獨立思辨分析與解決生活問題。</w:t>
            </w:r>
          </w:p>
          <w:p w14:paraId="429AB08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#3-Ⅳ-3 能透過資訊及檢索工具，蒐集、整理與閱讀閩南語文資料，進行多元學科/專業領域知能的發展。</w:t>
            </w:r>
          </w:p>
          <w:p w14:paraId="1608838F" w14:textId="4372562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5FD15D"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vertAlign w:val="superscript"/>
              </w:rPr>
              <w:lastRenderedPageBreak/>
              <w:t>◎</w:t>
            </w:r>
            <w:r w:rsidRPr="00B91D4E">
              <w:rPr>
                <w:rFonts w:ascii="標楷體" w:eastAsia="標楷體" w:hAnsi="標楷體" w:hint="eastAsia"/>
                <w:sz w:val="20"/>
                <w:szCs w:val="20"/>
              </w:rPr>
              <w:t>Aa-Ⅳ-1羅馬拼音。</w:t>
            </w:r>
          </w:p>
          <w:p w14:paraId="3AEFA34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Aa-Ⅳ-2漢字書寫。</w:t>
            </w:r>
          </w:p>
          <w:p w14:paraId="16584B2A"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544858B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767FF86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2669BA2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116195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632ECECA" w14:textId="07D715E5"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6FAC42"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1430576A"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1D964584"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4.能運用閩南語探討自己家鄉的地名由來。</w:t>
            </w:r>
          </w:p>
          <w:p w14:paraId="11B0B725" w14:textId="28F5A1C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5.能以閩南語文記錄討論內容，並進行溝通與發表。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C64C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7C2E81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咱來開講</w:t>
            </w:r>
          </w:p>
          <w:p w14:paraId="0B4E33B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1.教師領念「咱來開講」對話。</w:t>
            </w:r>
          </w:p>
          <w:p w14:paraId="5221BA7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2.學生兩兩一組練習對話。</w:t>
            </w:r>
          </w:p>
          <w:p w14:paraId="72FBEED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3.各組抽出一對來比賽，由教師主評，學生互評，選出表現最佳組別，給予鼓勵。</w:t>
            </w:r>
          </w:p>
          <w:p w14:paraId="4606154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26C268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A0EF7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活動六：俗諺</w:t>
            </w:r>
          </w:p>
          <w:p w14:paraId="6B2806F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1.教師範讀，學生跟讀。</w:t>
            </w:r>
          </w:p>
          <w:p w14:paraId="79A0CEE8"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2.教師介紹這兩句俗諺的意涵，以及使用時機。</w:t>
            </w:r>
          </w:p>
          <w:p w14:paraId="292E80B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 基隆雨、新竹風、安平湧。</w:t>
            </w:r>
          </w:p>
          <w:p w14:paraId="780C854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 離鄉，無離腔。</w:t>
            </w:r>
          </w:p>
          <w:p w14:paraId="1361F9B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3.視時間隨機抽學生讀俗諺。</w:t>
            </w:r>
          </w:p>
          <w:p w14:paraId="30B5C450"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4838FAF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4CFFCD2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活動七：做伙完成學習單</w:t>
            </w:r>
          </w:p>
          <w:p w14:paraId="0C6D8C8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1.分組利用平板查詢、討論完成學習單。</w:t>
            </w:r>
          </w:p>
          <w:p w14:paraId="61B52EE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2.總結今天的課程。</w:t>
            </w:r>
          </w:p>
          <w:p w14:paraId="1AAB9AEE" w14:textId="7ED5F4B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3.預告：請學生預習「看圖講話」</w:t>
            </w:r>
            <w:r w:rsidRPr="00B91D4E">
              <w:rPr>
                <w:rFonts w:ascii="標楷體" w:eastAsia="標楷體" w:hAnsi="標楷體" w:hint="eastAsia"/>
                <w:kern w:val="0"/>
                <w:sz w:val="20"/>
                <w:szCs w:val="20"/>
              </w:rPr>
              <w:lastRenderedPageBreak/>
              <w:t>的內容，於下周進行討論與發表。</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44387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7578F58" w14:textId="5537027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2.書寫評量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67B74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A8ED660" w14:textId="37EDE86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C2D88C"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969CBC2"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20E369"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第十三週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AC13CB7" w14:textId="2EC7E0C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w:t>
            </w:r>
            <w:r w:rsidRPr="00B91D4E">
              <w:rPr>
                <w:rFonts w:ascii="標楷體" w:eastAsia="標楷體" w:hAnsi="標楷體"/>
                <w:sz w:val="20"/>
                <w:szCs w:val="20"/>
              </w:rPr>
              <w:lastRenderedPageBreak/>
              <w:t>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11905C9"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lastRenderedPageBreak/>
              <w:t>閩-J- C2善用閩南語</w:t>
            </w:r>
            <w:r w:rsidRPr="00B91D4E">
              <w:rPr>
                <w:rFonts w:ascii="標楷體" w:eastAsia="標楷體" w:hAnsi="標楷體"/>
                <w:sz w:val="20"/>
                <w:szCs w:val="20"/>
              </w:rPr>
              <w:lastRenderedPageBreak/>
              <w:t>文，增進溝通協調和群體參與的能力，建立良好的人際關係，並培養相互合作及與人和諧互動的能力。</w:t>
            </w:r>
          </w:p>
          <w:p w14:paraId="17B1B0F0" w14:textId="67FFE7F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735A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w:t>
            </w:r>
            <w:r w:rsidRPr="00B91D4E">
              <w:rPr>
                <w:rFonts w:ascii="標楷體" w:eastAsia="標楷體" w:hAnsi="標楷體"/>
                <w:sz w:val="20"/>
                <w:szCs w:val="20"/>
              </w:rPr>
              <w:lastRenderedPageBreak/>
              <w:t>題，並思辨其內容。</w:t>
            </w:r>
          </w:p>
          <w:p w14:paraId="676A9E8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1-Ⅳ-2 能聽辨生活中以閩南語表達的重要議題，並藉以增進溝通協調。</w:t>
            </w:r>
          </w:p>
          <w:p w14:paraId="0050684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27BE21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44254D7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0F9B904B" w14:textId="66188E1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10D2D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Bg-Ⅳ-1 口語表達。</w:t>
            </w:r>
          </w:p>
          <w:p w14:paraId="35091034" w14:textId="3B764A71"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12A8F1"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lastRenderedPageBreak/>
              <w:t>1.能運用標音符號、羅</w:t>
            </w:r>
            <w:r w:rsidRPr="00B91D4E">
              <w:rPr>
                <w:rFonts w:ascii="標楷體" w:eastAsia="標楷體" w:hAnsi="標楷體" w:hint="eastAsia"/>
                <w:bCs/>
                <w:snapToGrid w:val="0"/>
                <w:kern w:val="0"/>
                <w:sz w:val="20"/>
                <w:szCs w:val="20"/>
              </w:rPr>
              <w:lastRenderedPageBreak/>
              <w:t>馬字及漢字，正確念讀課文，藉此了解臺灣地名的由來。</w:t>
            </w:r>
          </w:p>
          <w:p w14:paraId="1AE801DD"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519C4CBB"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3.能運用閩南語探討自己家鄉的地名由來。</w:t>
            </w:r>
          </w:p>
          <w:p w14:paraId="37A79613" w14:textId="74388CC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4.能以閩南語文記錄討論內容，並進行溝通與發表。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DAF3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8B8CE9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1.教師播放【台語聽有無】西班牙</w:t>
            </w:r>
            <w:r w:rsidRPr="00B91D4E">
              <w:rPr>
                <w:rFonts w:ascii="標楷體" w:eastAsia="標楷體" w:hAnsi="標楷體" w:hint="eastAsia"/>
                <w:kern w:val="0"/>
                <w:sz w:val="20"/>
                <w:szCs w:val="20"/>
              </w:rPr>
              <w:lastRenderedPageBreak/>
              <w:t>相關台語按怎講。</w:t>
            </w:r>
          </w:p>
          <w:p w14:paraId="74DA545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2.請學生用閩南語說說看這個短片的內容。</w:t>
            </w:r>
          </w:p>
          <w:p w14:paraId="76E367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3.老師歸納影片的重點，之後引入發展活動「接力看圖講話」的預備活動。</w:t>
            </w:r>
          </w:p>
          <w:p w14:paraId="0D19975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9D018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2F5A50D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活動八：接力看圖講話</w:t>
            </w:r>
          </w:p>
          <w:p w14:paraId="36DCEA4E"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1.各組依圖所提供的訊息，採接力方式每人講一格圖，串成一個故事或活動，每張圖都得說到。</w:t>
            </w:r>
          </w:p>
          <w:p w14:paraId="7900820B" w14:textId="541578C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2.抽籤決定各組發表順序，發表完，由教師做簡短講評及評選優勝組別給予鼓勵。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FA265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w:t>
            </w:r>
            <w:r w:rsidRPr="00B91D4E">
              <w:rPr>
                <w:rFonts w:ascii="標楷體" w:eastAsia="標楷體" w:hAnsi="標楷體"/>
                <w:bCs/>
                <w:snapToGrid w:val="0"/>
                <w:sz w:val="20"/>
                <w:szCs w:val="20"/>
              </w:rPr>
              <w:lastRenderedPageBreak/>
              <w:t>量</w:t>
            </w:r>
          </w:p>
          <w:p w14:paraId="639EA14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2.書寫評量</w:t>
            </w:r>
          </w:p>
          <w:p w14:paraId="2B9B4810" w14:textId="11A2D4DD" w:rsidR="002D6F58" w:rsidRPr="00B91D4E" w:rsidRDefault="002D6F58" w:rsidP="00B91D4E">
            <w:pPr>
              <w:spacing w:line="0" w:lineRule="atLeast"/>
              <w:rPr>
                <w:rFonts w:ascii="標楷體" w:eastAsia="標楷體" w:hAnsi="標楷體"/>
                <w:sz w:val="20"/>
                <w:szCs w:val="20"/>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9E761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lastRenderedPageBreak/>
              <w:t>【多元文化教育】</w:t>
            </w:r>
          </w:p>
          <w:p w14:paraId="6CBFD2B5" w14:textId="752615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lastRenderedPageBreak/>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35893"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337CBA3A"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BA887A"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第十四週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07C77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567B82B5" w14:textId="77777777" w:rsidR="002D6F58" w:rsidRPr="00B91D4E" w:rsidRDefault="002D6F58" w:rsidP="00B91D4E">
            <w:pPr>
              <w:spacing w:line="0" w:lineRule="atLeast"/>
              <w:rPr>
                <w:rFonts w:ascii="標楷體" w:eastAsia="標楷體" w:hAnsi="標楷體"/>
                <w:sz w:val="20"/>
                <w:szCs w:val="20"/>
              </w:rPr>
            </w:pPr>
          </w:p>
          <w:p w14:paraId="3112703C" w14:textId="51DE3411"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4A837F" w14:textId="56C6ED8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 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92B38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1EFDFBF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hint="eastAsia"/>
                <w:sz w:val="20"/>
                <w:szCs w:val="20"/>
              </w:rPr>
            </w:pPr>
            <w:r w:rsidRPr="00B91D4E">
              <w:rPr>
                <w:rFonts w:ascii="標楷體" w:eastAsia="標楷體" w:hAnsi="標楷體" w:hint="eastAsia"/>
                <w:sz w:val="20"/>
                <w:szCs w:val="20"/>
              </w:rPr>
              <w:t>1-Ⅳ-5 能聽辨閩南語方音與語詞的差異性，並培養多元文化的精神。</w:t>
            </w:r>
          </w:p>
          <w:p w14:paraId="5EA4C634" w14:textId="10B7F5DF" w:rsidR="002D6F58" w:rsidRPr="00B91D4E" w:rsidRDefault="002D6F58" w:rsidP="00B91D4E">
            <w:pPr>
              <w:spacing w:line="0" w:lineRule="atLeast"/>
              <w:ind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6015E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Aa-Ⅳ-1 羅馬拼音。</w:t>
            </w:r>
          </w:p>
          <w:p w14:paraId="0D34E0A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409A9D2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068C26D5" w14:textId="77777777" w:rsidR="002D6F58" w:rsidRPr="00B91D4E" w:rsidRDefault="002D6F58" w:rsidP="00B91D4E">
            <w:pPr>
              <w:spacing w:line="0" w:lineRule="atLeast"/>
              <w:rPr>
                <w:rFonts w:ascii="標楷體" w:eastAsia="標楷體" w:hAnsi="標楷體" w:hint="eastAsia"/>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49BA734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 xml:space="preserve">Ab-Ⅳ-3 </w:t>
            </w:r>
            <w:r w:rsidRPr="00B91D4E">
              <w:rPr>
                <w:rFonts w:ascii="標楷體" w:eastAsia="標楷體" w:hAnsi="標楷體"/>
                <w:sz w:val="20"/>
                <w:szCs w:val="20"/>
              </w:rPr>
              <w:lastRenderedPageBreak/>
              <w:t>方音差異。</w:t>
            </w:r>
          </w:p>
          <w:p w14:paraId="0FD6DF44" w14:textId="10E6141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E466B"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04006552"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2.能正確念讀本課新</w:t>
            </w:r>
            <w:r w:rsidRPr="00B91D4E">
              <w:rPr>
                <w:rFonts w:ascii="標楷體" w:eastAsia="標楷體" w:hAnsi="標楷體" w:hint="eastAsia"/>
                <w:bCs/>
                <w:snapToGrid w:val="0"/>
                <w:kern w:val="0"/>
                <w:sz w:val="20"/>
                <w:szCs w:val="20"/>
              </w:rPr>
              <w:lastRenderedPageBreak/>
              <w:t>詞，了解語詞意涵，並運用於日常生活中。</w:t>
            </w:r>
          </w:p>
          <w:p w14:paraId="1E3BA43A"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 xml:space="preserve">3.能認識「i、u」和「ionn、iunn」的發音差異，並養成尊重各地方音差的習慣。 </w:t>
            </w:r>
          </w:p>
          <w:p w14:paraId="711809B4"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4.能正確拼讀「ann」、「inn」、「enn」、「onn」，並聯想其他含有這些鼻韻母的語詞。</w:t>
            </w:r>
          </w:p>
          <w:p w14:paraId="22252445" w14:textId="423926E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5.能以閩南語文記錄討論內容，並進行溝通與發表。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6C7D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247D14A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活動九：方音差講看覓</w:t>
            </w:r>
          </w:p>
          <w:p w14:paraId="6D8D9E62"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6D02086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2.教師講「我講」，學生講「你講」，練習一次後，師生對調。最</w:t>
            </w:r>
            <w:r w:rsidRPr="00B91D4E">
              <w:rPr>
                <w:rFonts w:ascii="標楷體" w:eastAsia="標楷體" w:hAnsi="標楷體" w:hint="eastAsia"/>
                <w:kern w:val="0"/>
                <w:sz w:val="20"/>
                <w:szCs w:val="20"/>
              </w:rPr>
              <w:lastRenderedPageBreak/>
              <w:t>後學生分兩組互相對答。</w:t>
            </w:r>
          </w:p>
          <w:p w14:paraId="0208C8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606B74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AB1643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活動十：漢羅攏會通</w:t>
            </w:r>
          </w:p>
          <w:p w14:paraId="325DE7B9"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1.教師領讀音標、拼音和語詞，學生跟著複述。</w:t>
            </w:r>
          </w:p>
          <w:p w14:paraId="578F6CF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2.教師解釋例詞意義，讓學生練習這些語詞的拼讀，並鼓勵學生再造詞。</w:t>
            </w:r>
          </w:p>
          <w:p w14:paraId="34540185"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3.進行「短句讀看覓」：</w:t>
            </w:r>
          </w:p>
          <w:p w14:paraId="15CB113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(1)請學生兩人一組，討論臺羅拼音短句的內容，並將答案寫在課本上。</w:t>
            </w:r>
          </w:p>
          <w:p w14:paraId="2A60A39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(2)教師公布答案，並說明短句的意思。</w:t>
            </w:r>
          </w:p>
          <w:p w14:paraId="58713A5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AD8DF7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3D00F43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活動十一驗收時間</w:t>
            </w:r>
          </w:p>
          <w:p w14:paraId="68A535E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1.請學生各自完成應用練習內容，包含聽力測驗、文意理解。</w:t>
            </w:r>
          </w:p>
          <w:p w14:paraId="2512801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2.教師公布答案，並與學生檢討訂正。</w:t>
            </w:r>
          </w:p>
          <w:p w14:paraId="3B86C8D3" w14:textId="51C7E42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3.請學生分享透過本課的課程學到了什麼？對於臺灣地名的由來有什麼樣的想法？</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0F9BE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5EDBFEF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2.書寫評量</w:t>
            </w:r>
          </w:p>
          <w:p w14:paraId="268C1377" w14:textId="38D26AE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3.聽力評量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5D14A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66D379D2" w14:textId="3CEF70D1" w:rsidR="002D6F58" w:rsidRPr="00B91D4E" w:rsidRDefault="002D6F58" w:rsidP="00B91D4E">
            <w:pPr>
              <w:spacing w:line="0" w:lineRule="atLeast"/>
              <w:rPr>
                <w:rFonts w:ascii="標楷體" w:eastAsia="標楷體" w:hAnsi="標楷體" w:cs="新細明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552F7"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5140FDA1"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011D82"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第十五週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D5E748" w14:textId="5B52443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w:t>
            </w:r>
            <w:r w:rsidRPr="00B91D4E">
              <w:rPr>
                <w:rFonts w:ascii="標楷體" w:eastAsia="標楷體" w:hAnsi="標楷體" w:hint="eastAsia"/>
                <w:bCs/>
                <w:sz w:val="20"/>
                <w:szCs w:val="20"/>
              </w:rPr>
              <w:lastRenderedPageBreak/>
              <w:t>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949225" w14:textId="7C881C5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lastRenderedPageBreak/>
              <w:t>閩-J-A1拓展閩南語文之學習內容，並能透</w:t>
            </w:r>
            <w:r w:rsidRPr="00B91D4E">
              <w:rPr>
                <w:rFonts w:ascii="標楷體" w:eastAsia="標楷體" w:hAnsi="標楷體"/>
                <w:sz w:val="20"/>
                <w:szCs w:val="20"/>
              </w:rPr>
              <w:lastRenderedPageBreak/>
              <w:t>過選擇、分析與運用，感知其精神與文化特色，以增進自我了解。</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B4C2C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0DA004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w:t>
            </w:r>
            <w:r w:rsidRPr="00B91D4E">
              <w:rPr>
                <w:rFonts w:ascii="標楷體" w:eastAsia="標楷體" w:hAnsi="標楷體"/>
                <w:sz w:val="20"/>
                <w:szCs w:val="20"/>
              </w:rPr>
              <w:lastRenderedPageBreak/>
              <w:t>中以閩南語表達的重要議題，並藉以增進溝通協調。</w:t>
            </w:r>
          </w:p>
          <w:p w14:paraId="4EDDAB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29124E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65DB1DB1" w14:textId="3E48FAC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C964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Ab-Ⅳ-1 語詞運用。</w:t>
            </w:r>
          </w:p>
          <w:p w14:paraId="19275BF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Ac-Ⅳ-1 詩歌選讀。</w:t>
            </w:r>
          </w:p>
          <w:p w14:paraId="16010CB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Be-Ⅳ-1 數位資源。</w:t>
            </w:r>
          </w:p>
          <w:p w14:paraId="3A80676B" w14:textId="4152BD5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35ED00"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lastRenderedPageBreak/>
              <w:t>1.能了解本課詩文的內容，並了解述詩文的大</w:t>
            </w:r>
            <w:r w:rsidRPr="00B91D4E">
              <w:rPr>
                <w:rFonts w:ascii="標楷體" w:eastAsia="標楷體" w:hAnsi="標楷體" w:hint="eastAsia"/>
                <w:bCs/>
                <w:snapToGrid w:val="0"/>
                <w:kern w:val="0"/>
                <w:sz w:val="20"/>
                <w:szCs w:val="20"/>
              </w:rPr>
              <w:lastRenderedPageBreak/>
              <w:t>意。</w:t>
            </w:r>
          </w:p>
          <w:p w14:paraId="4B3FA43F" w14:textId="15D1D64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2.能正確念讀本課新詞，明瞭其意義，並運用於日常生活中。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6C50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3A925A5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教師用閩南語口頭提問：「恁敢捌去日月潭</w:t>
            </w:r>
            <w:r w:rsidRPr="00B91D4E">
              <w:rPr>
                <w:rFonts w:ascii="新細明體-ExtB" w:eastAsia="新細明體-ExtB" w:hAnsi="新細明體-ExtB" w:cs="新細明體-ExtB" w:hint="eastAsia"/>
                <w:kern w:val="0"/>
                <w:sz w:val="20"/>
                <w:szCs w:val="20"/>
              </w:rPr>
              <w:t>𨑨</w:t>
            </w:r>
            <w:r w:rsidRPr="00B91D4E">
              <w:rPr>
                <w:rFonts w:ascii="標楷體" w:eastAsia="標楷體" w:hAnsi="標楷體" w:hint="eastAsia"/>
                <w:kern w:val="0"/>
                <w:sz w:val="20"/>
                <w:szCs w:val="20"/>
              </w:rPr>
              <w:t>迌？」鼓勵學生舉手發言。並向同學說明：本課三節課</w:t>
            </w:r>
            <w:r w:rsidRPr="00B91D4E">
              <w:rPr>
                <w:rFonts w:ascii="標楷體" w:eastAsia="標楷體" w:hAnsi="標楷體" w:hint="eastAsia"/>
                <w:kern w:val="0"/>
                <w:sz w:val="20"/>
                <w:szCs w:val="20"/>
              </w:rPr>
              <w:lastRenderedPageBreak/>
              <w:t>的小組活動皆為個人發言，加計所屬小組的積分，待課程結束後，獎勵整個小組。</w:t>
            </w:r>
          </w:p>
          <w:p w14:paraId="1BA0948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2.教師播放本課bàng-gà，進行提問，加計小組分數。</w:t>
            </w:r>
          </w:p>
          <w:p w14:paraId="7A6F89A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40016B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273747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1247F63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1.教師分小節範讀、學生跟讀。</w:t>
            </w:r>
          </w:p>
          <w:p w14:paraId="6DBD4E8E"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127B8EB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3.帶領學生讀注解，並解釋注解的用法。</w:t>
            </w:r>
          </w:p>
          <w:p w14:paraId="1038C0FB" w14:textId="291F5A3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4.教師介紹本課作者及其作品。</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C7C3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02AA6A1A" w14:textId="32A369C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w:t>
            </w:r>
            <w:r w:rsidRPr="00B91D4E">
              <w:rPr>
                <w:rFonts w:ascii="標楷體" w:eastAsia="標楷體" w:hAnsi="標楷體"/>
                <w:bCs/>
                <w:snapToGrid w:val="0"/>
                <w:sz w:val="20"/>
                <w:szCs w:val="20"/>
              </w:rPr>
              <w:lastRenderedPageBreak/>
              <w:t>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1DC93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lastRenderedPageBreak/>
              <w:t>【環境教育】</w:t>
            </w:r>
          </w:p>
          <w:p w14:paraId="0BBC24B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w:t>
            </w:r>
            <w:r w:rsidRPr="00B91D4E">
              <w:rPr>
                <w:rFonts w:ascii="標楷體" w:eastAsia="標楷體" w:hAnsi="標楷體" w:hint="eastAsia"/>
                <w:bCs/>
                <w:snapToGrid w:val="0"/>
                <w:sz w:val="20"/>
                <w:szCs w:val="20"/>
              </w:rPr>
              <w:lastRenderedPageBreak/>
              <w:t>自然文學了解自然環境的倫理價值。</w:t>
            </w:r>
          </w:p>
          <w:p w14:paraId="4BDA022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5D21C861" w14:textId="0591ABC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12839"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1A7A837"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4EEB1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第十六週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F9ED1BC" w14:textId="7E10432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3FB1EF" w14:textId="32D42E3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閩-J-A1拓展閩南語文之學習內容，並能透過選擇、分析與運用，感知其精神與文化特色，以增進自我了解。</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FCFB9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544BED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7FF0878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98D37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w:t>
            </w:r>
            <w:r w:rsidRPr="00B91D4E">
              <w:rPr>
                <w:rFonts w:ascii="標楷體" w:eastAsia="標楷體" w:hAnsi="標楷體"/>
                <w:sz w:val="20"/>
                <w:szCs w:val="20"/>
              </w:rPr>
              <w:lastRenderedPageBreak/>
              <w:t>自我了解。</w:t>
            </w:r>
          </w:p>
          <w:p w14:paraId="4B567928" w14:textId="49A02FE4"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5A1CB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Ab-Ⅳ-1 語詞運用。</w:t>
            </w:r>
          </w:p>
          <w:p w14:paraId="190B642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B91D4E">
              <w:rPr>
                <w:rFonts w:ascii="標楷體" w:eastAsia="標楷體" w:hAnsi="標楷體" w:hint="eastAsia"/>
                <w:sz w:val="20"/>
                <w:szCs w:val="20"/>
              </w:rPr>
              <w:t>◎Ac-Ⅳ-1 詩歌選讀。</w:t>
            </w:r>
          </w:p>
          <w:p w14:paraId="650D17C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7646F6C7" w14:textId="42574787"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5FCC07"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1.能了解本課詩文的內容，並了解述詩文的大意。</w:t>
            </w:r>
          </w:p>
          <w:p w14:paraId="2E28526A" w14:textId="5B22F5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2.能正確念讀本課新詞，明瞭其意義，並運用於日常生活中。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1F924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13C2548"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活動二：</w:t>
            </w:r>
            <w:r w:rsidRPr="00B91D4E">
              <w:rPr>
                <w:rFonts w:ascii="標楷體" w:eastAsia="標楷體" w:hAnsi="標楷體" w:hint="eastAsia"/>
                <w:kern w:val="0"/>
                <w:sz w:val="20"/>
                <w:szCs w:val="20"/>
              </w:rPr>
              <w:t>認捌詩文</w:t>
            </w:r>
          </w:p>
          <w:p w14:paraId="3B6F136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1.教師分小節講解詩文的意涵。（參考本書P218課文賞析）</w:t>
            </w:r>
          </w:p>
          <w:p w14:paraId="2F48EF07"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2.教師預告介紹完本詩的特色後，將進行問答活動。</w:t>
            </w:r>
          </w:p>
          <w:p w14:paraId="1C069C6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3.教師介紹詩文特色，並引導學生找出各小節的相似重覆句型與押韻的韻腳。</w:t>
            </w:r>
          </w:p>
          <w:p w14:paraId="44AA485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4.教師播放歌曲〈台中．日月潭之旅〉讓學生聆聽，並結合本課的詩文學習，感受詩歌的旋律。</w:t>
            </w:r>
          </w:p>
          <w:p w14:paraId="53A5612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5.進行問答活動，小組搶答得積分。</w:t>
            </w:r>
          </w:p>
          <w:p w14:paraId="0A8C2C0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3E8281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2FBE67F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活動三：</w:t>
            </w:r>
            <w:r w:rsidRPr="00B91D4E">
              <w:rPr>
                <w:rFonts w:ascii="標楷體" w:eastAsia="標楷體" w:hAnsi="標楷體" w:hint="eastAsia"/>
                <w:kern w:val="0"/>
                <w:sz w:val="20"/>
                <w:szCs w:val="20"/>
              </w:rPr>
              <w:t>語詞運用</w:t>
            </w:r>
          </w:p>
          <w:p w14:paraId="36A6470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1.教師範讀、學生跟讀「做伙來充電」的「語詞運用」的四個語詞和例句。</w:t>
            </w:r>
          </w:p>
          <w:p w14:paraId="24003735"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3752A74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3.新詞解釋：</w:t>
            </w:r>
          </w:p>
          <w:p w14:paraId="78E8ED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1AEDCC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FD116E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367AB6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1.公布各小組目前累計積分。</w:t>
            </w:r>
          </w:p>
          <w:p w14:paraId="3B266275"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2.活動預告（一）：請同學於下次上課前，各組針對課本「討論看覓」單元進行小組討論，老師下課堂抽座號，請同學分享。</w:t>
            </w:r>
          </w:p>
          <w:p w14:paraId="57D38D78" w14:textId="4A9C018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0778C5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700F90D" w14:textId="454FD56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BA843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686E395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679AD43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45276334" w14:textId="39CCF7E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w:t>
            </w:r>
            <w:r w:rsidRPr="00B91D4E">
              <w:rPr>
                <w:rFonts w:ascii="標楷體" w:eastAsia="標楷體" w:hAnsi="標楷體" w:hint="eastAsia"/>
                <w:bCs/>
                <w:snapToGrid w:val="0"/>
                <w:sz w:val="20"/>
                <w:szCs w:val="20"/>
              </w:rPr>
              <w:lastRenderedPageBreak/>
              <w:t>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15AD57"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9AB0F58"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ED1601"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第十七週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71FDE7" w14:textId="50EE1AF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32FA93" w14:textId="5DF2E4B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3D306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2877875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0C8EC70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5C753B0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#2-IV-3 能透過科技媒材蒐集資源，以進行閩南語的口語表達。</w:t>
            </w:r>
          </w:p>
          <w:p w14:paraId="4364A2C0" w14:textId="1865F780"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D4A45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6AB0A7D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1622E87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43C505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49406B4F" w14:textId="28E37EF6"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A7D48"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1.能運用閩南語探討自己家鄉的地名由來。</w:t>
            </w:r>
          </w:p>
          <w:p w14:paraId="5C1E49E7" w14:textId="6DF50BC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D2666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EAE65F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1.教師播放影片：日月潭好風光 雲霧山嵐圍繞宛如仙境。</w:t>
            </w:r>
          </w:p>
          <w:p w14:paraId="638B712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2.教師將本課詩文前兩小節再朗讀一次，呼應影片內容，喚醒學生的學習記憶，並引導學生進行「討論看覓」活動。</w:t>
            </w:r>
          </w:p>
          <w:p w14:paraId="7780C1A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1911CE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570D79B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活動四：討論看覓</w:t>
            </w:r>
          </w:p>
          <w:p w14:paraId="3B025D9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1.教師提出問題，學生個人搶答。</w:t>
            </w:r>
          </w:p>
          <w:p w14:paraId="64CDE922"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2.教師針對個人回答的完整性與答案數量給予三等級計分（3分、2分、1分），並加總至個人所屬小組。</w:t>
            </w:r>
          </w:p>
          <w:p w14:paraId="4A75B7C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3.教師針對學生的回答給予綜合性的回饋。</w:t>
            </w:r>
          </w:p>
          <w:p w14:paraId="21186C3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0FC5DC9"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走揣臺灣的好食物</w:t>
            </w:r>
          </w:p>
          <w:p w14:paraId="2CA6BFC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14176A38"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2.教師針對各組的發表給予綜合性的回饋。</w:t>
            </w:r>
          </w:p>
          <w:p w14:paraId="0155761B" w14:textId="615299A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3.教師給對各小組評分，分三等級（5分、3分、1分）給予積分，加計到各小組。</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4E7D2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1.口語評量</w:t>
            </w:r>
          </w:p>
          <w:p w14:paraId="1CF231D9" w14:textId="692347A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.觀察評量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7FFA3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0DAF5DE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1BB186A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263E8A1B" w14:textId="0486E56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44FD02"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657D572D"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785FB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第十八週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FD950C" w14:textId="598C8AA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DE1F38"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閩-J-A2具備運用閩南語文從事閱讀理解、獨立思辨分析，並培養解決生活問題。</w:t>
            </w:r>
          </w:p>
          <w:p w14:paraId="498A86D5" w14:textId="3C6088F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73AC4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16A5B26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6DBA0E9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15CF2D7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480F3FD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#2-IV-3 能透過科技媒材蒐集資源，以進行閩南語的口語表達。</w:t>
            </w:r>
          </w:p>
          <w:p w14:paraId="245B7AF8" w14:textId="0C11C5C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DCF12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71C562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7522396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3D024F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B91D4E">
              <w:rPr>
                <w:rFonts w:ascii="標楷體" w:eastAsia="標楷體" w:hAnsi="標楷體" w:hint="eastAsia"/>
                <w:sz w:val="20"/>
                <w:szCs w:val="20"/>
              </w:rPr>
              <w:t>Bb-IV-1 俗諺典故。</w:t>
            </w:r>
          </w:p>
          <w:p w14:paraId="1CB6D57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2D27421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61F57B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1813A572" w14:textId="0B755F9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E05E8C"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1.能正確念讀本課新詞，了解語詞意涵，並運用於日常生活中。</w:t>
            </w:r>
          </w:p>
          <w:p w14:paraId="2A97FA07"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2.能運用閩南語探討自己家鄉的地名由來。</w:t>
            </w:r>
          </w:p>
          <w:p w14:paraId="0A76D602" w14:textId="235F97D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1D16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EDB274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活動六：咱來開講</w:t>
            </w:r>
          </w:p>
          <w:p w14:paraId="487E6D8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1.教師帶領念「咱來開講」對話劇本：教師念一句，學生跟一句。</w:t>
            </w:r>
          </w:p>
          <w:p w14:paraId="353C2690"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2.讓學生兩兩一組練習對話。</w:t>
            </w:r>
          </w:p>
          <w:p w14:paraId="5FA0325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3.各組派出一隊「兩人組」上臺表演對話。</w:t>
            </w:r>
          </w:p>
          <w:p w14:paraId="1FB7E6C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4.教師針對各組的「兩人組」上臺對話的流暢性給予三等級計分（3分、2分、1分），並加總至個人所屬小組。</w:t>
            </w:r>
          </w:p>
          <w:p w14:paraId="6D1D62D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B64D5C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066AE6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活動七：俗諺</w:t>
            </w:r>
          </w:p>
          <w:p w14:paraId="4E10EC3D"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1.教師範讀，學生跟讀。</w:t>
            </w:r>
          </w:p>
          <w:p w14:paraId="7A43ADB5"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(1)一鄉一俗。</w:t>
            </w:r>
          </w:p>
          <w:p w14:paraId="116BF8E2"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(2)頂港有名聲，下港上出名。</w:t>
            </w:r>
          </w:p>
          <w:p w14:paraId="7637C0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2.教師介紹這二句俗諺的意涵，以及使用時機。</w:t>
            </w:r>
          </w:p>
          <w:p w14:paraId="53F23C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EF8041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5BC2AA7E"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活動八：講畫心目中上佮意的臺灣景點</w:t>
            </w:r>
          </w:p>
          <w:p w14:paraId="56139B6F"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493ECE3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lastRenderedPageBreak/>
              <w:t>2.請小老師隔天將同學的作業收齊，交到老師辦公室。</w:t>
            </w:r>
          </w:p>
          <w:p w14:paraId="097AB6A2"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3.教師於下節課上課前選出優秀作品於課堂與同學分享，並加計積分於個人所屬的小組。</w:t>
            </w:r>
          </w:p>
          <w:p w14:paraId="43BD085E"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4.請同學回家預習「應用練習──看圖講話」的內容，先練</w:t>
            </w:r>
          </w:p>
          <w:p w14:paraId="45F6DBB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習說說看，針對不會說的詞、句子，可先請教家裡長輩或</w:t>
            </w:r>
          </w:p>
          <w:p w14:paraId="2A58901E"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請教老師，下禮拜上課要上臺發表。</w:t>
            </w:r>
          </w:p>
          <w:p w14:paraId="1CF8ABB8" w14:textId="229D9A0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5.公布各小組目前累計積分。</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1B26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1.書寫評量</w:t>
            </w:r>
          </w:p>
          <w:p w14:paraId="6CF2F12B" w14:textId="1AABD7B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7F7A7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2E8B2D0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2C4A7B8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6A6D102E" w14:textId="4071765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298D0"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3445A3A1"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863DAE"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第十九週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F8F800" w14:textId="7FB039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06791A" w14:textId="132BC5A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4B7FB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1-Ⅳ-5 能聽辨閩南語方音與語詞的差異性，並培養多元文化的精神。</w:t>
            </w:r>
          </w:p>
          <w:p w14:paraId="0B557F30" w14:textId="186EC78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EA37A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Aa-Ⅳ-1 羅馬拼音。</w:t>
            </w:r>
          </w:p>
          <w:p w14:paraId="7066BE5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309FF49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Ab-Ⅳ-3 方音差異。</w:t>
            </w:r>
          </w:p>
          <w:p w14:paraId="61E70F8E" w14:textId="0376B2C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B61E90"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 xml:space="preserve">1.能分辦「i、in、ionn」和「u、un、iunn」的漳、泉對比，並養成尊重各地方音差的習慣。 </w:t>
            </w:r>
          </w:p>
          <w:p w14:paraId="1CBB5A94" w14:textId="14BF6E1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2.能正確進行鼻韻母「ainn、iann」的拼讀，並應用於日常生活中。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EEC12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8756888"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1.教師將從上一節課的家庭作業選出的優良作業，於課堂上與同學分享。</w:t>
            </w:r>
          </w:p>
          <w:p w14:paraId="4B3828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2.教師針對學生的閩南語文書寫用字或句型所犯的共同性錯誤提出澄清，並示範正確的寫法。</w:t>
            </w:r>
          </w:p>
          <w:p w14:paraId="4473197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EA5A5F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03DD524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 xml:space="preserve">活動九：方音差講看覓 </w:t>
            </w:r>
          </w:p>
          <w:p w14:paraId="5CAAE55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32DB34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2.教師講「我講」，學生講「你講」，練習一次後，師生對調。最後學生分兩組互相對答。</w:t>
            </w:r>
          </w:p>
          <w:p w14:paraId="2B4418E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E7CAC9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活動十：漢羅攏會通</w:t>
            </w:r>
          </w:p>
          <w:p w14:paraId="3FF5DFB1"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5B2F0CF0" w14:textId="5693640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2.進行短句練習，讓學生分辨「ainn、iann」的發音方式。</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D56CA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30517E9A" w14:textId="25B5167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2C5D2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53FE6D4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62B3C51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3CAFB5B0" w14:textId="259BE97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w:t>
            </w:r>
            <w:r w:rsidRPr="00B91D4E">
              <w:rPr>
                <w:rFonts w:ascii="標楷體" w:eastAsia="標楷體" w:hAnsi="標楷體" w:hint="eastAsia"/>
                <w:bCs/>
                <w:snapToGrid w:val="0"/>
                <w:sz w:val="20"/>
                <w:szCs w:val="20"/>
              </w:rPr>
              <w:lastRenderedPageBreak/>
              <w:t>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D9F981"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049E842"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A3223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第二十週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638F51" w14:textId="269DC7D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71AC3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閩-J-A1拓展閩南語文之學習內容，並能透過選擇、分析與運用，感知其精神與文化特色，以增進自我了解。</w:t>
            </w:r>
          </w:p>
          <w:p w14:paraId="1B741CB9" w14:textId="76E7EED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閩-J-A2具備運用閩南語文從事閱讀理解、獨立思辨分析，並培養解決生活問題。</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C20DD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4198B37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1A2999F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904B2B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5448AE0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00CB6AB4" w14:textId="03485DE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47B606"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7C1EB9C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41C90D1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Ac-Ⅳ-1 詩歌選讀。</w:t>
            </w:r>
          </w:p>
          <w:p w14:paraId="5907791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B91D4E">
              <w:rPr>
                <w:rFonts w:ascii="標楷體" w:eastAsia="標楷體" w:hAnsi="標楷體" w:hint="eastAsia"/>
                <w:sz w:val="20"/>
                <w:szCs w:val="20"/>
              </w:rPr>
              <w:t>Bb-IV-1 俗諺典故。</w:t>
            </w:r>
          </w:p>
          <w:p w14:paraId="0EBCD2AE"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7848A32C" w14:textId="7CEB0B97"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288A67"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1.能了解本課詩文的內容，並了解述詩文的大意。</w:t>
            </w:r>
          </w:p>
          <w:p w14:paraId="0E5276A6"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2.能正確念讀本課新詞，明瞭其意義，並運用於日常生活中。</w:t>
            </w:r>
          </w:p>
          <w:p w14:paraId="2C59822E" w14:textId="0C9E80F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3.能運用網路資源學習閩南語、查詢相關資料，並將所學實際使用在生活中。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75D1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64A82B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請各組拿出小白板，互相討論把四格圖提供的訊息寫在白板上，等一下各組用一分鐘時間看圖說話。</w:t>
            </w:r>
          </w:p>
          <w:p w14:paraId="23854DA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p>
          <w:p w14:paraId="4C0172F6"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二、發展活動</w:t>
            </w:r>
          </w:p>
          <w:p w14:paraId="6EA41909"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活動十一：接力看圖講話</w:t>
            </w:r>
          </w:p>
          <w:p w14:paraId="28616E0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1.小組組員互相討論，把四格圖所提供的訊息串成一個故事或活動，每一格圖都要說到。</w:t>
            </w:r>
          </w:p>
          <w:p w14:paraId="3CC6AA7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2.各組派四位同學，採接力方式，上臺看圖說故事。</w:t>
            </w:r>
          </w:p>
          <w:p w14:paraId="2C870368"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3.各組依序發表，時間1分鐘，還剩10秒時按一短鈴，1分鐘到，按一短一長鈴。</w:t>
            </w:r>
          </w:p>
          <w:p w14:paraId="529A74A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4.發表完，由教師做簡短講評。</w:t>
            </w:r>
          </w:p>
          <w:p w14:paraId="0A79727A"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5.評選優勝組，取前三名，分別給予三級積分（5分、3分、1分），計入小組積分。</w:t>
            </w:r>
          </w:p>
          <w:p w14:paraId="70295C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DDFE4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13C46F3"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kern w:val="0"/>
                <w:sz w:val="20"/>
                <w:szCs w:val="20"/>
              </w:rPr>
              <w:t>活動十二：</w:t>
            </w:r>
            <w:r w:rsidRPr="00B91D4E">
              <w:rPr>
                <w:rFonts w:ascii="標楷體" w:eastAsia="標楷體" w:hAnsi="標楷體" w:hint="eastAsia"/>
                <w:kern w:val="0"/>
                <w:sz w:val="20"/>
                <w:szCs w:val="20"/>
              </w:rPr>
              <w:t>驗收時間</w:t>
            </w:r>
          </w:p>
          <w:p w14:paraId="507AA0BB"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lastRenderedPageBreak/>
              <w:t>1.應用練習 三、聽力測驗。</w:t>
            </w:r>
          </w:p>
          <w:p w14:paraId="0B751894"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2.應用練習 四、文意理解。</w:t>
            </w:r>
          </w:p>
          <w:p w14:paraId="263C95CC" w14:textId="77777777" w:rsidR="002D6F58" w:rsidRPr="00B91D4E" w:rsidRDefault="002D6F58" w:rsidP="00B91D4E">
            <w:pPr>
              <w:autoSpaceDE w:val="0"/>
              <w:autoSpaceDN w:val="0"/>
              <w:adjustRightInd w:val="0"/>
              <w:spacing w:line="0" w:lineRule="atLeast"/>
              <w:rPr>
                <w:rFonts w:ascii="標楷體" w:eastAsia="標楷體" w:hAnsi="標楷體" w:hint="eastAsia"/>
                <w:kern w:val="0"/>
                <w:sz w:val="20"/>
                <w:szCs w:val="20"/>
              </w:rPr>
            </w:pPr>
            <w:r w:rsidRPr="00B91D4E">
              <w:rPr>
                <w:rFonts w:ascii="標楷體" w:eastAsia="標楷體" w:hAnsi="標楷體" w:hint="eastAsia"/>
                <w:kern w:val="0"/>
                <w:sz w:val="20"/>
                <w:szCs w:val="20"/>
              </w:rPr>
              <w:t>3.老師和學生一起完成學習單。</w:t>
            </w:r>
          </w:p>
          <w:p w14:paraId="1B3E1E45" w14:textId="7D4B772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4.統計各組的總積分，取高積分的前二名為優勝組，教師給予獎勵。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57DD8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0DF7405" w14:textId="6ADA94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8B79F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27D34F4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7094258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713BAD4A" w14:textId="7E6FF59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3F34F"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4376111" w14:textId="77777777" w:rsidTr="00BD0E7B">
        <w:tc>
          <w:tcPr>
            <w:tcW w:w="8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5FD52F" w14:textId="77777777" w:rsidR="002D6F58" w:rsidRPr="00B91D4E" w:rsidRDefault="002D6F58" w:rsidP="00B91D4E">
            <w:pPr>
              <w:spacing w:line="0" w:lineRule="atLeast"/>
              <w:jc w:val="center"/>
              <w:rPr>
                <w:rFonts w:ascii="標楷體" w:eastAsia="標楷體" w:hAnsi="標楷體" w:cs="標楷體"/>
                <w:sz w:val="20"/>
                <w:szCs w:val="20"/>
              </w:rPr>
            </w:pPr>
            <w:r w:rsidRPr="00B91D4E">
              <w:rPr>
                <w:rFonts w:ascii="標楷體" w:eastAsia="標楷體" w:hAnsi="標楷體" w:cs="標楷體"/>
                <w:sz w:val="20"/>
                <w:szCs w:val="20"/>
              </w:rPr>
              <w:t>第二十</w:t>
            </w:r>
            <w:r w:rsidRPr="00B91D4E">
              <w:rPr>
                <w:rFonts w:ascii="標楷體" w:eastAsia="標楷體" w:hAnsi="標楷體" w:cs="標楷體" w:hint="eastAsia"/>
                <w:sz w:val="20"/>
                <w:szCs w:val="20"/>
              </w:rPr>
              <w:t>一</w:t>
            </w:r>
            <w:r w:rsidRPr="00B91D4E">
              <w:rPr>
                <w:rFonts w:ascii="標楷體" w:eastAsia="標楷體" w:hAnsi="標楷體" w:cs="標楷體"/>
                <w:sz w:val="20"/>
                <w:szCs w:val="20"/>
              </w:rPr>
              <w:t>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826888" w14:textId="0E0884A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綜合練習</w:t>
            </w:r>
          </w:p>
        </w:tc>
        <w:tc>
          <w:tcPr>
            <w:tcW w:w="12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269D95"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-J-A3</w:t>
            </w:r>
            <w:r w:rsidRPr="00B91D4E">
              <w:rPr>
                <w:rFonts w:ascii="標楷體" w:eastAsia="標楷體" w:hAnsi="標楷體" w:cs="TimesNewRomanPSMT" w:hint="eastAsia"/>
                <w:kern w:val="0"/>
                <w:sz w:val="20"/>
                <w:szCs w:val="20"/>
              </w:rPr>
              <w:t>具備閩南語文探索與發展多元專業知能之素養，進而提升規劃與執行能力，並激發創新應變之潛能。</w:t>
            </w:r>
          </w:p>
          <w:p w14:paraId="0B784090"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-J-B1</w:t>
            </w:r>
            <w:r w:rsidRPr="00B91D4E">
              <w:rPr>
                <w:rFonts w:ascii="標楷體" w:eastAsia="標楷體" w:hAnsi="標楷體" w:cs="DFYuanStd-W3" w:hint="eastAsia"/>
                <w:kern w:val="0"/>
                <w:sz w:val="20"/>
                <w:szCs w:val="20"/>
              </w:rPr>
              <w:t>具備運用閩南語文表情達意的能力，並能以同理心與他人溝通互動，以運用於家庭、學校與社區之中。</w:t>
            </w:r>
          </w:p>
          <w:p w14:paraId="4A3490BD" w14:textId="1F518937" w:rsidR="002D6F58" w:rsidRPr="00B91D4E" w:rsidRDefault="002D6F58" w:rsidP="00B91D4E">
            <w:pPr>
              <w:spacing w:line="0" w:lineRule="atLeast"/>
              <w:rPr>
                <w:rFonts w:ascii="標楷體" w:eastAsia="標楷體" w:hAnsi="標楷體"/>
                <w:color w:val="000000"/>
                <w:sz w:val="20"/>
                <w:szCs w:val="20"/>
              </w:rPr>
            </w:pPr>
            <w:r w:rsidRPr="00B91D4E">
              <w:rPr>
                <w:rFonts w:ascii="標楷體" w:eastAsia="標楷體" w:hAnsi="標楷體" w:hint="eastAsia"/>
                <w:sz w:val="20"/>
                <w:szCs w:val="20"/>
              </w:rPr>
              <w:t>閩-J-B2透過資訊及檢索工具，蒐集、整理閩南語文資料，並能分</w:t>
            </w:r>
            <w:r w:rsidRPr="00B91D4E">
              <w:rPr>
                <w:rFonts w:ascii="標楷體" w:eastAsia="標楷體" w:hAnsi="標楷體" w:hint="eastAsia"/>
                <w:sz w:val="20"/>
                <w:szCs w:val="20"/>
              </w:rPr>
              <w:lastRenderedPageBreak/>
              <w:t>析明辨資訊的正確性，重視資訊倫理，以提升媒體識讀能力。</w:t>
            </w:r>
          </w:p>
        </w:tc>
        <w:tc>
          <w:tcPr>
            <w:tcW w:w="19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09BF9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lastRenderedPageBreak/>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能聆聽並理解閩南語對話的主題，並思辨其內容。</w:t>
            </w:r>
          </w:p>
          <w:p w14:paraId="0F08286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能聽辨生活中以閩南語表達的重要議題，並藉以增進溝通協調。</w:t>
            </w:r>
          </w:p>
          <w:p w14:paraId="4702A66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能適切的運用閩南語表達並解決問題。</w:t>
            </w:r>
          </w:p>
          <w:p w14:paraId="4BB66C9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能運用閩南語適切地表情達意，並分享社會參與、團隊合作的經驗。</w:t>
            </w:r>
          </w:p>
          <w:p w14:paraId="3071FA3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B91D4E">
              <w:rPr>
                <w:rFonts w:ascii="標楷體" w:eastAsia="標楷體" w:hAnsi="標楷體" w:cs="DFKaiShu-SB-Estd-BF" w:hint="eastAsia"/>
                <w:kern w:val="0"/>
                <w:sz w:val="20"/>
                <w:szCs w:val="20"/>
              </w:rPr>
              <w:t>#2-Ⅳ-3能透過科技媒材蒐集資源，以進行閩南語的口語表達。</w:t>
            </w:r>
          </w:p>
          <w:p w14:paraId="69D35185" w14:textId="1F99ADE9"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cs="DFKaiShu-SB-Estd-BF"/>
                <w:kern w:val="0"/>
                <w:sz w:val="20"/>
                <w:szCs w:val="20"/>
              </w:rPr>
              <w:t>3-</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B17C8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DFYuanStd-W3" w:hint="eastAsia"/>
                <w:kern w:val="0"/>
                <w:sz w:val="20"/>
                <w:szCs w:val="20"/>
              </w:rPr>
              <w:t>Aa-Ⅳ-1 羅馬拼音。</w:t>
            </w:r>
          </w:p>
          <w:p w14:paraId="6502A89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DFYuanStd-W3" w:hint="eastAsia"/>
                <w:kern w:val="0"/>
                <w:sz w:val="20"/>
                <w:szCs w:val="20"/>
              </w:rPr>
              <w:t>Aa-Ⅳ-2 漢字書寫。</w:t>
            </w:r>
          </w:p>
          <w:p w14:paraId="320BBF5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-1 </w:t>
            </w:r>
            <w:r w:rsidRPr="00B91D4E">
              <w:rPr>
                <w:rFonts w:ascii="標楷體" w:eastAsia="標楷體" w:hAnsi="標楷體" w:cs="DFYuanStd-W3" w:hint="eastAsia"/>
                <w:kern w:val="0"/>
                <w:sz w:val="20"/>
                <w:szCs w:val="20"/>
              </w:rPr>
              <w:t>語詞運用。</w:t>
            </w:r>
          </w:p>
          <w:p w14:paraId="07B855C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-2 </w:t>
            </w:r>
            <w:r w:rsidRPr="00B91D4E">
              <w:rPr>
                <w:rFonts w:ascii="標楷體" w:eastAsia="標楷體" w:hAnsi="標楷體" w:cs="DFYuanStd-W3" w:hint="eastAsia"/>
                <w:kern w:val="0"/>
                <w:sz w:val="20"/>
                <w:szCs w:val="20"/>
              </w:rPr>
              <w:t>句型運用。</w:t>
            </w:r>
          </w:p>
          <w:p w14:paraId="45C09A9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hint="eastAsia"/>
                <w:kern w:val="0"/>
                <w:sz w:val="20"/>
                <w:szCs w:val="20"/>
              </w:rPr>
              <w:t>Ac-Ⅳ-3 應用文體。</w:t>
            </w:r>
          </w:p>
          <w:p w14:paraId="08F6D1F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TimesNewRomanPSMT" w:hint="eastAsia"/>
                <w:kern w:val="0"/>
                <w:sz w:val="20"/>
                <w:szCs w:val="20"/>
              </w:rPr>
            </w:pPr>
            <w:r w:rsidRPr="00B91D4E">
              <w:rPr>
                <w:rFonts w:ascii="標楷體" w:eastAsia="標楷體" w:hAnsi="標楷體" w:cs="TimesNewRomanPSMT" w:hint="eastAsia"/>
                <w:kern w:val="0"/>
                <w:sz w:val="20"/>
                <w:szCs w:val="20"/>
              </w:rPr>
              <w:t>Bc-Ⅳ-1  社區活動。</w:t>
            </w:r>
          </w:p>
          <w:p w14:paraId="39EF8450" w14:textId="7FE1E564"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vertAlign w:val="superscript"/>
              </w:rPr>
            </w:pPr>
            <w:r w:rsidRPr="00B91D4E">
              <w:rPr>
                <w:rFonts w:ascii="標楷體" w:eastAsia="標楷體" w:hAnsi="標楷體" w:cs="TimesNewRomanPSMT" w:hint="eastAsia"/>
                <w:kern w:val="0"/>
                <w:sz w:val="20"/>
                <w:szCs w:val="20"/>
                <w:vertAlign w:val="superscript"/>
              </w:rPr>
              <w:t>◎</w:t>
            </w:r>
            <w:r w:rsidRPr="00B91D4E">
              <w:rPr>
                <w:rFonts w:ascii="標楷體" w:eastAsia="標楷體" w:hAnsi="標楷體" w:cs="TimesNewRomanPSMT" w:hint="eastAsia"/>
                <w:kern w:val="0"/>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A266A"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1.能夠複習本學期所學的課文、語詞與句型。</w:t>
            </w:r>
          </w:p>
          <w:p w14:paraId="2410785E" w14:textId="77777777" w:rsidR="002D6F58" w:rsidRPr="00B91D4E" w:rsidRDefault="002D6F58" w:rsidP="00B91D4E">
            <w:pPr>
              <w:autoSpaceDE w:val="0"/>
              <w:autoSpaceDN w:val="0"/>
              <w:adjustRightInd w:val="0"/>
              <w:spacing w:line="0" w:lineRule="atLeast"/>
              <w:rPr>
                <w:rFonts w:ascii="標楷體" w:eastAsia="標楷體" w:hAnsi="標楷體" w:hint="eastAsia"/>
                <w:bCs/>
                <w:snapToGrid w:val="0"/>
                <w:kern w:val="0"/>
                <w:sz w:val="20"/>
                <w:szCs w:val="20"/>
              </w:rPr>
            </w:pPr>
            <w:r w:rsidRPr="00B91D4E">
              <w:rPr>
                <w:rFonts w:ascii="標楷體" w:eastAsia="標楷體" w:hAnsi="標楷體" w:hint="eastAsia"/>
                <w:bCs/>
                <w:snapToGrid w:val="0"/>
                <w:kern w:val="0"/>
                <w:sz w:val="20"/>
                <w:szCs w:val="20"/>
              </w:rPr>
              <w:t>2.能了解各地方音差，並養成尊重的習慣。</w:t>
            </w:r>
          </w:p>
          <w:p w14:paraId="639FC46B" w14:textId="26E6690B"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3.能依照課程內容進行練習，並融入於團體活動中。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589BFE"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一、引起動機</w:t>
            </w:r>
          </w:p>
          <w:p w14:paraId="126546AD"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525527CC"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27E4ABDB"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二、發展活動</w:t>
            </w:r>
          </w:p>
          <w:p w14:paraId="0AA1B5DF"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1.教師指定某一課的某段課文或對話，請學生以分組的方式上臺朗讀或演示。</w:t>
            </w:r>
          </w:p>
          <w:p w14:paraId="78CAE029"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1A066EEC"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03DA081D"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5E75F2BC" w14:textId="77777777" w:rsidR="002D6F58" w:rsidRPr="00B91D4E" w:rsidRDefault="002D6F58" w:rsidP="00B91D4E">
            <w:pPr>
              <w:autoSpaceDE w:val="0"/>
              <w:autoSpaceDN w:val="0"/>
              <w:adjustRightInd w:val="0"/>
              <w:spacing w:line="0" w:lineRule="atLeast"/>
              <w:rPr>
                <w:rFonts w:ascii="標楷體" w:eastAsia="標楷體" w:hAnsi="標楷體" w:cs="DFYuanStd-W7" w:hint="eastAsia"/>
                <w:kern w:val="0"/>
                <w:sz w:val="20"/>
                <w:szCs w:val="20"/>
              </w:rPr>
            </w:pPr>
            <w:r w:rsidRPr="00B91D4E">
              <w:rPr>
                <w:rFonts w:ascii="標楷體" w:eastAsia="標楷體" w:hAnsi="標楷體" w:cs="DFYuanStd-W7" w:hint="eastAsia"/>
                <w:kern w:val="0"/>
                <w:sz w:val="20"/>
                <w:szCs w:val="20"/>
              </w:rPr>
              <w:t>三、統整活動</w:t>
            </w:r>
          </w:p>
          <w:p w14:paraId="79C0996E" w14:textId="6DEE0AF5" w:rsidR="002D6F58" w:rsidRPr="00B91D4E" w:rsidRDefault="002D6F58" w:rsidP="00B91D4E">
            <w:pPr>
              <w:autoSpaceDE w:val="0"/>
              <w:autoSpaceDN w:val="0"/>
              <w:adjustRightInd w:val="0"/>
              <w:spacing w:line="0" w:lineRule="atLeast"/>
              <w:rPr>
                <w:rFonts w:ascii="標楷體" w:eastAsia="標楷體" w:hAnsi="標楷體" w:cs="DFYuanStd-W7"/>
                <w:color w:val="000000"/>
                <w:kern w:val="0"/>
                <w:sz w:val="20"/>
                <w:szCs w:val="20"/>
              </w:rPr>
            </w:pPr>
            <w:r w:rsidRPr="00B91D4E">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2CB9E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1.觀察評量</w:t>
            </w:r>
          </w:p>
          <w:p w14:paraId="56E5BBD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2.口語評量</w:t>
            </w:r>
          </w:p>
          <w:p w14:paraId="0E211D98" w14:textId="46644C3F" w:rsidR="002D6F58" w:rsidRPr="00B91D4E" w:rsidRDefault="002D6F58" w:rsidP="00B91D4E">
            <w:pPr>
              <w:spacing w:line="0" w:lineRule="atLeast"/>
              <w:rPr>
                <w:rFonts w:ascii="標楷體" w:eastAsia="標楷體" w:hAnsi="標楷體"/>
                <w:bCs/>
                <w:snapToGrid w:val="0"/>
                <w:color w:val="000000"/>
                <w:kern w:val="0"/>
                <w:sz w:val="20"/>
                <w:szCs w:val="20"/>
              </w:rPr>
            </w:pPr>
            <w:r w:rsidRPr="00B91D4E">
              <w:rPr>
                <w:rFonts w:ascii="標楷體" w:eastAsia="標楷體" w:hAnsi="標楷體" w:hint="eastAsia"/>
                <w:bCs/>
                <w:snapToGrid w:val="0"/>
                <w:sz w:val="20"/>
                <w:szCs w:val="20"/>
              </w:rPr>
              <w:t>3.書寫評量</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7915E7" w14:textId="77777777" w:rsidR="002D6F58" w:rsidRPr="00B91D4E" w:rsidRDefault="002D6F58" w:rsidP="00B91D4E">
            <w:pPr>
              <w:spacing w:line="0" w:lineRule="atLeast"/>
              <w:rPr>
                <w:rFonts w:ascii="標楷體" w:eastAsia="標楷體" w:hAnsi="標楷體"/>
                <w:bCs/>
                <w:snapToGrid w:val="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4A15E8" w14:textId="77777777" w:rsidR="002D6F58" w:rsidRPr="00B91D4E" w:rsidRDefault="002D6F58" w:rsidP="00B91D4E">
            <w:pPr>
              <w:spacing w:line="0" w:lineRule="atLeast"/>
              <w:rPr>
                <w:rFonts w:ascii="標楷體" w:eastAsia="標楷體" w:hAnsi="標楷體" w:cs="新細明體"/>
                <w:sz w:val="20"/>
                <w:szCs w:val="20"/>
              </w:rPr>
            </w:pPr>
          </w:p>
        </w:tc>
      </w:tr>
    </w:tbl>
    <w:p w14:paraId="2B937F5A" w14:textId="77777777" w:rsidR="00BD0E7B" w:rsidRDefault="00BD0E7B" w:rsidP="00BD0E7B">
      <w:pPr>
        <w:rPr>
          <w:rFonts w:eastAsia="Roman PS"/>
        </w:rPr>
      </w:pPr>
    </w:p>
    <w:p w14:paraId="6D295D51" w14:textId="77777777" w:rsidR="00BD0E7B" w:rsidRPr="00BD0E7B" w:rsidRDefault="00BD0E7B">
      <w:pPr>
        <w:pStyle w:val="aa"/>
      </w:pPr>
    </w:p>
    <w:p w14:paraId="506DB04E" w14:textId="77777777" w:rsidR="00BD0E7B" w:rsidRDefault="00BD0E7B">
      <w:pPr>
        <w:pStyle w:val="aa"/>
      </w:pPr>
    </w:p>
    <w:p w14:paraId="79685B8F" w14:textId="77777777" w:rsidR="006B387E" w:rsidRDefault="00000000">
      <w:pPr>
        <w:snapToGrid w:val="0"/>
        <w:ind w:left="480" w:hanging="480"/>
        <w:rPr>
          <w:rFonts w:ascii="標楷體" w:eastAsia="標楷體" w:hAnsi="標楷體"/>
        </w:rPr>
      </w:pPr>
      <w:r>
        <w:rPr>
          <w:rFonts w:ascii="標楷體" w:eastAsia="標楷體" w:hAnsi="標楷體"/>
        </w:rPr>
        <w:t>註1：請分別列出七、八、九年級第一學期及第二學期八個學習領域（語文、數學、自然科學、綜合、藝術、健體、社會及科技等領域）之教學計畫表。</w:t>
      </w:r>
    </w:p>
    <w:p w14:paraId="338D69F9" w14:textId="77777777" w:rsidR="006B387E" w:rsidRDefault="00000000">
      <w:pPr>
        <w:snapToGrid w:val="0"/>
        <w:rPr>
          <w:rFonts w:ascii="標楷體" w:eastAsia="標楷體" w:hAnsi="標楷體"/>
        </w:rPr>
      </w:pPr>
      <w:r>
        <w:rPr>
          <w:rFonts w:ascii="標楷體" w:eastAsia="標楷體" w:hAnsi="標楷體"/>
        </w:rPr>
        <w:t>註2：議題融入部份，請填入法定議題及課綱議題。</w:t>
      </w:r>
    </w:p>
    <w:sectPr w:rsidR="006B387E">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B6247" w14:textId="77777777" w:rsidR="00873A7D" w:rsidRDefault="00873A7D" w:rsidP="000931DA">
      <w:pPr>
        <w:rPr>
          <w:rFonts w:hint="eastAsia"/>
        </w:rPr>
      </w:pPr>
      <w:r>
        <w:separator/>
      </w:r>
    </w:p>
  </w:endnote>
  <w:endnote w:type="continuationSeparator" w:id="0">
    <w:p w14:paraId="1815FC35" w14:textId="77777777" w:rsidR="00873A7D" w:rsidRDefault="00873A7D" w:rsidP="000931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Roman PS">
    <w:altName w:val="新細明體"/>
    <w:charset w:val="88"/>
    <w:family w:val="roman"/>
    <w:pitch w:val="variable"/>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標楷體+錆屍舀.">
    <w:charset w:val="88"/>
    <w:family w:val="roman"/>
    <w:pitch w:val="variable"/>
  </w:font>
  <w:font w:name="DFYuanStd-W3">
    <w:altName w:val="Arial Unicode MS"/>
    <w:panose1 w:val="00000000000000000000"/>
    <w:charset w:val="00"/>
    <w:family w:val="roman"/>
    <w:notTrueType/>
    <w:pitch w:val="default"/>
  </w:font>
  <w:font w:name="DFKaiShu-SB-Estd-BF">
    <w:altName w:val="Arial Unicode MS"/>
    <w:charset w:val="88"/>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TimesNewRomanPSMT">
    <w:altName w:val="Times New Roman"/>
    <w:panose1 w:val="00000000000000000000"/>
    <w:charset w:val="00"/>
    <w:family w:val="roman"/>
    <w:notTrueType/>
    <w:pitch w:val="default"/>
  </w:font>
  <w:font w:name="AdobeMingStd-Light">
    <w:altName w:val="Arial Unicode MS"/>
    <w:panose1 w:val="02020300000000000000"/>
    <w:charset w:val="00"/>
    <w:family w:val="roman"/>
    <w:notTrueType/>
    <w:pitch w:val="default"/>
  </w:font>
  <w:font w:name="DFYuanStd-W7">
    <w:altName w:val="Arial Unicode M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9A20C" w14:textId="77777777" w:rsidR="00873A7D" w:rsidRDefault="00873A7D" w:rsidP="000931DA">
      <w:pPr>
        <w:rPr>
          <w:rFonts w:hint="eastAsia"/>
        </w:rPr>
      </w:pPr>
      <w:r>
        <w:separator/>
      </w:r>
    </w:p>
  </w:footnote>
  <w:footnote w:type="continuationSeparator" w:id="0">
    <w:p w14:paraId="22B5EAB5" w14:textId="77777777" w:rsidR="00873A7D" w:rsidRDefault="00873A7D" w:rsidP="000931D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B387E"/>
    <w:rsid w:val="000931DA"/>
    <w:rsid w:val="001F3372"/>
    <w:rsid w:val="002233F0"/>
    <w:rsid w:val="002D6F58"/>
    <w:rsid w:val="004968F8"/>
    <w:rsid w:val="004A49F2"/>
    <w:rsid w:val="00527B03"/>
    <w:rsid w:val="005D41D3"/>
    <w:rsid w:val="005D74D9"/>
    <w:rsid w:val="00611B21"/>
    <w:rsid w:val="006B387E"/>
    <w:rsid w:val="007035DE"/>
    <w:rsid w:val="00731076"/>
    <w:rsid w:val="007D6EDE"/>
    <w:rsid w:val="0082709E"/>
    <w:rsid w:val="00873A7D"/>
    <w:rsid w:val="009A2F9D"/>
    <w:rsid w:val="00A56F22"/>
    <w:rsid w:val="00A86A67"/>
    <w:rsid w:val="00AC1FF2"/>
    <w:rsid w:val="00B91D4E"/>
    <w:rsid w:val="00BD0E7B"/>
    <w:rsid w:val="00C15666"/>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820DD"/>
  <w15:docId w15:val="{782BB723-F442-4FF6-B653-FB1CCCF4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3D2"/>
    <w:pPr>
      <w:widowControl w:val="0"/>
    </w:pPr>
    <w:rPr>
      <w:rFonts w:ascii="Roman PS" w:hAnsi="Roman PS" w:cs="Roman P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C60D40"/>
    <w:rPr>
      <w:rFonts w:ascii="Roman PS" w:eastAsia="新細明體" w:hAnsi="Roman PS" w:cs="Roman PS"/>
      <w:sz w:val="20"/>
      <w:szCs w:val="20"/>
    </w:rPr>
  </w:style>
  <w:style w:type="character" w:customStyle="1" w:styleId="a4">
    <w:name w:val="頁尾 字元"/>
    <w:basedOn w:val="a0"/>
    <w:uiPriority w:val="99"/>
    <w:qFormat/>
    <w:rsid w:val="00C60D40"/>
    <w:rPr>
      <w:rFonts w:ascii="Roman PS" w:eastAsia="新細明體" w:hAnsi="Roman PS" w:cs="Roman PS"/>
      <w:sz w:val="20"/>
      <w:szCs w:val="20"/>
    </w:rPr>
  </w:style>
  <w:style w:type="paragraph" w:styleId="a5">
    <w:name w:val="Title"/>
    <w:basedOn w:val="a"/>
    <w:next w:val="a6"/>
    <w:qFormat/>
    <w:pPr>
      <w:keepNext/>
      <w:spacing w:before="240" w:after="120"/>
    </w:pPr>
    <w:rPr>
      <w:rFonts w:ascii="Liberation Sans" w:eastAsia="微軟正黑體"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rPr>
  </w:style>
  <w:style w:type="paragraph" w:customStyle="1" w:styleId="a9">
    <w:name w:val="索引"/>
    <w:basedOn w:val="a"/>
    <w:qFormat/>
    <w:pPr>
      <w:suppressLineNumbers/>
    </w:pPr>
    <w:rPr>
      <w:rFonts w:cs="Arial"/>
    </w:rPr>
  </w:style>
  <w:style w:type="paragraph" w:customStyle="1" w:styleId="aa">
    <w:name w:val="表"/>
    <w:basedOn w:val="a"/>
    <w:autoRedefine/>
    <w:qFormat/>
    <w:rsid w:val="00F913D2"/>
    <w:pPr>
      <w:snapToGrid w:val="0"/>
    </w:pPr>
    <w:rPr>
      <w:rFonts w:ascii="標楷體" w:eastAsia="標楷體" w:hAnsi="標楷體"/>
    </w:rPr>
  </w:style>
  <w:style w:type="paragraph" w:customStyle="1" w:styleId="Default">
    <w:name w:val="Default"/>
    <w:qFormat/>
    <w:rsid w:val="00F913D2"/>
    <w:pPr>
      <w:widowControl w:val="0"/>
    </w:pPr>
    <w:rPr>
      <w:rFonts w:ascii="標楷體+錆屍舀." w:eastAsia="標楷體+錆屍舀." w:hAnsi="標楷體+錆屍舀." w:cs="標楷體+錆屍舀."/>
      <w:color w:val="000000"/>
      <w:kern w:val="0"/>
      <w:szCs w:val="24"/>
    </w:rPr>
  </w:style>
  <w:style w:type="paragraph" w:customStyle="1" w:styleId="ab">
    <w:name w:val="頁首與頁尾"/>
    <w:basedOn w:val="a"/>
    <w:qFormat/>
  </w:style>
  <w:style w:type="paragraph" w:styleId="ac">
    <w:name w:val="header"/>
    <w:basedOn w:val="a"/>
    <w:uiPriority w:val="99"/>
    <w:unhideWhenUsed/>
    <w:rsid w:val="00C60D40"/>
    <w:pPr>
      <w:tabs>
        <w:tab w:val="center" w:pos="4153"/>
        <w:tab w:val="right" w:pos="8306"/>
      </w:tabs>
      <w:snapToGrid w:val="0"/>
    </w:pPr>
    <w:rPr>
      <w:sz w:val="20"/>
      <w:szCs w:val="20"/>
    </w:rPr>
  </w:style>
  <w:style w:type="paragraph" w:styleId="ad">
    <w:name w:val="footer"/>
    <w:basedOn w:val="a"/>
    <w:uiPriority w:val="99"/>
    <w:unhideWhenUsed/>
    <w:rsid w:val="00C60D40"/>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43</Pages>
  <Words>5255</Words>
  <Characters>29954</Characters>
  <Application>Microsoft Office Word</Application>
  <DocSecurity>0</DocSecurity>
  <Lines>249</Lines>
  <Paragraphs>70</Paragraphs>
  <ScaleCrop>false</ScaleCrop>
  <Company/>
  <LinksUpToDate>false</LinksUpToDate>
  <CharactersWithSpaces>35139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3</cp:revision>
  <dcterms:created xsi:type="dcterms:W3CDTF">2025-04-30T01:26:00Z</dcterms:created>
  <dcterms:modified xsi:type="dcterms:W3CDTF">2025-04-30T03:25:00Z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