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8FB63" w14:textId="35BF3A8D" w:rsidR="00AB7F26" w:rsidRDefault="00000000">
      <w:pPr>
        <w:ind w:firstLine="23"/>
        <w:jc w:val="center"/>
        <w:rPr>
          <w:rFonts w:ascii="標楷體" w:eastAsia="標楷體" w:hAnsi="標楷體" w:cs="標楷體"/>
          <w:b/>
          <w:sz w:val="28"/>
        </w:rPr>
      </w:pPr>
      <w:r>
        <w:rPr>
          <w:rFonts w:ascii="標楷體" w:eastAsia="標楷體" w:hAnsi="標楷體" w:cs="標楷體"/>
          <w:b/>
          <w:sz w:val="28"/>
        </w:rPr>
        <w:t>基隆市○○國民中學11</w:t>
      </w:r>
      <w:r w:rsidR="00526FF1">
        <w:rPr>
          <w:rFonts w:ascii="標楷體" w:eastAsia="標楷體" w:hAnsi="標楷體" w:cs="標楷體" w:hint="eastAsia"/>
          <w:b/>
          <w:sz w:val="28"/>
        </w:rPr>
        <w:t>4</w:t>
      </w:r>
      <w:r>
        <w:rPr>
          <w:rFonts w:ascii="標楷體" w:eastAsia="標楷體" w:hAnsi="標楷體" w:cs="標楷體"/>
          <w:b/>
          <w:sz w:val="28"/>
        </w:rPr>
        <w:t>學年度第二學期</w:t>
      </w:r>
      <w:r>
        <w:rPr>
          <w:rFonts w:ascii="標楷體" w:eastAsia="標楷體" w:hAnsi="標楷體" w:cs="標楷體"/>
          <w:b/>
          <w:sz w:val="28"/>
          <w:u w:val="single"/>
        </w:rPr>
        <w:t>七</w:t>
      </w:r>
      <w:r>
        <w:rPr>
          <w:rFonts w:ascii="標楷體" w:eastAsia="標楷體" w:hAnsi="標楷體" w:cs="標楷體"/>
          <w:b/>
          <w:sz w:val="28"/>
        </w:rPr>
        <w:t>年級教學重點、評量方式及進度總表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"/>
        <w:gridCol w:w="1159"/>
        <w:gridCol w:w="314"/>
        <w:gridCol w:w="922"/>
        <w:gridCol w:w="1252"/>
        <w:gridCol w:w="1164"/>
        <w:gridCol w:w="1194"/>
        <w:gridCol w:w="1181"/>
        <w:gridCol w:w="1059"/>
        <w:gridCol w:w="1121"/>
        <w:gridCol w:w="1121"/>
        <w:gridCol w:w="581"/>
        <w:gridCol w:w="508"/>
        <w:gridCol w:w="1121"/>
        <w:gridCol w:w="992"/>
      </w:tblGrid>
      <w:tr w:rsidR="00AB7F26" w14:paraId="0782AF9A" w14:textId="77777777" w:rsidTr="006829EA">
        <w:trPr>
          <w:jc w:val="center"/>
        </w:trPr>
        <w:tc>
          <w:tcPr>
            <w:tcW w:w="140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tcMar>
              <w:left w:w="28" w:type="dxa"/>
              <w:right w:w="28" w:type="dxa"/>
            </w:tcMar>
          </w:tcPr>
          <w:p w14:paraId="2E40D045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  <w:color w:val="3333FF"/>
                <w:sz w:val="28"/>
              </w:rPr>
              <w:t>全學期教學重點及評量方式說明</w:t>
            </w:r>
          </w:p>
        </w:tc>
      </w:tr>
      <w:tr w:rsidR="00AB7F26" w14:paraId="338ECDDE" w14:textId="77777777" w:rsidTr="006829E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3B9753D4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領域/科目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3777BE4A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教學重點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07CBE14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評量方式</w:t>
            </w:r>
          </w:p>
        </w:tc>
      </w:tr>
      <w:tr w:rsidR="00AB7F26" w14:paraId="26A49BEC" w14:textId="77777777" w:rsidTr="006829E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7C8C67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閩南語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3271D24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(一)〈布袋戲尪仔〉：</w:t>
            </w:r>
          </w:p>
          <w:p w14:paraId="1E95C84B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1.能認識布袋戲的角色，並嘗試使用其念白形式來朗讀或配音。</w:t>
            </w:r>
          </w:p>
          <w:p w14:paraId="7331B365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2.能操作布袋戲偶，以布袋戲身段及念白做出簡單演出。</w:t>
            </w:r>
          </w:p>
          <w:p w14:paraId="54BC14D7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3.能欣賞傳統戲劇之美。</w:t>
            </w:r>
          </w:p>
          <w:p w14:paraId="4E784C5A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(二)〈看戲真趣味〉：</w:t>
            </w:r>
          </w:p>
          <w:p w14:paraId="78160723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1.能從課文賞析中，了解歌仔戲的內涵，並能養成欣賞本土戲劇的興趣與習慣。</w:t>
            </w:r>
          </w:p>
          <w:p w14:paraId="001CBFE2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2.從歌仔戲曲調練習中，體會傳統藝術之美，並樂於和別人分享。</w:t>
            </w:r>
          </w:p>
          <w:p w14:paraId="69F9DF72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(三)〈運動身體好〉：</w:t>
            </w:r>
          </w:p>
          <w:p w14:paraId="31FE07E9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1.能與同儕合作學習，運用閩南語彼此對話、共同討論，培養在日常生活中使用閩南語的習慣。</w:t>
            </w:r>
          </w:p>
          <w:p w14:paraId="7982424B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2.能應用閩南語從事思考、溝通、討論、欣賞和解決問題的能力。</w:t>
            </w:r>
          </w:p>
          <w:p w14:paraId="1536307C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(四)〈藝術展覽〉：</w:t>
            </w:r>
          </w:p>
          <w:p w14:paraId="5AEEB4A0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1.能應用閩南語標音符號、羅馬字及漢字，協助聆聽理解，並運用在口語表達。</w:t>
            </w:r>
          </w:p>
          <w:p w14:paraId="12944514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2.能從他人的態度、肢體語言與行為，理解對方情緒，並運用適切的溝通方式。</w:t>
            </w:r>
          </w:p>
          <w:p w14:paraId="5D2AD9C5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3.能理解藝術展覽是藝術家各種技巧、能力與創作力的展現。</w:t>
            </w:r>
          </w:p>
          <w:p w14:paraId="4FF13BAC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4.能明白藝術展覽可以帶給人們心理的滿足與提升欣賞的能力，對於美感的建立有所幫助。</w:t>
            </w:r>
          </w:p>
          <w:p w14:paraId="748B1EE8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5.能了解休閒對健康生活與培養美感的重要性。</w:t>
            </w:r>
          </w:p>
          <w:p w14:paraId="182D99ED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(五)〈臺灣好所在〉：</w:t>
            </w:r>
          </w:p>
          <w:p w14:paraId="2876E574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1.能運用閩南語探討自己家鄉的地名由來。</w:t>
            </w:r>
          </w:p>
          <w:p w14:paraId="744D4A23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2.能以閩南語文記錄討論內容，並進行溝通與發表。</w:t>
            </w:r>
          </w:p>
          <w:p w14:paraId="542206FE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(六)〈風聲水影日月潭〉：</w:t>
            </w:r>
          </w:p>
          <w:p w14:paraId="387315DE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1.能正確念讀本課新詞，明瞭其意義，並運用於日常生活中。</w:t>
            </w:r>
          </w:p>
          <w:p w14:paraId="321AA617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2.能運用網路資源學習閩南語、查詢相關資料，並將所學實際使用在生活中。</w:t>
            </w:r>
          </w:p>
          <w:p w14:paraId="28B334B6" w14:textId="43627BEC" w:rsidR="00AB7F26" w:rsidRDefault="0087203F" w:rsidP="0087203F">
            <w:pPr>
              <w:spacing w:line="260" w:lineRule="auto"/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3.能從課程中認識日月潭，進而認識臺灣各地的特色，並能學會用簡單的閩南語適切表達。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DFA059A" w14:textId="77777777" w:rsidR="00AB7F26" w:rsidRDefault="00000000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1.觀察評量</w:t>
            </w:r>
          </w:p>
          <w:p w14:paraId="7BB5DCD4" w14:textId="77777777" w:rsidR="00AB7F26" w:rsidRDefault="00000000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2.口語評量</w:t>
            </w:r>
          </w:p>
          <w:p w14:paraId="0AE5A2D6" w14:textId="77777777" w:rsidR="00AB7F26" w:rsidRDefault="00000000">
            <w:pPr>
              <w:spacing w:line="260" w:lineRule="auto"/>
              <w:jc w:val="both"/>
            </w:pPr>
            <w:r>
              <w:rPr>
                <w:rFonts w:ascii="標楷體" w:eastAsia="標楷體" w:hAnsi="標楷體" w:cs="標楷體"/>
                <w:sz w:val="20"/>
              </w:rPr>
              <w:t>3.書寫評量</w:t>
            </w:r>
          </w:p>
        </w:tc>
      </w:tr>
      <w:tr w:rsidR="00AB7F26" w14:paraId="1F66A138" w14:textId="77777777" w:rsidTr="006829E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3FE7EB5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客語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4FB4A8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(一)〈衫褲設計師〉：</w:t>
            </w:r>
          </w:p>
          <w:p w14:paraId="7DD24EC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1.能夠突破傳統思維，理解職業可以不分性別。</w:t>
            </w:r>
          </w:p>
          <w:p w14:paraId="0824CF2F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2.能運用客語文字解讀文本中主角的性格特質。</w:t>
            </w:r>
          </w:p>
          <w:p w14:paraId="072CFC0B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(二)〈飛上天頂个細阿妹〉：</w:t>
            </w:r>
          </w:p>
          <w:p w14:paraId="63CDEDC9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1.能理解文本主角不因性別刻板印象，積極實現自我的人生目標。</w:t>
            </w:r>
          </w:p>
          <w:p w14:paraId="6E28364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2.能運用客語文字解讀文本中主角的自我挑戰與堅持理想的精神。</w:t>
            </w:r>
          </w:p>
          <w:p w14:paraId="17B6F7BE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(統整一)〈化妝師〉：</w:t>
            </w:r>
          </w:p>
          <w:p w14:paraId="614B0578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1.能理解文本中作者在「化妝師」一文所要表達的意涵。</w:t>
            </w:r>
          </w:p>
          <w:p w14:paraId="161DB772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(三)〈閒時練功急時用〉：</w:t>
            </w:r>
          </w:p>
          <w:p w14:paraId="0D1344A4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1.能讀懂文本中作者想要表達閱讀重要的訊息。</w:t>
            </w:r>
          </w:p>
          <w:p w14:paraId="373D123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2.能分享自己透過閱讀解決問題的經驗。</w:t>
            </w:r>
          </w:p>
          <w:p w14:paraId="3CF051CC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(四)〈看書識世界〉：</w:t>
            </w:r>
          </w:p>
          <w:p w14:paraId="6A7ED114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1.能理解課文中的主角是如何透過閱讀與實踐，獲得肯定。</w:t>
            </w:r>
          </w:p>
          <w:p w14:paraId="1E27E188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2.能說出自己在閱讀及活用所學知識的經驗。</w:t>
            </w:r>
          </w:p>
          <w:p w14:paraId="7B03DC2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(統整二)〈菜瓜博士〉：</w:t>
            </w:r>
          </w:p>
          <w:p w14:paraId="5E216B0E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1.能學會客語文中常見的合音現象並加以運用。</w:t>
            </w:r>
          </w:p>
          <w:p w14:paraId="4314DC6A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2.能理解客家文化中敬字亭的意涵，並能分辨。</w:t>
            </w:r>
          </w:p>
          <w:p w14:paraId="1258B0AB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(五)〈戊華伯公〉：</w:t>
            </w:r>
          </w:p>
          <w:p w14:paraId="6F7E41A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1.能領會並發表大家為何稱戊華為「伯公」。</w:t>
            </w:r>
          </w:p>
          <w:p w14:paraId="59A9599D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2.能體會戊華向太太和神明說話時的心境。</w:t>
            </w:r>
          </w:p>
          <w:p w14:paraId="50DFD3D8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(六)〈著个決定〉：</w:t>
            </w:r>
          </w:p>
          <w:p w14:paraId="35CEF051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1.能正確反應及陳述文本主角面臨兩難的抉擇及最後做的決定。</w:t>
            </w:r>
          </w:p>
          <w:p w14:paraId="5EE62E03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2.能理解文本中的「厥家官」與失主的親屬關係。</w:t>
            </w:r>
          </w:p>
          <w:p w14:paraId="3F801A15" w14:textId="2A144B14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(統整三)〈來</w:t>
            </w:r>
            <w:r w:rsidR="003D2676">
              <w:rPr>
                <w:rFonts w:ascii="標楷體" w:eastAsia="標楷體" w:hAnsi="標楷體"/>
                <w:sz w:val="20"/>
                <w:szCs w:val="20"/>
              </w:rPr>
              <w:t>毋</w:t>
            </w:r>
            <w:r>
              <w:rPr>
                <w:rFonts w:ascii="標楷體" w:eastAsia="標楷體" w:hAnsi="標楷體" w:cs="標楷體"/>
                <w:sz w:val="20"/>
              </w:rPr>
              <w:t>掣个後悔〉：</w:t>
            </w:r>
          </w:p>
          <w:p w14:paraId="30756E2C" w14:textId="77777777" w:rsidR="00AB7F26" w:rsidRDefault="00000000">
            <w:pPr>
              <w:spacing w:line="260" w:lineRule="auto"/>
              <w:jc w:val="both"/>
            </w:pPr>
            <w:r>
              <w:rPr>
                <w:rFonts w:ascii="標楷體" w:eastAsia="標楷體" w:hAnsi="標楷體" w:cs="標楷體"/>
                <w:sz w:val="20"/>
              </w:rPr>
              <w:t>1.能理解文本中作者在「來毋掣个後悔」一文所要表達的意涵。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4105FF5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1.口語表達評量</w:t>
            </w:r>
          </w:p>
          <w:p w14:paraId="233E08E8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2.文意理解評量</w:t>
            </w:r>
          </w:p>
          <w:p w14:paraId="1DE86A06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3.語音辨識評量</w:t>
            </w:r>
          </w:p>
          <w:p w14:paraId="7838356D" w14:textId="77777777" w:rsidR="00AB7F26" w:rsidRDefault="00000000">
            <w:r>
              <w:rPr>
                <w:rFonts w:ascii="標楷體" w:eastAsia="標楷體" w:hAnsi="標楷體" w:cs="標楷體"/>
                <w:sz w:val="20"/>
              </w:rPr>
              <w:lastRenderedPageBreak/>
              <w:t>4.語句書寫評量</w:t>
            </w:r>
          </w:p>
        </w:tc>
      </w:tr>
      <w:tr w:rsidR="00AB7F26" w14:paraId="1EEA8B60" w14:textId="77777777" w:rsidTr="006829EA">
        <w:trPr>
          <w:jc w:val="center"/>
        </w:trPr>
        <w:tc>
          <w:tcPr>
            <w:tcW w:w="140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tcMar>
              <w:left w:w="28" w:type="dxa"/>
              <w:right w:w="28" w:type="dxa"/>
            </w:tcMar>
          </w:tcPr>
          <w:p w14:paraId="3F439652" w14:textId="77777777" w:rsidR="00AB7F26" w:rsidRDefault="00000000">
            <w:pPr>
              <w:spacing w:before="180" w:after="180"/>
              <w:jc w:val="center"/>
            </w:pPr>
            <w:r>
              <w:rPr>
                <w:rFonts w:ascii="標楷體" w:eastAsia="標楷體" w:hAnsi="標楷體" w:cs="標楷體"/>
                <w:b/>
                <w:color w:val="3333FF"/>
                <w:sz w:val="32"/>
              </w:rPr>
              <w:lastRenderedPageBreak/>
              <w:t>各週教學進度及議題融入規劃</w:t>
            </w:r>
          </w:p>
        </w:tc>
      </w:tr>
      <w:tr w:rsidR="00AB7F26" w14:paraId="27EB0C98" w14:textId="77777777" w:rsidTr="006829EA">
        <w:trPr>
          <w:jc w:val="center"/>
        </w:trPr>
        <w:tc>
          <w:tcPr>
            <w:tcW w:w="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26F1B592" w14:textId="77777777" w:rsidR="00AB7F26" w:rsidRDefault="0000000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週</w:t>
            </w:r>
          </w:p>
          <w:p w14:paraId="21CF77C2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2F321F86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48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0F02D8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語文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91033D9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數學</w:t>
            </w: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DA1B318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社會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F608073" w14:textId="77777777" w:rsidR="00AB7F26" w:rsidRDefault="0000000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自然</w:t>
            </w:r>
          </w:p>
          <w:p w14:paraId="442CA8B9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科學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0519F19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藝術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651260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綜合活動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22D7B66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科技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25E39C2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健康與體育</w:t>
            </w:r>
          </w:p>
        </w:tc>
      </w:tr>
      <w:tr w:rsidR="00AB7F26" w14:paraId="3C71961C" w14:textId="77777777" w:rsidTr="006829EA">
        <w:trPr>
          <w:jc w:val="center"/>
        </w:trPr>
        <w:tc>
          <w:tcPr>
            <w:tcW w:w="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7F4EEE12" w14:textId="77777777" w:rsidR="00AB7F26" w:rsidRDefault="00AB7F2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21013FD" w14:textId="77777777" w:rsidR="00AB7F26" w:rsidRDefault="00AB7F2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DDB96A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國語文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C2FFC15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英語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7E682EE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閩南語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1399B03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客語</w:t>
            </w: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9FC7E8F" w14:textId="77777777" w:rsidR="00AB7F26" w:rsidRDefault="00AB7F26">
            <w:pPr>
              <w:spacing w:after="200" w:line="276" w:lineRule="auto"/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68FFDD5" w14:textId="77777777" w:rsidR="00AB7F26" w:rsidRDefault="00AB7F26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D09971A" w14:textId="77777777" w:rsidR="00AB7F26" w:rsidRDefault="00AB7F26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3F6A3E9" w14:textId="77777777" w:rsidR="00AB7F26" w:rsidRDefault="00AB7F26">
            <w:pPr>
              <w:spacing w:after="200" w:line="276" w:lineRule="auto"/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7FB1389" w14:textId="77777777" w:rsidR="00AB7F26" w:rsidRDefault="00AB7F26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6294C35" w14:textId="77777777" w:rsidR="00AB7F26" w:rsidRDefault="00AB7F26">
            <w:pPr>
              <w:spacing w:after="200" w:line="276" w:lineRule="auto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95D5422" w14:textId="77777777" w:rsidR="00AB7F26" w:rsidRDefault="00AB7F26">
            <w:pPr>
              <w:spacing w:after="200" w:line="276" w:lineRule="auto"/>
            </w:pPr>
          </w:p>
        </w:tc>
      </w:tr>
      <w:tr w:rsidR="00526FF1" w14:paraId="6051B7E2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C989061" w14:textId="16708762" w:rsidR="00526FF1" w:rsidRDefault="00526FF1" w:rsidP="00526FF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第一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3E7BBC5" w14:textId="70E2B65E" w:rsidR="00526FF1" w:rsidRDefault="00526FF1" w:rsidP="00526FF1">
            <w:pPr>
              <w:jc w:val="center"/>
            </w:pPr>
            <w:r>
              <w:rPr>
                <w:rFonts w:ascii="Arial" w:hAnsi="Arial" w:cs="Arial"/>
                <w:color w:val="555555"/>
              </w:rPr>
              <w:lastRenderedPageBreak/>
              <w:t>02-11~02-14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1B4902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DCCC6C4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3F21C67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一、逐家來看戲1.布袋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戲尪仔</w:t>
            </w:r>
          </w:p>
          <w:p w14:paraId="0A387509" w14:textId="77777777" w:rsidR="00526FF1" w:rsidRDefault="00526FF1" w:rsidP="00526FF1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32EE970A" w14:textId="77777777" w:rsidR="00526FF1" w:rsidRDefault="00526FF1" w:rsidP="00526FF1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6251A07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一、生成个氣質1.衫褲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設計師</w:t>
            </w:r>
          </w:p>
          <w:p w14:paraId="58642548" w14:textId="77777777" w:rsidR="00526FF1" w:rsidRDefault="00526FF1" w:rsidP="00526FF1"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F7117A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5663263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CA7DB3B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E92230C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7578189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3116079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CAEFDF6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26FF1" w14:paraId="0CFA49AD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A083A22" w14:textId="27B1D662" w:rsidR="00526FF1" w:rsidRDefault="00526FF1" w:rsidP="00526FF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第二週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8AB0CCE" w14:textId="457773BC" w:rsidR="00526FF1" w:rsidRDefault="00526FF1" w:rsidP="00526FF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02-15~02-21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172E9B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56395C5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8759FE0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一、逐家來看戲1.布袋戲尪仔</w:t>
            </w:r>
          </w:p>
          <w:p w14:paraId="13833124" w14:textId="77777777" w:rsidR="00526FF1" w:rsidRDefault="00526FF1" w:rsidP="00526FF1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2B00E09C" w14:textId="77777777" w:rsidR="00526FF1" w:rsidRDefault="00526FF1" w:rsidP="00526FF1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B592CB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一、生成个氣質1.衫褲設計師</w:t>
            </w:r>
          </w:p>
          <w:p w14:paraId="5FCD5295" w14:textId="77777777" w:rsidR="00526FF1" w:rsidRDefault="00526FF1" w:rsidP="00526FF1"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2E5F9FD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BB45346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EB81A4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8D948EB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2CF3F21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3B5B412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CCA03A3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26FF1" w14:paraId="171F4790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8E933EE" w14:textId="6EDF5E72" w:rsidR="00526FF1" w:rsidRDefault="00526FF1" w:rsidP="00526FF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第三週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7A399C" w14:textId="18F4D939" w:rsidR="00526FF1" w:rsidRDefault="00526FF1" w:rsidP="00526FF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02-22~02-28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D00CACB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270C5A3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5AA34E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一、逐家來看戲1.布袋戲尪仔</w:t>
            </w:r>
          </w:p>
          <w:p w14:paraId="1F37BDCF" w14:textId="77777777" w:rsidR="00526FF1" w:rsidRDefault="00526FF1" w:rsidP="00526FF1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387969D8" w14:textId="77777777" w:rsidR="00526FF1" w:rsidRDefault="00526FF1" w:rsidP="00526FF1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4DE4D6D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一、生成个氣質2.飛上天頂个細阿妹</w:t>
            </w:r>
          </w:p>
          <w:p w14:paraId="7F4D0CC9" w14:textId="77777777" w:rsidR="00526FF1" w:rsidRDefault="00526FF1" w:rsidP="00526FF1"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F07215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8555B3C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D99CAD6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0075CDE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582847E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B21B96E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7D37AEA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26FF1" w14:paraId="712B79B1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6093003" w14:textId="09F0FEB2" w:rsidR="00526FF1" w:rsidRDefault="00526FF1" w:rsidP="00526FF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第四週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83AE9E" w14:textId="5FABBEA1" w:rsidR="00526FF1" w:rsidRDefault="00526FF1" w:rsidP="00526FF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03-01~03-07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BCEC0D5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C898A0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B940586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一、逐家來看戲2.看戲真趣味</w:t>
            </w:r>
          </w:p>
          <w:p w14:paraId="18A49F87" w14:textId="77777777" w:rsidR="00526FF1" w:rsidRDefault="00526FF1" w:rsidP="00526FF1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7E88BA35" w14:textId="77777777" w:rsidR="00526FF1" w:rsidRDefault="00526FF1" w:rsidP="00526FF1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E5C7DFC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一、生成个氣質2.飛上天頂个細阿妹</w:t>
            </w:r>
          </w:p>
          <w:p w14:paraId="1D5A1AC5" w14:textId="77777777" w:rsidR="00526FF1" w:rsidRDefault="00526FF1" w:rsidP="00526FF1"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4C1B276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5E829DE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69AEAB0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02A2EE4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D55A936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A4941ED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772FB9C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26FF1" w14:paraId="679AEA2F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BE87C54" w14:textId="799972ED" w:rsidR="00526FF1" w:rsidRDefault="00526FF1" w:rsidP="00526FF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第五週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0F67444" w14:textId="20AB3DB7" w:rsidR="00526FF1" w:rsidRDefault="00526FF1" w:rsidP="00526FF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03-08~03-14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9D70EB2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A5BB322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AF3EB7B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一、逐家來看戲2.看戲真趣味</w:t>
            </w:r>
          </w:p>
          <w:p w14:paraId="1A9D9624" w14:textId="77777777" w:rsidR="00526FF1" w:rsidRDefault="00526FF1" w:rsidP="00526FF1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2A95AF5B" w14:textId="77777777" w:rsidR="00526FF1" w:rsidRDefault="00526FF1" w:rsidP="00526FF1">
            <w:r>
              <w:rPr>
                <w:rFonts w:ascii="標楷體" w:eastAsia="標楷體" w:hAnsi="標楷體" w:cs="標楷體"/>
                <w:color w:val="FF0000"/>
                <w:sz w:val="20"/>
              </w:rPr>
              <w:lastRenderedPageBreak/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B750C73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統整一、化妝師</w:t>
            </w:r>
          </w:p>
          <w:p w14:paraId="646B822C" w14:textId="77777777" w:rsidR="00526FF1" w:rsidRDefault="00526FF1" w:rsidP="00526FF1"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B6DCF7E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EBDD1C5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252080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25C8F3C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3EFEE9B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6A162CF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8588960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26FF1" w14:paraId="1A35E85C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D1703C3" w14:textId="1BB15CB4" w:rsidR="00526FF1" w:rsidRDefault="00526FF1" w:rsidP="00526FF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第六週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6F81EE4" w14:textId="04813DAB" w:rsidR="00526FF1" w:rsidRDefault="00526FF1" w:rsidP="00526FF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03-15~03-21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7C5DC81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CA92C3D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112DECC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一、逐家來看戲2.看戲真趣味</w:t>
            </w:r>
          </w:p>
          <w:p w14:paraId="7BFA329D" w14:textId="77777777" w:rsidR="00526FF1" w:rsidRDefault="00526FF1" w:rsidP="00526FF1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4874B0A3" w14:textId="77777777" w:rsidR="00526FF1" w:rsidRDefault="00526FF1" w:rsidP="00526FF1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FA943F1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統整一、化妝師</w:t>
            </w:r>
          </w:p>
          <w:p w14:paraId="5BA04F83" w14:textId="77777777" w:rsidR="00526FF1" w:rsidRDefault="00526FF1" w:rsidP="00526FF1"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174210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74E21C1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B719698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FAB28E0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44BE32E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E573253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2329974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26FF1" w14:paraId="2BB300E6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11FD695" w14:textId="3596EEC2" w:rsidR="00526FF1" w:rsidRDefault="00526FF1" w:rsidP="00526FF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第七週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D77DEB4" w14:textId="20061E32" w:rsidR="00526FF1" w:rsidRDefault="00526FF1" w:rsidP="00526FF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03-22~03-28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AA791A8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98BB3F1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F83238E" w14:textId="77777777" w:rsidR="00526FF1" w:rsidRDefault="00526FF1" w:rsidP="00526FF1">
            <w:r>
              <w:rPr>
                <w:rFonts w:ascii="標楷體" w:eastAsia="標楷體" w:hAnsi="標楷體" w:cs="標楷體"/>
                <w:sz w:val="20"/>
              </w:rPr>
              <w:t>語文天地(一)動詞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4F7D3DA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二、讀書个味緒3.閒時練功急時用</w:t>
            </w:r>
          </w:p>
          <w:p w14:paraId="42874729" w14:textId="77777777" w:rsidR="00526FF1" w:rsidRDefault="00526FF1" w:rsidP="00526FF1">
            <w:r>
              <w:rPr>
                <w:rFonts w:ascii="標楷體" w:eastAsia="標楷體" w:hAnsi="標楷體" w:cs="標楷體"/>
                <w:color w:val="FF0000"/>
                <w:sz w:val="20"/>
              </w:rPr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AC1B820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4C1815C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8C892E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0776CA0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08EF178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6D25D0A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F48174F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26FF1" w14:paraId="44E98AB6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D36512C" w14:textId="19B8CA6E" w:rsidR="00526FF1" w:rsidRDefault="00526FF1" w:rsidP="00526FF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第八週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7D4C1C0" w14:textId="7C83B6EF" w:rsidR="00526FF1" w:rsidRDefault="00526FF1" w:rsidP="00526FF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03-29~04-04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819C881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02DCA1D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7AF9ECB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二、健康的生活3.運動身體好</w:t>
            </w:r>
          </w:p>
          <w:p w14:paraId="08456C4F" w14:textId="77777777" w:rsidR="00526FF1" w:rsidRDefault="00526FF1" w:rsidP="00526FF1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776B8691" w14:textId="39A88D1F" w:rsidR="00526FF1" w:rsidRPr="0087203F" w:rsidRDefault="00526FF1" w:rsidP="00526FF1">
            <w:pPr>
              <w:rPr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3166B0C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二、讀書个味緒3.閒時練功急時用</w:t>
            </w:r>
          </w:p>
          <w:p w14:paraId="3E15ADA9" w14:textId="77777777" w:rsidR="00526FF1" w:rsidRDefault="00526FF1" w:rsidP="00526FF1">
            <w:r>
              <w:rPr>
                <w:rFonts w:ascii="標楷體" w:eastAsia="標楷體" w:hAnsi="標楷體" w:cs="標楷體"/>
                <w:color w:val="FF0000"/>
                <w:sz w:val="20"/>
              </w:rPr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0B40170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4A805BE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CF144FA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EF02DDE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F1C9203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61A5A60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C09F430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26FF1" w14:paraId="4C2B983A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E7B4793" w14:textId="3A502CB5" w:rsidR="00526FF1" w:rsidRDefault="00526FF1" w:rsidP="00526FF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第九週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A75BBF9" w14:textId="070D607B" w:rsidR="00526FF1" w:rsidRDefault="00526FF1" w:rsidP="00526FF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04-05~04-11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1B93D09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676C97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CBDD364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二、健康的生活3.運動身體好</w:t>
            </w:r>
          </w:p>
          <w:p w14:paraId="0421BD7B" w14:textId="77777777" w:rsidR="00526FF1" w:rsidRDefault="00526FF1" w:rsidP="00526FF1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49638AF4" w14:textId="1D6ECC10" w:rsidR="00526FF1" w:rsidRDefault="00526FF1" w:rsidP="00526FF1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AD69493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二、讀書个味緒4.看書識世界</w:t>
            </w:r>
          </w:p>
          <w:p w14:paraId="650E8E63" w14:textId="77777777" w:rsidR="00526FF1" w:rsidRDefault="00526FF1" w:rsidP="00526FF1">
            <w:r>
              <w:rPr>
                <w:rFonts w:ascii="標楷體" w:eastAsia="標楷體" w:hAnsi="標楷體" w:cs="標楷體"/>
                <w:color w:val="FF0000"/>
                <w:sz w:val="20"/>
              </w:rPr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7954A3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BB0E7E7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CBD57F7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6E490C6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992C116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E065BF0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501ABE1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26FF1" w14:paraId="29DC6222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7BB978" w14:textId="42C967E6" w:rsidR="00526FF1" w:rsidRDefault="00526FF1" w:rsidP="00526FF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87069D" w14:textId="1EFC82FD" w:rsidR="00526FF1" w:rsidRDefault="00526FF1" w:rsidP="00526FF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04-12~04-18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157C98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659989A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6402D6E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二、健康的生活3.運動身體好</w:t>
            </w:r>
          </w:p>
          <w:p w14:paraId="49B34BC1" w14:textId="77777777" w:rsidR="00526FF1" w:rsidRDefault="00526FF1" w:rsidP="00526FF1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lastRenderedPageBreak/>
              <w:t>【家庭教育】</w:t>
            </w:r>
          </w:p>
          <w:p w14:paraId="071B9481" w14:textId="7E6DFDD5" w:rsidR="00526FF1" w:rsidRDefault="00526FF1" w:rsidP="00526FF1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81CCD8A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二、讀書个味緒4.看書識世界</w:t>
            </w:r>
          </w:p>
          <w:p w14:paraId="1405F536" w14:textId="77777777" w:rsidR="00526FF1" w:rsidRDefault="00526FF1" w:rsidP="00526FF1">
            <w:r>
              <w:rPr>
                <w:rFonts w:ascii="標楷體" w:eastAsia="標楷體" w:hAnsi="標楷體" w:cs="標楷體"/>
                <w:color w:val="FF0000"/>
                <w:sz w:val="20"/>
              </w:rPr>
              <w:lastRenderedPageBreak/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39CD66F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2DB348A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E7B98A1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69B3420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B2B8F15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11D0234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0EA5C1C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26FF1" w14:paraId="1ED2C7A6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6AD8287" w14:textId="1A8F2119" w:rsidR="00526FF1" w:rsidRDefault="00526FF1" w:rsidP="00526FF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第十一週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753628" w14:textId="421C33B1" w:rsidR="00526FF1" w:rsidRDefault="00526FF1" w:rsidP="00526FF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04-19~04-25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AB7074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C05D667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6FEF31A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二、健康的生活4.藝術展覽</w:t>
            </w:r>
          </w:p>
          <w:p w14:paraId="3DC10370" w14:textId="77777777" w:rsidR="00526FF1" w:rsidRDefault="00526FF1" w:rsidP="00526FF1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30ADB51B" w14:textId="77777777" w:rsidR="00526FF1" w:rsidRDefault="00526FF1" w:rsidP="00526FF1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309A959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統整二、菜瓜博士</w:t>
            </w:r>
          </w:p>
          <w:p w14:paraId="74B27B51" w14:textId="77777777" w:rsidR="00526FF1" w:rsidRDefault="00526FF1" w:rsidP="00526FF1">
            <w:r>
              <w:rPr>
                <w:rFonts w:ascii="標楷體" w:eastAsia="標楷體" w:hAnsi="標楷體" w:cs="標楷體"/>
                <w:color w:val="FF0000"/>
                <w:sz w:val="20"/>
              </w:rPr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E31D745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91C7437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3A34F74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B2BD715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BE6EE1B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5498BD3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1860DF8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26FF1" w14:paraId="5E7B927F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741FC01" w14:textId="6FF993EF" w:rsidR="00526FF1" w:rsidRDefault="00526FF1" w:rsidP="00526FF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第十二週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96D7DE4" w14:textId="17628224" w:rsidR="00526FF1" w:rsidRDefault="00526FF1" w:rsidP="00526FF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04-26~05-02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837143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59D0496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3C5C1E3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二、健康的生活4.藝術展覽</w:t>
            </w:r>
          </w:p>
          <w:p w14:paraId="44AC01AC" w14:textId="77777777" w:rsidR="00526FF1" w:rsidRDefault="00526FF1" w:rsidP="00526FF1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15C90605" w14:textId="77777777" w:rsidR="00526FF1" w:rsidRDefault="00526FF1" w:rsidP="00526FF1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F89BD2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統整二、菜瓜博士</w:t>
            </w:r>
          </w:p>
          <w:p w14:paraId="6B7EB55B" w14:textId="77777777" w:rsidR="00526FF1" w:rsidRDefault="00526FF1" w:rsidP="00526FF1">
            <w:r>
              <w:rPr>
                <w:rFonts w:ascii="標楷體" w:eastAsia="標楷體" w:hAnsi="標楷體" w:cs="標楷體"/>
                <w:color w:val="FF0000"/>
                <w:sz w:val="20"/>
              </w:rPr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7005DBD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4191B43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237C011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FD02724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F7A5730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36F8E5F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9B5CCB8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26FF1" w14:paraId="536801FE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5B0024E" w14:textId="1F24A3C9" w:rsidR="00526FF1" w:rsidRDefault="00526FF1" w:rsidP="00526FF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第十三週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5540F5" w14:textId="365FEEB2" w:rsidR="00526FF1" w:rsidRDefault="00526FF1" w:rsidP="00526FF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05-03~05-09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DA9A995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DB83E9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0603FC2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二、健康的生活4.藝術展覽</w:t>
            </w:r>
          </w:p>
          <w:p w14:paraId="377AE592" w14:textId="77777777" w:rsidR="00526FF1" w:rsidRDefault="00526FF1" w:rsidP="00526FF1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00C5E1B1" w14:textId="77777777" w:rsidR="00526FF1" w:rsidRDefault="00526FF1" w:rsidP="00526FF1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26FFA00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綜合練習</w:t>
            </w:r>
          </w:p>
          <w:p w14:paraId="5CD69C67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  <w:p w14:paraId="303B0EE2" w14:textId="77777777" w:rsidR="00526FF1" w:rsidRDefault="00526FF1" w:rsidP="00526FF1">
            <w:r>
              <w:rPr>
                <w:rFonts w:ascii="標楷體" w:eastAsia="標楷體" w:hAnsi="標楷體" w:cs="標楷體"/>
                <w:color w:val="FF0000"/>
                <w:sz w:val="20"/>
              </w:rPr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4B6CA6B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3804E4D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C48BB3B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D43CFC8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D86DD2E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9E03063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8AD1769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26FF1" w14:paraId="60CDF316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2147DC" w14:textId="10A13E0E" w:rsidR="00526FF1" w:rsidRDefault="00526FF1" w:rsidP="00526FF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第十四週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FCEB3EB" w14:textId="6BE0989C" w:rsidR="00526FF1" w:rsidRDefault="00526FF1" w:rsidP="00526FF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05-10~05-16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7D8EE8E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8446932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3847210" w14:textId="77777777" w:rsidR="00526FF1" w:rsidRDefault="00526FF1" w:rsidP="00526FF1">
            <w:r>
              <w:rPr>
                <w:rFonts w:ascii="標楷體" w:eastAsia="標楷體" w:hAnsi="標楷體" w:cs="標楷體"/>
                <w:sz w:val="20"/>
              </w:rPr>
              <w:t>語文天地(二)量詞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B18B3EA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三、好樣个人生5.戊華伯公</w:t>
            </w:r>
          </w:p>
          <w:p w14:paraId="2DBB0BA0" w14:textId="77777777" w:rsidR="00526FF1" w:rsidRDefault="00526FF1" w:rsidP="00526FF1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BB9B716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EB1CF84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672ACA2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85586BD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41EC9DE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C330EE2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DCEC7A5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26FF1" w14:paraId="0AE9FC41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7F36D48" w14:textId="4B551530" w:rsidR="00526FF1" w:rsidRDefault="00526FF1" w:rsidP="00526FF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十五週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B43847" w14:textId="496B38BD" w:rsidR="00526FF1" w:rsidRDefault="00526FF1" w:rsidP="00526FF1">
            <w:pPr>
              <w:jc w:val="center"/>
            </w:pPr>
            <w:r>
              <w:rPr>
                <w:rFonts w:ascii="Arial" w:hAnsi="Arial" w:cs="Arial"/>
                <w:color w:val="555555"/>
              </w:rPr>
              <w:lastRenderedPageBreak/>
              <w:t>05-17~05-</w:t>
            </w:r>
            <w:r>
              <w:rPr>
                <w:rFonts w:ascii="Arial" w:hAnsi="Arial" w:cs="Arial"/>
                <w:color w:val="555555"/>
              </w:rPr>
              <w:lastRenderedPageBreak/>
              <w:t>23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DFBC76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E4DA4F9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3BEE7CF" w14:textId="051C36FD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馬仔5.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臺灣好所在</w:t>
            </w:r>
          </w:p>
          <w:p w14:paraId="342E19D8" w14:textId="20850D91" w:rsidR="00526FF1" w:rsidRPr="0087203F" w:rsidRDefault="00526FF1" w:rsidP="00526FF1">
            <w:pPr>
              <w:rPr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7A24D4E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三、好樣个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人生5.戊華伯公</w:t>
            </w:r>
          </w:p>
          <w:p w14:paraId="587CA15F" w14:textId="77777777" w:rsidR="00526FF1" w:rsidRDefault="00526FF1" w:rsidP="00526FF1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04792E7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DB7625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2503532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A158B25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787C4F6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E9BE5E3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DCF0B1B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26FF1" w14:paraId="7CF3FE54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D7EFD63" w14:textId="07274195" w:rsidR="00526FF1" w:rsidRDefault="00526FF1" w:rsidP="00526FF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第十六週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BCBAC83" w14:textId="2CECFF9C" w:rsidR="00526FF1" w:rsidRDefault="00526FF1" w:rsidP="00526FF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05-24~05-30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FA5E67E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A8865DC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507F190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三、在地報馬仔5.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臺灣好所在</w:t>
            </w:r>
          </w:p>
          <w:p w14:paraId="28227043" w14:textId="3CCAF562" w:rsidR="00526FF1" w:rsidRDefault="00526FF1" w:rsidP="00526FF1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C397CBA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三、好樣个人生6.著个決定</w:t>
            </w:r>
          </w:p>
          <w:p w14:paraId="5472C2DC" w14:textId="77777777" w:rsidR="00526FF1" w:rsidRDefault="00526FF1" w:rsidP="00526FF1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1AA6336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0AD0109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0D77C1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7B81DE1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D5EF065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E391A40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FB0CEA2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26FF1" w14:paraId="282A994B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770E8C8" w14:textId="7322E212" w:rsidR="00526FF1" w:rsidRDefault="00526FF1" w:rsidP="00526FF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第十七週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19F1BB3" w14:textId="56B5A257" w:rsidR="00526FF1" w:rsidRDefault="00526FF1" w:rsidP="00526FF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05-31~06-06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FF649BD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677BBD7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56DA14F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三、在地報馬仔5.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臺灣好所在</w:t>
            </w:r>
          </w:p>
          <w:p w14:paraId="64E8385A" w14:textId="29D221ED" w:rsidR="00526FF1" w:rsidRDefault="00526FF1" w:rsidP="00526FF1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C6C025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三、好樣个人生6.著个決定</w:t>
            </w:r>
          </w:p>
          <w:p w14:paraId="52C6110D" w14:textId="77777777" w:rsidR="00526FF1" w:rsidRDefault="00526FF1" w:rsidP="00526FF1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388EFC0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7624BEE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1079F42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C7590D9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542C7EC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DFC8293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B2A1313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26FF1" w14:paraId="7DFC8830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47A07A" w14:textId="0537D465" w:rsidR="00526FF1" w:rsidRDefault="00526FF1" w:rsidP="00526FF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第十八週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7E40DB6" w14:textId="56A42DA1" w:rsidR="00526FF1" w:rsidRDefault="00526FF1" w:rsidP="00526FF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06-07~06-13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2EECB17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DF2389A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072408A" w14:textId="1B1F966C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三、在地報馬仔6.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風聲水影日月潭</w:t>
            </w:r>
          </w:p>
          <w:p w14:paraId="255075CD" w14:textId="77777777" w:rsidR="00526FF1" w:rsidRPr="0087203F" w:rsidRDefault="00526FF1" w:rsidP="00526FF1">
            <w:pPr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  <w:t>【環境教育】</w:t>
            </w:r>
          </w:p>
          <w:p w14:paraId="1A22CABF" w14:textId="42C45DBB" w:rsidR="00526FF1" w:rsidRDefault="00526FF1" w:rsidP="00526FF1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【戶外教育】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3C8C858" w14:textId="3E06E8C5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統整三、來</w:t>
            </w:r>
            <w:r>
              <w:rPr>
                <w:rFonts w:ascii="標楷體" w:eastAsia="標楷體" w:hAnsi="標楷體"/>
                <w:sz w:val="20"/>
                <w:szCs w:val="20"/>
              </w:rPr>
              <w:t>毋</w:t>
            </w:r>
            <w:r>
              <w:rPr>
                <w:rFonts w:ascii="標楷體" w:eastAsia="標楷體" w:hAnsi="標楷體" w:cs="標楷體"/>
                <w:sz w:val="20"/>
              </w:rPr>
              <w:t>掣个後悔</w:t>
            </w:r>
          </w:p>
          <w:p w14:paraId="08BAB256" w14:textId="77777777" w:rsidR="00526FF1" w:rsidRDefault="00526FF1" w:rsidP="00526FF1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D5842F6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E0DE0A3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56F9E10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60FA548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14469FC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8A2D68A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A0D5ED9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26FF1" w14:paraId="1FDA8E1C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01A614" w14:textId="6FD8A774" w:rsidR="00526FF1" w:rsidRDefault="00526FF1" w:rsidP="00526FF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第十九週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4D24DB" w14:textId="4376F2AE" w:rsidR="00526FF1" w:rsidRDefault="00526FF1" w:rsidP="00526FF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06-14~06-20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88BCC5D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2BC75A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36777E1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三、在地報馬仔6.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風聲水影日月潭</w:t>
            </w:r>
          </w:p>
          <w:p w14:paraId="536EC742" w14:textId="77777777" w:rsidR="00526FF1" w:rsidRPr="0087203F" w:rsidRDefault="00526FF1" w:rsidP="00526FF1">
            <w:pPr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  <w:t>【環境教育】</w:t>
            </w:r>
          </w:p>
          <w:p w14:paraId="4213DBAC" w14:textId="5BDF049E" w:rsidR="00526FF1" w:rsidRDefault="00526FF1" w:rsidP="00526FF1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【戶外教育】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EDF25D0" w14:textId="62F757FB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統整三、來</w:t>
            </w:r>
            <w:r>
              <w:rPr>
                <w:rFonts w:ascii="標楷體" w:eastAsia="標楷體" w:hAnsi="標楷體"/>
                <w:sz w:val="20"/>
                <w:szCs w:val="20"/>
              </w:rPr>
              <w:t>毋</w:t>
            </w:r>
            <w:r>
              <w:rPr>
                <w:rFonts w:ascii="標楷體" w:eastAsia="標楷體" w:hAnsi="標楷體" w:cs="標楷體"/>
                <w:sz w:val="20"/>
              </w:rPr>
              <w:t>掣个後悔</w:t>
            </w:r>
          </w:p>
          <w:p w14:paraId="21BA4540" w14:textId="77777777" w:rsidR="00526FF1" w:rsidRDefault="00526FF1" w:rsidP="00526FF1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1FF73EF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00F3678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2A97E9A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6A9EBA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4583C09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803DF69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79EBD8C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26FF1" w14:paraId="3670613F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8A9187" w14:textId="311AB88D" w:rsidR="00526FF1" w:rsidRDefault="00526FF1" w:rsidP="00526FF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第二十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4FDBB37" w14:textId="15CDE6A4" w:rsidR="00526FF1" w:rsidRDefault="00526FF1" w:rsidP="00526FF1">
            <w:pPr>
              <w:jc w:val="center"/>
            </w:pPr>
            <w:r>
              <w:rPr>
                <w:rFonts w:ascii="Arial" w:hAnsi="Arial" w:cs="Arial"/>
                <w:color w:val="555555"/>
              </w:rPr>
              <w:lastRenderedPageBreak/>
              <w:t>06-21~06-27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503F848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58D10E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D0691EF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三、在地報馬仔6.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風聲水影日月潭</w:t>
            </w:r>
          </w:p>
          <w:p w14:paraId="7019430E" w14:textId="77777777" w:rsidR="00526FF1" w:rsidRPr="0087203F" w:rsidRDefault="00526FF1" w:rsidP="00526FF1">
            <w:pPr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  <w:lastRenderedPageBreak/>
              <w:t>【環境教育】</w:t>
            </w:r>
          </w:p>
          <w:p w14:paraId="1BD6A65E" w14:textId="142E69FF" w:rsidR="00526FF1" w:rsidRDefault="00526FF1" w:rsidP="00526FF1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【戶外教育】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B92890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綜合練習</w:t>
            </w:r>
          </w:p>
          <w:p w14:paraId="1E55C992" w14:textId="77777777" w:rsidR="00526FF1" w:rsidRDefault="00526FF1" w:rsidP="00526FF1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22B4CA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A7E7F8D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1F019B8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31764FD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389F9C8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F402627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047E5C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526FF1" w14:paraId="167FAF16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B66666B" w14:textId="626F5481" w:rsidR="00526FF1" w:rsidRDefault="00526FF1" w:rsidP="00526FF1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第二十</w:t>
            </w:r>
            <w:r>
              <w:rPr>
                <w:rFonts w:ascii="標楷體" w:eastAsia="標楷體" w:hAnsi="標楷體" w:cs="標楷體" w:hint="eastAsia"/>
                <w:sz w:val="20"/>
              </w:rPr>
              <w:t>一</w:t>
            </w:r>
            <w:r>
              <w:rPr>
                <w:rFonts w:ascii="標楷體" w:eastAsia="標楷體" w:hAnsi="標楷體" w:cs="標楷體"/>
                <w:sz w:val="20"/>
              </w:rPr>
              <w:t>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273EBC3" w14:textId="3BA10B80" w:rsidR="00526FF1" w:rsidRDefault="00526FF1" w:rsidP="00526FF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Arial" w:hAnsi="Arial" w:cs="Arial"/>
                <w:color w:val="555555"/>
              </w:rPr>
              <w:t>06-28~06-30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289054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3359CFC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AD471C5" w14:textId="4742AC39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  <w:r w:rsidRPr="006829EA">
              <w:rPr>
                <w:rFonts w:ascii="標楷體" w:eastAsia="標楷體" w:hAnsi="標楷體" w:cs="標楷體" w:hint="eastAsia"/>
                <w:sz w:val="20"/>
              </w:rPr>
              <w:t>綜合練習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31D8714" w14:textId="77777777" w:rsidR="00526FF1" w:rsidRDefault="00526FF1" w:rsidP="00526FF1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ED3F57D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47D938E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0926B94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C35E110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A07E38D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BB16FA9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115A59F" w14:textId="77777777" w:rsidR="00526FF1" w:rsidRDefault="00526FF1" w:rsidP="00526FF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</w:tbl>
    <w:p w14:paraId="104F6EDA" w14:textId="77777777" w:rsidR="00AB7F26" w:rsidRDefault="00AB7F26">
      <w:pPr>
        <w:rPr>
          <w:rFonts w:ascii="標楷體" w:eastAsia="標楷體" w:hAnsi="標楷體" w:cs="標楷體"/>
        </w:rPr>
      </w:pPr>
    </w:p>
    <w:p w14:paraId="525C672D" w14:textId="77777777" w:rsidR="00AB7F26" w:rsidRDefault="00AB7F26">
      <w:pPr>
        <w:spacing w:line="480" w:lineRule="auto"/>
        <w:jc w:val="both"/>
        <w:rPr>
          <w:rFonts w:ascii="標楷體" w:eastAsia="標楷體" w:hAnsi="標楷體" w:cs="標楷體"/>
          <w:b/>
        </w:rPr>
      </w:pPr>
    </w:p>
    <w:p w14:paraId="3DEF1C37" w14:textId="77777777" w:rsidR="00AB7F26" w:rsidRDefault="00000000">
      <w:pPr>
        <w:spacing w:line="480" w:lineRule="auto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填表說明：</w:t>
      </w:r>
    </w:p>
    <w:p w14:paraId="191A2EEB" w14:textId="77777777" w:rsidR="00AB7F26" w:rsidRDefault="00000000">
      <w:pPr>
        <w:spacing w:line="480" w:lineRule="auto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1.議題融入部分，請填註於進度表中</w:t>
      </w:r>
    </w:p>
    <w:p w14:paraId="1C86A50C" w14:textId="77777777" w:rsidR="00AB7F26" w:rsidRDefault="00000000">
      <w:pPr>
        <w:numPr>
          <w:ilvl w:val="0"/>
          <w:numId w:val="1"/>
        </w:numPr>
        <w:tabs>
          <w:tab w:val="left" w:pos="2551"/>
          <w:tab w:val="left" w:pos="567"/>
        </w:tabs>
        <w:spacing w:line="480" w:lineRule="auto"/>
        <w:ind w:left="567" w:hanging="283"/>
        <w:jc w:val="both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FF0000"/>
        </w:rPr>
        <w:t>法定課程議題：</w:t>
      </w:r>
      <w:r>
        <w:rPr>
          <w:rFonts w:ascii="標楷體" w:eastAsia="標楷體" w:hAnsi="標楷體" w:cs="標楷體"/>
          <w:color w:val="7030A0"/>
        </w:rPr>
        <w:t>【家庭教育】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E36C0A"/>
        </w:rPr>
        <w:t>【性別平等】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31849B"/>
        </w:rPr>
        <w:t>【家暴防治】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F17C41"/>
        </w:rPr>
        <w:t>【性侵防治】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FF33CC"/>
        </w:rPr>
        <w:t>【環境教育】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990000"/>
        </w:rPr>
        <w:t>【長照服務】</w:t>
      </w:r>
    </w:p>
    <w:p w14:paraId="74766F42" w14:textId="77777777" w:rsidR="00AB7F26" w:rsidRDefault="00000000">
      <w:pPr>
        <w:numPr>
          <w:ilvl w:val="0"/>
          <w:numId w:val="1"/>
        </w:numPr>
        <w:tabs>
          <w:tab w:val="left" w:pos="2551"/>
          <w:tab w:val="left" w:pos="567"/>
        </w:tabs>
        <w:spacing w:line="480" w:lineRule="auto"/>
        <w:ind w:left="567" w:hanging="283"/>
        <w:jc w:val="both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FF0000"/>
        </w:rPr>
        <w:t>其他：【人權教育】、【海洋教育】、【品德教育】、【閱讀素養】、【原住民族教育】、【生命教育】、【法治教育】、【科技教育】、【資訊教育】、【能源教育】、【安全教育】、【防災教育】、【生涯規劃】、【多元文化】、【戶外教育】、【國際教育】</w:t>
      </w:r>
    </w:p>
    <w:p w14:paraId="7E973620" w14:textId="77777777" w:rsidR="00AB7F26" w:rsidRDefault="00000000">
      <w:pPr>
        <w:spacing w:line="480" w:lineRule="auto"/>
        <w:ind w:left="-2" w:firstLine="2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2.部定課程採自編者，除經校內課程發展委員會通過外，仍需將教材內容報府審查。</w:t>
      </w:r>
    </w:p>
    <w:p w14:paraId="67C6EB77" w14:textId="53A5237E" w:rsidR="00AB7F26" w:rsidRDefault="00000000">
      <w:pPr>
        <w:rPr>
          <w:rFonts w:ascii="Times New Roman" w:eastAsia="Times New Roman" w:hAnsi="Times New Roman" w:cs="Times New Roman"/>
        </w:rPr>
      </w:pPr>
      <w:r>
        <w:rPr>
          <w:rFonts w:ascii="標楷體" w:eastAsia="標楷體" w:hAnsi="標楷體" w:cs="標楷體"/>
          <w:b/>
        </w:rPr>
        <w:t>3.語文領域表格可依各校需求自行增刪。</w:t>
      </w:r>
    </w:p>
    <w:sectPr w:rsidR="00AB7F26" w:rsidSect="00196105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F7928" w14:textId="77777777" w:rsidR="0020421E" w:rsidRDefault="0020421E" w:rsidP="00A01380">
      <w:r>
        <w:separator/>
      </w:r>
    </w:p>
  </w:endnote>
  <w:endnote w:type="continuationSeparator" w:id="0">
    <w:p w14:paraId="15C0BAEB" w14:textId="77777777" w:rsidR="0020421E" w:rsidRDefault="0020421E" w:rsidP="00A01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77D5F" w14:textId="77777777" w:rsidR="0020421E" w:rsidRDefault="0020421E" w:rsidP="00A01380">
      <w:r>
        <w:separator/>
      </w:r>
    </w:p>
  </w:footnote>
  <w:footnote w:type="continuationSeparator" w:id="0">
    <w:p w14:paraId="7ABE3C8B" w14:textId="77777777" w:rsidR="0020421E" w:rsidRDefault="0020421E" w:rsidP="00A01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926B0"/>
    <w:multiLevelType w:val="multilevel"/>
    <w:tmpl w:val="C0BA11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82097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7F26"/>
    <w:rsid w:val="000929A2"/>
    <w:rsid w:val="00196105"/>
    <w:rsid w:val="0020421E"/>
    <w:rsid w:val="00287A59"/>
    <w:rsid w:val="003D2676"/>
    <w:rsid w:val="00526FF1"/>
    <w:rsid w:val="006829EA"/>
    <w:rsid w:val="006D1E1C"/>
    <w:rsid w:val="00700CA9"/>
    <w:rsid w:val="0087203F"/>
    <w:rsid w:val="00995E87"/>
    <w:rsid w:val="00A01380"/>
    <w:rsid w:val="00AB7F26"/>
    <w:rsid w:val="00C308E7"/>
    <w:rsid w:val="00E76A82"/>
    <w:rsid w:val="00EE1ECD"/>
    <w:rsid w:val="00EE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C8254A"/>
  <w15:docId w15:val="{A4C86D10-0C23-4673-BBBD-2C48BC0EB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13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0138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013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0138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459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7</cp:revision>
  <dcterms:created xsi:type="dcterms:W3CDTF">2023-04-13T07:06:00Z</dcterms:created>
  <dcterms:modified xsi:type="dcterms:W3CDTF">2025-04-17T08:18:00Z</dcterms:modified>
</cp:coreProperties>
</file>