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3B71AF" w14:textId="53C62E79" w:rsidR="00EA42F6" w:rsidRPr="003069B4" w:rsidRDefault="00C417DE" w:rsidP="00C417DE">
      <w:pPr>
        <w:spacing w:afterLines="50" w:after="180"/>
        <w:ind w:left="278"/>
        <w:jc w:val="center"/>
        <w:rPr>
          <w:rFonts w:ascii="標楷體" w:eastAsia="標楷體" w:hAnsi="標楷體" w:cs="Times New Roman"/>
          <w:color w:val="000000"/>
          <w:sz w:val="28"/>
          <w:szCs w:val="24"/>
        </w:rPr>
      </w:pPr>
      <w:r>
        <w:rPr>
          <w:rFonts w:ascii="標楷體" w:eastAsia="標楷體" w:hAnsi="標楷體" w:cs="Times New Roman" w:hint="eastAsia"/>
          <w:color w:val="000000"/>
          <w:sz w:val="28"/>
          <w:szCs w:val="24"/>
        </w:rPr>
        <w:t>11</w:t>
      </w:r>
      <w:r w:rsidR="00E77BD4">
        <w:rPr>
          <w:rFonts w:ascii="標楷體" w:eastAsia="標楷體" w:hAnsi="標楷體" w:cs="Times New Roman" w:hint="eastAsia"/>
          <w:color w:val="000000"/>
          <w:sz w:val="28"/>
          <w:szCs w:val="24"/>
        </w:rPr>
        <w:t>4</w:t>
      </w:r>
      <w:r w:rsidR="00EA42F6"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學年度</w:t>
      </w:r>
      <w:r w:rsidR="00EA42F6" w:rsidRPr="00F01C62">
        <w:rPr>
          <w:rFonts w:ascii="標楷體" w:eastAsia="標楷體" w:hAnsi="標楷體" w:cs="Times New Roman" w:hint="eastAsia"/>
          <w:color w:val="000000"/>
          <w:sz w:val="28"/>
          <w:szCs w:val="24"/>
        </w:rPr>
        <w:t>屏東縣立○○國民中學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AF7AC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二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EA42F6"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年級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  </w:t>
      </w:r>
      <w:r w:rsidR="00AD6F5C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>客</w:t>
      </w:r>
      <w:r w:rsidR="000B4DDA" w:rsidRPr="000B4DDA">
        <w:rPr>
          <w:rFonts w:ascii="標楷體" w:eastAsia="標楷體" w:hAnsi="標楷體" w:cs="Times New Roman" w:hint="eastAsia"/>
          <w:color w:val="000000"/>
          <w:sz w:val="28"/>
          <w:szCs w:val="24"/>
          <w:u w:val="single"/>
        </w:rPr>
        <w:t xml:space="preserve">語 </w:t>
      </w:r>
      <w:r w:rsidR="00EA42F6" w:rsidRPr="003069B4">
        <w:rPr>
          <w:rFonts w:ascii="標楷體" w:eastAsia="標楷體" w:hAnsi="標楷體" w:cs="Times New Roman" w:hint="eastAsia"/>
          <w:color w:val="000000"/>
          <w:sz w:val="28"/>
          <w:szCs w:val="24"/>
        </w:rPr>
        <w:t>領域/科目教學計畫表</w:t>
      </w:r>
    </w:p>
    <w:tbl>
      <w:tblPr>
        <w:tblW w:w="15309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418"/>
        <w:gridCol w:w="1110"/>
        <w:gridCol w:w="3119"/>
        <w:gridCol w:w="2693"/>
        <w:gridCol w:w="2268"/>
        <w:gridCol w:w="1417"/>
        <w:gridCol w:w="1843"/>
        <w:gridCol w:w="1441"/>
      </w:tblGrid>
      <w:tr w:rsidR="00EA42F6" w:rsidRPr="003069B4" w14:paraId="61787CD3" w14:textId="77777777" w:rsidTr="00AF7ACA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7A8528BB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第一學期</w:t>
            </w:r>
          </w:p>
        </w:tc>
      </w:tr>
      <w:tr w:rsidR="00EA42F6" w:rsidRPr="003069B4" w14:paraId="50737FC6" w14:textId="77777777" w:rsidTr="007C785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6659A442" w14:textId="77777777" w:rsidR="00EA42F6" w:rsidRPr="003069B4" w:rsidRDefault="00EA42F6" w:rsidP="00AF7ACA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7FF709D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D8FFB72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7AE1808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CDCE005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08AF5FC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E0B9A09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1E215524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7FCC01F1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EA42F6" w:rsidRPr="003069B4" w14:paraId="17855979" w14:textId="77777777" w:rsidTr="007C785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9A744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2E1D2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2EE3AE4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855EB35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3ACD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5AF8D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C8F6A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8B29" w14:textId="77777777" w:rsidR="00EA42F6" w:rsidRPr="003069B4" w:rsidRDefault="00EA42F6" w:rsidP="00AF7ACA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7DDBB4D4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6258F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BDE6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AF7ACA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EE35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2-Ⅳ-3能對譯生活中的客語文與其他語文。</w:t>
            </w:r>
          </w:p>
          <w:p w14:paraId="37524A76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6AFF5739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2150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0AE6A91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E3B0429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Bd-Ⅳ-1客家族群關懷。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575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14:paraId="78F1574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14:paraId="5DAF0A8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2AF2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767594F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1FF3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5407945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41D3183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4AF73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30DA71C0" w14:textId="77777777" w:rsidTr="007C7859">
        <w:trPr>
          <w:trHeight w:val="50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0B511FD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0032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一、共下迎未來1.</w:t>
            </w:r>
            <w:r w:rsidRPr="00AF7ACA"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有一個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(隻)夢想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6E7AE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AF2F4A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A14AF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47C6CA5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304C496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A82B2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1.能了解課文主旨，在於互相尊重彼此的母語。</w:t>
            </w:r>
          </w:p>
          <w:p w14:paraId="438BC53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2.能對譯課文中的人物所傳達的內容。</w:t>
            </w:r>
          </w:p>
          <w:p w14:paraId="6418BCC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3.能理解說話者所要表達的意涵。</w:t>
            </w:r>
          </w:p>
          <w:p w14:paraId="240FA95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4.能運用客語文書寫出「添放核（毋記得）」、「……驚……好得……」之造句練習。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E0302C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3EA4B8FD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505993C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8342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5F44BE3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6B4210D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D8955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6AA25AE7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4A8D7E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3043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4E1CE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0D378E6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275ED4D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82A9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462812E4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  <w:p w14:paraId="0A699BD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8CF10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1.能理解被忽視的語言，透過政策可以回歸到正常生活中。</w:t>
            </w:r>
          </w:p>
          <w:p w14:paraId="0A079CE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2.能感受客家文化中，客語傳承的重要性。</w:t>
            </w:r>
          </w:p>
          <w:p w14:paraId="611AC0A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3.能理解說話者所要表達的意涵。</w:t>
            </w:r>
          </w:p>
          <w:p w14:paraId="5A5CA63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4.能運用客語文書寫出「毋慣」、「……一概……淨伸（斯伸）……」之造句練習。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9CD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  <w:p w14:paraId="7528022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688E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191EC26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</w:t>
            </w: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正當的程序，以形成公共規則，落實平等自由之保障。</w:t>
            </w:r>
          </w:p>
          <w:p w14:paraId="4C1419D8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510E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6CCA716F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6416E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92048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一、共下迎未來2.尋轉阿姆个話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845C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14:paraId="738A5C34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14:paraId="1E00207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4C87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08867B9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2A40DBB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A301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74527FD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2.能運用客語文書寫出「毋慣」、「……一概……淨伸（斯伸）……」之造句練習。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F7DD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338BDBC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177A408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9299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228E784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4EA9FD0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C2A2A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70902879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6EA9E9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9096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B0313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3B61A20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2B91D43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1487FF01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E90D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2117934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2078BD7E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A49F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1.能言說文本中的車禍事故是如何發生的。</w:t>
            </w:r>
          </w:p>
          <w:p w14:paraId="4CC35AB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D341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43527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7CC01E8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715F5BA8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C34BD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5BCB5BF7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6DA6DC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73E5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統整一法院个通譯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F18B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0735376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9A0524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Ab-Ⅳ-1客語進階漢字。</w:t>
            </w:r>
          </w:p>
          <w:p w14:paraId="72C3F072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Ce-Ⅳ-1東南亞的客家人。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C325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1.能學會客語文中，漢字相同但用法和語音都不同的情況，並能正確使用。</w:t>
            </w:r>
          </w:p>
          <w:p w14:paraId="3D54D17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2.能了解客家人在東南亞的分布及遷移。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F44DC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2C58575C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C215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5637D3E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36CA3CA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6DCA5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40B19D24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93EB26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0D12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lang w:eastAsia="zh-HK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53996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＃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2E8EF6C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3D9CF3A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B0CB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Aa-Ⅳ-2客語聲韻調系統的特殊用法。</w:t>
            </w:r>
          </w:p>
          <w:p w14:paraId="79641FF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Ab-</w:t>
            </w:r>
            <w:r w:rsidRPr="00AF7AC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-2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客語進階語詞。</w:t>
            </w:r>
          </w:p>
          <w:p w14:paraId="112B7C9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4C5733F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Ae-</w:t>
            </w:r>
            <w:r w:rsidRPr="00AF7ACA">
              <w:rPr>
                <w:rFonts w:ascii="標楷體" w:eastAsia="標楷體" w:hAnsi="標楷體" w:cs="DFKaiShu-SB-Estd-BF" w:hint="eastAsia"/>
                <w:color w:val="000000"/>
                <w:kern w:val="0"/>
                <w:sz w:val="20"/>
                <w:szCs w:val="20"/>
              </w:rPr>
              <w:t>Ⅳ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-1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客語思維及情意表達。</w:t>
            </w:r>
          </w:p>
          <w:p w14:paraId="4871BB1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41157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1.培養積極參與家庭活動的責任感和態度。</w:t>
            </w:r>
          </w:p>
          <w:p w14:paraId="58BA0D3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2.能複習本單元所學多音字拼音與聽力練習。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1CA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9D71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人權教育</w:t>
            </w:r>
          </w:p>
          <w:p w14:paraId="46CD254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人J3探索各種利益可能發生的衝突，並了解如何運用民主審議方式及正當的程序，以形成公共規則，落實平等自由之保障。</w:t>
            </w:r>
          </w:p>
          <w:p w14:paraId="471B2CA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人J5了解社會上有不同的群體和文化，尊重並欣賞其差異。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C7D58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0E4B4DE4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657CC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338A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345B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20C565E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4FE3C09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6F5F2622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6CDAE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14:paraId="274D524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5C59F48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12F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1.能了解課文中主角家的土地所有權是如何異動。</w:t>
            </w:r>
          </w:p>
          <w:p w14:paraId="646EAC52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2.能說出自己所知與財產有關的法律。</w:t>
            </w:r>
          </w:p>
          <w:p w14:paraId="04D5C0E7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612B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5C19DF0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E383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560F1E3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1D0749CD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6EFD3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3E6E601C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7EE4E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E154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二、無便宜个正義3.買歸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(轉)來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个幸福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2B9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6A0A6E3E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2D34278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44DE1CB2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</w:t>
            </w:r>
          </w:p>
          <w:p w14:paraId="17FFB5A7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88B1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3F2D509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8A8A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57EA468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2.能用客語文書寫出「心肝肚、背尾、毋想、轉去」之語句練習。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9FEC8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7F40CD5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7411FFC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D933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5F55617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698842B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4E47D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034D0C94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9DDB4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F97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1111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242A58E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07A282B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007E9C87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4790EE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lastRenderedPageBreak/>
              <w:t>Ac-Ⅳ-2客語進階日常用句。</w:t>
            </w:r>
          </w:p>
          <w:p w14:paraId="188FC28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5E2729C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Bb-Ⅳ-1情緒表達與經驗分享。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B4A6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1.能了解課文中的主角是如何守護用路人的安全。</w:t>
            </w:r>
          </w:p>
          <w:p w14:paraId="57E1C73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2.能說出自己所知的交通事故發生情形。</w:t>
            </w:r>
          </w:p>
          <w:p w14:paraId="0BA4E14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409A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4BD3653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E0FF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6D17910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3C22D37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853A1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4F0A7808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82903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A281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二、無便宜个正義4.路燈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1D113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669EBF5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0173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Ab-Ⅳ-2客語進階語詞。</w:t>
            </w:r>
          </w:p>
          <w:p w14:paraId="3126ACC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33BF69C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980B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0BDC81C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AF7AC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能用客語文書寫出「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一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就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」、「本本」之造句練習。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C05E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3C2AB7B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4DD6068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1AD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72A4AED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32D408B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ECDD1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60FFCF1A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ABB215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AE0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08A6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55B96F6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2-Ⅳ-2能體會言說客語的理念。</w:t>
            </w:r>
          </w:p>
          <w:p w14:paraId="45F46776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4C3202EB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6BE2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58DA7EC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Bd-Ⅳ-1客家族群關懷。</w:t>
            </w:r>
          </w:p>
          <w:p w14:paraId="513EFF4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Bd-Ⅳ-2客家公共事務。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D4E05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1.能了解車禍事故罹難者能擁有基本的保障的由來。</w:t>
            </w:r>
          </w:p>
          <w:p w14:paraId="19B08D9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2.能了解公平正義，要有人願意承擔重任，不認輸的去爭取。</w:t>
            </w:r>
          </w:p>
          <w:p w14:paraId="2534445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058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3641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0B5440C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3A457AB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0A9D3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4E9AC1F2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B91546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20FC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統整二輾出个正義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4D822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44DB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Aa-Ⅳ-1客語聲韻調系統綜合運用。</w:t>
            </w:r>
          </w:p>
          <w:p w14:paraId="4DD65C9E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BEBE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1.能正確發出入聲字發音和在字音收尾的「閉口m」的漢字或語詞。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5898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4EF9077C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0EFEC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3320FC5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137D53A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ECA11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764DD9D8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0F3D9A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0AD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CE341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5CC71113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5BE6E549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43F7042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61AF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4625395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D14AC4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Ae-Ⅳ-1客語思維及情意表達。</w:t>
            </w:r>
          </w:p>
          <w:p w14:paraId="3D21B6B9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6BA10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1.能認識文化的豐富與多樣，養成尊重多元文價值的觀念。</w:t>
            </w:r>
          </w:p>
          <w:p w14:paraId="290CC6B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2.能複習本單元各課聲韻調的綜合運用。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FE6B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2057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法治教育議題</w:t>
            </w:r>
          </w:p>
          <w:p w14:paraId="2A87A488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法J1探討平等。</w:t>
            </w:r>
          </w:p>
          <w:p w14:paraId="30BFBF2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法J3認識法律之意義與制定。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4715D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4A0A5126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AB243D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9F9D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3C550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36857E15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3A42B44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2C0C1BE2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772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Ac-Ⅳ-2客語進階日常用句。</w:t>
            </w:r>
          </w:p>
          <w:p w14:paraId="12651883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4B6A262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0B8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1.能理解網路運用於社交的好處。</w:t>
            </w:r>
          </w:p>
          <w:p w14:paraId="3A91ED9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2.能運用客語漢字解讀文本中主角的生活狀況。</w:t>
            </w:r>
          </w:p>
          <w:p w14:paraId="0B54B8D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A53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00821768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92A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3EAEC80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523D15E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D9D5B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25A49B86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7F547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9496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三、網路个世界5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遠方个問安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2FA59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543AE5B3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AD4CC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14:paraId="53128EF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0A03997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23F84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49F8612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</w:t>
            </w:r>
            <w:r w:rsidRPr="00AF7ACA"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能運用客語文書寫出「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莫講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又還愛</w:t>
            </w:r>
            <w:r w:rsidRPr="00AF7ACA">
              <w:rPr>
                <w:rFonts w:ascii="MS Mincho" w:eastAsia="MS Mincho" w:hAnsi="MS Mincho" w:cs="MS Mincho" w:hint="eastAsia"/>
                <w:color w:val="000000"/>
                <w:kern w:val="0"/>
                <w:sz w:val="20"/>
                <w:szCs w:val="20"/>
              </w:rPr>
              <w:t>⋯⋯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」、「過願」之造句練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lastRenderedPageBreak/>
              <w:t>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5140D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lastRenderedPageBreak/>
              <w:t>音訊理解評量</w:t>
            </w:r>
          </w:p>
          <w:p w14:paraId="35CF179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C969D3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1DEDBFA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44DE817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9D8F3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701F044A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F34D4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A77F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6A0FFC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1-Ⅳ-2能領會客語文的語言智慧。</w:t>
            </w:r>
          </w:p>
          <w:p w14:paraId="42F3FFA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2-Ⅳ-1能陳述客家文化的實踐歷程。</w:t>
            </w:r>
          </w:p>
          <w:p w14:paraId="25A4747A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3-Ⅳ-3能運用客語文字解讀篇章訊息。</w:t>
            </w:r>
          </w:p>
          <w:p w14:paraId="311543F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E0852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Ad-Ⅳ-1客語散文、小說。</w:t>
            </w:r>
          </w:p>
          <w:p w14:paraId="3BF1E93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Bb-Ⅳ-1情緒表達與經驗分享。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D8C85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1.能夠判斷網路資訊的正確性。</w:t>
            </w:r>
          </w:p>
          <w:p w14:paraId="3354AF7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2.能運用客語文字解讀文本中網路的資訊與陷阱。</w:t>
            </w:r>
          </w:p>
          <w:p w14:paraId="52DC70AD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B6DC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  <w:p w14:paraId="160EFF0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9742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7AC9A4C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24C3515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54C5A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41E7B610" w14:textId="77777777" w:rsidTr="007C785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484CA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7279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三、網路个世界6</w:t>
            </w:r>
            <w:r w:rsidRPr="00AF7ACA"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落仔早走遠咧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7204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1-Ⅳ-1能區別說話者表達的意涵。</w:t>
            </w:r>
          </w:p>
          <w:p w14:paraId="1BFE1BD6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EA4A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Ab-Ⅳ-2客語進階語詞。</w:t>
            </w:r>
          </w:p>
          <w:p w14:paraId="5B7E7DB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Ae-Ⅳ-2客語說話技巧及推論方式。</w:t>
            </w:r>
          </w:p>
          <w:p w14:paraId="1EA8DAF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55CF8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1.能理解說話者所要表達的意涵。</w:t>
            </w:r>
          </w:p>
          <w:p w14:paraId="502C801E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2.能用客語文書寫出語句練習。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3BD99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音訊理解評量</w:t>
            </w:r>
          </w:p>
          <w:p w14:paraId="51163AE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語句書寫評量</w:t>
            </w:r>
          </w:p>
          <w:p w14:paraId="5CDECF1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bCs/>
                <w:snapToGrid w:val="0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A918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126D8D1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0FC947F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A0467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67809DEB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06B10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82A3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76A81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289D7C0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3CABF5FB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8651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14:paraId="591A1092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Ad-Ⅳ-3客語故事、戲劇。</w:t>
            </w:r>
          </w:p>
          <w:p w14:paraId="57FA913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42A3006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3DD3F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1.能理解文本中的主角如何運用資訊科技達成社會參與的態度與責任。</w:t>
            </w:r>
          </w:p>
          <w:p w14:paraId="665B5B3A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7B9C1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語音辨識評量</w:t>
            </w:r>
          </w:p>
          <w:p w14:paraId="5E2E115B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CADA5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067E67C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3A5F6EF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1E73A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67DDD2F6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373855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8E74C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統整三網路刺个眠帳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E4752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1-Ⅳ-3能正確反應客語文傳達的訊息。</w:t>
            </w:r>
          </w:p>
          <w:p w14:paraId="3012E03E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  <w:vertAlign w:val="superscript"/>
              </w:rPr>
              <w:t>#</w:t>
            </w: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2-Ⅳ-3能對譯生活中的客語文與其他語文。</w:t>
            </w:r>
          </w:p>
          <w:p w14:paraId="5F3180F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3-Ⅳ-1能理解用客語文書寫的文章資訊。</w:t>
            </w:r>
          </w:p>
          <w:p w14:paraId="092E5B48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085D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Aa-Ⅳ-1客語聲韻調系統的綜合運用。</w:t>
            </w:r>
          </w:p>
          <w:p w14:paraId="41CA604B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  <w:vertAlign w:val="superscript"/>
              </w:rPr>
              <w:t>◎</w:t>
            </w:r>
            <w:r w:rsidRPr="00AF7ACA">
              <w:rPr>
                <w:rFonts w:ascii="標楷體" w:eastAsia="標楷體" w:hAnsi="標楷體" w:cs="AdobeMingStd-Light" w:hint="eastAsia"/>
                <w:color w:val="000000"/>
                <w:kern w:val="0"/>
                <w:sz w:val="20"/>
                <w:szCs w:val="20"/>
              </w:rPr>
              <w:t>Ae-Ⅳ-1客語思維及情意表達。</w:t>
            </w:r>
          </w:p>
          <w:p w14:paraId="0BDCEE0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085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1.能分辨並正確說出客語文中「ng」「v」的發音及空韻「ii」的詞彙。</w:t>
            </w:r>
          </w:p>
          <w:p w14:paraId="70DFBE60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TimesNewRomanPSMT" w:hint="eastAsia"/>
                <w:color w:val="000000"/>
                <w:kern w:val="0"/>
                <w:sz w:val="20"/>
                <w:szCs w:val="20"/>
              </w:rPr>
              <w:t>2.能認識客語文與華語意思不同的字或詞，並加以應用。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7567F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E1617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6D021C90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資E7使用資訊科技與他人建立良好的互動關係。</w:t>
            </w:r>
          </w:p>
          <w:p w14:paraId="050EA09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3D0CC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F7ACA" w:rsidRPr="003069B4" w14:paraId="7FD1E736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F311B1" w14:textId="77777777" w:rsidR="00AF7ACA" w:rsidRPr="003069B4" w:rsidRDefault="00AF7ACA" w:rsidP="00AD6F5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A8379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綜合練習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2A06F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5321963E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慧。</w:t>
            </w:r>
          </w:p>
          <w:p w14:paraId="4A8DB325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391E7E7D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61E75866" w14:textId="77777777" w:rsidR="00AF7ACA" w:rsidRPr="00AF7ACA" w:rsidRDefault="00AF7ACA" w:rsidP="00AF7A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3CD7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7925BA47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Ab-Ⅳ-2客語進階語詞。</w:t>
            </w:r>
          </w:p>
          <w:p w14:paraId="37681C26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Ac-Ⅳ-1客語進階慣用熟語。</w:t>
            </w:r>
          </w:p>
          <w:p w14:paraId="300CAD01" w14:textId="77777777" w:rsidR="00AF7ACA" w:rsidRPr="00AF7ACA" w:rsidRDefault="00AF7ACA" w:rsidP="00AF7ACA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5D8F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1.要能發展自己的特色，並肯努力打拼好讓自己有一個圓滿的人</w:t>
            </w: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生。</w:t>
            </w:r>
          </w:p>
          <w:p w14:paraId="0571D1F4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F7AC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2.能複習本單元所學拼音與聽力練習。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03D1A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-Bd-HKP-BF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-Bd-HKP-BF" w:hint="eastAsia"/>
                <w:color w:val="000000"/>
                <w:kern w:val="0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508E2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資訊教育</w:t>
            </w:r>
          </w:p>
          <w:p w14:paraId="2CB27216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資E7使用資訊科技與他人建立良好</w:t>
            </w: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lastRenderedPageBreak/>
              <w:t>的互動關係。</w:t>
            </w:r>
          </w:p>
          <w:p w14:paraId="54CF815E" w14:textId="77777777" w:rsidR="00AF7ACA" w:rsidRPr="00AF7ACA" w:rsidRDefault="00AF7ACA" w:rsidP="00AF7ACA">
            <w:pPr>
              <w:spacing w:line="0" w:lineRule="atLeast"/>
              <w:rPr>
                <w:rFonts w:ascii="標楷體" w:eastAsia="標楷體" w:hAnsi="標楷體" w:cs="DFYuanStd-W3"/>
                <w:color w:val="000000"/>
                <w:kern w:val="0"/>
                <w:sz w:val="20"/>
                <w:szCs w:val="20"/>
              </w:rPr>
            </w:pPr>
            <w:r w:rsidRPr="00AF7ACA">
              <w:rPr>
                <w:rFonts w:ascii="標楷體" w:eastAsia="標楷體" w:hAnsi="標楷體" w:cs="DFYuanStd-W3" w:hint="eastAsia"/>
                <w:color w:val="000000"/>
                <w:kern w:val="0"/>
                <w:sz w:val="20"/>
                <w:szCs w:val="20"/>
              </w:rPr>
              <w:t>資E12了解並遵守資訊倫理與使用資訊科技等相關規範。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2E903" w14:textId="77777777" w:rsidR="00AF7ACA" w:rsidRPr="003069B4" w:rsidRDefault="00AF7ACA" w:rsidP="00AD6F5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AD6F5C" w:rsidRPr="003069B4" w14:paraId="3E851074" w14:textId="77777777" w:rsidTr="00AF7ACA">
        <w:trPr>
          <w:trHeight w:val="305"/>
        </w:trPr>
        <w:tc>
          <w:tcPr>
            <w:tcW w:w="15309" w:type="dxa"/>
            <w:gridSpan w:val="8"/>
            <w:tcBorders>
              <w:bottom w:val="single" w:sz="4" w:space="0" w:color="auto"/>
            </w:tcBorders>
            <w:shd w:val="clear" w:color="auto" w:fill="DEEAF6"/>
          </w:tcPr>
          <w:p w14:paraId="329FFBA1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第二學期</w:t>
            </w:r>
          </w:p>
        </w:tc>
      </w:tr>
      <w:tr w:rsidR="00AD6F5C" w:rsidRPr="003069B4" w14:paraId="26C48C41" w14:textId="77777777" w:rsidTr="007C7859">
        <w:trPr>
          <w:trHeight w:val="276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1D4F820" w14:textId="77777777" w:rsidR="00AD6F5C" w:rsidRPr="003069B4" w:rsidRDefault="00AD6F5C" w:rsidP="00AD6F5C">
            <w:pPr>
              <w:snapToGrid w:val="0"/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教學</w:t>
            </w:r>
            <w:r w:rsidRPr="003069B4">
              <w:rPr>
                <w:rFonts w:ascii="標楷體" w:eastAsia="標楷體" w:hAnsi="標楷體" w:cs="Times New Roman" w:hint="eastAsia"/>
                <w:sz w:val="22"/>
              </w:rPr>
              <w:t>進度</w:t>
            </w:r>
          </w:p>
        </w:tc>
        <w:tc>
          <w:tcPr>
            <w:tcW w:w="11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323FB021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單元/主題名稱</w:t>
            </w:r>
          </w:p>
        </w:tc>
        <w:tc>
          <w:tcPr>
            <w:tcW w:w="5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054A6EC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學習重點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A9489C5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學習目標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0F7622D6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評量方式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42231E2B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議題融入</w:t>
            </w:r>
          </w:p>
        </w:tc>
        <w:tc>
          <w:tcPr>
            <w:tcW w:w="14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58493AD3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混齡模式</w:t>
            </w:r>
          </w:p>
          <w:p w14:paraId="0C629D60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或備註</w:t>
            </w:r>
          </w:p>
          <w:p w14:paraId="3E3C34DB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 w:hint="eastAsia"/>
                <w:sz w:val="22"/>
              </w:rPr>
              <w:t>(無則免填)</w:t>
            </w:r>
          </w:p>
        </w:tc>
      </w:tr>
      <w:tr w:rsidR="00AD6F5C" w:rsidRPr="003069B4" w14:paraId="5B0F5D83" w14:textId="77777777" w:rsidTr="007C7859">
        <w:trPr>
          <w:trHeight w:val="288"/>
        </w:trPr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55328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trike/>
                <w:sz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4128D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16989014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學習表現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/>
            <w:vAlign w:val="center"/>
          </w:tcPr>
          <w:p w14:paraId="75DC1578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  <w:sz w:val="22"/>
              </w:rPr>
            </w:pPr>
            <w:r w:rsidRPr="003069B4">
              <w:rPr>
                <w:rFonts w:ascii="標楷體" w:eastAsia="標楷體" w:hAnsi="標楷體" w:cs="Times New Roman"/>
                <w:sz w:val="22"/>
              </w:rPr>
              <w:t>學習內容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0A45E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E62B8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BE0C00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  <w:tc>
          <w:tcPr>
            <w:tcW w:w="14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DF5010" w14:textId="77777777" w:rsidR="00AD6F5C" w:rsidRPr="003069B4" w:rsidRDefault="00AD6F5C" w:rsidP="00AD6F5C">
            <w:pPr>
              <w:jc w:val="center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137AE0B1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835369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3E7C6" w14:textId="77777777" w:rsidR="00BA1C3C" w:rsidRPr="00297B53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4F18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B81EA0B" w14:textId="4463F1DC" w:rsidR="00BA1C3C" w:rsidRPr="00297B53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11EE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2CC2C1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F69BC46" w14:textId="1DC508FD" w:rsidR="00BA1C3C" w:rsidRPr="00297B53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26EC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01953417" w14:textId="42A1CE4B" w:rsidR="00BA1C3C" w:rsidRPr="00297B53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290CC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90BEB4B" w14:textId="0BD99B6F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E5E56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3E85C4A9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2CD662CF" w14:textId="77777777" w:rsidR="00BA1C3C" w:rsidRPr="00297B53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9969C1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34DF7D89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A9607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/>
              </w:rPr>
              <w:t>第二週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A7F6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1F99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8A30A6D" w14:textId="7830028B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A0D4C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D5CF447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2A9CECF" w14:textId="42140F33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BCDF7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1.能了解課文主旨，學習尊重大自然並養成人對環境的關懷。</w:t>
            </w:r>
          </w:p>
          <w:p w14:paraId="67E5DA98" w14:textId="000961E3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2.能透過文本資訊中，建立對自己負責與社會的責任感。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9011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D958982" w14:textId="622CC758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C9145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291F59A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2C0218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33686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6E267167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DFB5DA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582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89C50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59DA285A" w14:textId="465758BA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F3A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5003028B" w14:textId="0BACF250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DD9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0242176A" w14:textId="59EC212C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2.能運用客語文書寫出「……淨知（單淨知）……等到……」、「</w:t>
            </w:r>
            <w:r>
              <w:rPr>
                <w:rFonts w:ascii="新細明體-ExtB" w:eastAsia="新細明體-ExtB" w:hAnsi="新細明體-ExtB" w:cs="新細明體-ExtB" w:hint="eastAsia"/>
                <w:color w:val="000000"/>
                <w:sz w:val="20"/>
                <w:szCs w:val="20"/>
              </w:rPr>
              <w:t>𢯭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做」之造句練習。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1FB9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5CDD0FF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6BA05015" w14:textId="27B96CCA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D26E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5F3AF7C9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7440C1D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A66CB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6C8B6652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97FC4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76C13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B70C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6A1751E" w14:textId="42D2964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2F8B9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39CB59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FB2E9A5" w14:textId="2DF00ACC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CA1F6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77D316BD" w14:textId="4A246699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25E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273934D" w14:textId="41E0760B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6E66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73212FB7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071D2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60FCC074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E13A3F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4506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9BC1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6E0D6FF" w14:textId="4B8177D3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70253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355156E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C75B3D1" w14:textId="0C7E8E51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F854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1.能了解課文主旨，明白天災的可怕，並學會尊重大自然。</w:t>
            </w:r>
          </w:p>
          <w:p w14:paraId="502AED16" w14:textId="752A090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2.能透過文本資訊中，領略「人不一定能勝天」的道理。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5409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BEBB0F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4D9C7E61" w14:textId="5B1D5225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9200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7E3DE59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D84CF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5CA4C9A5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701860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640CD7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A017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7214FC59" w14:textId="77C6274F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67DDC" w14:textId="60A0988D" w:rsidR="00BA1C3C" w:rsidRDefault="00BA1C3C" w:rsidP="00BA1C3C">
            <w:pPr>
              <w:spacing w:line="0" w:lineRule="atLeast"/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77CE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2B2A0A19" w14:textId="243EECC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見擺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」、「本成」之造句練習。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BC6D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79836C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66E0C79" w14:textId="357AD9FF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14E9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0C906EB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3377F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28B282DE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895DC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F9E75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BC08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5FC3F98" w14:textId="659515D0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EC72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48A0EF6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672F4C2" w14:textId="0F6CC245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4687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1879BFAA" w14:textId="60C7E808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0C09A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FE840B1" w14:textId="59DAC393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689F6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31E77D0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18B46D8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9C048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395C6C9F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534A06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BBE0C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CB2B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326E26E9" w14:textId="3AE18BDF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E7C46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2C2623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35E3BC9" w14:textId="563EE18C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9B11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408AA40F" w14:textId="1D4C55DE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2.能了解課文中對故鄉的概念。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55AD9" w14:textId="77777777" w:rsidR="00BA1C3C" w:rsidRPr="00AE2FEE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E5322ED" w14:textId="784B0E1F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F863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F7B99BC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63C580E9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F4CA7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47456911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FF451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C982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D5353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2EFBE89B" w14:textId="06E2644B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DADD6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B32C627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享。</w:t>
            </w:r>
          </w:p>
          <w:p w14:paraId="455FB032" w14:textId="65E8B715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EEA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14:paraId="1544FB5F" w14:textId="7076D3FB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2.能了解課文中對故鄉的概念。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D8FA3" w14:textId="77777777" w:rsidR="00BA1C3C" w:rsidRPr="00AE2FEE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59A8792D" w14:textId="324C4824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 w:rsidRPr="00AE2FE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D8D6A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14:paraId="6766DBB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學與自然文學了解自然環境的倫理價值。</w:t>
            </w:r>
          </w:p>
          <w:p w14:paraId="7008153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6E26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7410FCE9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C9308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187C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EE56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724083DF" w14:textId="37F3BAEC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6B83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6CF05AAA" w14:textId="5CE15D2B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4FC1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1.能理解說話者所要表達的意涵。</w:t>
            </w:r>
          </w:p>
          <w:p w14:paraId="4D9281FA" w14:textId="7CA761A8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能運用客語文書寫出「間等」、「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也好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乜係</w:t>
            </w:r>
            <w:r>
              <w:rPr>
                <w:rFonts w:ascii="MS Mincho" w:eastAsia="MS Mincho" w:hAnsi="MS Mincho" w:cs="MS Mincho" w:hint="eastAsia"/>
                <w:color w:val="000000"/>
                <w:sz w:val="20"/>
                <w:szCs w:val="20"/>
              </w:rPr>
              <w:t>⋯⋯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」之造句練習。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23B5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4C9A33F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43582C2A" w14:textId="52C97F7F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A3157C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37C01C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175DE17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ED9AA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5F0CD6A9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C372A7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第十一週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23BD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65D71A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0DF9E3C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46A503E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43941D0C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242B249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6265B9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2893867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3E9982C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7E76D865" w14:textId="223BE5F0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07E4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46D9DE9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F3CE41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4E06A6F6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7040011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14:paraId="62767B09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14:paraId="3275BA2F" w14:textId="765B0493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7C96C" w14:textId="418906B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1.能培養閱讀的興趣，建構知識，並提升解決問題的能力。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330A7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49E4019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15E70E73" w14:textId="172D1E61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21FE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戶外教育議題</w:t>
            </w:r>
          </w:p>
          <w:p w14:paraId="242FB23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54D5EAFC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7E0A04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14:paraId="2DA4A60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安全教育議題</w:t>
            </w:r>
          </w:p>
          <w:p w14:paraId="20833F2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安 J3 了解日常生活容易發生事故的原因。</w:t>
            </w:r>
          </w:p>
          <w:p w14:paraId="661998D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F0A929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環J3經由環境美學與自然文學了解自然環境的倫理價值。</w:t>
            </w:r>
          </w:p>
          <w:p w14:paraId="53A6235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77A55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41D6F2C5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3EBB0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lastRenderedPageBreak/>
              <w:t>第十二週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56DB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8FFD1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6ECB24C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A3A5CFE" w14:textId="1180D2C5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D035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195B7F3" w14:textId="7C0620E1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CD07D" w14:textId="30948C5E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6FA63" w14:textId="7C5326E3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A3E6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0ADC72A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4627C1D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540E1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7CFE0394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C534B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第十三週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45B6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FA1F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5684EBC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2A7B0524" w14:textId="445503FC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CB49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0C77687" w14:textId="6AA7BB25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75C1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390CAC9A" w14:textId="3FC37B8B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FBA2AE" w14:textId="1D07C1BC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CCE9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69AF625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085C360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1EB55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4B74D350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C2D97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第十四週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DD83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3A01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46624B4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43EDEAD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252E3A3F" w14:textId="33AA5F20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1437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5D8C024" w14:textId="2C0E4305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C4F3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1.能了解文本中小說所要表達的意涵。</w:t>
            </w:r>
          </w:p>
          <w:p w14:paraId="7A92EF84" w14:textId="3A2DE3C5" w:rsidR="00BA1C3C" w:rsidRDefault="00BA1C3C" w:rsidP="00BA1C3C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41700" w14:textId="4DA01918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403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24A3DA1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CF3A41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9DA9E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265C5FB4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7DD3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第十五週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6F8B9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84C0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FED31EB" w14:textId="5098AC63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EE1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7C7C43A5" w14:textId="1A70946A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B34F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0B41F4FB" w14:textId="7A2AAAD5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.能學會使用客語書寫短篇故事或小說。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C28D0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55A8481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0B674478" w14:textId="33E357D4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A79B3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73DB9427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49CF8AF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3D843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64756130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03C4E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第十六週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653D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</w:t>
            </w: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3B05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621FF95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1A786FBE" w14:textId="7FACE68D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46EBA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lastRenderedPageBreak/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6A88915C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享。</w:t>
            </w:r>
          </w:p>
          <w:p w14:paraId="3908E038" w14:textId="143D74AE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40F5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1.能了解課文主旨，以及所要傳達的內容。</w:t>
            </w:r>
          </w:p>
          <w:p w14:paraId="5848ECF3" w14:textId="302D6774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2.能欣賞現代客語詞曲之優美。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5551F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口語表達評量</w:t>
            </w:r>
          </w:p>
          <w:p w14:paraId="07C5CDFD" w14:textId="05365896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103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環境教育議題</w:t>
            </w:r>
          </w:p>
          <w:p w14:paraId="1487FBB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188AE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552CCB89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E5073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第十七週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0EF5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D7B9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373A19D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B3F4316" w14:textId="4AFEB888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D7C7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553BC84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83A9816" w14:textId="71801639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  <w:vertAlign w:val="superscript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1E21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1.能了解課文主旨，以及所要傳達的內容。</w:t>
            </w:r>
          </w:p>
          <w:p w14:paraId="0D01275F" w14:textId="5DCA62B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2.能欣賞現代客語詞曲之優美。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03D1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ACF3D1B" w14:textId="1193565F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67E3A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7B94E09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91524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72D246BD" w14:textId="77777777" w:rsidTr="007C7859">
        <w:trPr>
          <w:trHeight w:val="342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892F39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第十八週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5592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648C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08E25C66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EFF7CA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1C6ABF04" w14:textId="5A5F384A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FACA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32CAF11D" w14:textId="7C3015E0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97E73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.能理解說話者所要表達的意涵。</w:t>
            </w:r>
          </w:p>
          <w:p w14:paraId="7A04AFC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7D928B04" w14:textId="20D879BA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115A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48B94D63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2F743729" w14:textId="5C653FE5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4E5F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57A6951C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33A5A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3D42ECFA" w14:textId="77777777" w:rsidTr="007C7859">
        <w:trPr>
          <w:trHeight w:val="218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0BBC5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第十九週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6038D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第五課 風吹過个莊頭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28EF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0E226FB9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5A24BA36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3B70E2B3" w14:textId="4E0897B0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FD33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74BDA64E" w14:textId="52F6CBA2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8250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/>
                <w:color w:val="000000"/>
                <w:sz w:val="20"/>
                <w:szCs w:val="20"/>
              </w:rPr>
              <w:t>1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.能學會判斷客語文文句上下重組排序。</w:t>
            </w:r>
          </w:p>
          <w:p w14:paraId="0D22986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</w:t>
            </w:r>
            <w:r w:rsidRPr="009D192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.能運用客語文將詩詞、歌謠改寫短文練習。</w:t>
            </w:r>
          </w:p>
          <w:p w14:paraId="1FAC9420" w14:textId="033C723F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3.能透過客語學習客家的伯公文化。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8B67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6A8AED09" w14:textId="4B3BCADE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453E6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7039266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3FFA2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  <w:tr w:rsidR="00BA1C3C" w:rsidRPr="003069B4" w14:paraId="68580678" w14:textId="77777777" w:rsidTr="007C7859">
        <w:trPr>
          <w:trHeight w:val="206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A07DD" w14:textId="77777777" w:rsidR="00BA1C3C" w:rsidRPr="003069B4" w:rsidRDefault="00BA1C3C" w:rsidP="00BA1C3C">
            <w:pPr>
              <w:snapToGrid w:val="0"/>
              <w:jc w:val="center"/>
              <w:rPr>
                <w:rFonts w:ascii="標楷體" w:eastAsia="標楷體" w:hAnsi="標楷體" w:cs="Times New Roman"/>
                <w:strike/>
              </w:rPr>
            </w:pPr>
            <w:r w:rsidRPr="003069B4">
              <w:rPr>
                <w:rFonts w:ascii="標楷體" w:eastAsia="標楷體" w:hAnsi="標楷體" w:cs="Times New Roman" w:hint="eastAsia"/>
              </w:rPr>
              <w:t>第二十週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C8959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A36964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CA52A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7B893B7C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5ABBEE5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6B482C2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6093AED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2B263FA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7565EF2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方式。</w:t>
            </w:r>
          </w:p>
          <w:p w14:paraId="42B35D2D" w14:textId="62943EB9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457E0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5432DC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Ab-Ⅳ-1 客語進階漢字。</w:t>
            </w:r>
          </w:p>
          <w:p w14:paraId="5C4BF05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684FE36A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BD440F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78CDD777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0BCFDAD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00BC951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14:paraId="5E9FBCA2" w14:textId="1F370663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1118F" w14:textId="2A8E4841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1.養成知善、樂善、行善的品德素養。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076C8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2DB6A01" w14:textId="4729B238" w:rsidR="00BA1C3C" w:rsidRPr="00AD6F5C" w:rsidRDefault="00BA1C3C" w:rsidP="00BA1C3C">
            <w:pPr>
              <w:snapToGrid w:val="0"/>
              <w:spacing w:line="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E4DAE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戶外教育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議題</w:t>
            </w:r>
          </w:p>
          <w:p w14:paraId="2676D139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J4 理解永續發展的意義與責任，並在參與活動的過程中落實原則。</w:t>
            </w:r>
          </w:p>
          <w:p w14:paraId="37454D5A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F329C3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戶 J5 在團隊活動中，養成相互合作與互動的良好態度與技能。</w:t>
            </w:r>
          </w:p>
          <w:p w14:paraId="78B540C5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C82C5EB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環境教育議題</w:t>
            </w:r>
          </w:p>
          <w:p w14:paraId="1FEFA80F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環J3經由環境美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學與自然文學了解自然環境的倫理價值。</w:t>
            </w:r>
          </w:p>
          <w:p w14:paraId="480EF934" w14:textId="77777777" w:rsidR="00BA1C3C" w:rsidRDefault="00BA1C3C" w:rsidP="00BA1C3C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環J4了解永續發展的意義（環境、社會、與經濟的均衡發展）與原則。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B0AC0" w14:textId="77777777" w:rsidR="00BA1C3C" w:rsidRPr="003069B4" w:rsidRDefault="00BA1C3C" w:rsidP="00BA1C3C">
            <w:pPr>
              <w:snapToGrid w:val="0"/>
              <w:rPr>
                <w:rFonts w:ascii="標楷體" w:eastAsia="標楷體" w:hAnsi="標楷體" w:cs="Times New Roman"/>
              </w:rPr>
            </w:pPr>
          </w:p>
        </w:tc>
      </w:tr>
    </w:tbl>
    <w:p w14:paraId="13FD1592" w14:textId="77777777" w:rsidR="00EA42F6" w:rsidRPr="003069B4" w:rsidRDefault="00EA42F6" w:rsidP="00EA42F6">
      <w:pPr>
        <w:pStyle w:val="a4"/>
        <w:widowControl/>
        <w:adjustRightInd w:val="0"/>
        <w:ind w:leftChars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備註：</w:t>
      </w:r>
    </w:p>
    <w:p w14:paraId="6F313729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該學期</w:t>
      </w:r>
      <w:r w:rsidRPr="003069B4">
        <w:rPr>
          <w:rFonts w:ascii="標楷體" w:eastAsia="標楷體" w:hAnsi="標楷體" w:cs="Times New Roman"/>
        </w:rPr>
        <w:t>之</w:t>
      </w:r>
      <w:r w:rsidRPr="003069B4">
        <w:rPr>
          <w:rFonts w:ascii="標楷體" w:eastAsia="標楷體" w:hAnsi="標楷體" w:cs="Times New Roman" w:hint="eastAsia"/>
        </w:rPr>
        <w:t>課程計畫</w:t>
      </w:r>
      <w:r w:rsidRPr="003069B4">
        <w:rPr>
          <w:rFonts w:ascii="標楷體" w:eastAsia="標楷體" w:hAnsi="標楷體" w:cs="Times New Roman"/>
        </w:rPr>
        <w:t>需經學年會議或領域教學研究會討論，並經課發會審議通過。</w:t>
      </w:r>
    </w:p>
    <w:p w14:paraId="4E1E17C7" w14:textId="77777777" w:rsidR="00EA42F6" w:rsidRPr="003069B4" w:rsidRDefault="00EA42F6" w:rsidP="00EA42F6">
      <w:pPr>
        <w:pStyle w:val="a4"/>
        <w:widowControl/>
        <w:numPr>
          <w:ilvl w:val="4"/>
          <w:numId w:val="1"/>
        </w:numPr>
        <w:tabs>
          <w:tab w:val="clear" w:pos="2551"/>
        </w:tabs>
        <w:adjustRightInd w:val="0"/>
        <w:ind w:leftChars="0" w:left="709" w:firstLine="0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議題融入填表說明：</w:t>
      </w:r>
    </w:p>
    <w:p w14:paraId="73831F1B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</w:rPr>
        <w:t>議題融入</w:t>
      </w:r>
      <w:r w:rsidRPr="003069B4">
        <w:rPr>
          <w:rFonts w:ascii="標楷體" w:eastAsia="標楷體" w:hAnsi="標楷體" w:cs="Times New Roman"/>
        </w:rPr>
        <w:t>欄位請依實際情形填入適當的週次。</w:t>
      </w:r>
    </w:p>
    <w:p w14:paraId="084D4BA5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法律規定教育議題：性別平等教育、家庭教育、家庭暴力防治、性侵害防治教育、環境教育。</w:t>
      </w:r>
    </w:p>
    <w:p w14:paraId="185B9DBC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</w:rPr>
      </w:pPr>
      <w:r w:rsidRPr="003069B4">
        <w:rPr>
          <w:rFonts w:ascii="標楷體" w:eastAsia="標楷體" w:hAnsi="標楷體" w:cs="Times New Roman" w:hint="eastAsia"/>
          <w:szCs w:val="24"/>
        </w:rPr>
        <w:t>課綱十九項議題：</w:t>
      </w:r>
      <w:r w:rsidRPr="003069B4">
        <w:rPr>
          <w:rFonts w:ascii="標楷體" w:eastAsia="標楷體" w:hAnsi="標楷體" w:cs="Times New Roman"/>
          <w:szCs w:val="24"/>
        </w:rPr>
        <w:t>性別平等、人權、環境、海洋、品德、生命、法治、科技、資訊、能源、安全、防災、家庭教育、生涯規</w:t>
      </w:r>
    </w:p>
    <w:p w14:paraId="0DBEEFE5" w14:textId="77777777" w:rsidR="00EA42F6" w:rsidRPr="003069B4" w:rsidRDefault="00EA42F6" w:rsidP="00EA42F6">
      <w:pPr>
        <w:pStyle w:val="a4"/>
        <w:widowControl/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劃、多元文化、閱讀素養、戶外教育、國際教育、原住民族教育</w:t>
      </w:r>
      <w:r w:rsidRPr="003069B4">
        <w:rPr>
          <w:rFonts w:ascii="標楷體" w:eastAsia="標楷體" w:hAnsi="標楷體" w:cs="Times New Roman" w:hint="eastAsia"/>
          <w:szCs w:val="24"/>
        </w:rPr>
        <w:t>。</w:t>
      </w:r>
    </w:p>
    <w:p w14:paraId="7105D950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/>
          <w:szCs w:val="24"/>
        </w:rPr>
        <w:t>縣訂議題</w:t>
      </w:r>
      <w:r w:rsidRPr="003069B4">
        <w:rPr>
          <w:rFonts w:ascii="標楷體" w:eastAsia="標楷體" w:hAnsi="標楷體" w:cs="Times New Roman" w:hint="eastAsia"/>
          <w:szCs w:val="24"/>
        </w:rPr>
        <w:t>：長照服務、失智症。</w:t>
      </w:r>
    </w:p>
    <w:p w14:paraId="086EC9F4" w14:textId="77777777" w:rsidR="00EA42F6" w:rsidRPr="003069B4" w:rsidRDefault="00EA42F6" w:rsidP="00EA42F6">
      <w:pPr>
        <w:pStyle w:val="a4"/>
        <w:widowControl/>
        <w:numPr>
          <w:ilvl w:val="0"/>
          <w:numId w:val="2"/>
        </w:numPr>
        <w:adjustRightInd w:val="0"/>
        <w:ind w:leftChars="0" w:left="1418"/>
        <w:rPr>
          <w:rFonts w:ascii="標楷體" w:eastAsia="標楷體" w:hAnsi="標楷體" w:cs="Times New Roman"/>
          <w:szCs w:val="24"/>
        </w:rPr>
      </w:pPr>
      <w:r w:rsidRPr="003069B4">
        <w:rPr>
          <w:rFonts w:ascii="標楷體" w:eastAsia="標楷體" w:hAnsi="標楷體" w:cs="Times New Roman" w:hint="eastAsia"/>
          <w:szCs w:val="24"/>
        </w:rPr>
        <w:t>其他議題：性剝削防治教育、職業試探、交通安全、媒體素養、消費者保護、食農教育、高齡教育。</w:t>
      </w:r>
    </w:p>
    <w:p w14:paraId="1D463ABC" w14:textId="77777777" w:rsidR="00EA42F6" w:rsidRPr="003069B4" w:rsidRDefault="00EA42F6" w:rsidP="00EA42F6">
      <w:pPr>
        <w:widowControl/>
        <w:adjustRightInd w:val="0"/>
        <w:rPr>
          <w:rFonts w:ascii="標楷體" w:eastAsia="標楷體" w:hAnsi="標楷體" w:cs="Times New Roman"/>
          <w:szCs w:val="24"/>
        </w:rPr>
      </w:pPr>
    </w:p>
    <w:p w14:paraId="2A47EE67" w14:textId="77777777" w:rsidR="00EA42F6" w:rsidRPr="003069B4" w:rsidRDefault="00EA42F6" w:rsidP="00EA42F6">
      <w:pPr>
        <w:spacing w:after="180"/>
        <w:ind w:firstLine="25"/>
        <w:rPr>
          <w:rFonts w:ascii="標楷體" w:eastAsia="標楷體" w:hAnsi="標楷體"/>
          <w:b/>
          <w:sz w:val="28"/>
        </w:rPr>
      </w:pPr>
    </w:p>
    <w:p w14:paraId="2491B06C" w14:textId="77777777" w:rsidR="003155D6" w:rsidRPr="00EA42F6" w:rsidRDefault="003155D6"/>
    <w:sectPr w:rsidR="003155D6" w:rsidRPr="00EA42F6" w:rsidSect="00FB2E73">
      <w:pgSz w:w="16838" w:h="11906" w:orient="landscape" w:code="9"/>
      <w:pgMar w:top="851" w:right="851" w:bottom="851" w:left="851" w:header="851" w:footer="680" w:gutter="0"/>
      <w:cols w:space="425"/>
      <w:docGrid w:type="linesAndChars" w:linePitch="360" w:charSpace="30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38E908" w14:textId="77777777" w:rsidR="00F4173D" w:rsidRDefault="00F4173D" w:rsidP="00AD6F5C">
      <w:r>
        <w:separator/>
      </w:r>
    </w:p>
  </w:endnote>
  <w:endnote w:type="continuationSeparator" w:id="0">
    <w:p w14:paraId="13FDF63B" w14:textId="77777777" w:rsidR="00F4173D" w:rsidRDefault="00F4173D" w:rsidP="00AD6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TimesNewRomanPSMT">
    <w:altName w:val="Times New Roman"/>
    <w:charset w:val="00"/>
    <w:family w:val="roman"/>
    <w:pitch w:val="default"/>
  </w:font>
  <w:font w:name="AdobeMingStd-Light"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Arial Unicode MS"/>
    <w:charset w:val="88"/>
    <w:family w:val="auto"/>
    <w:pitch w:val="default"/>
  </w:font>
  <w:font w:name="DFKaiShu-SB-Estd-BF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8BB8F5" w14:textId="77777777" w:rsidR="00F4173D" w:rsidRDefault="00F4173D" w:rsidP="00AD6F5C">
      <w:r>
        <w:separator/>
      </w:r>
    </w:p>
  </w:footnote>
  <w:footnote w:type="continuationSeparator" w:id="0">
    <w:p w14:paraId="3F2B375D" w14:textId="77777777" w:rsidR="00F4173D" w:rsidRDefault="00F4173D" w:rsidP="00AD6F5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3061CD1"/>
    <w:multiLevelType w:val="multilevel"/>
    <w:tmpl w:val="76586E1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992" w:hanging="567"/>
      </w:pPr>
      <w:rPr>
        <w:rFonts w:hint="eastAsia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6DA92DDA"/>
    <w:multiLevelType w:val="hybridMultilevel"/>
    <w:tmpl w:val="0592101E"/>
    <w:lvl w:ilvl="0" w:tplc="FFFFFFFF">
      <w:start w:val="1"/>
      <w:numFmt w:val="decimal"/>
      <w:lvlText w:val="(%1)"/>
      <w:lvlJc w:val="left"/>
      <w:pPr>
        <w:ind w:left="1080" w:hanging="480"/>
      </w:pPr>
      <w:rPr>
        <w:rFonts w:ascii="Times New Roman" w:eastAsia="新細明體" w:hAnsi="Times New Roman" w:cs="Times New Roman" w:hint="default"/>
        <w:spacing w:val="-2"/>
        <w:w w:val="99"/>
        <w:sz w:val="22"/>
        <w:szCs w:val="22"/>
        <w:lang w:val="zh-TW" w:eastAsia="zh-TW" w:bidi="zh-TW"/>
      </w:rPr>
    </w:lvl>
    <w:lvl w:ilvl="1" w:tplc="FFFFFFFF" w:tentative="1">
      <w:start w:val="1"/>
      <w:numFmt w:val="ideographTraditional"/>
      <w:lvlText w:val="%2、"/>
      <w:lvlJc w:val="left"/>
      <w:pPr>
        <w:ind w:left="1560" w:hanging="480"/>
      </w:pPr>
    </w:lvl>
    <w:lvl w:ilvl="2" w:tplc="FFFFFFFF" w:tentative="1">
      <w:start w:val="1"/>
      <w:numFmt w:val="lowerRoman"/>
      <w:lvlText w:val="%3."/>
      <w:lvlJc w:val="right"/>
      <w:pPr>
        <w:ind w:left="2040" w:hanging="480"/>
      </w:pPr>
    </w:lvl>
    <w:lvl w:ilvl="3" w:tplc="FFFFFFFF" w:tentative="1">
      <w:start w:val="1"/>
      <w:numFmt w:val="decimal"/>
      <w:lvlText w:val="%4."/>
      <w:lvlJc w:val="left"/>
      <w:pPr>
        <w:ind w:left="252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3000" w:hanging="480"/>
      </w:pPr>
    </w:lvl>
    <w:lvl w:ilvl="5" w:tplc="FFFFFFFF" w:tentative="1">
      <w:start w:val="1"/>
      <w:numFmt w:val="lowerRoman"/>
      <w:lvlText w:val="%6."/>
      <w:lvlJc w:val="right"/>
      <w:pPr>
        <w:ind w:left="3480" w:hanging="480"/>
      </w:pPr>
    </w:lvl>
    <w:lvl w:ilvl="6" w:tplc="FFFFFFFF" w:tentative="1">
      <w:start w:val="1"/>
      <w:numFmt w:val="decimal"/>
      <w:lvlText w:val="%7."/>
      <w:lvlJc w:val="left"/>
      <w:pPr>
        <w:ind w:left="396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440" w:hanging="480"/>
      </w:pPr>
    </w:lvl>
    <w:lvl w:ilvl="8" w:tplc="FFFFFFFF" w:tentative="1">
      <w:start w:val="1"/>
      <w:numFmt w:val="lowerRoman"/>
      <w:lvlText w:val="%9."/>
      <w:lvlJc w:val="right"/>
      <w:pPr>
        <w:ind w:left="4920" w:hanging="480"/>
      </w:pPr>
    </w:lvl>
  </w:abstractNum>
  <w:num w:numId="1" w16cid:durableId="1128861798">
    <w:abstractNumId w:val="0"/>
  </w:num>
  <w:num w:numId="2" w16cid:durableId="1149098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241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A42F6"/>
    <w:rsid w:val="0000516B"/>
    <w:rsid w:val="000B4DDA"/>
    <w:rsid w:val="001010CD"/>
    <w:rsid w:val="00111F7B"/>
    <w:rsid w:val="00122CFA"/>
    <w:rsid w:val="001760F5"/>
    <w:rsid w:val="001F5229"/>
    <w:rsid w:val="002231E9"/>
    <w:rsid w:val="0023532E"/>
    <w:rsid w:val="003155D6"/>
    <w:rsid w:val="00345369"/>
    <w:rsid w:val="003750E2"/>
    <w:rsid w:val="0042227F"/>
    <w:rsid w:val="006D2AEE"/>
    <w:rsid w:val="006E48C1"/>
    <w:rsid w:val="006F1C5C"/>
    <w:rsid w:val="00727514"/>
    <w:rsid w:val="00791ACE"/>
    <w:rsid w:val="007C7859"/>
    <w:rsid w:val="007D051E"/>
    <w:rsid w:val="007E174B"/>
    <w:rsid w:val="00801F06"/>
    <w:rsid w:val="00841272"/>
    <w:rsid w:val="00880C2E"/>
    <w:rsid w:val="008C6B35"/>
    <w:rsid w:val="00934E43"/>
    <w:rsid w:val="00944BB2"/>
    <w:rsid w:val="009D3127"/>
    <w:rsid w:val="00A14236"/>
    <w:rsid w:val="00A31658"/>
    <w:rsid w:val="00A36A3D"/>
    <w:rsid w:val="00A87707"/>
    <w:rsid w:val="00AD6F5C"/>
    <w:rsid w:val="00AF7ACA"/>
    <w:rsid w:val="00B30E26"/>
    <w:rsid w:val="00B6354E"/>
    <w:rsid w:val="00BA1C3C"/>
    <w:rsid w:val="00BB2790"/>
    <w:rsid w:val="00C268C2"/>
    <w:rsid w:val="00C417DE"/>
    <w:rsid w:val="00C65480"/>
    <w:rsid w:val="00C6790D"/>
    <w:rsid w:val="00C75E42"/>
    <w:rsid w:val="00C972CA"/>
    <w:rsid w:val="00D30038"/>
    <w:rsid w:val="00DA7D10"/>
    <w:rsid w:val="00DB30F6"/>
    <w:rsid w:val="00E30C1E"/>
    <w:rsid w:val="00E45289"/>
    <w:rsid w:val="00E74CCC"/>
    <w:rsid w:val="00E77BD4"/>
    <w:rsid w:val="00E82C8F"/>
    <w:rsid w:val="00EA3774"/>
    <w:rsid w:val="00EA42F6"/>
    <w:rsid w:val="00ED39C1"/>
    <w:rsid w:val="00EE04B2"/>
    <w:rsid w:val="00EF7191"/>
    <w:rsid w:val="00EF75D9"/>
    <w:rsid w:val="00F01422"/>
    <w:rsid w:val="00F12E41"/>
    <w:rsid w:val="00F148D0"/>
    <w:rsid w:val="00F4173D"/>
    <w:rsid w:val="00FB2E73"/>
    <w:rsid w:val="00FD2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2B9D214"/>
  <w15:docId w15:val="{CAB7E4F5-2DFE-4FC3-8DC3-558E6085C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EastAsia" w:eastAsiaTheme="minorEastAsia" w:hAnsiTheme="minorHAnsi" w:cs="標楷體"/>
        <w:color w:val="000000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42F6"/>
    <w:pPr>
      <w:widowControl w:val="0"/>
    </w:pPr>
    <w:rPr>
      <w:rFonts w:asciiTheme="minorHAnsi" w:cstheme="minorBidi"/>
      <w:color w:val="auto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148D0"/>
    <w:pPr>
      <w:ind w:left="-5" w:right="-15" w:hanging="10"/>
    </w:pPr>
    <w:rPr>
      <w:rFonts w:ascii="標楷體" w:eastAsia="標楷體" w:hAnsi="標楷體"/>
      <w:sz w:val="28"/>
    </w:rPr>
  </w:style>
  <w:style w:type="paragraph" w:styleId="a4">
    <w:name w:val="List Paragraph"/>
    <w:basedOn w:val="a"/>
    <w:link w:val="a5"/>
    <w:uiPriority w:val="1"/>
    <w:qFormat/>
    <w:rsid w:val="00EA42F6"/>
    <w:pPr>
      <w:ind w:leftChars="200" w:left="480"/>
    </w:pPr>
  </w:style>
  <w:style w:type="character" w:customStyle="1" w:styleId="a5">
    <w:name w:val="清單段落 字元"/>
    <w:link w:val="a4"/>
    <w:uiPriority w:val="1"/>
    <w:locked/>
    <w:rsid w:val="00EA42F6"/>
    <w:rPr>
      <w:rFonts w:asciiTheme="minorHAnsi" w:cstheme="minorBidi"/>
      <w:color w:val="auto"/>
      <w:szCs w:val="22"/>
    </w:rPr>
  </w:style>
  <w:style w:type="paragraph" w:customStyle="1" w:styleId="Default">
    <w:name w:val="Default"/>
    <w:rsid w:val="000B4DDA"/>
    <w:pPr>
      <w:widowControl w:val="0"/>
      <w:autoSpaceDE w:val="0"/>
      <w:autoSpaceDN w:val="0"/>
      <w:adjustRightInd w:val="0"/>
    </w:pPr>
    <w:rPr>
      <w:rFonts w:ascii="微軟正黑體" w:eastAsia="新細明體" w:hAnsi="微軟正黑體" w:cs="微軟正黑體"/>
      <w:kern w:val="0"/>
    </w:rPr>
  </w:style>
  <w:style w:type="paragraph" w:styleId="a6">
    <w:name w:val="header"/>
    <w:basedOn w:val="a"/>
    <w:link w:val="a7"/>
    <w:uiPriority w:val="99"/>
    <w:unhideWhenUsed/>
    <w:rsid w:val="00AD6F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AD6F5C"/>
    <w:rPr>
      <w:rFonts w:asciiTheme="minorHAnsi" w:cstheme="minorBidi"/>
      <w:color w:val="auto"/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AD6F5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AD6F5C"/>
    <w:rPr>
      <w:rFonts w:asciiTheme="minorHAnsi" w:cstheme="minorBidi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11</Pages>
  <Words>1558</Words>
  <Characters>8881</Characters>
  <Application>Microsoft Office Word</Application>
  <DocSecurity>0</DocSecurity>
  <Lines>74</Lines>
  <Paragraphs>20</Paragraphs>
  <ScaleCrop>false</ScaleCrop>
  <Company/>
  <LinksUpToDate>false</LinksUpToDate>
  <CharactersWithSpaces>10419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365 KA</dc:creator>
  <cp:keywords/>
  <dc:description/>
  <cp:lastModifiedBy>365 KA</cp:lastModifiedBy>
  <cp:revision>10</cp:revision>
  <dcterms:created xsi:type="dcterms:W3CDTF">2023-05-17T06:58:00Z</dcterms:created>
  <dcterms:modified xsi:type="dcterms:W3CDTF">2025-10-17T01:46:00Z</dcterms:modified>
</cp:coreProperties>
</file>