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595B1" w14:textId="77777777" w:rsidR="00F17874" w:rsidRDefault="00000000">
      <w:pPr>
        <w:widowControl w:val="0"/>
        <w:ind w:left="278" w:hanging="278"/>
        <w:jc w:val="center"/>
        <w:rPr>
          <w:rFonts w:ascii="標楷體" w:eastAsia="標楷體" w:hAnsi="標楷體" w:cs="Gungsuh"/>
          <w:b/>
          <w:sz w:val="28"/>
          <w:szCs w:val="28"/>
          <w:u w:val="single"/>
        </w:rPr>
      </w:pPr>
      <w:r>
        <w:rPr>
          <w:rFonts w:ascii="標楷體" w:eastAsia="標楷體" w:hAnsi="標楷體" w:cs="Gungsuh"/>
          <w:b/>
          <w:sz w:val="28"/>
          <w:szCs w:val="28"/>
          <w:u w:val="single"/>
        </w:rPr>
        <w:t>部定課程之領域課程計畫參考格式</w:t>
      </w:r>
    </w:p>
    <w:p w14:paraId="138C4DBE" w14:textId="77777777" w:rsidR="00F17874" w:rsidRDefault="00F17874">
      <w:pPr>
        <w:widowControl w:val="0"/>
        <w:ind w:left="278" w:hanging="278"/>
        <w:jc w:val="center"/>
        <w:rPr>
          <w:sz w:val="28"/>
          <w:szCs w:val="28"/>
          <w:u w:val="single"/>
        </w:rPr>
      </w:pPr>
    </w:p>
    <w:tbl>
      <w:tblPr>
        <w:tblW w:w="14686" w:type="dxa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651"/>
        <w:gridCol w:w="906"/>
        <w:gridCol w:w="1014"/>
        <w:gridCol w:w="797"/>
        <w:gridCol w:w="1121"/>
        <w:gridCol w:w="1122"/>
        <w:gridCol w:w="1282"/>
        <w:gridCol w:w="1433"/>
        <w:gridCol w:w="799"/>
        <w:gridCol w:w="424"/>
        <w:gridCol w:w="735"/>
        <w:gridCol w:w="609"/>
        <w:gridCol w:w="1345"/>
        <w:gridCol w:w="1351"/>
        <w:gridCol w:w="1097"/>
      </w:tblGrid>
      <w:tr w:rsidR="00F17874" w14:paraId="0DBC6942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88F2C79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教材來源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A9C524" w14:textId="77777777" w:rsidR="00F17874" w:rsidRDefault="00000000">
            <w:pPr>
              <w:spacing w:line="240" w:lineRule="exact"/>
              <w:ind w:right="126"/>
              <w:jc w:val="both"/>
            </w:pPr>
            <w:r>
              <w:rPr>
                <w:rFonts w:ascii="標楷體" w:eastAsia="標楷體" w:hAnsi="標楷體"/>
                <w:sz w:val="24"/>
              </w:rPr>
              <w:t>真平版國中</w:t>
            </w:r>
            <w:r>
              <w:rPr>
                <w:rFonts w:ascii="標楷體" w:eastAsia="標楷體" w:hAnsi="標楷體" w:cs="標楷體"/>
                <w:sz w:val="24"/>
                <w:szCs w:val="24"/>
              </w:rPr>
              <w:t>本土語文(客語文)</w:t>
            </w:r>
            <w:r>
              <w:rPr>
                <w:rFonts w:eastAsia="標楷體"/>
                <w:sz w:val="24"/>
              </w:rPr>
              <w:t>7</w:t>
            </w:r>
            <w:r>
              <w:rPr>
                <w:rFonts w:ascii="標楷體" w:eastAsia="標楷體" w:hAnsi="標楷體"/>
                <w:sz w:val="24"/>
              </w:rPr>
              <w:t>下教材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6FCF635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教學節數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7E1A1B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/>
                <w:sz w:val="24"/>
                <w:szCs w:val="24"/>
              </w:rPr>
              <w:t xml:space="preserve">每週（ </w:t>
            </w:r>
            <w:r>
              <w:rPr>
                <w:rFonts w:eastAsia="標楷體"/>
                <w:sz w:val="24"/>
                <w:szCs w:val="24"/>
              </w:rPr>
              <w:t>1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）節，本學期共（ </w:t>
            </w:r>
            <w:r>
              <w:rPr>
                <w:rFonts w:eastAsia="標楷體"/>
                <w:sz w:val="24"/>
                <w:szCs w:val="24"/>
              </w:rPr>
              <w:t>20</w:t>
            </w:r>
            <w:r>
              <w:rPr>
                <w:rFonts w:ascii="標楷體" w:eastAsia="標楷體" w:hAnsi="標楷體"/>
                <w:sz w:val="24"/>
                <w:szCs w:val="24"/>
              </w:rPr>
              <w:t xml:space="preserve"> ）節</w:t>
            </w:r>
          </w:p>
        </w:tc>
      </w:tr>
      <w:tr w:rsidR="00F17874" w14:paraId="210C1B70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01ECEB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設計者</w:t>
            </w:r>
          </w:p>
        </w:tc>
        <w:tc>
          <w:tcPr>
            <w:tcW w:w="57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EDE043" w14:textId="77777777" w:rsidR="00F17874" w:rsidRDefault="00000000">
            <w:pPr>
              <w:jc w:val="both"/>
            </w:pPr>
            <w:r>
              <w:rPr>
                <w:rFonts w:ascii="標楷體" w:eastAsia="標楷體" w:hAnsi="標楷體"/>
                <w:sz w:val="24"/>
              </w:rPr>
              <w:t>客語文領域團隊</w:t>
            </w:r>
          </w:p>
        </w:tc>
        <w:tc>
          <w:tcPr>
            <w:tcW w:w="19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8C11547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教學者</w:t>
            </w:r>
          </w:p>
        </w:tc>
        <w:tc>
          <w:tcPr>
            <w:tcW w:w="44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59FB58" w14:textId="77777777" w:rsidR="00F17874" w:rsidRDefault="00000000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客語文 領域教學團隊</w:t>
            </w:r>
          </w:p>
        </w:tc>
      </w:tr>
      <w:tr w:rsidR="00F17874" w14:paraId="33084E47" w14:textId="77777777" w:rsidTr="002E24D5">
        <w:trPr>
          <w:trHeight w:val="454"/>
        </w:trPr>
        <w:tc>
          <w:tcPr>
            <w:tcW w:w="257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8856191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sz w:val="24"/>
                <w:szCs w:val="24"/>
              </w:rPr>
              <w:t>年級課程目標</w:t>
            </w:r>
          </w:p>
        </w:tc>
        <w:tc>
          <w:tcPr>
            <w:tcW w:w="12115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FCD542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1.能夠突破傳統思維，理解職業可以不分性別。</w:t>
            </w:r>
          </w:p>
          <w:p w14:paraId="018E402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2.能運用客語文字解讀文本中主角的性格特質。</w:t>
            </w:r>
          </w:p>
          <w:p w14:paraId="4940300C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3.能理解文本主角不因性別刻板印象，積極實現自我的人生目標。</w:t>
            </w:r>
          </w:p>
          <w:p w14:paraId="3E801D51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4.能運用客語文字解讀文本中主角的自我挑戰與堅持理想的精神。</w:t>
            </w:r>
          </w:p>
          <w:p w14:paraId="53F19360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5.能理解文本中作者在「化妝師」一文所要表達的意涵。</w:t>
            </w:r>
          </w:p>
          <w:p w14:paraId="75AFB9B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6.能學會客語文中常用的「仔」、「吔（咧）」和「得」，並能夠正確的運用。</w:t>
            </w:r>
          </w:p>
          <w:p w14:paraId="71758F21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7.能學會客語中，使用性別詞彙「嫲」和「公」的相關名稱。</w:t>
            </w:r>
          </w:p>
          <w:p w14:paraId="4600CE6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8.能讀懂文本中作者想要表達閱讀重要的訊息。</w:t>
            </w:r>
          </w:p>
          <w:p w14:paraId="27FB81D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9.能分享自己透過閱讀解決問題的經驗。</w:t>
            </w:r>
          </w:p>
          <w:p w14:paraId="76B1CE74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10.能理解課文中的主角是如何透過閱讀與實踐，獲得肯定。</w:t>
            </w:r>
          </w:p>
          <w:p w14:paraId="1E4A29C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11.能說出自己在閱讀及活用所學知識的經驗。</w:t>
            </w:r>
          </w:p>
          <w:p w14:paraId="1E32B2C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12.能理解文本中作者得到絲瓜博士之緣由與意涵。</w:t>
            </w:r>
          </w:p>
          <w:p w14:paraId="1A02630D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13.能學會客語文中常見的合音現象並加以運用。</w:t>
            </w:r>
          </w:p>
          <w:p w14:paraId="689EB7DF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14.能理解客家文化中敬字亭的意涵，並能分辨。</w:t>
            </w:r>
          </w:p>
          <w:p w14:paraId="2C00D129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15.能領會並發表大家為何稱戊華為「伯公」。</w:t>
            </w:r>
          </w:p>
          <w:p w14:paraId="3664E1FE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16.能體會戊華向太太和神明說話時的心境。</w:t>
            </w:r>
          </w:p>
          <w:p w14:paraId="573EADC8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17.能正確反應及陳述文本主角面臨兩難的抉擇及最後做的決定。</w:t>
            </w:r>
          </w:p>
          <w:p w14:paraId="1A9DA9B3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18.能理解文本中的「厥家官」與失主的親屬關係。</w:t>
            </w:r>
          </w:p>
          <w:p w14:paraId="2D83FBEA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19.能理解文本中作者在「來毋掣个後悔」一文所要表達的意涵。</w:t>
            </w:r>
          </w:p>
          <w:p w14:paraId="3B640937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20.能正確使用客語的單位詞。</w:t>
            </w:r>
          </w:p>
          <w:p w14:paraId="07C24838" w14:textId="77777777" w:rsidR="00F17874" w:rsidRDefault="00000000">
            <w:pPr>
              <w:spacing w:line="280" w:lineRule="exact"/>
              <w:rPr>
                <w:rFonts w:ascii="標楷體" w:eastAsia="標楷體" w:hAnsi="標楷體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21.能將各課造句作品延伸改寫成短文。</w:t>
            </w:r>
          </w:p>
          <w:p w14:paraId="5100B7D3" w14:textId="35D7C5CE" w:rsidR="00F17874" w:rsidRDefault="00000000" w:rsidP="00CD397C">
            <w:pPr>
              <w:spacing w:line="280" w:lineRule="exact"/>
              <w:rPr>
                <w:rFonts w:ascii="標楷體" w:eastAsia="標楷體" w:hAnsi="標楷體" w:cs="新細明體;PMingLiU"/>
                <w:sz w:val="24"/>
                <w:szCs w:val="24"/>
              </w:rPr>
            </w:pPr>
            <w:r>
              <w:rPr>
                <w:rFonts w:ascii="標楷體" w:eastAsia="標楷體" w:hAnsi="標楷體" w:cs="新細明體;PMingLiU"/>
                <w:sz w:val="24"/>
                <w:szCs w:val="24"/>
              </w:rPr>
              <w:t>22.能口語表達本冊單元主題所學的讀後心得。</w:t>
            </w:r>
          </w:p>
          <w:p w14:paraId="03EB9244" w14:textId="77777777" w:rsidR="00CD397C" w:rsidRDefault="00CD397C" w:rsidP="00CD397C">
            <w:pPr>
              <w:spacing w:line="280" w:lineRule="exact"/>
              <w:rPr>
                <w:rFonts w:ascii="標楷體" w:eastAsia="標楷體" w:hAnsi="標楷體" w:hint="eastAsia"/>
                <w:sz w:val="24"/>
                <w:szCs w:val="24"/>
              </w:rPr>
            </w:pPr>
          </w:p>
          <w:p w14:paraId="2398F3F1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3DD339AB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  <w:p w14:paraId="6B583C25" w14:textId="77777777" w:rsidR="00F17874" w:rsidRDefault="00F17874">
            <w:pPr>
              <w:rPr>
                <w:rFonts w:ascii="標楷體" w:eastAsia="標楷體" w:hAnsi="標楷體"/>
                <w:sz w:val="24"/>
                <w:szCs w:val="24"/>
              </w:rPr>
            </w:pPr>
          </w:p>
        </w:tc>
      </w:tr>
      <w:tr w:rsidR="00F17874" w14:paraId="4E9C6379" w14:textId="77777777" w:rsidTr="002E24D5">
        <w:trPr>
          <w:trHeight w:val="525"/>
        </w:trPr>
        <w:tc>
          <w:tcPr>
            <w:tcW w:w="6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AFD6E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lastRenderedPageBreak/>
              <w:t>主題</w:t>
            </w:r>
          </w:p>
        </w:tc>
        <w:tc>
          <w:tcPr>
            <w:tcW w:w="9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54D539D5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單元名稱</w:t>
            </w:r>
          </w:p>
        </w:tc>
        <w:tc>
          <w:tcPr>
            <w:tcW w:w="1811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3188443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總綱核心素養/</w:t>
            </w:r>
          </w:p>
          <w:p w14:paraId="2E96B6B0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領綱核心素養</w:t>
            </w:r>
          </w:p>
        </w:tc>
        <w:tc>
          <w:tcPr>
            <w:tcW w:w="22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6EB4830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學習重點</w:t>
            </w:r>
          </w:p>
        </w:tc>
        <w:tc>
          <w:tcPr>
            <w:tcW w:w="12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B3D59D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學習目標</w:t>
            </w:r>
          </w:p>
        </w:tc>
        <w:tc>
          <w:tcPr>
            <w:tcW w:w="2232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BAD59D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教學活動概述</w:t>
            </w:r>
          </w:p>
          <w:p w14:paraId="345D4063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（教學活動重點）</w:t>
            </w:r>
          </w:p>
        </w:tc>
        <w:tc>
          <w:tcPr>
            <w:tcW w:w="4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87BEC47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節數</w:t>
            </w:r>
          </w:p>
        </w:tc>
        <w:tc>
          <w:tcPr>
            <w:tcW w:w="134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246996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教學資源</w:t>
            </w:r>
          </w:p>
        </w:tc>
        <w:tc>
          <w:tcPr>
            <w:tcW w:w="1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0F37AD5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評量方式</w:t>
            </w:r>
          </w:p>
        </w:tc>
        <w:tc>
          <w:tcPr>
            <w:tcW w:w="13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7BC00F7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議題融入</w:t>
            </w:r>
          </w:p>
          <w:p w14:paraId="427DD76D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實質內涵</w:t>
            </w:r>
          </w:p>
        </w:tc>
        <w:tc>
          <w:tcPr>
            <w:tcW w:w="10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0BE4650" w14:textId="77777777" w:rsidR="00F17874" w:rsidRDefault="00000000">
            <w:pPr>
              <w:widowControl w:val="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備註</w:t>
            </w:r>
          </w:p>
        </w:tc>
      </w:tr>
      <w:tr w:rsidR="00F17874" w14:paraId="31AAD765" w14:textId="77777777" w:rsidTr="002E24D5">
        <w:trPr>
          <w:trHeight w:val="360"/>
        </w:trPr>
        <w:tc>
          <w:tcPr>
            <w:tcW w:w="6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60A0EEE6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9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8F9D482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811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35A48BB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79A50F0A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學習內容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C3EDC0E" w14:textId="77777777" w:rsidR="00F17874" w:rsidRDefault="00000000">
            <w:pPr>
              <w:widowControl w:val="0"/>
              <w:ind w:left="200" w:hanging="200"/>
              <w:jc w:val="center"/>
              <w:rPr>
                <w:rFonts w:ascii="標楷體" w:eastAsia="標楷體" w:hAnsi="標楷體" w:cs="標楷體"/>
                <w:sz w:val="24"/>
                <w:szCs w:val="24"/>
              </w:rPr>
            </w:pPr>
            <w:r>
              <w:rPr>
                <w:rFonts w:ascii="標楷體" w:eastAsia="標楷體" w:hAnsi="標楷體" w:cs="標楷體"/>
                <w:b/>
                <w:sz w:val="24"/>
                <w:szCs w:val="24"/>
              </w:rPr>
              <w:t>學習表現</w:t>
            </w:r>
          </w:p>
        </w:tc>
        <w:tc>
          <w:tcPr>
            <w:tcW w:w="12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28CF4CE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2232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4985602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4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33285608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4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2D793970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E9D50EF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3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436B319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  <w:tc>
          <w:tcPr>
            <w:tcW w:w="10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11818A7F" w14:textId="77777777" w:rsidR="00F17874" w:rsidRDefault="00F17874">
            <w:pPr>
              <w:widowControl w:val="0"/>
              <w:jc w:val="center"/>
              <w:rPr>
                <w:rFonts w:ascii="標楷體" w:eastAsia="標楷體" w:hAnsi="標楷體" w:cs="標楷體"/>
                <w:b/>
                <w:sz w:val="24"/>
                <w:szCs w:val="24"/>
              </w:rPr>
            </w:pPr>
          </w:p>
        </w:tc>
      </w:tr>
      <w:tr w:rsidR="002E24D5" w14:paraId="0A17F0C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60C72" w14:textId="77777777" w:rsidR="002E24D5" w:rsidRPr="002E24D5" w:rsidRDefault="002E24D5" w:rsidP="002E24D5">
            <w:pPr>
              <w:spacing w:line="24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E8213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.衫褲設計師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36D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7FF7AA3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B4B326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6ED9EC5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394CAB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4D6235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CD72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7506FC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Ba-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性格特質與性向探索。</w:t>
            </w:r>
          </w:p>
          <w:p w14:paraId="524B1A52" w14:textId="280C45A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F50E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2318195F" w14:textId="555F58C7" w:rsidR="002E24D5" w:rsidRPr="002E24D5" w:rsidRDefault="002E24D5" w:rsidP="002E24D5"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5505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能夠突破傳統思維，理解職業可以不分性別。</w:t>
            </w:r>
          </w:p>
          <w:p w14:paraId="73AAE602" w14:textId="33CDDA7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能運用客語文字解讀文本中主角的性格特質。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DE60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D2FA1A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教師展示各行各業的圖片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並提問百工百業中有什麼工作有性別區分?</w:t>
            </w:r>
          </w:p>
          <w:p w14:paraId="2759FD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25582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6572B0B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7BF1F95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0CF6E2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76650A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47562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54C0D7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導讀：老師領讀，然後全班共讀課文，並解釋文本內容。</w:t>
            </w:r>
          </w:p>
          <w:p w14:paraId="051578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23C8CC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952B92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25951D4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14:paraId="6491E5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1FE5C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7EBEEC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25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7D8EF7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CCB9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9829B47" w14:textId="79007796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BB27B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01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6C8B763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D4374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5F14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47C5088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E4180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057B86BD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CB63B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1DBA95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C6871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BF9D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.衫褲設計師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1D66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275A5F3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102C2B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1F530E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客語文，具備主動學習客語文的興趣與能力，探索自我價值，增進自我了解，積極發展自我潛能。</w:t>
            </w:r>
          </w:p>
          <w:p w14:paraId="666339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791C90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D8CDD4" w14:textId="248A8C88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5904B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37995994" w14:textId="0C18034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2E5A" w14:textId="6281A93C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1.能運用客語文書寫出「將就」、「……總係……哪有……」之造句練習。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A1DEF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EF3922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1.教師帶領學生閱讀並誦讀課文對話，</w:t>
            </w:r>
            <w:r w:rsidRPr="002E24D5">
              <w:rPr>
                <w:rFonts w:ascii="標楷體" w:eastAsia="標楷體" w:hAnsi="標楷體" w:hint="eastAsia"/>
              </w:rPr>
              <w:t>讓學生分享親朋友人克服職場性別不平等的案例</w:t>
            </w:r>
            <w:r w:rsidRPr="002E24D5">
              <w:rPr>
                <w:rFonts w:ascii="標楷體" w:eastAsia="標楷體" w:hAnsi="標楷體"/>
              </w:rPr>
              <w:t>。</w:t>
            </w:r>
          </w:p>
          <w:p w14:paraId="313BD07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2.教師帶領複習唸誦課文，</w:t>
            </w:r>
            <w:r w:rsidRPr="002E24D5">
              <w:rPr>
                <w:rFonts w:ascii="標楷體" w:eastAsia="標楷體" w:hAnsi="標楷體" w:hint="eastAsia"/>
              </w:rPr>
              <w:t>再</w:t>
            </w:r>
            <w:r w:rsidRPr="002E24D5">
              <w:rPr>
                <w:rFonts w:ascii="標楷體" w:eastAsia="標楷體" w:hAnsi="標楷體"/>
              </w:rPr>
              <w:t>分組接力唸誦課文。</w:t>
            </w:r>
          </w:p>
          <w:p w14:paraId="5EBA4D2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C2FF4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46D683D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2E8CF1E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7029DF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.學生進行語詞的不同說法練習。請參考本書第</w:t>
            </w:r>
            <w:r w:rsidRPr="002E24D5">
              <w:rPr>
                <w:rFonts w:ascii="標楷體" w:eastAsia="標楷體" w:hAnsi="標楷體"/>
              </w:rPr>
              <w:t>28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29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1174BE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6B8BDE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r w:rsidRPr="002E24D5">
              <w:rPr>
                <w:rFonts w:ascii="標楷體" w:eastAsia="標楷體" w:hAnsi="標楷體"/>
              </w:rPr>
              <w:t>俚諺語學習</w:t>
            </w:r>
          </w:p>
          <w:p w14:paraId="3859E3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半夜想个千條路，天光本本磨豆腐。</w:t>
            </w:r>
          </w:p>
          <w:p w14:paraId="6B7B0DC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後生毋肯學，老來無安樂。</w:t>
            </w:r>
          </w:p>
          <w:p w14:paraId="6ACD8E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E179B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6707C6A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26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27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305E19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517E6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20FC973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「將就」、「……總係……哪有……」，請參考本書第</w:t>
            </w:r>
            <w:r w:rsidRPr="002E24D5">
              <w:rPr>
                <w:rFonts w:ascii="標楷體" w:eastAsia="標楷體" w:hAnsi="標楷體"/>
              </w:rPr>
              <w:t>28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29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1542D52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FF90D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507ED5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活動</w:t>
            </w:r>
            <w:r w:rsidRPr="002E24D5">
              <w:rPr>
                <w:rFonts w:ascii="標楷體" w:eastAsia="標楷體" w:hAnsi="標楷體" w:hint="eastAsia"/>
              </w:rPr>
              <w:t>九</w:t>
            </w:r>
            <w:r w:rsidRPr="002E24D5">
              <w:rPr>
                <w:rFonts w:ascii="標楷體" w:eastAsia="標楷體" w:hAnsi="標楷體"/>
              </w:rPr>
              <w:t>：看圖表達</w:t>
            </w:r>
          </w:p>
          <w:p w14:paraId="2CCF7E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2F2B8FE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7E126044" w14:textId="353B85C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4036C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3FD4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71986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94CD5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855E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5BF3C7FF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324C5602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52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63433FA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D762F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7CDC92B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D28C9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24BE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.飛上天頂个細阿妹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050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1E2BCBE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13A98D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00638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59C0381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3E33F6D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4C4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7F2191B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Ba-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性格特質與性向探索。</w:t>
            </w:r>
          </w:p>
          <w:p w14:paraId="0AE48B61" w14:textId="45E069E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E53D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7C4FE9C9" w14:textId="4C6C4959" w:rsidR="002E24D5" w:rsidRPr="002E24D5" w:rsidRDefault="002E24D5" w:rsidP="002E24D5"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能運用客語文字解讀篇章訊息。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AE3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能理解文本主角不因性別刻板印象，積極實現自我的人生目標。</w:t>
            </w:r>
          </w:p>
          <w:p w14:paraId="523C0385" w14:textId="42F93E9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能運用客語文字解讀文本中主角的自我挑戰與堅持理想的精神。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3875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4AAB75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1.觀看本課漫畫情境之對話內容。</w:t>
            </w:r>
          </w:p>
          <w:p w14:paraId="2ED08D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2.教師提問：「生活中是否有認識的人，不因性別限制，而完成了自己的夢想？」</w:t>
            </w:r>
          </w:p>
          <w:p w14:paraId="11CE90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8B3D2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44B6885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299862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55FEB8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27FAB7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63CD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07DBB0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導讀：老師領讀，然後全班共讀課文，並解釋文本內容。</w:t>
            </w:r>
          </w:p>
          <w:p w14:paraId="120D30B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1F1225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3D731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4E73EC4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14:paraId="503C33D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09E77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4A5A8D7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48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49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0EF2CC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38EC2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2EBB2D09" w14:textId="66CA282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，透過問題討論，讓學生理解「</w:t>
            </w:r>
            <w:r w:rsidRPr="002E24D5">
              <w:rPr>
                <w:rFonts w:ascii="標楷體" w:eastAsia="標楷體" w:hAnsi="標楷體" w:hint="eastAsia"/>
              </w:rPr>
              <w:t>性別</w:t>
            </w:r>
            <w:r w:rsidRPr="002E24D5">
              <w:rPr>
                <w:rFonts w:ascii="標楷體" w:eastAsia="標楷體" w:hAnsi="標楷體"/>
              </w:rPr>
              <w:t>」</w:t>
            </w:r>
            <w:r w:rsidRPr="002E24D5">
              <w:rPr>
                <w:rFonts w:ascii="標楷體" w:eastAsia="標楷體" w:hAnsi="標楷體" w:hint="eastAsia"/>
              </w:rPr>
              <w:t>不一定是取決職業的主要因素</w:t>
            </w:r>
            <w:r w:rsidRPr="002E24D5">
              <w:rPr>
                <w:rFonts w:ascii="標楷體" w:eastAsia="標楷體" w:hAnsi="標楷體"/>
              </w:rPr>
              <w:t>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B6D9C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8F47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777E15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D0D55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04E1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77E1AFC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21988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2BE512B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CB022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5DF9DD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AB2EA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一、生成个氣質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2A2A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.飛上天頂个細阿妹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BB4AD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3632B27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51F50D9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41183B7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59AD3E1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</w:t>
            </w:r>
            <w:r w:rsidRPr="002E24D5">
              <w:rPr>
                <w:rFonts w:ascii="標楷體" w:eastAsia="標楷體" w:hAnsi="標楷體"/>
              </w:rPr>
              <w:lastRenderedPageBreak/>
              <w:t>以解決生活問題。</w:t>
            </w:r>
          </w:p>
          <w:p w14:paraId="66348C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917D1" w14:textId="12EAAAE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602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7CE17F76" w14:textId="1BDF005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0A68" w14:textId="3BF124F3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1.能運用客語文書寫出「本成」、「……係……抑係……」之造句練習。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F2E29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7EC94F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.教師帶領學生閱讀並誦讀課文對話，分享成長過程因為性別造成許多不便的經驗，了解目前社會上對性別的差異表現。</w:t>
            </w:r>
          </w:p>
          <w:p w14:paraId="1A1B080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複習唸誦課文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1A1058B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027A8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C7983F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2CC929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3C564C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.學生進行語詞的不同說法練習。請參考本書第</w:t>
            </w:r>
            <w:r w:rsidRPr="002E24D5">
              <w:rPr>
                <w:rFonts w:ascii="標楷體" w:eastAsia="標楷體" w:hAnsi="標楷體"/>
              </w:rPr>
              <w:t>52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53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55B7FE3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EA066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活動六：</w:t>
            </w:r>
            <w:r w:rsidRPr="002E24D5">
              <w:rPr>
                <w:rFonts w:ascii="標楷體" w:eastAsia="標楷體" w:hAnsi="標楷體"/>
              </w:rPr>
              <w:t>俚諺語學習</w:t>
            </w:r>
          </w:p>
          <w:p w14:paraId="3A9223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肯問就有路，肯想就有步。</w:t>
            </w:r>
          </w:p>
          <w:p w14:paraId="136B79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嘴愛講，手愛攘。</w:t>
            </w:r>
          </w:p>
          <w:p w14:paraId="1D2A68D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F0482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6AFE22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50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51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327624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957EF6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3D89113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「本成」、「……係……抑係……」請參考本書第</w:t>
            </w:r>
            <w:r w:rsidRPr="002E24D5">
              <w:rPr>
                <w:rFonts w:ascii="標楷體" w:eastAsia="標楷體" w:hAnsi="標楷體"/>
              </w:rPr>
              <w:t>52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53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4E659A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F3A3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5FCB7FB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活動九：看圖表達</w:t>
            </w:r>
          </w:p>
          <w:p w14:paraId="1CF017D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41CEF3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6F2585C9" w14:textId="3B57239D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A59E6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A772F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5F35B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3FA022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2787A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044AB07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3561E2B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26E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1A889D7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0CD8A3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124B34C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B7E70C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統整一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7A7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化妝師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4A1D0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62493AA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E5C556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27458C3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321FEE9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E1213C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E17E7" w14:textId="0D7C542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7EBDB" w14:textId="3319CE7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6022D4" w14:textId="3C4972FD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能理解文本中作者在「化妝師」一文所要表達的意涵。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0A3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0A6B5F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教師板書「化妝師」，請學生發表自己認為「化妝師」的特質。</w:t>
            </w:r>
          </w:p>
          <w:p w14:paraId="542918F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2.先不看文本，請學生試著猜測文中指的「化妝師」會是什麼樣子？</w:t>
            </w:r>
          </w:p>
          <w:p w14:paraId="47B051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221D02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763AB0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44A312C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3F140E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2.老師解釋對話意涵及語詞，讓學生明瞭語詞的應用情境。</w:t>
            </w:r>
          </w:p>
          <w:p w14:paraId="7F744C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B419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374C2E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009F7E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2.課文導讀：老師領讀，然後全班共讀課文，並解釋文本內容。</w:t>
            </w:r>
          </w:p>
          <w:p w14:paraId="01B26A2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49EEF9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𠊎</w:t>
            </w:r>
            <w:r w:rsidRPr="002E24D5">
              <w:rPr>
                <w:rFonts w:ascii="標楷體" w:eastAsia="標楷體" w:hAnsi="標楷體" w:hint="eastAsia"/>
              </w:rPr>
              <w:t>演你猜</w:t>
            </w:r>
          </w:p>
          <w:p w14:paraId="505AA3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1.老師選取適合表演的部分主文，並將它分成幾部分。</w:t>
            </w:r>
          </w:p>
          <w:p w14:paraId="40515B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2.學生至少五人一組，抽籤即席演出表演內容，並請其他同學猜，猜的人必須用客語唸出課文內容。</w:t>
            </w:r>
          </w:p>
          <w:p w14:paraId="0C2CCC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DAD051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5E50D3AE" w14:textId="61A81F1C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D5A5A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10A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22998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0C7E78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91C0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FC0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20C671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9202F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6042D3C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F26C7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統整一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F74A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化妝師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B657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6060598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6B584F7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5ED488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</w:t>
            </w:r>
            <w:r w:rsidRPr="002E24D5">
              <w:rPr>
                <w:rFonts w:ascii="標楷體" w:eastAsia="標楷體" w:hAnsi="標楷體"/>
              </w:rPr>
              <w:lastRenderedPageBreak/>
              <w:t>值，增進自我了解，積極發展自我潛能。</w:t>
            </w:r>
          </w:p>
          <w:p w14:paraId="6B03EA7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10468A0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B259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57361CB6" w14:textId="187D3ADE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D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3FD12D4B" w14:textId="3B80AE0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8A1A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能學會客語文中常用的「仔」、「吔（咧）」和「得」，並能夠正確的運用。</w:t>
            </w:r>
          </w:p>
          <w:p w14:paraId="231D08C0" w14:textId="174F602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能學會客語中，使用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性別詞彙「嫲」和「公」的相關名稱。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3BF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15A57E0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08DF76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2.教師帶領學生回顧前一節教學內容。</w:t>
            </w:r>
          </w:p>
          <w:p w14:paraId="7FC8748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2C365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632E726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活動四：拼音練習</w:t>
            </w:r>
          </w:p>
          <w:p w14:paraId="07E824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常用語助詞「仔」、「吔（咧）」和「得」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的用法。</w:t>
            </w:r>
            <w:r w:rsidRPr="002E24D5">
              <w:rPr>
                <w:rFonts w:ascii="標楷體" w:eastAsia="標楷體" w:hAnsi="標楷體"/>
              </w:rPr>
              <w:t xml:space="preserve"> </w:t>
            </w:r>
          </w:p>
          <w:p w14:paraId="6FC099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AD75EE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活動五：口語表達練習</w:t>
            </w:r>
          </w:p>
          <w:p w14:paraId="43616D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1.教師唸到「仔」、「吔（咧）」、「得」的字時，讓學生一起跟唸。</w:t>
            </w:r>
          </w:p>
          <w:p w14:paraId="0BB106A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學生兩兩練習，教師再口頭隨機測驗學生。</w:t>
            </w:r>
          </w:p>
          <w:p w14:paraId="21593D1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78A52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活動六：生活中的性別</w:t>
            </w:r>
          </w:p>
          <w:p w14:paraId="108A32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1.教師秀出一些物品或是動物的圖卡，請學生用客語說出。 </w:t>
            </w:r>
          </w:p>
          <w:p w14:paraId="20D0F2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2.教師說明</w:t>
            </w:r>
            <w:r w:rsidRPr="002E24D5">
              <w:rPr>
                <w:rFonts w:ascii="標楷體" w:eastAsia="標楷體" w:hAnsi="標楷體"/>
              </w:rPr>
              <w:t>客語中有很多不是人物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但是卻有性別之分</w:t>
            </w:r>
            <w:r w:rsidRPr="002E24D5">
              <w:rPr>
                <w:rFonts w:ascii="標楷體" w:eastAsia="標楷體" w:hAnsi="標楷體" w:hint="eastAsia"/>
              </w:rPr>
              <w:t>的詞彙，</w:t>
            </w:r>
            <w:r w:rsidRPr="002E24D5">
              <w:rPr>
                <w:rFonts w:ascii="標楷體" w:eastAsia="標楷體" w:hAnsi="標楷體"/>
              </w:rPr>
              <w:t>而且很特殊的是</w:t>
            </w:r>
            <w:r w:rsidRPr="002E24D5">
              <w:rPr>
                <w:rFonts w:ascii="標楷體" w:eastAsia="標楷體" w:hAnsi="標楷體" w:hint="eastAsia"/>
              </w:rPr>
              <w:t>有些</w:t>
            </w:r>
            <w:r w:rsidRPr="002E24D5">
              <w:rPr>
                <w:rFonts w:ascii="標楷體" w:eastAsia="標楷體" w:hAnsi="標楷體"/>
              </w:rPr>
              <w:t>用</w:t>
            </w: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標楷體" w:hAnsi="標楷體"/>
              </w:rPr>
              <w:t>嫲</w:t>
            </w:r>
            <w:r w:rsidRPr="002E24D5">
              <w:rPr>
                <w:rFonts w:ascii="標楷體" w:eastAsia="標楷體" w:hAnsi="標楷體" w:hint="eastAsia"/>
              </w:rPr>
              <w:t>」</w:t>
            </w:r>
            <w:r w:rsidRPr="002E24D5">
              <w:rPr>
                <w:rFonts w:ascii="標楷體" w:eastAsia="標楷體" w:hAnsi="標楷體"/>
              </w:rPr>
              <w:t>來當詞尾</w:t>
            </w:r>
            <w:r w:rsidRPr="002E24D5">
              <w:rPr>
                <w:rFonts w:ascii="標楷體" w:eastAsia="標楷體" w:hAnsi="標楷體" w:hint="eastAsia"/>
              </w:rPr>
              <w:t>，</w:t>
            </w:r>
            <w:r w:rsidRPr="002E24D5">
              <w:rPr>
                <w:rFonts w:ascii="標楷體" w:eastAsia="標楷體" w:hAnsi="標楷體"/>
              </w:rPr>
              <w:t>有些是用</w:t>
            </w: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標楷體" w:hAnsi="標楷體"/>
              </w:rPr>
              <w:t>公</w:t>
            </w:r>
            <w:r w:rsidRPr="002E24D5">
              <w:rPr>
                <w:rFonts w:ascii="標楷體" w:eastAsia="標楷體" w:hAnsi="標楷體" w:hint="eastAsia"/>
              </w:rPr>
              <w:t>」</w:t>
            </w:r>
            <w:r w:rsidRPr="002E24D5">
              <w:rPr>
                <w:rFonts w:ascii="標楷體" w:eastAsia="標楷體" w:hAnsi="標楷體"/>
              </w:rPr>
              <w:t>來當詞尾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AED9C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8ED5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7A9043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活動七：看圖表達</w:t>
            </w:r>
          </w:p>
          <w:p w14:paraId="0B6F79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4E992D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3D8F5DA6" w14:textId="657009E1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8784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B26D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010EDBC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321245E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1466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C6B0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40674C9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cs="標楷體"/>
              </w:rPr>
              <w:t>性J3 檢視家庭、學校、職場中基於性別刻板印象產生的偏見與歧視。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2FDEC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B837C8E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84338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478ED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.閒時練功急時用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EA8B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6DC39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19891C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C0CCA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</w:t>
            </w:r>
            <w:r w:rsidRPr="002E24D5">
              <w:rPr>
                <w:rFonts w:ascii="標楷體" w:eastAsia="標楷體" w:hAnsi="標楷體"/>
              </w:rPr>
              <w:lastRenderedPageBreak/>
              <w:t>備運用客語文獨立思考的能力，並能從中尋求適當策略以解決生活問題。</w:t>
            </w:r>
          </w:p>
          <w:p w14:paraId="51C0189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517B244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D7A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2FE8F53B" w14:textId="64F8878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2B51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0CE31D51" w14:textId="7E4A5EDD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</w:t>
            </w:r>
            <w:r w:rsidRPr="002E24D5">
              <w:rPr>
                <w:rFonts w:ascii="標楷體" w:eastAsia="標楷體" w:hAnsi="標楷體" w:hint="eastAsia"/>
              </w:rPr>
              <w:lastRenderedPageBreak/>
              <w:t>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8D77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1.</w:t>
            </w:r>
            <w:r w:rsidRPr="002E24D5">
              <w:rPr>
                <w:rFonts w:ascii="標楷體" w:eastAsia="標楷體" w:hAnsi="標楷體" w:hint="eastAsia"/>
              </w:rPr>
              <w:t>能讀懂文本中作者想要表達閱讀重要的訊息。</w:t>
            </w:r>
          </w:p>
          <w:p w14:paraId="48DED0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能分享自己透過閱讀解決問題的經驗。</w:t>
            </w:r>
          </w:p>
          <w:p w14:paraId="07C87488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BB7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一、引起動機</w:t>
            </w:r>
          </w:p>
          <w:p w14:paraId="2DCA3F5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老師詢問學生是否知道生活中微生物(菌)的運用。</w:t>
            </w:r>
          </w:p>
          <w:p w14:paraId="42EBD3F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C2FF79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73A003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57265B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759AA99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2.老師解釋對話意涵及語詞，讓學生明瞭語詞的應用情境。</w:t>
            </w:r>
          </w:p>
          <w:p w14:paraId="4968113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86865D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18177ED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導讀：老師領讀，然後全班共讀課文，並解釋文本內容。</w:t>
            </w:r>
          </w:p>
          <w:p w14:paraId="5869A52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67F148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6E52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594D19D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14:paraId="7DE595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9565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5D62D6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96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97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33BE98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1EC08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CB7E249" w14:textId="4711556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，讓學生理解</w:t>
            </w:r>
            <w:r w:rsidRPr="002E24D5">
              <w:rPr>
                <w:rFonts w:ascii="標楷體" w:eastAsia="標楷體" w:hAnsi="標楷體" w:hint="eastAsia"/>
              </w:rPr>
              <w:t>並說出</w:t>
            </w:r>
            <w:r w:rsidRPr="002E24D5">
              <w:rPr>
                <w:rFonts w:ascii="標楷體" w:eastAsia="標楷體" w:hAnsi="標楷體"/>
              </w:rPr>
              <w:t>「</w:t>
            </w:r>
            <w:r w:rsidRPr="002E24D5">
              <w:rPr>
                <w:rFonts w:ascii="標楷體" w:eastAsia="標楷體" w:hAnsi="標楷體" w:hint="eastAsia"/>
              </w:rPr>
              <w:t>作者想要表達閱讀重要的訊息</w:t>
            </w:r>
            <w:r w:rsidRPr="002E24D5">
              <w:rPr>
                <w:rFonts w:ascii="標楷體" w:eastAsia="標楷體" w:hAnsi="標楷體"/>
              </w:rPr>
              <w:t>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70EAA7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6E43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0FCE83E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0A7E2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A66CC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62A8E25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F2DA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6F87D6B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44B293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8E421C2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E348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42942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.閒時練功急時用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9BBC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3E6DD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7AD6CC2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D6291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</w:t>
            </w:r>
            <w:r w:rsidRPr="002E24D5">
              <w:rPr>
                <w:rFonts w:ascii="標楷體" w:eastAsia="標楷體" w:hAnsi="標楷體"/>
              </w:rPr>
              <w:lastRenderedPageBreak/>
              <w:t>活知能，使學生具備運用客語文獨立思考的能力，並能從中尋求適當策略以解決生活問題。</w:t>
            </w:r>
          </w:p>
          <w:p w14:paraId="697EDC7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2DC163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4D5882" w14:textId="7949159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0DB72" w14:textId="03D68FE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7728D" w14:textId="3106119B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1.能用客語文書寫出「跈等」和「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毋係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就係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4D99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9FC406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5D3FCBB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2.教師帶領學生回顧前一節教學內容。</w:t>
            </w:r>
          </w:p>
          <w:p w14:paraId="7377281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49B0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4F0331A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4895840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2AF6D3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</w:t>
            </w:r>
          </w:p>
          <w:p w14:paraId="5A21FEE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100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101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653D23A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58DDD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r w:rsidRPr="002E24D5">
              <w:rPr>
                <w:rFonts w:ascii="標楷體" w:eastAsia="標楷體" w:hAnsi="標楷體"/>
              </w:rPr>
              <w:t>俚諺語</w:t>
            </w:r>
            <w:r w:rsidRPr="002E24D5">
              <w:rPr>
                <w:rFonts w:ascii="標楷體" w:eastAsia="標楷體" w:hAnsi="標楷體" w:hint="eastAsia"/>
              </w:rPr>
              <w:t>學習</w:t>
            </w:r>
          </w:p>
          <w:p w14:paraId="5E6E4F7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讀書肯用功，茅屋出相公。</w:t>
            </w:r>
          </w:p>
          <w:p w14:paraId="48EC943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子弟毋讀書，好比無目珠。</w:t>
            </w:r>
          </w:p>
          <w:p w14:paraId="36FF4DC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B57F4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7842527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98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99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23621B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5BC9B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2F9AE6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標楷體" w:hAnsi="標楷體"/>
              </w:rPr>
              <w:t>跈等</w:t>
            </w:r>
            <w:r w:rsidRPr="002E24D5">
              <w:rPr>
                <w:rFonts w:ascii="標楷體" w:eastAsia="標楷體" w:hAnsi="標楷體" w:hint="eastAsia"/>
              </w:rPr>
              <w:t>」、「毋係……就係……」請參考本書第</w:t>
            </w:r>
            <w:r w:rsidRPr="002E24D5">
              <w:rPr>
                <w:rFonts w:ascii="標楷體" w:eastAsia="標楷體" w:hAnsi="標楷體"/>
              </w:rPr>
              <w:t>100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101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6493D4F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65E6A9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F2CE3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活動九：看圖表達</w:t>
            </w:r>
          </w:p>
          <w:p w14:paraId="3813FC8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71CBB6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53F6A52B" w14:textId="2F1DEAC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3591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B2D8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42615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6416C7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99EF5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583F4BF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25111C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33F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124908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A45CA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71E8B2D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00558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9A9B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4</w:t>
            </w:r>
            <w:r w:rsidRPr="002E24D5">
              <w:rPr>
                <w:rFonts w:ascii="標楷體" w:eastAsia="標楷體" w:hAnsi="標楷體"/>
              </w:rPr>
              <w:t>.看書識世界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13D9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E643E0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36AC04D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</w:t>
            </w:r>
            <w:r w:rsidRPr="002E24D5">
              <w:rPr>
                <w:rFonts w:ascii="標楷體" w:eastAsia="標楷體" w:hAnsi="標楷體"/>
              </w:rPr>
              <w:lastRenderedPageBreak/>
              <w:t>通表達</w:t>
            </w:r>
          </w:p>
          <w:p w14:paraId="0042300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6385AE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3B04F14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E4E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  <w:p w14:paraId="514A7041" w14:textId="7A989C5D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Bc-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學習活動。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BFECD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能領會客語文的語言智慧。</w:t>
            </w:r>
          </w:p>
          <w:p w14:paraId="20ECEBE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</w:t>
            </w:r>
            <w:r w:rsidRPr="002E24D5">
              <w:rPr>
                <w:rFonts w:ascii="標楷體" w:eastAsia="標楷體" w:hAnsi="標楷體" w:hint="eastAsia"/>
              </w:rPr>
              <w:lastRenderedPageBreak/>
              <w:t>陳述客家文化的實踐歷程。</w:t>
            </w:r>
          </w:p>
          <w:p w14:paraId="1353D304" w14:textId="3C2234C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CDF2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1.</w:t>
            </w:r>
            <w:r w:rsidRPr="002E24D5">
              <w:rPr>
                <w:rFonts w:ascii="標楷體" w:eastAsia="標楷體" w:hAnsi="標楷體" w:hint="eastAsia"/>
              </w:rPr>
              <w:t>能理解課文中的主角是如何透過閱讀與實踐，獲得肯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定。</w:t>
            </w:r>
          </w:p>
          <w:p w14:paraId="65633D71" w14:textId="2C98B9A0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能說出自己在閱讀及活用所學知識的經驗。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F8A0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1A3E30B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教師提問，學生發表：「在有閒个時節，你等會做麼个活動？」</w:t>
            </w:r>
          </w:p>
          <w:p w14:paraId="5EE09D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A060A7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04CD4DF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53345CB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1AD682F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326C3D4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7812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02744BE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課文導讀：老師領讀，然後全班共讀課文，並解釋文本內容。</w:t>
            </w:r>
          </w:p>
          <w:p w14:paraId="4290DC5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老師解釋文本意涵及語詞，讓學生明瞭語詞的應用情境。</w:t>
            </w:r>
          </w:p>
          <w:p w14:paraId="4A63013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3301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66C61B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14:paraId="5918E0C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A72FF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18CF95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12</w:t>
            </w:r>
            <w:r w:rsidRPr="002E24D5">
              <w:rPr>
                <w:rFonts w:ascii="標楷體" w:eastAsia="標楷體" w:hAnsi="標楷體" w:hint="eastAsia"/>
              </w:rPr>
              <w:t>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</w:t>
            </w:r>
            <w:r w:rsidRPr="002E24D5">
              <w:rPr>
                <w:rFonts w:ascii="標楷體" w:eastAsia="標楷體" w:hAnsi="標楷體" w:hint="eastAsia"/>
              </w:rPr>
              <w:t>1頁「課文理解」測驗內容。</w:t>
            </w:r>
          </w:p>
          <w:p w14:paraId="6E945C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CC072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7CB8401A" w14:textId="0DF01774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，透過問題討論，讓學生了解多元</w:t>
            </w:r>
            <w:r w:rsidRPr="002E24D5">
              <w:rPr>
                <w:rFonts w:ascii="標楷體" w:eastAsia="標楷體" w:hAnsi="標楷體" w:hint="eastAsia"/>
              </w:rPr>
              <w:t>閱讀及活用知識的好處。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02E1D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5F45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32C67D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9990EC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D7E5F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289F1FF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9AD0C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D4922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</w:t>
            </w:r>
            <w:r w:rsidRPr="002E24D5">
              <w:rPr>
                <w:rFonts w:ascii="標楷體" w:eastAsia="標楷體" w:hAnsi="標楷體"/>
              </w:rPr>
              <w:lastRenderedPageBreak/>
              <w:t>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BEC87E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15D73B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E0B7F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二、讀書个味緒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BF24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4</w:t>
            </w:r>
            <w:r w:rsidRPr="002E24D5">
              <w:rPr>
                <w:rFonts w:ascii="標楷體" w:eastAsia="標楷體" w:hAnsi="標楷體"/>
              </w:rPr>
              <w:t>.看書識世界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AAA9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3604FE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50E64F5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lastRenderedPageBreak/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2E7DE71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F1813B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9B8EE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8215A" w14:textId="40A2B6A1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客語進階日常用句。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C96379" w14:textId="7BD01D94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712B3" w14:textId="36D66645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lastRenderedPageBreak/>
              <w:t>1.能用客語文書寫出「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講就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毋過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」、「吂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知」之造句練習。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EAE9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78FD717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1.教師帶領學生閱讀並誦讀課文對話，並請學生分享最近閱讀的心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得。</w:t>
            </w:r>
          </w:p>
          <w:p w14:paraId="2DF7819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複習唸誦課文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0B32FB6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DE2B8A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3DD338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6B2508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.老師說明用法，然後全班練習。</w:t>
            </w:r>
          </w:p>
          <w:p w14:paraId="06BB0E6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.學生進行語詞的不同說法練習。</w:t>
            </w:r>
          </w:p>
          <w:p w14:paraId="5124E02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125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0EB75A3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0C85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r w:rsidRPr="002E24D5">
              <w:rPr>
                <w:rFonts w:ascii="標楷體" w:eastAsia="標楷體" w:hAnsi="標楷體"/>
              </w:rPr>
              <w:t>俚諺語學習</w:t>
            </w:r>
          </w:p>
          <w:p w14:paraId="1A6F84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補漏趕好天，讀書趕少年。</w:t>
            </w:r>
          </w:p>
          <w:p w14:paraId="4340A4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家有萬金，毋當藏書萬卷。</w:t>
            </w:r>
          </w:p>
          <w:p w14:paraId="21EA24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E7AFF5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3FA32F8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122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123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726451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D8BD9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活動八：造句練習</w:t>
            </w:r>
          </w:p>
          <w:p w14:paraId="492805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「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講就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毋過</w:t>
            </w:r>
            <w:r w:rsidRPr="002E24D5">
              <w:rPr>
                <w:rFonts w:ascii="標楷體" w:eastAsia="MS Mincho" w:hAnsi="MS Mincho" w:cs="MS Mincho" w:hint="eastAsia"/>
              </w:rPr>
              <w:t>⋯⋯</w:t>
            </w:r>
            <w:r w:rsidRPr="002E24D5">
              <w:rPr>
                <w:rFonts w:ascii="標楷體" w:eastAsia="標楷體" w:hAnsi="標楷體" w:hint="eastAsia"/>
              </w:rPr>
              <w:t>」、「吂知」請參考本書第</w:t>
            </w:r>
            <w:r w:rsidRPr="002E24D5">
              <w:rPr>
                <w:rFonts w:ascii="標楷體" w:eastAsia="標楷體" w:hAnsi="標楷體"/>
              </w:rPr>
              <w:t>124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125</w:t>
            </w:r>
            <w:r w:rsidRPr="002E24D5">
              <w:rPr>
                <w:rFonts w:ascii="標楷體" w:eastAsia="標楷體" w:hAnsi="標楷體" w:hint="eastAsia"/>
              </w:rPr>
              <w:t>頁「造句練習」內容。</w:t>
            </w:r>
          </w:p>
          <w:p w14:paraId="1F6C775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F2AD8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9B3866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活動九：看圖表達</w:t>
            </w:r>
          </w:p>
          <w:p w14:paraId="0737A0F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7C2605A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2E149805" w14:textId="59B2E7A6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</w:t>
            </w:r>
            <w:r w:rsidRPr="002E24D5">
              <w:rPr>
                <w:rFonts w:ascii="標楷體" w:eastAsia="標楷體" w:hAnsi="標楷體" w:hint="eastAsia"/>
              </w:rPr>
              <w:lastRenderedPageBreak/>
              <w:t>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18D014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38E6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43AB82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25A9FFA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0661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4119F08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1B2C3E6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lastRenderedPageBreak/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6308C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閱讀素養教育</w:t>
            </w:r>
          </w:p>
          <w:p w14:paraId="7155855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</w:t>
            </w:r>
            <w:r w:rsidRPr="002E24D5">
              <w:rPr>
                <w:rFonts w:ascii="標楷體" w:eastAsia="標楷體" w:hAnsi="標楷體"/>
              </w:rPr>
              <w:lastRenderedPageBreak/>
              <w:t>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8AD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49429926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C0CEA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lastRenderedPageBreak/>
              <w:t>統整二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84F0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菜瓜博士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FC166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32F4785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67B94BF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4AA328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704564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3135144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794F9" w14:textId="1CFFD47E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B029A" w14:textId="2C12D57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9FA83D" w14:textId="5504201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能理解文本中作者得到絲瓜博士之緣由與意涵。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A705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18B5AA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教師分享絲瓜絡的創作作品，請學生發表自己的看法。</w:t>
            </w:r>
          </w:p>
          <w:p w14:paraId="0C656C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9EE63A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39718AA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53E02C9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5A1B581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6610911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9B653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887CA5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0C6A95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2.課文導讀：老師領讀，然後全班共讀課文，並解釋文本內容。</w:t>
            </w:r>
          </w:p>
          <w:p w14:paraId="6FF4EE0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5CE0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活動三：生活變變變</w:t>
            </w:r>
          </w:p>
          <w:p w14:paraId="601CA96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</w:t>
            </w:r>
            <w:r w:rsidRPr="002E24D5">
              <w:rPr>
                <w:rFonts w:ascii="標楷體" w:eastAsia="標楷體" w:hAnsi="標楷體"/>
              </w:rPr>
              <w:t>老師請學生發表自己</w:t>
            </w:r>
            <w:r w:rsidRPr="002E24D5">
              <w:rPr>
                <w:rFonts w:ascii="標楷體" w:eastAsia="標楷體" w:hAnsi="標楷體" w:hint="eastAsia"/>
              </w:rPr>
              <w:t>知道的絲瓜品種。</w:t>
            </w:r>
          </w:p>
          <w:p w14:paraId="469C6CC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2.老師選取幾張大小、長短不一的絲瓜絡圖片或實物，請學生用客語發表自己使用的經驗。</w:t>
            </w:r>
          </w:p>
          <w:p w14:paraId="7A06C2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06AF8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3AD0E630" w14:textId="52D1E686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BA0C4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F37D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123ADD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40D0C61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BD737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C2CA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89ABE9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D92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08271A6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A2DC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lastRenderedPageBreak/>
              <w:t>統整二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A34F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菜瓜博士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8F624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BBA9A4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30BE91F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19F3166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1DAEA3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4FBEFB7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7256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00BA0471" w14:textId="7662E257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286E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068E4F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0D218154" w14:textId="1C9ACC8B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97AF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能學會客語文中常見的合音現象並加以運用。</w:t>
            </w:r>
          </w:p>
          <w:p w14:paraId="7CB5A79C" w14:textId="1B3A164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能理解客家文化中敬字亭的意涵，並能分辨。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263F0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404DDF5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067EE68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</w:t>
            </w:r>
          </w:p>
          <w:p w14:paraId="4D5F7B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0074A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2388A0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活動四：拼音練習</w:t>
            </w:r>
          </w:p>
          <w:p w14:paraId="4B90D2F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常見的「合音」現象：</w:t>
            </w:r>
          </w:p>
          <w:p w14:paraId="0DFB52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7DA2B94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6AC0DE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活動五：口語表達練習</w:t>
            </w:r>
          </w:p>
          <w:p w14:paraId="719F0B3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教師唸到合音字時，讓學生一起回答。</w:t>
            </w:r>
          </w:p>
          <w:p w14:paraId="7D7F5B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學生兩兩練習，教師再口頭隨機測驗學生。</w:t>
            </w:r>
          </w:p>
          <w:p w14:paraId="19D438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7D890E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活動六：客家文化介紹─敬字亭</w:t>
            </w:r>
          </w:p>
          <w:p w14:paraId="0DFD0EB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教師分享各種敬字亭的圖卡，用客語說出：文筆亭、敬字亭、敬聖亭、聖蹟亭等詞彙。</w:t>
            </w:r>
          </w:p>
          <w:p w14:paraId="402AB6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引述客家祖先對文字的尊敬及環保問題。</w:t>
            </w:r>
          </w:p>
          <w:p w14:paraId="419DEC4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反思這些活動消失的原因及傳承。</w:t>
            </w:r>
          </w:p>
          <w:p w14:paraId="627DF0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6F0C8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0340367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活動七：看圖表達</w:t>
            </w:r>
          </w:p>
          <w:p w14:paraId="517544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或採接力說故事方式。</w:t>
            </w:r>
          </w:p>
          <w:p w14:paraId="1AD7659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65723CAB" w14:textId="5461B8D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E656D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609B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53FD31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2C925EA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59D76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B6703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6CFBB83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7AFDD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66B9347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EC845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65C62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6E4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>身心素質與自我精進</w:t>
            </w:r>
          </w:p>
          <w:p w14:paraId="1743BA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C51658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>規劃執行與創新應變</w:t>
            </w:r>
          </w:p>
          <w:p w14:paraId="79B049B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B09371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A1</w:t>
            </w:r>
            <w:r w:rsidRPr="002E24D5">
              <w:rPr>
                <w:rFonts w:ascii="標楷體" w:eastAsia="標楷體" w:hAnsi="標楷體"/>
              </w:rPr>
              <w:t xml:space="preserve"> 認識客語文，具備主動學習客語文的興趣與能力，探索自我價值，增進自我了解，積極發展自我潛能。</w:t>
            </w:r>
          </w:p>
          <w:p w14:paraId="2B92609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98F68F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A3</w:t>
            </w:r>
            <w:r w:rsidRPr="002E24D5">
              <w:rPr>
                <w:rFonts w:ascii="標楷體" w:eastAsia="標楷體" w:hAnsi="標楷體"/>
              </w:rPr>
              <w:t xml:space="preserve"> 善用資源以擬定客語文學習計畫，具備規劃與執行活動的能力，拓展多元專業知能，發揮主動學習的精神，提升創新求變的素養。</w:t>
            </w:r>
          </w:p>
          <w:p w14:paraId="7DBB118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6900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Aa-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客語聲韻調系統的特殊用法。</w:t>
            </w:r>
          </w:p>
          <w:p w14:paraId="250FBF0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Ab-Ⅳ-2 客語進階語詞。</w:t>
            </w:r>
          </w:p>
          <w:p w14:paraId="68200D4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Ac-Ⅳ-2 客語進階日常用句。</w:t>
            </w:r>
          </w:p>
          <w:p w14:paraId="30AAADF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Ad-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客語故事、戲劇。</w:t>
            </w:r>
          </w:p>
          <w:p w14:paraId="1EE1C88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56D5F7E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Ba-Ⅳ-1 性格特質與性向探索。</w:t>
            </w:r>
          </w:p>
          <w:p w14:paraId="6993EFC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Bb-Ⅳ-1 情緒表達與經驗分享。</w:t>
            </w:r>
          </w:p>
          <w:p w14:paraId="296BFD19" w14:textId="6B6241C3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Bc-Ⅳ-2 學習活動。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2804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能區別說話者表達的意涵。</w:t>
            </w:r>
          </w:p>
          <w:p w14:paraId="05374DB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1-Ⅳ-2 能領會客語文的語言智慧。</w:t>
            </w:r>
          </w:p>
          <w:p w14:paraId="35ADFA4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6E66DB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7B0AD37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695F321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3-Ⅳ-3 能運用客語文字解讀篇章訊息。</w:t>
            </w:r>
          </w:p>
          <w:p w14:paraId="4B9814FD" w14:textId="0412005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D3A7F6" w14:textId="77777777" w:rsidR="002E24D5" w:rsidRPr="002E24D5" w:rsidRDefault="002E24D5" w:rsidP="002E24D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E24D5">
              <w:rPr>
                <w:rFonts w:ascii="標楷體" w:eastAsia="標楷體" w:hAnsi="標楷體" w:hint="eastAsia"/>
                <w:color w:val="000000"/>
              </w:rPr>
              <w:t>1.能理解性別的多樣性，並落實性別平等。</w:t>
            </w:r>
          </w:p>
          <w:p w14:paraId="1295A3FA" w14:textId="4DDF50E6" w:rsidR="002E24D5" w:rsidRPr="002E24D5" w:rsidRDefault="002E24D5" w:rsidP="002E24D5">
            <w:pPr>
              <w:autoSpaceDE w:val="0"/>
            </w:pPr>
            <w:r w:rsidRPr="002E24D5">
              <w:rPr>
                <w:rFonts w:ascii="標楷體" w:eastAsia="標楷體" w:hAnsi="標楷體" w:hint="eastAsia"/>
                <w:color w:val="000000"/>
              </w:rPr>
              <w:t>2.能培養閱讀的興趣，建構知識，並提升解決問題的能力。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38F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1.課文對話練習:教師指定本單元對話內容，請學生以分組方式上臺演示對話內容。</w:t>
            </w:r>
          </w:p>
          <w:p w14:paraId="078A641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2.教師帶領學生閱讀並朗誦本單元所學文本內容。</w:t>
            </w:r>
          </w:p>
          <w:p w14:paraId="0C78CA06" w14:textId="632E9434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AFEE1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0C82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2A4AF51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8A8DE9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087B9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138C8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性別平等教育</w:t>
            </w:r>
          </w:p>
          <w:p w14:paraId="0A02624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性</w:t>
            </w:r>
            <w:r w:rsidRPr="002E24D5">
              <w:rPr>
                <w:rFonts w:eastAsia="標楷體"/>
              </w:rPr>
              <w:t>J11</w:t>
            </w:r>
            <w:r w:rsidRPr="002E24D5">
              <w:rPr>
                <w:rFonts w:ascii="標楷體" w:eastAsia="標楷體" w:hAnsi="標楷體"/>
              </w:rPr>
              <w:t>去除性別刻板與性別偏見的情感表達與溝通，具備與他人平等互動的能力。</w:t>
            </w:r>
          </w:p>
          <w:p w14:paraId="1881B5E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</w:p>
          <w:p w14:paraId="432B626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閱讀素養教育</w:t>
            </w:r>
          </w:p>
          <w:p w14:paraId="726A4E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閱</w:t>
            </w:r>
            <w:r w:rsidRPr="002E24D5">
              <w:rPr>
                <w:rFonts w:eastAsia="標楷體"/>
              </w:rPr>
              <w:t>J8</w:t>
            </w:r>
            <w:r w:rsidRPr="002E24D5">
              <w:rPr>
                <w:rFonts w:ascii="標楷體" w:eastAsia="標楷體" w:hAnsi="標楷體"/>
              </w:rPr>
              <w:t>在學習上遇到問題時，願意尋找課外資料，解決困難。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4EE01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657278C3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FDC875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01D2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5</w:t>
            </w:r>
            <w:r w:rsidRPr="002E24D5">
              <w:rPr>
                <w:rFonts w:ascii="標楷體" w:eastAsia="標楷體" w:hAnsi="標楷體"/>
              </w:rPr>
              <w:t>.戊華伯公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232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A31768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69CD23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7939522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2711C22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6F51B16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FB4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0D57DF79" w14:textId="3650911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E02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能領會客語文的語言智慧。</w:t>
            </w:r>
          </w:p>
          <w:p w14:paraId="13C3507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能體會言說客語的理念。</w:t>
            </w:r>
          </w:p>
          <w:p w14:paraId="09313867" w14:textId="46F33FF2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B3CB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能領會並發表大家為何稱戊華為「伯公」。</w:t>
            </w:r>
          </w:p>
          <w:p w14:paraId="79284113" w14:textId="54162FC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能體會戊華向太太和神明說話時的心境。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010FA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04C14C2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教師請學生發表：「你等敢有堵著困難分別人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𢯭</w:t>
            </w:r>
            <w:r w:rsidRPr="002E24D5">
              <w:rPr>
                <w:rFonts w:ascii="標楷體" w:eastAsia="標楷體" w:hAnsi="標楷體" w:hint="eastAsia"/>
              </w:rPr>
              <w:t>手過个經驗？」</w:t>
            </w:r>
          </w:p>
          <w:p w14:paraId="06929A7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13D2A4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628B34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1166ABD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2ADA14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0B46710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6AD45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2561BD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導讀：老師領讀，然後全班共讀課文，並解釋文本內容。</w:t>
            </w:r>
          </w:p>
          <w:p w14:paraId="31BBC0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0AC4D89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CB524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0C570B7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老師請學生就課文內容，進行討論，讓學生可以提取訊息、理解題意，充分明白並感受課文的主旨和意涵。</w:t>
            </w:r>
          </w:p>
          <w:p w14:paraId="025FACE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B77BC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2B7EE4C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16</w:t>
            </w:r>
            <w:r w:rsidRPr="002E24D5">
              <w:rPr>
                <w:rFonts w:ascii="標楷體" w:eastAsia="標楷體" w:hAnsi="標楷體" w:hint="eastAsia"/>
              </w:rPr>
              <w:t>6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6</w:t>
            </w:r>
            <w:r w:rsidRPr="002E24D5">
              <w:rPr>
                <w:rFonts w:ascii="標楷體" w:eastAsia="標楷體" w:hAnsi="標楷體"/>
              </w:rPr>
              <w:t>7</w:t>
            </w:r>
            <w:r w:rsidRPr="002E24D5">
              <w:rPr>
                <w:rFonts w:ascii="標楷體" w:eastAsia="標楷體" w:hAnsi="標楷體" w:hint="eastAsia"/>
              </w:rPr>
              <w:t>頁「課文理解」測驗內容。</w:t>
            </w:r>
          </w:p>
          <w:p w14:paraId="3E1AC5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41FABC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3EF05C31" w14:textId="6E0E2199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</w:t>
            </w:r>
            <w:r w:rsidRPr="002E24D5">
              <w:rPr>
                <w:rFonts w:ascii="標楷體" w:eastAsia="標楷體" w:hAnsi="標楷體" w:hint="eastAsia"/>
              </w:rPr>
              <w:t>提升「樂善與行善兼具的品德素養」。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DA18A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FAE78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B90E8F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145BA6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D9CB8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044236B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3A7AE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0D8AAB8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2C37E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ABAD0A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8FAF5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5DED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5</w:t>
            </w:r>
            <w:r w:rsidRPr="002E24D5">
              <w:rPr>
                <w:rFonts w:ascii="標楷體" w:eastAsia="標楷體" w:hAnsi="標楷體"/>
              </w:rPr>
              <w:t>.戊華伯公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3AAB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7738ED9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DFED1A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13BCF4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52F77CA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7B772AC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B1E386" w14:textId="0C28E350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Ab-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客語進階語詞。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BF073C" w14:textId="13024FF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4-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23C52" w14:textId="62086CA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1.能用客語文書寫出語句練習。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87A6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262C4D4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1.教師帶領學生閱讀並誦讀課文對話，並讓學生分享被人關照或幫助別人的過程及感受。</w:t>
            </w:r>
          </w:p>
          <w:p w14:paraId="0C9CAB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複習唸誦課文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716395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6BB0D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026AD68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57B4F75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1.老師說明用法，然後全班練習。</w:t>
            </w:r>
          </w:p>
          <w:p w14:paraId="5482DAC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2.學生進行語詞的不同說法練習。</w:t>
            </w:r>
          </w:p>
          <w:p w14:paraId="3B10821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170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171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035AF51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378185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r w:rsidRPr="002E24D5">
              <w:rPr>
                <w:rFonts w:ascii="標楷體" w:eastAsia="標楷體" w:hAnsi="標楷體"/>
              </w:rPr>
              <w:t>俚諺語學習</w:t>
            </w:r>
          </w:p>
          <w:p w14:paraId="414A9DE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玉蘭有風香三里，桂花無風十里香。</w:t>
            </w:r>
          </w:p>
          <w:p w14:paraId="669911D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有錢施功德，無錢拈開竻。</w:t>
            </w:r>
          </w:p>
          <w:p w14:paraId="194D69C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9DFAB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24C3D7F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t>168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169</w:t>
            </w:r>
            <w:r w:rsidRPr="002E24D5">
              <w:rPr>
                <w:rFonts w:ascii="標楷體" w:eastAsia="標楷體" w:hAnsi="標楷體" w:hint="eastAsia"/>
              </w:rPr>
              <w:t>頁「聽力練習」內容。</w:t>
            </w:r>
          </w:p>
          <w:p w14:paraId="0840357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24F9B7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活動八：寫作練習</w:t>
            </w:r>
          </w:p>
          <w:p w14:paraId="630C663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能用客語文書寫出語句練習。</w:t>
            </w:r>
          </w:p>
          <w:p w14:paraId="6DBA567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09347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lastRenderedPageBreak/>
              <w:t>三、綜合活動</w:t>
            </w:r>
          </w:p>
          <w:p w14:paraId="4D18BB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活動九：看圖表達</w:t>
            </w:r>
          </w:p>
          <w:p w14:paraId="48EC3C2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29CD158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019EF988" w14:textId="3BBF1EE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7969F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BA1E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E3C0632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FC68BB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A1C35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1648F05A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739710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20C8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66989C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4FA16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14D4B755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31BB0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0F4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6</w:t>
            </w:r>
            <w:r w:rsidRPr="002E24D5">
              <w:rPr>
                <w:rFonts w:ascii="標楷體" w:eastAsia="標楷體" w:hAnsi="標楷體"/>
              </w:rPr>
              <w:t>.著个決定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A0B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F37589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94F21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4BB6BB4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3C3AF61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3CFFE11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80241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302349FD" w14:textId="6CF4FC8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C6CE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1DFC01A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能陳述客家文化的實踐歷程。</w:t>
            </w:r>
          </w:p>
          <w:p w14:paraId="43D2CFB7" w14:textId="67D7AAD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F6D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能正確反應及陳述文本主角面臨兩難的抉擇及最後做的決定。</w:t>
            </w:r>
          </w:p>
          <w:p w14:paraId="4750B224" w14:textId="64444E7F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能理解文本中的「厥家官」與失主的親屬關係。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04BBA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529F107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14:paraId="3B4689A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1CAEC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二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發展活動</w:t>
            </w:r>
          </w:p>
          <w:p w14:paraId="1368F41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3C68BE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197014E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2.老師解釋對話意涵及語詞，讓學生明瞭語詞的應用情境。</w:t>
            </w:r>
          </w:p>
          <w:p w14:paraId="7BDFE21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F0D7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07AF4D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</w:t>
            </w:r>
            <w:r w:rsidRPr="002E24D5">
              <w:rPr>
                <w:rFonts w:ascii="標楷體" w:eastAsia="標楷體" w:hAnsi="標楷體"/>
              </w:rPr>
              <w:t>課文</w:t>
            </w:r>
            <w:r w:rsidRPr="002E24D5">
              <w:rPr>
                <w:rFonts w:ascii="標楷體" w:eastAsia="標楷體" w:hAnsi="標楷體" w:hint="eastAsia"/>
              </w:rPr>
              <w:t>導讀：老師領讀，然後全班共讀課文，並解釋文本內容。</w:t>
            </w:r>
          </w:p>
          <w:p w14:paraId="3810D29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2.老師解釋文本意涵及語詞，讓學生明瞭語詞的應用情境。</w:t>
            </w:r>
          </w:p>
          <w:p w14:paraId="786C0B6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3FF384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活動三：課文愐想</w:t>
            </w:r>
          </w:p>
          <w:p w14:paraId="511DDF9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老師請學生就課文內容，進行討論，讓學生可以提取訊息、理解題意，充分明白並感受課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文的主旨和意涵。</w:t>
            </w:r>
          </w:p>
          <w:p w14:paraId="0216A23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5A822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</w:t>
            </w:r>
            <w:r w:rsidRPr="002E24D5">
              <w:rPr>
                <w:rFonts w:ascii="標楷體" w:eastAsia="標楷體" w:hAnsi="標楷體"/>
              </w:rPr>
              <w:t>課文理解</w:t>
            </w:r>
          </w:p>
          <w:p w14:paraId="603F1DE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190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191</w:t>
            </w:r>
            <w:r w:rsidRPr="002E24D5">
              <w:rPr>
                <w:rFonts w:ascii="標楷體" w:eastAsia="標楷體" w:hAnsi="標楷體" w:hint="eastAsia"/>
              </w:rPr>
              <w:t>頁「課文理解」內容。</w:t>
            </w:r>
          </w:p>
          <w:p w14:paraId="706A35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586E3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707E7A20" w14:textId="12D38657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老</w:t>
            </w:r>
            <w:r w:rsidRPr="002E24D5">
              <w:rPr>
                <w:rFonts w:ascii="標楷體" w:eastAsia="標楷體" w:hAnsi="標楷體" w:hint="eastAsia"/>
              </w:rPr>
              <w:t>師綜合課文內容</w:t>
            </w:r>
            <w:r w:rsidRPr="002E24D5">
              <w:rPr>
                <w:rFonts w:ascii="標楷體" w:eastAsia="標楷體" w:hAnsi="標楷體"/>
              </w:rPr>
              <w:t>，透過問題討論，讓學生</w:t>
            </w:r>
            <w:r w:rsidRPr="002E24D5">
              <w:rPr>
                <w:rFonts w:ascii="標楷體" w:eastAsia="標楷體" w:hAnsi="標楷體" w:hint="eastAsia"/>
              </w:rPr>
              <w:t>提升道德思辨與實踐的公民素養。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020C0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953AC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4DFD5DC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C047C6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66493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12ED225D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2.文意理解評量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BFDC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3453E41C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2C2B8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3B3321AB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89EAFB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三、好樣个人生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0874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6</w:t>
            </w:r>
            <w:r w:rsidRPr="002E24D5">
              <w:rPr>
                <w:rFonts w:ascii="標楷體" w:eastAsia="標楷體" w:hAnsi="標楷體"/>
              </w:rPr>
              <w:t>.著个決定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6574D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03415B5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7D5ADC2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21BC5DB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52644A5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6C85A88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</w:t>
            </w:r>
            <w:r w:rsidRPr="002E24D5">
              <w:rPr>
                <w:rFonts w:ascii="標楷體" w:eastAsia="標楷體" w:hAnsi="標楷體"/>
              </w:rPr>
              <w:lastRenderedPageBreak/>
              <w:t>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A01019" w14:textId="5FFDDB8C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lastRenderedPageBreak/>
              <w:t>Ac-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客語進階日常用句。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889D48" w14:textId="71BC55EA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D0F12B" w14:textId="0DCB3C4F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1.能用客語文書寫出「莫講、就係(就好)、吂知、好得」之語句練習。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769F6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一</w:t>
            </w:r>
            <w:r w:rsidRPr="002E24D5">
              <w:rPr>
                <w:rFonts w:ascii="標楷體" w:eastAsia="標楷體" w:hAnsi="標楷體" w:hint="eastAsia"/>
              </w:rPr>
              <w:t>、</w:t>
            </w:r>
            <w:r w:rsidRPr="002E24D5">
              <w:rPr>
                <w:rFonts w:ascii="標楷體" w:eastAsia="標楷體" w:hAnsi="標楷體"/>
              </w:rPr>
              <w:t>引起動機</w:t>
            </w:r>
          </w:p>
          <w:p w14:paraId="68CE580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1.教師帶領學生閱讀並誦讀課文對話，並讓學生分享拾金不昧的過程及感受。</w:t>
            </w:r>
          </w:p>
          <w:p w14:paraId="4F132EE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</w:t>
            </w:r>
            <w:r w:rsidRPr="002E24D5">
              <w:rPr>
                <w:rFonts w:ascii="標楷體" w:eastAsia="標楷體" w:hAnsi="標楷體"/>
              </w:rPr>
              <w:t>複習唸誦課文</w:t>
            </w:r>
            <w:r w:rsidRPr="002E24D5">
              <w:rPr>
                <w:rFonts w:ascii="標楷體" w:eastAsia="標楷體" w:hAnsi="標楷體" w:hint="eastAsia"/>
              </w:rPr>
              <w:t>。</w:t>
            </w:r>
          </w:p>
          <w:p w14:paraId="2DFB162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48DC5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1DED68A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活動五：乜有人講</w:t>
            </w:r>
          </w:p>
          <w:p w14:paraId="37D4008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1.老師說明用法，然後全班練習。</w:t>
            </w:r>
          </w:p>
          <w:p w14:paraId="5B24B6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2.學生進行語詞的不同說法練習。</w:t>
            </w:r>
          </w:p>
          <w:p w14:paraId="2A87761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請參考本書第</w:t>
            </w:r>
            <w:r w:rsidRPr="002E24D5">
              <w:rPr>
                <w:rFonts w:ascii="標楷體" w:eastAsia="標楷體" w:hAnsi="標楷體"/>
              </w:rPr>
              <w:t>194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195</w:t>
            </w:r>
            <w:r w:rsidRPr="002E24D5">
              <w:rPr>
                <w:rFonts w:ascii="標楷體" w:eastAsia="標楷體" w:hAnsi="標楷體" w:hint="eastAsia"/>
              </w:rPr>
              <w:t>頁「補字練習」內容。</w:t>
            </w:r>
          </w:p>
          <w:p w14:paraId="29C9AF8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6005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</w:t>
            </w:r>
            <w:r w:rsidRPr="002E24D5">
              <w:rPr>
                <w:rFonts w:ascii="標楷體" w:eastAsia="標楷體" w:hAnsi="標楷體"/>
              </w:rPr>
              <w:t>俚諺語學習</w:t>
            </w:r>
          </w:p>
          <w:p w14:paraId="33C1791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</w:t>
            </w:r>
            <w:r w:rsidRPr="002E24D5">
              <w:rPr>
                <w:rFonts w:ascii="標楷體" w:eastAsia="標楷體" w:hAnsi="標楷體" w:hint="eastAsia"/>
              </w:rPr>
              <w:t>.食天良，日後正有好涼。</w:t>
            </w:r>
          </w:p>
          <w:p w14:paraId="205042A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</w:t>
            </w:r>
            <w:r w:rsidRPr="002E24D5">
              <w:rPr>
                <w:rFonts w:ascii="標楷體" w:eastAsia="標楷體" w:hAnsi="標楷體" w:hint="eastAsia"/>
              </w:rPr>
              <w:t>.父正子不邪，母勤女不懶。</w:t>
            </w:r>
          </w:p>
          <w:p w14:paraId="4219B0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E93E7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活動七：聽力練習</w:t>
            </w:r>
          </w:p>
          <w:p w14:paraId="3B230A4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老師播放音檔或老師自行發音。請參考本書第</w:t>
            </w:r>
            <w:r w:rsidRPr="002E24D5">
              <w:rPr>
                <w:rFonts w:ascii="標楷體" w:eastAsia="標楷體" w:hAnsi="標楷體"/>
              </w:rPr>
              <w:lastRenderedPageBreak/>
              <w:t>192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193</w:t>
            </w:r>
            <w:r w:rsidRPr="002E24D5">
              <w:rPr>
                <w:rFonts w:ascii="標楷體" w:eastAsia="標楷體" w:hAnsi="標楷體" w:hint="eastAsia"/>
              </w:rPr>
              <w:t>頁「聽力練習」測驗內容。</w:t>
            </w:r>
          </w:p>
          <w:p w14:paraId="4A4E4E6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39220A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活動八：寫作練習</w:t>
            </w:r>
          </w:p>
          <w:p w14:paraId="6A0618D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2E24D5">
              <w:rPr>
                <w:rFonts w:ascii="標楷體" w:eastAsia="標楷體" w:hAnsi="標楷體"/>
              </w:rPr>
              <w:t>194</w:t>
            </w:r>
            <w:r w:rsidRPr="002E24D5">
              <w:rPr>
                <w:rFonts w:ascii="Cambria Math" w:eastAsia="標楷體" w:hAnsi="Cambria Math" w:cs="Cambria Math"/>
              </w:rPr>
              <w:t>∼</w:t>
            </w:r>
            <w:r w:rsidRPr="002E24D5">
              <w:rPr>
                <w:rFonts w:ascii="標楷體" w:eastAsia="標楷體" w:hAnsi="標楷體"/>
              </w:rPr>
              <w:t>195</w:t>
            </w:r>
            <w:r w:rsidRPr="002E24D5">
              <w:rPr>
                <w:rFonts w:ascii="標楷體" w:eastAsia="標楷體" w:hAnsi="標楷體" w:hint="eastAsia"/>
              </w:rPr>
              <w:t>頁「寫作練習」內容。</w:t>
            </w:r>
          </w:p>
          <w:p w14:paraId="06F3E84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62346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22494B9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活動九：看圖表達</w:t>
            </w:r>
          </w:p>
          <w:p w14:paraId="70E61F7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請學生發表完整故事或採接力說故事方式。</w:t>
            </w:r>
          </w:p>
          <w:p w14:paraId="475143B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2.</w:t>
            </w:r>
            <w:r w:rsidRPr="002E24D5">
              <w:rPr>
                <w:rFonts w:ascii="標楷體" w:eastAsia="標楷體" w:hAnsi="標楷體" w:hint="eastAsia"/>
              </w:rPr>
              <w:t>老師提問問題。</w:t>
            </w:r>
          </w:p>
          <w:p w14:paraId="2510D1DF" w14:textId="139F7B28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3.</w:t>
            </w:r>
            <w:r w:rsidRPr="002E24D5">
              <w:rPr>
                <w:rFonts w:ascii="標楷體" w:eastAsia="標楷體" w:hAnsi="標楷體" w:hint="eastAsia"/>
              </w:rPr>
              <w:t>師生共同討論，老師並給予講評。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02FFB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D6D1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515F4BC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4FEAAF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6AF72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7365AB29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1E6442C0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8729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438AE75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9DE54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48F30E0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7F34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DFBED1" w14:textId="56FEA254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來</w:t>
            </w:r>
            <w:r>
              <w:rPr>
                <w:rFonts w:ascii="標楷體" w:eastAsia="標楷體" w:hAnsi="標楷體" w:hint="eastAsia"/>
              </w:rPr>
              <w:t>毋</w:t>
            </w:r>
            <w:r w:rsidRPr="002E24D5">
              <w:rPr>
                <w:rFonts w:ascii="標楷體" w:eastAsia="標楷體" w:hAnsi="標楷體"/>
              </w:rPr>
              <w:t>掣个後悔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8120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6CC734B5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313DF2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307E7E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7FC8F72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</w:t>
            </w:r>
            <w:r w:rsidRPr="002E24D5">
              <w:rPr>
                <w:rFonts w:ascii="標楷體" w:eastAsia="標楷體" w:hAnsi="標楷體"/>
              </w:rPr>
              <w:lastRenderedPageBreak/>
              <w:t>用客語文符號進行日常生活的表情達意與溝通互動。</w:t>
            </w:r>
          </w:p>
          <w:p w14:paraId="5BBD910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FD0CC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  <w:p w14:paraId="1BC50E55" w14:textId="5FDF21BA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Bb-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F6E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-2 </w:t>
            </w:r>
            <w:r w:rsidRPr="002E24D5">
              <w:rPr>
                <w:rFonts w:ascii="標楷體" w:eastAsia="標楷體" w:hAnsi="標楷體" w:hint="eastAsia"/>
              </w:rPr>
              <w:t>能體會言說客語的理念。</w:t>
            </w:r>
          </w:p>
          <w:p w14:paraId="748D6829" w14:textId="2859C653" w:rsidR="002E24D5" w:rsidRPr="002E24D5" w:rsidRDefault="002E24D5" w:rsidP="002E24D5"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1D9EA" w14:textId="3DDE90EC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>能理解文本中作者在「來毋掣个後悔」一文所要表達的意涵。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DFE1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0DDA81B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教師提問，學生回答，現在如果搭車，會以什麼方式買車票？</w:t>
            </w:r>
          </w:p>
          <w:p w14:paraId="12B01C6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2.先不看文本，請學生分享是否有聽過「年輕時逃票，等有經濟能力後，再以一大筆金額還給臺鐵」的故事？</w:t>
            </w:r>
          </w:p>
          <w:p w14:paraId="093DA49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CDFBED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4EA85E3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活動一：課文對話</w:t>
            </w:r>
          </w:p>
          <w:p w14:paraId="2C3291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1.老師領讀，然後全班兩兩進行對話練習。</w:t>
            </w:r>
          </w:p>
          <w:p w14:paraId="2AF89CE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2.老師解釋對話意涵及語詞，讓學生明瞭語詞</w:t>
            </w:r>
            <w:r w:rsidRPr="002E24D5">
              <w:rPr>
                <w:rFonts w:ascii="標楷體" w:eastAsia="標楷體" w:hAnsi="標楷體" w:hint="eastAsia"/>
              </w:rPr>
              <w:lastRenderedPageBreak/>
              <w:t>的應用情境。</w:t>
            </w:r>
          </w:p>
          <w:p w14:paraId="1EA91CA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58BDAD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活動二：課文主文</w:t>
            </w:r>
          </w:p>
          <w:p w14:paraId="7FB6F2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1.各自閱讀課文文本，並將看不懂之處做記號。</w:t>
            </w:r>
          </w:p>
          <w:p w14:paraId="28943FF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2.課文導讀：老師領讀，然後全班共讀課文，並解釋文本內容。</w:t>
            </w:r>
          </w:p>
          <w:p w14:paraId="5A674E0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48297E8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活動三：</w:t>
            </w:r>
            <w:r w:rsidRPr="002E24D5">
              <w:rPr>
                <w:rFonts w:ascii="標楷體" w:eastAsia="新細明體-ExtB" w:hAnsi="新細明體-ExtB" w:cs="新細明體-ExtB" w:hint="eastAsia"/>
              </w:rPr>
              <w:t>𠊎</w:t>
            </w:r>
            <w:r w:rsidRPr="002E24D5">
              <w:rPr>
                <w:rFonts w:ascii="標楷體" w:eastAsia="標楷體" w:hAnsi="標楷體" w:hint="eastAsia"/>
              </w:rPr>
              <w:t>演你猜</w:t>
            </w:r>
          </w:p>
          <w:p w14:paraId="7AE87B1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1.老師選取適合表演的部分主文，並將它分成幾部分。</w:t>
            </w:r>
          </w:p>
          <w:p w14:paraId="43C68D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2.學生兩人一組，抽籤即席演出表演內容，讓其他同學猜出在演哪一句，並以客語說出。</w:t>
            </w:r>
          </w:p>
          <w:p w14:paraId="33269C8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6B50E38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三、綜合活動</w:t>
            </w:r>
          </w:p>
          <w:p w14:paraId="28043B15" w14:textId="19359A1F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hint="eastAsia"/>
              </w:rPr>
              <w:t xml:space="preserve">老師綜合課文內容，讓學生理解「勿因惡小而為之」的人生道理。 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B61A8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BE39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65AC25CA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18329146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BEA91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1.音訊理解評量</w:t>
            </w:r>
          </w:p>
          <w:p w14:paraId="6962A918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2.語句書寫評量</w:t>
            </w:r>
          </w:p>
          <w:p w14:paraId="08FDF78E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3.口語表達評量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0EC36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5B6AFE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0EFFA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0C27C887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D2171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統整三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8C72B" w14:textId="59B19F66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來</w:t>
            </w:r>
            <w:r>
              <w:rPr>
                <w:rFonts w:ascii="標楷體" w:eastAsia="標楷體" w:hAnsi="標楷體" w:hint="eastAsia"/>
              </w:rPr>
              <w:t>毋</w:t>
            </w:r>
            <w:r w:rsidRPr="002E24D5">
              <w:rPr>
                <w:rFonts w:ascii="標楷體" w:eastAsia="標楷體" w:hAnsi="標楷體"/>
              </w:rPr>
              <w:t>掣个後悔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D6B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283A490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F108C8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18EAE71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藉由客家知識的傳承增進生活知能，使學生具備運用客語文獨立思考的能力，並能從中尋求適當策略以解決生活問題。</w:t>
            </w:r>
          </w:p>
          <w:p w14:paraId="06B10A7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</w:t>
            </w:r>
            <w:r w:rsidRPr="002E24D5">
              <w:rPr>
                <w:rFonts w:ascii="標楷體" w:eastAsia="標楷體" w:hAnsi="標楷體"/>
              </w:rPr>
              <w:lastRenderedPageBreak/>
              <w:t>文聽、說、讀、寫等語文素養，能運用客語文符號進行日常生活的表情達意與溝通互動。</w:t>
            </w:r>
          </w:p>
          <w:p w14:paraId="50EC5E23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501BC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 w:hint="eastAsia"/>
              </w:rPr>
              <w:t>Ac-Ⅳ-2 客語進階日常用句。</w:t>
            </w:r>
          </w:p>
          <w:p w14:paraId="4D96DB61" w14:textId="6A4694C1" w:rsidR="002E24D5" w:rsidRPr="002E24D5" w:rsidRDefault="002E24D5" w:rsidP="002E24D5"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/>
              </w:rPr>
              <w:t>Ae-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客語思維及情意表達。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1FBCC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  <w:vertAlign w:val="superscript"/>
              </w:rPr>
              <w:t>#</w:t>
            </w:r>
            <w:r w:rsidRPr="002E24D5">
              <w:rPr>
                <w:rFonts w:ascii="標楷體" w:eastAsia="標楷體" w:hAnsi="標楷體"/>
              </w:rPr>
              <w:t>1-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-3 </w:t>
            </w:r>
            <w:r w:rsidRPr="002E24D5">
              <w:rPr>
                <w:rFonts w:ascii="標楷體" w:eastAsia="標楷體" w:hAnsi="標楷體" w:hint="eastAsia"/>
              </w:rPr>
              <w:t>能正確反應客語文傳達的訊息。</w:t>
            </w:r>
          </w:p>
          <w:p w14:paraId="1999483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3-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能理解用客語文書寫的文章資訊。</w:t>
            </w:r>
          </w:p>
          <w:p w14:paraId="556FBFB2" w14:textId="2873B1AF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</w:t>
            </w:r>
            <w:r w:rsidRPr="002E24D5">
              <w:rPr>
                <w:rFonts w:ascii="標楷體" w:eastAsia="標楷體" w:hAnsi="標楷體" w:hint="eastAsia"/>
              </w:rPr>
              <w:lastRenderedPageBreak/>
              <w:t>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4901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1.能正確使用客語的單位詞。</w:t>
            </w:r>
          </w:p>
          <w:p w14:paraId="53A90E7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2.能將各課造句作品延伸改寫成短文。</w:t>
            </w:r>
          </w:p>
          <w:p w14:paraId="7ACD64BE" w14:textId="179C969E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3.能口語表達本冊單元主題所學的讀後心得。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8B26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一、引起動機</w:t>
            </w:r>
          </w:p>
          <w:p w14:paraId="6DB1776E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1.教師帶領學生閱讀並誦讀課文對話。</w:t>
            </w:r>
          </w:p>
          <w:p w14:paraId="4C3F988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2.教師帶領學生回顧前一節教學內容</w:t>
            </w:r>
          </w:p>
          <w:p w14:paraId="3ECAECF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09F1F15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二、發展活動</w:t>
            </w:r>
          </w:p>
          <w:p w14:paraId="21C35046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活動四：有趣的單位詞</w:t>
            </w:r>
          </w:p>
          <w:p w14:paraId="5CEB4879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1.教師拿紙張將圖上方的字蓋住，問學生圖片上的單位詞如何說。</w:t>
            </w:r>
          </w:p>
          <w:p w14:paraId="494828E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2.教師指導單位詞的傳統說法。</w:t>
            </w:r>
          </w:p>
          <w:p w14:paraId="705591F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1DCE649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活動五：看圖表達</w:t>
            </w:r>
          </w:p>
          <w:p w14:paraId="11F69C73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1.請學生發表完整故事或採接力說故事方式。</w:t>
            </w:r>
          </w:p>
          <w:p w14:paraId="3CDCB135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2.老師提問問題。</w:t>
            </w:r>
          </w:p>
          <w:p w14:paraId="79871864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3.師生共同討論，老師並給予講評。</w:t>
            </w:r>
          </w:p>
          <w:p w14:paraId="4EBFA1D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8B1D76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三、綜合活動</w:t>
            </w:r>
          </w:p>
          <w:p w14:paraId="49A2749F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活動六：書寫練習</w:t>
            </w:r>
          </w:p>
          <w:p w14:paraId="7860D38C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1.教師將本冊學生作業中，對於造句寫作較優作品分享給其他學生參考。</w:t>
            </w:r>
          </w:p>
          <w:p w14:paraId="35A08F4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2.教師將學生的造句，提供相關情境再延伸寫作成短文。</w:t>
            </w:r>
          </w:p>
          <w:p w14:paraId="6BA491F1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</w:p>
          <w:p w14:paraId="237FC8E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活動七：口語表達練習</w:t>
            </w:r>
          </w:p>
          <w:p w14:paraId="784A43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1.</w:t>
            </w:r>
            <w:r w:rsidRPr="002E24D5">
              <w:rPr>
                <w:rFonts w:ascii="標楷體" w:eastAsia="標楷體" w:hAnsi="標楷體" w:hint="eastAsia"/>
              </w:rPr>
              <w:t>老師複習本冊學到的「生成个氣質」、「讀書个味緒」、「好樣个人生」主題學習重點。</w:t>
            </w:r>
          </w:p>
          <w:p w14:paraId="6E9DD71B" w14:textId="53FFA3E2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20DC3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6BB7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34B3BFD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6ED2961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7A34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1.口語表達評量</w:t>
            </w:r>
          </w:p>
          <w:p w14:paraId="5BBDE20C" w14:textId="77777777" w:rsidR="002E24D5" w:rsidRPr="002E24D5" w:rsidRDefault="002E24D5" w:rsidP="002E24D5">
            <w:r w:rsidRPr="002E24D5">
              <w:rPr>
                <w:rFonts w:ascii="標楷體" w:eastAsia="標楷體" w:hAnsi="標楷體" w:cs="標楷體"/>
              </w:rPr>
              <w:t>2.書寫評量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5D94D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75BE2ADF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FAD4B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  <w:tr w:rsidR="002E24D5" w14:paraId="25771761" w14:textId="77777777" w:rsidTr="002E24D5">
        <w:trPr>
          <w:trHeight w:val="444"/>
        </w:trPr>
        <w:tc>
          <w:tcPr>
            <w:tcW w:w="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491F2" w14:textId="77777777" w:rsidR="002E24D5" w:rsidRPr="002E24D5" w:rsidRDefault="002E24D5" w:rsidP="002E24D5">
            <w:pPr>
              <w:spacing w:line="260" w:lineRule="exact"/>
              <w:jc w:val="both"/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FE5E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綜合練習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2B10B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>系統思考與解決問題</w:t>
            </w:r>
          </w:p>
          <w:p w14:paraId="108ED7C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>符號運用與溝通表達</w:t>
            </w:r>
          </w:p>
          <w:p w14:paraId="52F8AC88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>道德實踐與公民意識</w:t>
            </w:r>
          </w:p>
          <w:p w14:paraId="28FFC2F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A2</w:t>
            </w:r>
            <w:r w:rsidRPr="002E24D5">
              <w:rPr>
                <w:rFonts w:ascii="標楷體" w:eastAsia="標楷體" w:hAnsi="標楷體"/>
              </w:rPr>
              <w:t xml:space="preserve"> 藉由客家知識的傳承增進生活知能，使學生具備運用客語文獨立</w:t>
            </w:r>
            <w:r w:rsidRPr="002E24D5">
              <w:rPr>
                <w:rFonts w:ascii="標楷體" w:eastAsia="標楷體" w:hAnsi="標楷體"/>
              </w:rPr>
              <w:lastRenderedPageBreak/>
              <w:t>思考的能力，並能從中尋求適當策略以解決生活問題。</w:t>
            </w:r>
          </w:p>
          <w:p w14:paraId="76E62961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B1</w:t>
            </w:r>
            <w:r w:rsidRPr="002E24D5">
              <w:rPr>
                <w:rFonts w:ascii="標楷體" w:eastAsia="標楷體" w:hAnsi="標楷體"/>
              </w:rPr>
              <w:t xml:space="preserve"> 具備客語文聽、說、讀、寫等語文素養，能運用客語文符號進行日常生活的表情達意與溝通互動。</w:t>
            </w:r>
          </w:p>
          <w:p w14:paraId="76CE774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客-</w:t>
            </w:r>
            <w:r w:rsidRPr="002E24D5">
              <w:rPr>
                <w:rFonts w:eastAsia="標楷體"/>
              </w:rPr>
              <w:t>J</w:t>
            </w:r>
            <w:r w:rsidRPr="002E24D5">
              <w:rPr>
                <w:rFonts w:ascii="標楷體" w:eastAsia="標楷體" w:hAnsi="標楷體"/>
              </w:rPr>
              <w:t>-</w:t>
            </w:r>
            <w:r w:rsidRPr="002E24D5">
              <w:rPr>
                <w:rFonts w:eastAsia="標楷體"/>
              </w:rPr>
              <w:t>C1</w:t>
            </w:r>
            <w:r w:rsidRPr="002E24D5">
              <w:rPr>
                <w:rFonts w:ascii="標楷體" w:eastAsia="標楷體" w:hAnsi="標楷體"/>
              </w:rPr>
              <w:t xml:space="preserve">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1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2CB2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lastRenderedPageBreak/>
              <w:t>◎</w:t>
            </w:r>
            <w:r w:rsidRPr="002E24D5">
              <w:rPr>
                <w:rFonts w:ascii="標楷體" w:eastAsia="標楷體" w:hAnsi="標楷體" w:hint="eastAsia"/>
              </w:rPr>
              <w:t>Aa-Ⅳ-1 客語聲韻調系統的特殊用法。</w:t>
            </w:r>
          </w:p>
          <w:p w14:paraId="76B9589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Ab-Ⅳ-2 客語進階語詞。</w:t>
            </w:r>
          </w:p>
          <w:p w14:paraId="3F893BA7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Ac-Ⅳ-2 客語進階</w:t>
            </w:r>
            <w:r w:rsidRPr="002E24D5">
              <w:rPr>
                <w:rFonts w:ascii="標楷體" w:eastAsia="標楷體" w:hAnsi="標楷體" w:hint="eastAsia"/>
              </w:rPr>
              <w:lastRenderedPageBreak/>
              <w:t>日常用句。</w:t>
            </w:r>
          </w:p>
          <w:p w14:paraId="0EC24D9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◎</w:t>
            </w:r>
            <w:r w:rsidRPr="002E24D5">
              <w:rPr>
                <w:rFonts w:ascii="標楷體" w:eastAsia="標楷體" w:hAnsi="標楷體" w:hint="eastAsia"/>
              </w:rPr>
              <w:t>Ae-Ⅳ-1 客語思維及情意表達。</w:t>
            </w:r>
          </w:p>
          <w:p w14:paraId="1E712E27" w14:textId="4F264343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Bb-Ⅳ-1 情緒表達與經驗分享。</w:t>
            </w:r>
          </w:p>
        </w:tc>
        <w:tc>
          <w:tcPr>
            <w:tcW w:w="1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0082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lastRenderedPageBreak/>
              <w:t>1-Ⅳ-2 能領會客語文的語言智慧。</w:t>
            </w:r>
          </w:p>
          <w:p w14:paraId="73E63A0D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  <w:vertAlign w:val="superscript"/>
              </w:rPr>
              <w:t>#</w:t>
            </w:r>
            <w:r w:rsidRPr="002E24D5">
              <w:rPr>
                <w:rFonts w:ascii="標楷體" w:eastAsia="標楷體" w:hAnsi="標楷體" w:hint="eastAsia"/>
              </w:rPr>
              <w:t>1-Ⅳ-3 能正確反應客語文傳達的訊息。</w:t>
            </w:r>
          </w:p>
          <w:p w14:paraId="624DFC3B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2-</w:t>
            </w:r>
            <w:r w:rsidRPr="002E24D5">
              <w:rPr>
                <w:rFonts w:ascii="標楷體" w:eastAsia="標楷體" w:hAnsi="標楷體" w:hint="eastAsia"/>
              </w:rPr>
              <w:t>Ⅳ</w:t>
            </w:r>
            <w:r w:rsidRPr="002E24D5">
              <w:rPr>
                <w:rFonts w:ascii="標楷體" w:eastAsia="標楷體" w:hAnsi="標楷體"/>
              </w:rPr>
              <w:t xml:space="preserve">-1 </w:t>
            </w:r>
            <w:r w:rsidRPr="002E24D5">
              <w:rPr>
                <w:rFonts w:ascii="標楷體" w:eastAsia="標楷體" w:hAnsi="標楷體" w:hint="eastAsia"/>
              </w:rPr>
              <w:t>能</w:t>
            </w:r>
            <w:r w:rsidRPr="002E24D5">
              <w:rPr>
                <w:rFonts w:ascii="標楷體" w:eastAsia="標楷體" w:hAnsi="標楷體" w:hint="eastAsia"/>
              </w:rPr>
              <w:lastRenderedPageBreak/>
              <w:t>陳述客家文化的實踐歷程。</w:t>
            </w:r>
          </w:p>
          <w:p w14:paraId="64D258D8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2-Ⅳ-2 能體會言說客語的理念。</w:t>
            </w:r>
          </w:p>
          <w:p w14:paraId="74A74882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3-Ⅳ-1 能理解用客語文書寫的文章資訊。</w:t>
            </w:r>
          </w:p>
          <w:p w14:paraId="69D52CBE" w14:textId="50958E99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t>4-Ⅳ-1 能理解客語文書寫的表現方式。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4F1DCB" w14:textId="77777777" w:rsidR="002E24D5" w:rsidRPr="002E24D5" w:rsidRDefault="002E24D5" w:rsidP="002E24D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</w:rPr>
            </w:pPr>
            <w:r w:rsidRPr="002E24D5">
              <w:rPr>
                <w:rFonts w:ascii="標楷體" w:eastAsia="標楷體" w:hAnsi="標楷體" w:hint="eastAsia"/>
                <w:color w:val="000000"/>
              </w:rPr>
              <w:lastRenderedPageBreak/>
              <w:t>1.養成知善、樂善、行善的品德素養。</w:t>
            </w:r>
          </w:p>
          <w:p w14:paraId="6EA4A77D" w14:textId="0F36E751" w:rsidR="002E24D5" w:rsidRPr="002E24D5" w:rsidRDefault="002E24D5" w:rsidP="002E24D5">
            <w:r w:rsidRPr="002E24D5">
              <w:rPr>
                <w:rFonts w:ascii="標楷體" w:eastAsia="標楷體" w:hAnsi="標楷體" w:hint="eastAsia"/>
                <w:color w:val="000000"/>
              </w:rPr>
              <w:t>2.能複習聲韻調的特殊用法。</w:t>
            </w:r>
          </w:p>
        </w:tc>
        <w:tc>
          <w:tcPr>
            <w:tcW w:w="22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C5D530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1.課文對話練習:教師指定本單元對話內容，請學生以分組方式上臺演示對話內容。</w:t>
            </w:r>
          </w:p>
          <w:p w14:paraId="3B905F8A" w14:textId="77777777" w:rsidR="002E24D5" w:rsidRPr="002E24D5" w:rsidRDefault="002E24D5" w:rsidP="002E24D5">
            <w:pPr>
              <w:spacing w:line="0" w:lineRule="atLeast"/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 w:hint="eastAsia"/>
              </w:rPr>
              <w:t>2.教師帶領學生複習本單元所學語詞的不同說法，並指定文本中文章段落，讓學生分組上臺說出與課文不一樣的近義詞替換。</w:t>
            </w:r>
          </w:p>
          <w:p w14:paraId="5FA7F359" w14:textId="2CAE0774" w:rsidR="002E24D5" w:rsidRPr="002E24D5" w:rsidRDefault="002E24D5" w:rsidP="002E24D5">
            <w:r w:rsidRPr="002E24D5">
              <w:rPr>
                <w:rFonts w:ascii="標楷體" w:eastAsia="標楷體" w:hAnsi="標楷體" w:hint="eastAsia"/>
              </w:rPr>
              <w:lastRenderedPageBreak/>
              <w:t>3.教師帶領學生複習本冊所教拼音練習，並抽測題目讓學生複習。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2F7F6A" w14:textId="77777777" w:rsidR="002E24D5" w:rsidRPr="002E24D5" w:rsidRDefault="002E24D5" w:rsidP="002E24D5">
            <w:pPr>
              <w:rPr>
                <w:rFonts w:ascii="標楷體" w:eastAsia="標楷體" w:hAnsi="標楷體"/>
                <w:bCs/>
              </w:rPr>
            </w:pPr>
            <w:r w:rsidRPr="002E24D5">
              <w:rPr>
                <w:rFonts w:eastAsia="標楷體"/>
                <w:bCs/>
              </w:rPr>
              <w:lastRenderedPageBreak/>
              <w:t>1</w:t>
            </w:r>
          </w:p>
        </w:tc>
        <w:tc>
          <w:tcPr>
            <w:tcW w:w="13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37D66E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1</w:t>
            </w:r>
            <w:r w:rsidRPr="002E24D5">
              <w:rPr>
                <w:rFonts w:ascii="標楷體" w:eastAsia="標楷體" w:hAnsi="標楷體"/>
              </w:rPr>
              <w:t>.投影機</w:t>
            </w:r>
          </w:p>
          <w:p w14:paraId="7F2A1A6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2</w:t>
            </w:r>
            <w:r w:rsidRPr="002E24D5">
              <w:rPr>
                <w:rFonts w:ascii="標楷體" w:eastAsia="標楷體" w:hAnsi="標楷體"/>
              </w:rPr>
              <w:t>.電腦</w:t>
            </w:r>
          </w:p>
          <w:p w14:paraId="0D4365C4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eastAsia="標楷體"/>
              </w:rPr>
              <w:t>3</w:t>
            </w:r>
            <w:r w:rsidRPr="002E24D5">
              <w:rPr>
                <w:rFonts w:ascii="標楷體" w:eastAsia="標楷體" w:hAnsi="標楷體"/>
              </w:rPr>
              <w:t>.喇叭或播音設備</w:t>
            </w:r>
          </w:p>
        </w:tc>
        <w:tc>
          <w:tcPr>
            <w:tcW w:w="1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3D85B" w14:textId="77777777" w:rsidR="002E24D5" w:rsidRPr="002E24D5" w:rsidRDefault="002E24D5" w:rsidP="002E24D5">
            <w:pPr>
              <w:rPr>
                <w:rFonts w:ascii="標楷體" w:eastAsia="標楷體" w:hAnsi="標楷體" w:cs="標楷體"/>
              </w:rPr>
            </w:pPr>
            <w:r w:rsidRPr="002E24D5">
              <w:rPr>
                <w:rFonts w:ascii="標楷體" w:eastAsia="標楷體" w:hAnsi="標楷體" w:cs="標楷體"/>
              </w:rPr>
              <w:t>口語表達評量</w:t>
            </w:r>
          </w:p>
        </w:tc>
        <w:tc>
          <w:tcPr>
            <w:tcW w:w="1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01830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品德教育</w:t>
            </w:r>
          </w:p>
          <w:p w14:paraId="1B9CD077" w14:textId="77777777" w:rsidR="002E24D5" w:rsidRPr="002E24D5" w:rsidRDefault="002E24D5" w:rsidP="002E24D5">
            <w:pPr>
              <w:rPr>
                <w:rFonts w:ascii="標楷體" w:eastAsia="標楷體" w:hAnsi="標楷體"/>
              </w:rPr>
            </w:pPr>
            <w:r w:rsidRPr="002E24D5">
              <w:rPr>
                <w:rFonts w:ascii="標楷體" w:eastAsia="標楷體" w:hAnsi="標楷體"/>
              </w:rPr>
              <w:t>品</w:t>
            </w:r>
            <w:r w:rsidRPr="002E24D5">
              <w:rPr>
                <w:rFonts w:eastAsia="標楷體"/>
              </w:rPr>
              <w:t>J9</w:t>
            </w:r>
            <w:r w:rsidRPr="002E24D5">
              <w:rPr>
                <w:rFonts w:ascii="標楷體" w:eastAsia="標楷體" w:hAnsi="標楷體"/>
              </w:rPr>
              <w:t>知行合一與自我反省。</w:t>
            </w:r>
          </w:p>
        </w:tc>
        <w:tc>
          <w:tcPr>
            <w:tcW w:w="1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635B4" w14:textId="77777777" w:rsidR="002E24D5" w:rsidRDefault="002E24D5" w:rsidP="002E24D5">
            <w:pPr>
              <w:widowControl w:val="0"/>
              <w:jc w:val="both"/>
              <w:rPr>
                <w:rFonts w:ascii="標楷體" w:eastAsia="標楷體" w:hAnsi="標楷體" w:cs="標楷體"/>
                <w:sz w:val="24"/>
                <w:szCs w:val="24"/>
              </w:rPr>
            </w:pPr>
          </w:p>
        </w:tc>
      </w:tr>
    </w:tbl>
    <w:p w14:paraId="64C8A7AC" w14:textId="77777777" w:rsidR="00F17874" w:rsidRDefault="00F17874">
      <w:pPr>
        <w:widowControl w:val="0"/>
        <w:ind w:left="240" w:hanging="240"/>
        <w:rPr>
          <w:rFonts w:ascii="標楷體" w:eastAsia="標楷體" w:hAnsi="標楷體" w:cs="標楷體"/>
          <w:sz w:val="24"/>
          <w:szCs w:val="24"/>
        </w:rPr>
      </w:pPr>
    </w:p>
    <w:p w14:paraId="1474E146" w14:textId="77777777" w:rsidR="00F17874" w:rsidRDefault="00F17874">
      <w:pPr>
        <w:widowControl w:val="0"/>
        <w:ind w:left="230" w:hanging="230"/>
        <w:rPr>
          <w:rFonts w:ascii="標楷體" w:eastAsia="標楷體" w:hAnsi="標楷體" w:cs="標楷體"/>
          <w:sz w:val="23"/>
          <w:szCs w:val="23"/>
        </w:rPr>
      </w:pPr>
    </w:p>
    <w:sectPr w:rsidR="00F17874">
      <w:pgSz w:w="16838" w:h="11906" w:orient="landscape"/>
      <w:pgMar w:top="1021" w:right="1134" w:bottom="1021" w:left="1134" w:header="0" w:footer="0" w:gutter="0"/>
      <w:cols w:space="720"/>
      <w:formProt w:val="0"/>
      <w:docGrid w:type="lines"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167039" w14:textId="77777777" w:rsidR="00B654B6" w:rsidRDefault="00B654B6" w:rsidP="002E24D5">
      <w:r>
        <w:separator/>
      </w:r>
    </w:p>
  </w:endnote>
  <w:endnote w:type="continuationSeparator" w:id="0">
    <w:p w14:paraId="46B2EFA1" w14:textId="77777777" w:rsidR="00B654B6" w:rsidRDefault="00B654B6" w:rsidP="002E24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Gungsuh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新細明體;PMingLiU">
    <w:altName w:val="新細明體"/>
    <w:panose1 w:val="00000000000000000000"/>
    <w:charset w:val="88"/>
    <w:family w:val="roman"/>
    <w:notTrueType/>
    <w:pitch w:val="default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609768" w14:textId="77777777" w:rsidR="00B654B6" w:rsidRDefault="00B654B6" w:rsidP="002E24D5">
      <w:r>
        <w:separator/>
      </w:r>
    </w:p>
  </w:footnote>
  <w:footnote w:type="continuationSeparator" w:id="0">
    <w:p w14:paraId="797C2A09" w14:textId="77777777" w:rsidR="00B654B6" w:rsidRDefault="00B654B6" w:rsidP="002E24D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7874"/>
    <w:rsid w:val="002E24D5"/>
    <w:rsid w:val="00475EA8"/>
    <w:rsid w:val="0094372D"/>
    <w:rsid w:val="00B654B6"/>
    <w:rsid w:val="00CD397C"/>
    <w:rsid w:val="00F17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B1BCC6"/>
  <w15:docId w15:val="{6FED8C31-F6C9-4920-B304-6E7BB91C5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17A41"/>
    <w:rPr>
      <w:rFonts w:ascii="Times New Roman" w:hAnsi="Times New Roman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a4">
    <w:name w:val="頁尾 字元"/>
    <w:basedOn w:val="a0"/>
    <w:uiPriority w:val="99"/>
    <w:qFormat/>
    <w:rsid w:val="006829B5"/>
    <w:rPr>
      <w:rFonts w:ascii="Times New Roman" w:hAnsi="Times New Roman" w:cs="Times New Roman"/>
      <w:kern w:val="0"/>
      <w:sz w:val="20"/>
      <w:szCs w:val="20"/>
    </w:rPr>
  </w:style>
  <w:style w:type="character" w:customStyle="1" w:styleId="1">
    <w:name w:val="頁首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character" w:customStyle="1" w:styleId="10">
    <w:name w:val="頁尾 字元1"/>
    <w:basedOn w:val="a0"/>
    <w:uiPriority w:val="99"/>
    <w:semiHidden/>
    <w:qFormat/>
    <w:rsid w:val="00323BBA"/>
    <w:rPr>
      <w:rFonts w:ascii="Times New Roman" w:hAnsi="Times New Roman" w:cs="Times New Roman"/>
      <w:kern w:val="0"/>
      <w:szCs w:val="20"/>
    </w:rPr>
  </w:style>
  <w:style w:type="paragraph" w:styleId="a5">
    <w:name w:val="Title"/>
    <w:basedOn w:val="a"/>
    <w:next w:val="a6"/>
    <w:qFormat/>
    <w:rsid w:val="00BB22B1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BB22B1"/>
    <w:pPr>
      <w:spacing w:after="140" w:line="276" w:lineRule="auto"/>
    </w:pPr>
  </w:style>
  <w:style w:type="paragraph" w:styleId="a7">
    <w:name w:val="List"/>
    <w:basedOn w:val="a6"/>
    <w:rsid w:val="00BB22B1"/>
    <w:rPr>
      <w:rFonts w:cs="Ari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9">
    <w:name w:val="索引"/>
    <w:basedOn w:val="a"/>
    <w:qFormat/>
    <w:rsid w:val="00BB22B1"/>
    <w:pPr>
      <w:suppressLineNumbers/>
    </w:pPr>
    <w:rPr>
      <w:rFonts w:cs="Arial"/>
    </w:rPr>
  </w:style>
  <w:style w:type="paragraph" w:customStyle="1" w:styleId="2">
    <w:name w:val="頁首 字元2"/>
    <w:basedOn w:val="a"/>
    <w:link w:val="aa"/>
    <w:qFormat/>
    <w:rsid w:val="00BB22B1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b">
    <w:name w:val="頁首與頁尾"/>
    <w:basedOn w:val="a"/>
    <w:qFormat/>
    <w:rsid w:val="00BB22B1"/>
  </w:style>
  <w:style w:type="paragraph" w:customStyle="1" w:styleId="20">
    <w:name w:val="頁尾 字元2"/>
    <w:basedOn w:val="a"/>
    <w:link w:val="ac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customStyle="1" w:styleId="11">
    <w:name w:val="頁尾1"/>
    <w:basedOn w:val="a"/>
    <w:uiPriority w:val="99"/>
    <w:unhideWhenUsed/>
    <w:qFormat/>
    <w:rsid w:val="006829B5"/>
    <w:pPr>
      <w:tabs>
        <w:tab w:val="center" w:pos="4153"/>
        <w:tab w:val="right" w:pos="8306"/>
      </w:tabs>
      <w:snapToGrid w:val="0"/>
    </w:pPr>
  </w:style>
  <w:style w:type="paragraph" w:styleId="aa">
    <w:name w:val="header"/>
    <w:basedOn w:val="a"/>
    <w:link w:val="2"/>
    <w:uiPriority w:val="99"/>
    <w:unhideWhenUsed/>
    <w:rsid w:val="00323BBA"/>
    <w:pPr>
      <w:tabs>
        <w:tab w:val="center" w:pos="4153"/>
        <w:tab w:val="right" w:pos="8306"/>
      </w:tabs>
      <w:snapToGrid w:val="0"/>
    </w:pPr>
  </w:style>
  <w:style w:type="paragraph" w:styleId="ac">
    <w:name w:val="footer"/>
    <w:basedOn w:val="a"/>
    <w:link w:val="20"/>
    <w:uiPriority w:val="99"/>
    <w:unhideWhenUsed/>
    <w:rsid w:val="00323BBA"/>
    <w:pPr>
      <w:tabs>
        <w:tab w:val="center" w:pos="4153"/>
        <w:tab w:val="right" w:pos="8306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23</Pages>
  <Words>2330</Words>
  <Characters>13287</Characters>
  <Application>Microsoft Office Word</Application>
  <DocSecurity>0</DocSecurity>
  <Lines>110</Lines>
  <Paragraphs>31</Paragraphs>
  <ScaleCrop>false</ScaleCrop>
  <Company/>
  <LinksUpToDate>false</LinksUpToDate>
  <CharactersWithSpaces>15586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顏婕</dc:creator>
  <dc:description/>
  <cp:lastModifiedBy>365 KA</cp:lastModifiedBy>
  <cp:revision>36</cp:revision>
  <dcterms:created xsi:type="dcterms:W3CDTF">2021-04-07T07:52:00Z</dcterms:created>
  <dcterms:modified xsi:type="dcterms:W3CDTF">2025-10-17T01:47:00Z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