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749F" w14:textId="55F63659" w:rsidR="000271C0" w:rsidRDefault="00000000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bookmarkStart w:id="0" w:name="_Hlk162444764"/>
      <w:r>
        <w:rPr>
          <w:rFonts w:ascii="標楷體" w:eastAsia="標楷體" w:hAnsi="標楷體"/>
          <w:b/>
          <w:sz w:val="28"/>
          <w:szCs w:val="28"/>
        </w:rPr>
        <w:t>苗栗縣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國民中學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11</w:t>
      </w:r>
      <w:r w:rsidR="00A627C8">
        <w:rPr>
          <w:rFonts w:ascii="標楷體" w:eastAsia="標楷體" w:hAnsi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學年度</w:t>
      </w:r>
      <w:r w:rsidR="00C365B6">
        <w:rPr>
          <w:rFonts w:ascii="標楷體" w:eastAsia="標楷體" w:hAnsi="標楷體" w:hint="eastAsia"/>
          <w:b/>
          <w:sz w:val="28"/>
          <w:szCs w:val="28"/>
        </w:rPr>
        <w:t>八</w:t>
      </w:r>
      <w:r>
        <w:rPr>
          <w:rFonts w:ascii="標楷體" w:eastAsia="標楷體" w:hAnsi="標楷體"/>
          <w:b/>
          <w:sz w:val="28"/>
          <w:szCs w:val="28"/>
        </w:rPr>
        <w:t>年級</w:t>
      </w:r>
      <w:r>
        <w:rPr>
          <w:rFonts w:ascii="標楷體" w:eastAsia="標楷體" w:hAnsi="標楷體"/>
          <w:b/>
          <w:sz w:val="28"/>
          <w:szCs w:val="28"/>
          <w:u w:val="single"/>
        </w:rPr>
        <w:t>語文學習領域-本土語文(閩南語文)</w:t>
      </w:r>
      <w:r>
        <w:rPr>
          <w:rFonts w:ascii="標楷體" w:eastAsia="標楷體" w:hAnsi="標楷體"/>
          <w:b/>
          <w:sz w:val="28"/>
          <w:szCs w:val="28"/>
        </w:rPr>
        <w:t>課程計畫</w:t>
      </w:r>
    </w:p>
    <w:p w14:paraId="1650C41E" w14:textId="116A7FFA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本領域每週學習節數（1）節，銜接或補強節數﹙﹚節，本學期共﹙﹚節。</w:t>
      </w:r>
    </w:p>
    <w:p w14:paraId="338069E6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bookmarkEnd w:id="0"/>
    <w:p w14:paraId="5695741D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 w:hint="eastAsia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3E945015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 w:hint="eastAsia"/>
        </w:rPr>
        <w:t>各課學習重點為：</w:t>
      </w:r>
    </w:p>
    <w:p w14:paraId="5AD0FD69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(一)〈布袋戲尪仔〉：</w:t>
      </w:r>
    </w:p>
    <w:p w14:paraId="1E967F6F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1.能認識布袋戲的角色，並嘗試使用其念白形式來朗讀或配音。</w:t>
      </w:r>
    </w:p>
    <w:p w14:paraId="0EA39A72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2.能操作布袋戲偶，以布袋戲身段及念白做出簡單演出。</w:t>
      </w:r>
    </w:p>
    <w:p w14:paraId="3568C814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3.能欣賞傳統戲劇之美。</w:t>
      </w:r>
    </w:p>
    <w:p w14:paraId="0FD077BE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(二)〈看戲真趣味〉：</w:t>
      </w:r>
    </w:p>
    <w:p w14:paraId="4B8E6AA5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1.能從課文賞析中，了解歌仔戲的內涵，並能養成欣賞本土戲劇的興趣與習慣。</w:t>
      </w:r>
    </w:p>
    <w:p w14:paraId="319E25BE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2.從歌仔戲曲調練習中，體會傳統藝術之美，並樂於和別人分享。</w:t>
      </w:r>
    </w:p>
    <w:p w14:paraId="1B1AAFC9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(三)〈運動身體好〉：</w:t>
      </w:r>
    </w:p>
    <w:p w14:paraId="69D6699D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1.能與同儕合作學習，運用閩南語彼此對話、共同討論，培養在日常生活中使用閩南語的習慣。</w:t>
      </w:r>
    </w:p>
    <w:p w14:paraId="619EA3B2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2.能應用閩南語從事思考、溝通、討論、欣賞和解決問題的能力。</w:t>
      </w:r>
    </w:p>
    <w:p w14:paraId="1DFAC094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(四)〈藝術展覽〉：</w:t>
      </w:r>
    </w:p>
    <w:p w14:paraId="37BAAA3C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1.能應用閩南語標音符號、羅馬字及漢字，協助聆聽理解，並運用在口語表達。</w:t>
      </w:r>
    </w:p>
    <w:p w14:paraId="0F2189AE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2.能從他人的態度、肢體語言與行為，理解對方情緒，並運用適切的溝通方式。</w:t>
      </w:r>
    </w:p>
    <w:p w14:paraId="14AB8F70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3.能理解藝術展覽是藝術家各種技巧、能力與創作力的展現。</w:t>
      </w:r>
    </w:p>
    <w:p w14:paraId="14AA6A25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4.能明白藝術展覽可以帶給人們心理的滿足與提升欣賞的能力，對於美感的建立有所幫助。</w:t>
      </w:r>
    </w:p>
    <w:p w14:paraId="68B6D898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5.能了解休閒對健康生活與培養美感的重要性。</w:t>
      </w:r>
    </w:p>
    <w:p w14:paraId="49A0202D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(五)〈臺灣好所在〉：</w:t>
      </w:r>
    </w:p>
    <w:p w14:paraId="1EFF39D6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1.能運用閩南語探討自己家鄉的地名由來。</w:t>
      </w:r>
    </w:p>
    <w:p w14:paraId="405A9844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2.能以閩南語文記錄討論內容，並進行溝通與發表。</w:t>
      </w:r>
    </w:p>
    <w:p w14:paraId="6E903427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(六)〈風聲水影日月潭〉：</w:t>
      </w:r>
    </w:p>
    <w:p w14:paraId="2D2DB900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lastRenderedPageBreak/>
        <w:t>1.能正確念讀本課新詞，明瞭其意義，並運用於日常生活中。</w:t>
      </w:r>
    </w:p>
    <w:p w14:paraId="4E1F0027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2.能運用網路資源學習閩南語、查詢相關資料，並將所學實際使用在生活中。</w:t>
      </w:r>
    </w:p>
    <w:p w14:paraId="711DF0F0" w14:textId="1655B921" w:rsidR="000271C0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3.能從課程中認識日月潭，進而認識臺灣各地的特色，並能學會用簡單的閩南語適切表達。</w:t>
      </w:r>
    </w:p>
    <w:p w14:paraId="24B12106" w14:textId="77777777" w:rsidR="000271C0" w:rsidRDefault="000271C0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A4CA425" w14:textId="77777777" w:rsidR="000271C0" w:rsidRDefault="00000000">
      <w:pPr>
        <w:rPr>
          <w:rFonts w:ascii="標楷體" w:eastAsia="標楷體" w:hAnsi="標楷體"/>
          <w:sz w:val="20"/>
          <w:szCs w:val="20"/>
        </w:rPr>
      </w:pPr>
      <w:r>
        <w:br w:type="page"/>
      </w:r>
    </w:p>
    <w:p w14:paraId="2941E56D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p w14:paraId="7A99A7AD" w14:textId="3A2B5C11" w:rsidR="00BB4CF3" w:rsidRDefault="00BB4CF3" w:rsidP="00BB4CF3">
      <w:pPr>
        <w:spacing w:line="400" w:lineRule="exact"/>
        <w:ind w:left="851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第一學期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2409"/>
        <w:gridCol w:w="1276"/>
        <w:gridCol w:w="425"/>
        <w:gridCol w:w="993"/>
        <w:gridCol w:w="1252"/>
        <w:gridCol w:w="1550"/>
      </w:tblGrid>
      <w:tr w:rsidR="00585A82" w14:paraId="6F7E7C79" w14:textId="77777777" w:rsidTr="00EA6562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F05788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bookmarkStart w:id="1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0FECB8E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077ED0F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685" w:type="dxa"/>
            <w:gridSpan w:val="2"/>
          </w:tcPr>
          <w:p w14:paraId="27223831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66D281B2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34C677F6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3CF4DA3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864D65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585A82" w14:paraId="127F14C5" w14:textId="77777777" w:rsidTr="00EA6562">
        <w:trPr>
          <w:trHeight w:val="384"/>
        </w:trPr>
        <w:tc>
          <w:tcPr>
            <w:tcW w:w="1376" w:type="dxa"/>
            <w:vMerge/>
            <w:vAlign w:val="center"/>
          </w:tcPr>
          <w:p w14:paraId="627A1DC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01D428E5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3317A03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228DFF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34AE565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F3408C0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2A4074DC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05CFDDD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562" w14:paraId="32A95CAA" w14:textId="77777777" w:rsidTr="00EA6562">
        <w:trPr>
          <w:trHeight w:val="645"/>
        </w:trPr>
        <w:tc>
          <w:tcPr>
            <w:tcW w:w="1376" w:type="dxa"/>
          </w:tcPr>
          <w:p w14:paraId="304C86DC" w14:textId="64CE95D1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627C8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347577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19704E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7C7A5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66D58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教師利用「咧講啥物」，讓學生課前透過影片連結本課內容，並能對本課主題產生探索的好奇心與興趣。</w:t>
            </w:r>
          </w:p>
          <w:p w14:paraId="1BE565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7773E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3A720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1D9D043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1.教師分段範讀、學生跟讀，並指導學生正確的發音和語調。</w:t>
            </w:r>
          </w:p>
          <w:p w14:paraId="2BB829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2.教師就課文內容進行解說，讓學生可以提取訊息、理解文意。</w:t>
            </w:r>
          </w:p>
          <w:p w14:paraId="531E98B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.教師介紹本課作者。</w:t>
            </w:r>
          </w:p>
          <w:p w14:paraId="57D612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9481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口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白掠韻尾</w:t>
            </w:r>
          </w:p>
          <w:p w14:paraId="3E39DA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1.朗讀語句指導。</w:t>
            </w:r>
          </w:p>
          <w:p w14:paraId="4C8EC4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2.播放本課現代詩朗誦聲音檔，請學生仔細聆聽並留意其聲音的大小、緩急、抑揚頓挫，和詩情的表現等。</w:t>
            </w:r>
          </w:p>
          <w:p w14:paraId="1C1454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3.邀請學生上臺練習朗讀。</w:t>
            </w:r>
          </w:p>
          <w:p w14:paraId="3705537E" w14:textId="530956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4.請學生找出課文中押韻的字。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16F02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ACE76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B3B3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2013C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4896A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A60ED04" w14:textId="66CED1C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753AC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501E82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3D937A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DC003A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2A58C6B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◎Ac-Ⅳ-1 詩歌選讀。</w:t>
            </w:r>
          </w:p>
          <w:p w14:paraId="2ACCBC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6A5F801B" w14:textId="0B58952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CC28C3C" w14:textId="0A728D0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7FA1206" w14:textId="0C5AC7B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7BD2037" w14:textId="5F923B4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0423F2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4194A99" w14:textId="722CA85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94F8CA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BD39790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7F6A78CD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A6562" w14:paraId="207EB568" w14:textId="77777777" w:rsidTr="00EA6562">
        <w:trPr>
          <w:trHeight w:val="707"/>
        </w:trPr>
        <w:tc>
          <w:tcPr>
            <w:tcW w:w="1376" w:type="dxa"/>
          </w:tcPr>
          <w:p w14:paraId="2654B9E7" w14:textId="5F63FA82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28526FE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7D9C9E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8AD7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8963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活動三：詩的意涵與特色</w:t>
            </w:r>
          </w:p>
          <w:p w14:paraId="32C2BF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1.請學生約 4 人一組，討論這首詩兩段的意涵，並記錄下來。</w:t>
            </w:r>
          </w:p>
          <w:p w14:paraId="74371D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2.教師指定或請自願的組別發表第一、二段詩的意涵。</w:t>
            </w:r>
          </w:p>
          <w:p w14:paraId="017F33D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3.教師指定或請自願的組別發表這首詩的特色。</w:t>
            </w:r>
          </w:p>
          <w:p w14:paraId="07F393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210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F695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活動四：討論看覓</w:t>
            </w:r>
          </w:p>
          <w:p w14:paraId="0EDBC1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  <w:p w14:paraId="1F90A16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8DCE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三、統整活動</w:t>
            </w:r>
          </w:p>
          <w:p w14:paraId="7D24DC6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1.預告：請學生於下堂課之前，完成課本附錄的戲偶。</w:t>
            </w:r>
          </w:p>
          <w:p w14:paraId="18897C34" w14:textId="0A28EFD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2.提醒學生，回家後需收集資料或觀看布袋戲，下次上課要操偶練習。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605DAD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4C800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7CC6C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8622F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9C0DC2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地表情達意，並分享社會參與、團隊合作的經驗。</w:t>
            </w:r>
          </w:p>
          <w:p w14:paraId="6D6E8F76" w14:textId="76C9BEC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4A965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61ADDE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663375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F2E55F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0FA572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◎Ac-Ⅳ-1 詩歌選讀。</w:t>
            </w:r>
          </w:p>
          <w:p w14:paraId="5930E1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5828107" w14:textId="434EC28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A9CB765" w14:textId="4B51ECE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6E1DF57" w14:textId="00C601C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5F57C13" w14:textId="3241DD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70D3A41A" w14:textId="298F8C2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24B5EC1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7891489F" w14:textId="77777777" w:rsidTr="00EA6562">
        <w:trPr>
          <w:trHeight w:val="707"/>
        </w:trPr>
        <w:tc>
          <w:tcPr>
            <w:tcW w:w="1376" w:type="dxa"/>
          </w:tcPr>
          <w:p w14:paraId="38021F77" w14:textId="01B6583A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5F8574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1DDAEB5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258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D9074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活動五：來造我的戲尪仔</w:t>
            </w:r>
          </w:p>
          <w:p w14:paraId="79D557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教師請學生分享製作附錄戲偶的過程。</w:t>
            </w:r>
          </w:p>
          <w:p w14:paraId="0890DEF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C570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97724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活動六：語詞運用</w:t>
            </w:r>
          </w:p>
          <w:p w14:paraId="3AC3C5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1.教師操作戲偶身段領讀，再請學生跟隨操偶齊讀、分組操偶念讀或個別操偶念讀「做伙來充電」的「語詞運用」的四個語詞和例句。</w:t>
            </w:r>
          </w:p>
          <w:p w14:paraId="038F74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2.教師解釋語詞和造句，並引導學生運用語詞造句。</w:t>
            </w:r>
          </w:p>
          <w:p w14:paraId="318443F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0B7671CF" w14:textId="3A2F4AB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3F8A7C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EC7EC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C2282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318B77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E8665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4EEA6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26405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722D36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B90447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9D537B9" w14:textId="78A0124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3-Ⅳ-5 能透過閩南語文作品的閱讀，理解、尊重不同語言與文化的特色，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FE90C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1A9EB4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57AB50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F7F5B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33D6EF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◎Bf-Ⅳ-1 表藝創作。</w:t>
            </w:r>
          </w:p>
          <w:p w14:paraId="57BF3E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5EBF22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AE8E549" w14:textId="658BF61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3B117D5" w14:textId="4A22CDA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3DAAB11" w14:textId="582E907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F1D1172" w14:textId="16E1744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5D1F89B3" w14:textId="68B693E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DF26ECC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1CBD6F6" w14:textId="77777777" w:rsidTr="00EA6562">
        <w:trPr>
          <w:trHeight w:val="707"/>
        </w:trPr>
        <w:tc>
          <w:tcPr>
            <w:tcW w:w="1376" w:type="dxa"/>
          </w:tcPr>
          <w:p w14:paraId="789BE4A8" w14:textId="3B92132D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43524A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46FAA8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889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3451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活動七：咱來開講</w:t>
            </w:r>
          </w:p>
          <w:p w14:paraId="491E29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1.教師操作戲偶身段範讀、領讀，再請學生跟隨操偶齊讀、分組操偶念讀或個別操偶念讀。</w:t>
            </w:r>
          </w:p>
          <w:p w14:paraId="251E28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2.分組進行練習，請自願的學生上臺表演。</w:t>
            </w:r>
          </w:p>
          <w:p w14:paraId="11025E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B75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FCD8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活動八：謎猜＋俗諺</w:t>
            </w:r>
          </w:p>
          <w:p w14:paraId="27FF54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1.教師解釋謎語的謎面意思，請學生發表意見，猜出謎底。</w:t>
            </w:r>
          </w:p>
          <w:p w14:paraId="095B834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2.教師操作戲偶身段領讀，再請學生跟隨操偶齊讀、分組操偶念讀或個別操偶念讀。</w:t>
            </w:r>
          </w:p>
          <w:p w14:paraId="16C7533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做戲悾，看戲戇。</w:t>
            </w:r>
          </w:p>
          <w:p w14:paraId="77D14A4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棚頂做甲流汗，棚跤嫌甲流瀾。</w:t>
            </w:r>
          </w:p>
          <w:p w14:paraId="331CC2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3.教師介紹這二句俗諺的意涵，以及使用時機。</w:t>
            </w:r>
          </w:p>
          <w:p w14:paraId="715597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4.教師與學生共同討論，什麼情況下可以應用此句俗諺。</w:t>
            </w:r>
          </w:p>
          <w:p w14:paraId="7B9EF99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5.教師可視學生學習情形，指導學生背誦俗諺，或進行造句練習。</w:t>
            </w:r>
          </w:p>
          <w:p w14:paraId="1CD979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1B1D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13D25D1" w14:textId="67DD2CF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1.請學生操偶齊讀、分組操偶念讀或個別操偶念讀「語詞運用」、「咱來開講」、「謎猜」、「俗諺」。複習本堂課所學內容。</w:t>
            </w:r>
          </w:p>
          <w:p w14:paraId="6571C3F8" w14:textId="2B11D41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2.說明本課學習單，並請學生完成，下週繳交作業。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456BD3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4AFE3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ABA82B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6035EA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F8023A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77FEE6" w14:textId="41E3E7A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F3AB7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6A9BAE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184753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0192CE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8144AF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0E7A966C" w14:textId="3D8BC96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FE9710C" w14:textId="42092D8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1AB24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6489B5D" w14:textId="5DA4FE6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450713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E6AFBB0" w14:textId="3B82A8A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946879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AF4C025" w14:textId="77777777" w:rsidTr="00EA6562">
        <w:trPr>
          <w:trHeight w:val="707"/>
        </w:trPr>
        <w:tc>
          <w:tcPr>
            <w:tcW w:w="1376" w:type="dxa"/>
          </w:tcPr>
          <w:p w14:paraId="44027CED" w14:textId="22D958DD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5882" w:type="dxa"/>
            <w:shd w:val="clear" w:color="auto" w:fill="FFFFFF" w:themeFill="background1"/>
          </w:tcPr>
          <w:p w14:paraId="12100FB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0D3687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D60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65CF65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活動九：布袋戲尪仔出場</w:t>
            </w:r>
          </w:p>
          <w:p w14:paraId="2763AE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教師準備布袋戲經典角色出場影片供學生觀看。</w:t>
            </w:r>
          </w:p>
          <w:p w14:paraId="363D07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2D58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5069B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活動十：看圖講話</w:t>
            </w:r>
          </w:p>
          <w:p w14:paraId="297F903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透過四格漫畫，鼓勵學生發揮創意，練習用閩南語表達自己的想法。</w:t>
            </w:r>
          </w:p>
          <w:p w14:paraId="1DCD5C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6C6E3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活動十一：方音差講看覓</w:t>
            </w:r>
          </w:p>
          <w:p w14:paraId="5CCC47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臺灣的閩南人大多來自福建漳州、泉州兩地，雖然經過三四百年的混居，各地方音已有不同程度混淆，生活用語上，還有存在著方因差，我們要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學會方音差，並尊重不同腔調的方音使用者。</w:t>
            </w:r>
          </w:p>
          <w:p w14:paraId="23D979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6918B86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6A79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活動十二：漢羅攏會通</w:t>
            </w:r>
          </w:p>
          <w:p w14:paraId="213784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1.教師領讀音標、拼音和語詞，學生跟著複述。</w:t>
            </w:r>
          </w:p>
          <w:p w14:paraId="69E9A5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37B68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3.進行活動「賓果連線」。</w:t>
            </w:r>
          </w:p>
          <w:p w14:paraId="7AF665AA" w14:textId="705E981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4.進行「短句讀看覓」：教師可藉板書或以PPT 方式呈現臺羅拼音，盡量不要出現漢字，可以減少學生對漢字的依賴，可以提升學生對臺羅拼音的熟悉度。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36BB6A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EE1A1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107928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A8D12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1-Ⅳ-5 能聽辨閩南語方音與語詞的差異性，並培養多元文化的精神。</w:t>
            </w:r>
          </w:p>
          <w:p w14:paraId="711D8A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550E1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EF95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4576F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9DAD722" w14:textId="1954C9E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4D1F42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6590BB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C85AC8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F3819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16408D7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45805A0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◎Be-Ⅳ-1 數位資源。</w:t>
            </w:r>
          </w:p>
          <w:p w14:paraId="680AE78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◎Be-Ⅳ-2 影音媒材。</w:t>
            </w:r>
          </w:p>
          <w:p w14:paraId="056030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56590AF" w14:textId="5639585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46C5540" w14:textId="7B05AB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DC061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2FCC658" w14:textId="7859F84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1DCC3F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6521D7F" w14:textId="3FBBEC3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74270F8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03DE9D6" w14:textId="77777777" w:rsidTr="00EA6562">
        <w:trPr>
          <w:trHeight w:val="707"/>
        </w:trPr>
        <w:tc>
          <w:tcPr>
            <w:tcW w:w="1376" w:type="dxa"/>
          </w:tcPr>
          <w:p w14:paraId="2A7C3491" w14:textId="45B4AA02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5882" w:type="dxa"/>
            <w:shd w:val="clear" w:color="auto" w:fill="FFFFFF" w:themeFill="background1"/>
          </w:tcPr>
          <w:p w14:paraId="77FE67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75D39B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4D0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C2F7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活動十三：朗讀語句</w:t>
            </w:r>
          </w:p>
          <w:p w14:paraId="5B9E41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1.朗讀語句說明：雙底線的字要讀本調，單底線的字都要變調。教師可以先一個詞一個詞的帶念，如：毋但有武功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，接著再整句朗讀。</w:t>
            </w:r>
          </w:p>
          <w:p w14:paraId="614178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2.教師一句，學生一句，教師範讀時，要注意語速、語調與聲情。</w:t>
            </w:r>
          </w:p>
          <w:p w14:paraId="27BD4D2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3.教師整段範讀，學生整段跟讀。</w:t>
            </w:r>
          </w:p>
          <w:p w14:paraId="244649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4.學生自己分組朗讀，最後一次全班一起朗讀。</w:t>
            </w:r>
          </w:p>
          <w:p w14:paraId="3780AB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98C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900F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活動十四：驗收時間</w:t>
            </w:r>
          </w:p>
          <w:p w14:paraId="1FB6E2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1.應用練習 三、聽力測驗。</w:t>
            </w:r>
          </w:p>
          <w:p w14:paraId="460DC3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2.應用練習 四、文意理解。</w:t>
            </w:r>
          </w:p>
          <w:p w14:paraId="1920A2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E23D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三、綜合活動</w:t>
            </w:r>
          </w:p>
          <w:p w14:paraId="17B26C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活動十五：我的大人物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出場囉！</w:t>
            </w:r>
          </w:p>
          <w:p w14:paraId="330822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1.教師將講桌簡單布置為一個戲臺。</w:t>
            </w:r>
          </w:p>
          <w:p w14:paraId="5A2505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2.讓學生透過分組討論，先將各自的戲偶設定角色，再集思廣益想出自己戲偶的出場詞或詩句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白，至少一句以上，之後再配上身段操偶表現出來。</w:t>
            </w:r>
          </w:p>
          <w:p w14:paraId="5956B3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3.再以本課課文為例，提示押「ong」韻之韻尾有：風（hong）、動 （t</w:t>
            </w:r>
            <w:r w:rsidRPr="00EA6562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ng）……等，再鼓勵學生發展新的韻尾並應用於出場詞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白中。</w:t>
            </w:r>
          </w:p>
          <w:p w14:paraId="2767F554" w14:textId="6E4375A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4.各組上臺後，組員接續出場操偶表現。表演後，給予唱作俱佳的組別鼓勵，並具體描述各組別之優點。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70FF9B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9028A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82FD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69310C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19C4A4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7D984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參與、團隊合作的經驗。</w:t>
            </w:r>
          </w:p>
          <w:p w14:paraId="5EC739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1C063A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5FC2E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2487FD3" w14:textId="269897B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470035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6E03B01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E8778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E35732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38FA57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◎Bf-Ⅳ-1 表藝創作。</w:t>
            </w:r>
          </w:p>
          <w:p w14:paraId="68CAA6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416A52A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25C83E3" w14:textId="26F2D0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23C8B2F" w14:textId="5D0BED3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E97F5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755F154" w14:textId="16A09B1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10C2EC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0F6765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  <w:p w14:paraId="2A258F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.實作評量</w:t>
            </w:r>
          </w:p>
          <w:p w14:paraId="37181D20" w14:textId="7E0AF39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2226F9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857DD79" w14:textId="77777777" w:rsidTr="00EA6562">
        <w:trPr>
          <w:trHeight w:val="707"/>
        </w:trPr>
        <w:tc>
          <w:tcPr>
            <w:tcW w:w="1376" w:type="dxa"/>
          </w:tcPr>
          <w:p w14:paraId="2240863E" w14:textId="53F75F36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5882" w:type="dxa"/>
            <w:shd w:val="clear" w:color="auto" w:fill="FFFFFF" w:themeFill="background1"/>
          </w:tcPr>
          <w:p w14:paraId="2D048C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228899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880A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71136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教師播放本課bàng-gà，並提問。</w:t>
            </w:r>
          </w:p>
          <w:p w14:paraId="0A5363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1DB42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A94A6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13B95D5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1.教師分段範讀、學生跟讀並指導學生正確的發音和語調。</w:t>
            </w:r>
          </w:p>
          <w:p w14:paraId="5B2C6BEA" w14:textId="493F299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2.教師介紹本課作者及其作品，並與學生討論作者與課文之間的關係。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4C3F330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2F95BF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1EE36C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8B15347" w14:textId="15C28AE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3569C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CCFED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FD6E5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21FC0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EF83041" w14:textId="671F651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602B1F" w14:textId="46F36DB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1087E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CA78B46" w14:textId="3DF0F0D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2C1427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0F594A3C" w14:textId="1C4B406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F818F00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00E1D7EB" w14:textId="77777777" w:rsidTr="00EA6562">
        <w:trPr>
          <w:trHeight w:val="707"/>
        </w:trPr>
        <w:tc>
          <w:tcPr>
            <w:tcW w:w="1376" w:type="dxa"/>
          </w:tcPr>
          <w:p w14:paraId="3DD84924" w14:textId="7CEDBD65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5882" w:type="dxa"/>
            <w:shd w:val="clear" w:color="auto" w:fill="FFFFFF" w:themeFill="background1"/>
          </w:tcPr>
          <w:p w14:paraId="172ACB1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5FBEE1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E8DC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85DE7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活動二：提取大意</w:t>
            </w:r>
          </w:p>
          <w:p w14:paraId="2599C84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 4-6 人為一組，分組討論每一段課文的意涵。</w:t>
            </w:r>
          </w:p>
          <w:p w14:paraId="17A6015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2.發下小白板，請各組學生將各段關鍵詞寫下來，再組合起來完成課文大意，完成後請各組派代表簡單發表。</w:t>
            </w:r>
          </w:p>
          <w:p w14:paraId="568D8E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9A7A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45A1A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活動三：討論看覓</w:t>
            </w:r>
          </w:p>
          <w:p w14:paraId="7FAEDB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  <w:p w14:paraId="72350D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A1A1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33A784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提醒學生，回家後和家長討論看歌仔戲的經驗以及對歌仔戲的看法，問題至少包含下列兩題：</w:t>
            </w:r>
          </w:p>
          <w:p w14:paraId="3C81BA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1.對歌仔戲「無刣奸臣予人看，看戲的毋願煞」的看法。</w:t>
            </w:r>
          </w:p>
          <w:p w14:paraId="587E0F2F" w14:textId="57D3B0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2.歌仔戲的發展，對廟口歌仔戲、電視歌仔戲到國家劇院歌仔戲，這个過程，改變佇佗？無變的所在又閣是啥物？</w:t>
            </w:r>
          </w:p>
        </w:tc>
        <w:tc>
          <w:tcPr>
            <w:tcW w:w="2409" w:type="dxa"/>
            <w:shd w:val="clear" w:color="auto" w:fill="FFFFFF" w:themeFill="background1"/>
          </w:tcPr>
          <w:p w14:paraId="3A75F7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5A9C23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32F995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BF37D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3724AC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61A11F8" w14:textId="14F56EB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6A415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7FEA03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4F9846D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FE28C8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13622D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Ac-Ⅳ-2 散文選讀。</w:t>
            </w:r>
          </w:p>
          <w:p w14:paraId="24E429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60196D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◎Be-Ⅳ-2 影音媒材。</w:t>
            </w:r>
          </w:p>
          <w:p w14:paraId="3EFAA7B5" w14:textId="4A86774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◎Bf-Ⅳ-2 藝術參與。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1009575" w14:textId="215F1A1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F5540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82CC620" w14:textId="64A0065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05F976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2890BD6" w14:textId="4E4D9F2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E97CEB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0FF4B1D0" w14:textId="77777777" w:rsidTr="00EA6562">
        <w:trPr>
          <w:trHeight w:val="707"/>
        </w:trPr>
        <w:tc>
          <w:tcPr>
            <w:tcW w:w="1376" w:type="dxa"/>
          </w:tcPr>
          <w:p w14:paraId="7324F489" w14:textId="419FCB2D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5882" w:type="dxa"/>
            <w:shd w:val="clear" w:color="auto" w:fill="FFFFFF" w:themeFill="background1"/>
          </w:tcPr>
          <w:p w14:paraId="6F344F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44CC2D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F5C94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B37062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教師先播放歌仔戲簡介影片。</w:t>
            </w:r>
          </w:p>
          <w:p w14:paraId="68F4C9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DCAB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9B2F7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活動四：語詞運用</w:t>
            </w:r>
          </w:p>
          <w:p w14:paraId="41DFC3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404AC16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0EE9A9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16907C30" w14:textId="3518E96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239A08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673E40D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A49D5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FF90A64" w14:textId="5D8A39A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AD2AD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F5EE4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66284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C86E8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3E97680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066B5" w14:textId="19223B0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041196E" w14:textId="0F51C59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A2026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89BB1E7" w14:textId="6E6C100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2846F2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AE73B0E" w14:textId="44D0026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3D14FF2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83F7987" w14:textId="77777777" w:rsidTr="00EA6562">
        <w:trPr>
          <w:trHeight w:val="707"/>
        </w:trPr>
        <w:tc>
          <w:tcPr>
            <w:tcW w:w="1376" w:type="dxa"/>
          </w:tcPr>
          <w:p w14:paraId="39562333" w14:textId="4F9BACA6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5882" w:type="dxa"/>
            <w:shd w:val="clear" w:color="auto" w:fill="FFFFFF" w:themeFill="background1"/>
          </w:tcPr>
          <w:p w14:paraId="17BF9E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2D219C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F261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14BEC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活動五：咱來開講</w:t>
            </w:r>
          </w:p>
          <w:p w14:paraId="32E7DF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1.教師領念「咱來開講」對話劇本，教師一句，學生一句。</w:t>
            </w:r>
          </w:p>
          <w:p w14:paraId="047D45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2.學生兩兩一組練習對話後，請自願的學生上臺表演，並給予鼓勵。</w:t>
            </w:r>
          </w:p>
          <w:p w14:paraId="54DC01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22C18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67EAC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4CA7BD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5A216B7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歹戲</w:t>
            </w:r>
            <w:r w:rsidRPr="00EA656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拖棚。</w:t>
            </w:r>
          </w:p>
          <w:p w14:paraId="4F24F9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lastRenderedPageBreak/>
              <w:t>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戲棚跤徛久就是你的。</w:t>
            </w:r>
          </w:p>
          <w:p w14:paraId="588240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⑶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棚頂有彼號人，棚跤就有彼號人。</w:t>
            </w:r>
          </w:p>
          <w:p w14:paraId="180020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2.教師介紹這三句俗諺的意涵，以及使用時機。</w:t>
            </w:r>
          </w:p>
          <w:p w14:paraId="57E504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.發下作業紙，教師念俗諺，請學生用正確的閩南語漢字書寫在作業紙上。</w:t>
            </w:r>
          </w:p>
          <w:p w14:paraId="07EB19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138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活動七：討論「看歌仔戲的經驗」</w:t>
            </w:r>
          </w:p>
          <w:p w14:paraId="385525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4-6人為一組，請各組就回家後和家長們討論課文中「無刣奸臣予人看，看戲的毋願煞」的看法，以及「歌仔戲的發展，對廟口歌仔戲、電視歌仔戲到國家劇院歌仔戲，這个過程，改變佇佗？無變的所在又閣是啥物？」這兩個問題。</w:t>
            </w:r>
          </w:p>
          <w:p w14:paraId="358659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2.學生提出自己的想法，並進行簡短討論。</w:t>
            </w:r>
          </w:p>
          <w:p w14:paraId="7E2BA20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3.教師在黑板上彙整學生對於「歌仔戲發展的變與不變」的意見。</w:t>
            </w:r>
          </w:p>
          <w:p w14:paraId="6AF3F8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99E0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2636E1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活動八：學唱歌仔戲</w:t>
            </w:r>
          </w:p>
          <w:p w14:paraId="22776F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1.傾聽歌曲，全班一起習唱。</w:t>
            </w:r>
          </w:p>
          <w:p w14:paraId="5B072C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2.說明本課學習單，請學生完成，於下次上課繳交。</w:t>
            </w:r>
          </w:p>
          <w:p w14:paraId="6C88FECA" w14:textId="3D3AB8F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3.提醒學生，先預習應用練習一、看圖講話的內容，並練習說說看，最少一分鐘，下次上課要發表。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517E41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7395B3D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120BD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70086BF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增進自我了解。</w:t>
            </w:r>
          </w:p>
          <w:p w14:paraId="0E2262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582CBA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25296E37" w14:textId="46EF5E9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80B8A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1DD53E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8BD8C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ABB1E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3799F3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◎Be-Ⅳ-2 影音媒材。</w:t>
            </w:r>
          </w:p>
          <w:p w14:paraId="63AA8042" w14:textId="280DD2E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F076096" w14:textId="49F816B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0B4EA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33116D7" w14:textId="27A7963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29EB33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D46186A" w14:textId="3F32415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52359F9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98290A8" w14:textId="77777777" w:rsidTr="00EA6562">
        <w:trPr>
          <w:trHeight w:val="707"/>
        </w:trPr>
        <w:tc>
          <w:tcPr>
            <w:tcW w:w="1376" w:type="dxa"/>
          </w:tcPr>
          <w:p w14:paraId="1626023E" w14:textId="5764BAE9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5882" w:type="dxa"/>
            <w:shd w:val="clear" w:color="auto" w:fill="FFFFFF" w:themeFill="background1"/>
          </w:tcPr>
          <w:p w14:paraId="10D6003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7CD42C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C2E7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A28ACD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1.欣賞陳明章的〈下晡一齣戲〉。</w:t>
            </w:r>
          </w:p>
          <w:p w14:paraId="457B3FD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2.教師先簡單說明〈下晡一齣戲〉這首歌描寫下雨的午後，傳統廟口歌仔戲的淒涼。</w:t>
            </w:r>
          </w:p>
          <w:p w14:paraId="244E15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3.念完問學生，老師剛在念什麼？學生回答。</w:t>
            </w:r>
          </w:p>
          <w:p w14:paraId="6295A7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4.請各組拿出白板，各組互相討論把四格圖提供的訊息寫在白板上，等一下各組用 1 分鐘時間看圖說話。</w:t>
            </w:r>
          </w:p>
          <w:p w14:paraId="22539E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2F0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93BC18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活動九：接力看圖講話</w:t>
            </w:r>
          </w:p>
          <w:p w14:paraId="747C63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  <w:p w14:paraId="6312A66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85E06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活動十：方音差講看覓</w:t>
            </w:r>
          </w:p>
          <w:p w14:paraId="73FFCC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1.教師說明閩南語腔調的演變與地方音的混淆，引導學生學會方音差，並尊重不同腔調的方音使用者。</w:t>
            </w:r>
          </w:p>
          <w:p w14:paraId="34D08188" w14:textId="3749C47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2.教師講「ionn、enn」，學生轉成「iunn、inn」，練習一次後，師生對調。最後學生分兩組互相對答。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35609C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5664414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F29BE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40DF3B" w14:textId="5F7B2FD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3E6451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3F42C0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494947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B4BE6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49D513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10CBA656" w14:textId="6D3C168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FB8E683" w14:textId="21C4321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33BBA6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A4EB7CD" w14:textId="056B51F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005C21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981C4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8EE158D" w14:textId="3267944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0BDB98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3DA89441" w14:textId="77777777" w:rsidTr="00EA6562">
        <w:trPr>
          <w:trHeight w:val="707"/>
        </w:trPr>
        <w:tc>
          <w:tcPr>
            <w:tcW w:w="1376" w:type="dxa"/>
          </w:tcPr>
          <w:p w14:paraId="00F47479" w14:textId="555B34D0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5882" w:type="dxa"/>
            <w:shd w:val="clear" w:color="auto" w:fill="FFFFFF" w:themeFill="background1"/>
          </w:tcPr>
          <w:p w14:paraId="2403513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2E4F7D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F2B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AC450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活動十一：漢羅攏會通</w:t>
            </w:r>
          </w:p>
          <w:p w14:paraId="5AE09ED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1.教師領讀音標、拼音和語詞，學生跟著複述。</w:t>
            </w:r>
          </w:p>
          <w:p w14:paraId="7639952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1A1B38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3.進行「短句讀看覓」，教師可藉板書或以PPT 方式呈現臺羅拼音，盡量不要出現漢字，可以減少學生對漢字的依賴，可以提升學生對臺羅拼音的熟悉度。</w:t>
            </w:r>
          </w:p>
          <w:p w14:paraId="214250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272D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206713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活動十二：朗讀語句</w:t>
            </w:r>
          </w:p>
          <w:p w14:paraId="2C31EA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1.朗讀語句說明：雙底線的字要讀本調，單底線的字都要變調。教師可以先一個詞一個詞的帶念，如：對廟口搬到國家戲院的歌仔戲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，接著再整句朗讀。</w:t>
            </w:r>
          </w:p>
          <w:p w14:paraId="11FC22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2.教師一句，學生一句，教師範讀時，要注意語速、語調和聲情。</w:t>
            </w:r>
          </w:p>
          <w:p w14:paraId="10CC46E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3.請約 5 位自願的學生分別朗讀第 1、2 句，並給予鼓勵。</w:t>
            </w:r>
          </w:p>
          <w:p w14:paraId="07C9F5C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57F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2460AB4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活動十三：驗收時間</w:t>
            </w:r>
          </w:p>
          <w:p w14:paraId="2B9888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1.應用練習 三、聽力測驗。</w:t>
            </w:r>
          </w:p>
          <w:p w14:paraId="15B6CD8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2.應用練習 四、文意理解。</w:t>
            </w:r>
          </w:p>
          <w:p w14:paraId="36C5276C" w14:textId="20F7D7F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3.應用練習 五、塌空測驗。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0E61F4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5EF176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70568D0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36D04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85A726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069AA0A" w14:textId="50E3299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5C04A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2CEC2C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B75C7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06FC4B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0ADB46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56246644" w14:textId="48C2677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D741F0F" w14:textId="2AF6CBE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13377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A1E8FF4" w14:textId="2E87A08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4ED3E9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85EAB41" w14:textId="32C0BEB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2DCDA1F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7CEC497" w14:textId="77777777" w:rsidTr="00EA6562">
        <w:trPr>
          <w:trHeight w:val="707"/>
        </w:trPr>
        <w:tc>
          <w:tcPr>
            <w:tcW w:w="1376" w:type="dxa"/>
          </w:tcPr>
          <w:p w14:paraId="074C55E9" w14:textId="278D54F7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5882" w:type="dxa"/>
            <w:shd w:val="clear" w:color="auto" w:fill="FFFFFF" w:themeFill="background1"/>
          </w:tcPr>
          <w:p w14:paraId="5F25C8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語文天地(一)動詞</w:t>
            </w:r>
          </w:p>
          <w:p w14:paraId="4797E3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3698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D251A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教師請一位自願的學生上臺，連續做不同的動作，再請大家說說看他做了哪些動作，這些動作的閩南語該怎麼說。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藉此進入本堂課的主題。</w:t>
            </w:r>
          </w:p>
          <w:p w14:paraId="3368C1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BDC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二、發展活動</w:t>
            </w:r>
          </w:p>
          <w:p w14:paraId="11969B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活動一：動詞</w:t>
            </w:r>
          </w:p>
          <w:p w14:paraId="59E775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1.教師說明動詞，再介紹身體不同部位的動詞說法。</w:t>
            </w:r>
          </w:p>
          <w:p w14:paraId="1F97BE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.教師引導學生運用動詞</w:t>
            </w:r>
          </w:p>
          <w:p w14:paraId="1B68DD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(1)教師在黑板寫以下內容（或製作語詞卡）：</w:t>
            </w:r>
          </w:p>
          <w:p w14:paraId="210A61C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1啥物時陣：早起、中晝、下晡、暗頭仔、暗時</w:t>
            </w:r>
          </w:p>
          <w:p w14:paraId="2656847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2啥物人：阿爸、阿母、阿兄、老師、班長、我</w:t>
            </w:r>
          </w:p>
          <w:p w14:paraId="602462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3啥物所在：食飯廳、冊房、運動埕、教室、菜市仔、公園</w:t>
            </w:r>
          </w:p>
          <w:p w14:paraId="6EF429E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4做啥物代誌：食飯、看冊、摃野球、買菜、寫宿題、歇睏</w:t>
            </w:r>
          </w:p>
          <w:p w14:paraId="27F8CD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(2)教師引導學生完成例句：</w:t>
            </w:r>
          </w:p>
          <w:p w14:paraId="0EF44D7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（啥物時陣）（啥物人）佇（啥物所在）（做啥物代誌）。</w:t>
            </w:r>
          </w:p>
          <w:p w14:paraId="4D4C6A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(3)教師讓學生嘗試運用語詞填入例句中，並提醒學生前後選擇的語詞，必須合乎邏輯，但是不限定回答的內容，只要組合的句子合理，都給予學生鼓勵。也可鼓勵學生運用其他語詞，讓答案更多元化。</w:t>
            </w:r>
          </w:p>
          <w:p w14:paraId="079AD6A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參考例句：</w:t>
            </w:r>
          </w:p>
          <w:p w14:paraId="5A2960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（中晝）（阿爸）佇（食飯廳）（食飯）。</w:t>
            </w:r>
          </w:p>
          <w:p w14:paraId="007ABD1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（下晡）（班長）佇（教室）（看冊）。</w:t>
            </w:r>
          </w:p>
          <w:p w14:paraId="617E7864" w14:textId="7FB462B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（歇睏日）（阿美）佇（廟口）（跳索仔）。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91E0D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10317B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EB240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的口語表達。</w:t>
            </w:r>
          </w:p>
          <w:p w14:paraId="08D3493D" w14:textId="7765C58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65723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280581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64072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18892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型運用。</w:t>
            </w:r>
          </w:p>
          <w:p w14:paraId="0E3C3841" w14:textId="0F7881E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746D36E" w14:textId="0BE5515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AA625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BFC7FD7" w14:textId="42F8F29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653C3E6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51AD48C" w14:textId="53332CE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158D422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72E42C9" w14:textId="77777777" w:rsidTr="00EA6562">
        <w:trPr>
          <w:trHeight w:val="707"/>
        </w:trPr>
        <w:tc>
          <w:tcPr>
            <w:tcW w:w="1376" w:type="dxa"/>
          </w:tcPr>
          <w:p w14:paraId="72589D15" w14:textId="70403B4B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463BADA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語文天地(一)動詞</w:t>
            </w:r>
          </w:p>
          <w:p w14:paraId="7A825E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7025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74D01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教師可視學生能力或教學實際情形，彈性運用補充資料，介紹其他與動詞相關的內容。</w:t>
            </w:r>
          </w:p>
          <w:p w14:paraId="703349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9F72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EE14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活動二：應用練習</w:t>
            </w:r>
          </w:p>
          <w:p w14:paraId="3590AA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1.教師說明題目，請學生進行作答。</w:t>
            </w:r>
          </w:p>
          <w:p w14:paraId="09D976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2.教師請學生發表答案，再公布正確答案，並進行解說。</w:t>
            </w:r>
          </w:p>
          <w:p w14:paraId="76AE0B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F0A7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644768C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1.複習本堂課所學內容。</w:t>
            </w:r>
          </w:p>
          <w:p w14:paraId="228BC6C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2.進行活動「比手畫腳」：</w:t>
            </w:r>
          </w:p>
          <w:p w14:paraId="67559F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(1)教師將學生分組，第一組先派一位學生上臺，做出教師指定的動作。</w:t>
            </w:r>
          </w:p>
          <w:p w14:paraId="5AD012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(2)表演後，各組舉手搶答，用閩南語正確說出動詞即獲得一分。</w:t>
            </w:r>
          </w:p>
          <w:p w14:paraId="37064126" w14:textId="7B749FE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(3)再換下一組的學生上臺表演，最後看哪一組答對最多題目即獲勝。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D1C80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9897B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A65F4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0019EE42" w14:textId="146CFAD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3DF13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FF8D48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7FD0A2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17BDB0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0E0A02E" w14:textId="278E795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46DD33C" w14:textId="1C4124C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449F8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A646DBC" w14:textId="24DF7A2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0BCC0D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09F28A" w14:textId="2E1C756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FAA6694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67E8A9F0" w14:textId="77777777" w:rsidTr="00EA6562">
        <w:trPr>
          <w:trHeight w:val="707"/>
        </w:trPr>
        <w:tc>
          <w:tcPr>
            <w:tcW w:w="1376" w:type="dxa"/>
          </w:tcPr>
          <w:p w14:paraId="54C4FF25" w14:textId="1A517F11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4427BC7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4375B6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E4A9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04E142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教師播放「健康生活暨營養宣導影片」閩南語版，並提問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：「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影片中提及如何建立健康暨營養的生活？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學生分組討論影片中要點後，抽組別分享。</w:t>
            </w:r>
          </w:p>
          <w:p w14:paraId="4E6839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2.教師問：我們來檢視自己有沒有符合健康的標準？請學生翻開學習單第一大題，寫完自己的部分即可，其他為回家作業或作為下次的課堂討論。</w:t>
            </w:r>
          </w:p>
          <w:p w14:paraId="0F67E8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.教師播放本課「咧講啥物」bàng-gà，並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歸納重點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04B44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986B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6D1015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2B2CC2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.教師介紹本課作者及其作品。</w:t>
            </w:r>
          </w:p>
          <w:p w14:paraId="6F3C96D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2.教師請全班試著一起念課文，並把比較不會念的語詞圈起來。學生先念一段，教師就該段再帶念一遍，直到整課都念完，讓學生比較兩者差異，加深印象。</w:t>
            </w:r>
          </w:p>
          <w:p w14:paraId="139CDE57" w14:textId="027387E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讓學生分組翻譯並歸納重點，視全班分成幾組則分成幾個段落。教師以鼓勵口吻確認翻譯的正確性，以及是否有點出該段重點。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FD25B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1-Ⅳ-2能聽辨生活中以閩南語表達的重要議題，並藉以增進溝通協調。</w:t>
            </w:r>
          </w:p>
          <w:p w14:paraId="6409FD0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040A7E22" w14:textId="6E3CB14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96928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423A72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751E70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7C17D9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9FADA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21959F9E" w14:textId="67972AB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4192BE5" w14:textId="7770647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C39A6A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13774AD" w14:textId="5ABBC0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460F68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81776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479E51D" w14:textId="173BBD1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35751C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C7F139C" w14:textId="77777777" w:rsidTr="00EA6562">
        <w:trPr>
          <w:trHeight w:val="707"/>
        </w:trPr>
        <w:tc>
          <w:tcPr>
            <w:tcW w:w="1376" w:type="dxa"/>
          </w:tcPr>
          <w:p w14:paraId="63CC3EF1" w14:textId="4C7E07A9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253276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1BF5F9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4AC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0FA5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教師範讀或請閩南語講得好的學生領讀，其餘學生跟讀。</w:t>
            </w:r>
          </w:p>
          <w:p w14:paraId="443CF5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A294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52BA9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活動二：課文結構分析</w:t>
            </w:r>
          </w:p>
          <w:p w14:paraId="771CAB8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用六何法擷取訊息並寫於小白板上：</w:t>
            </w:r>
          </w:p>
          <w:p w14:paraId="21ED46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何人（Who）、何時（When）、何事（What）、何地（Where）、為何（Why）及如何（How）</w:t>
            </w:r>
          </w:p>
          <w:p w14:paraId="26B236F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參閱教師備課用書中「課文賞析」內容。</w:t>
            </w:r>
          </w:p>
          <w:p w14:paraId="1DF40E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3.提問可搭配「討論看覓」和學生互動。</w:t>
            </w:r>
          </w:p>
          <w:p w14:paraId="36CC04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404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9731D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活動三：語詞運用</w:t>
            </w:r>
          </w:p>
          <w:p w14:paraId="1460A5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5AB185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2.作業：請學生回家後和家人討論並共同完成學習單，下次上課分享。</w:t>
            </w:r>
          </w:p>
          <w:p w14:paraId="783E21FB" w14:textId="67522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3.作業亦可搭配「中研營養資訊網：飲食計畫」 ，讓學生檢視自己的健康狀態。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2D4EE3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1-Ⅳ-2能聽辨生活中以閩南語表達的重要議題，並藉以增進溝通協調。</w:t>
            </w:r>
          </w:p>
          <w:p w14:paraId="467506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7CF6F053" w14:textId="1280B06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DFC9B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EE8C0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23FEC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395CB3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465337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359205AC" w14:textId="2974F4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DF073A6" w14:textId="68D81FD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FDF06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8934CE6" w14:textId="5A07758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16A3E25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82E398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3764671" w14:textId="1061024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B79034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6B276A5F" w14:textId="77777777" w:rsidTr="00EA6562">
        <w:trPr>
          <w:trHeight w:val="707"/>
        </w:trPr>
        <w:tc>
          <w:tcPr>
            <w:tcW w:w="1376" w:type="dxa"/>
          </w:tcPr>
          <w:p w14:paraId="521FFB4C" w14:textId="78DA03C6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55C0EF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659F91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B0E06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D9D46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活動四：運動名稱講看覓</w:t>
            </w:r>
          </w:p>
          <w:p w14:paraId="75AF24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1.教師播放影片後，再請學生分組，並於小白板寫下影片中看到的運動項目，例如跆拳道、空手道、柔道、羽毛球等，再試著用閩南語報告。</w:t>
            </w:r>
          </w:p>
          <w:p w14:paraId="5B203D7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2.教師亦可將上述運動名稱設計成字卡或做成投影片，用搶答的方式複習閩南語說法。</w:t>
            </w:r>
          </w:p>
          <w:p w14:paraId="7EE31F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3881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14BD451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1.複習課文：</w:t>
            </w:r>
          </w:p>
          <w:p w14:paraId="3C0F84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範讀或請閩南語講得好的學生領讀，其餘學生跟讀。教師分段範讀時，要注意語速、節奏以及語調。學生跟讀時，要特別注意新詞、難詞和閩南語的特有音位，學生一旦出現錯誤，教師要立即指導正確的發音和語調。</w:t>
            </w:r>
          </w:p>
          <w:p w14:paraId="1D28A5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2.複習語詞：</w:t>
            </w:r>
          </w:p>
          <w:p w14:paraId="3B4F03C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教師運用教材包裡的字詞卡，平均分配各組，由各組拿分配到的字詞卡朗讀並解釋其意義。</w:t>
            </w:r>
          </w:p>
          <w:p w14:paraId="615109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5E79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漢羅湊看覓</w:t>
            </w:r>
          </w:p>
          <w:p w14:paraId="1AF243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1.學生拿出學習單，若無詢問家人則當下詢問該組組員常做的運動項目，同時教師將運動名稱的閩南語漢字跟臺羅拼音發下，請學生配對運動項目。</w:t>
            </w:r>
          </w:p>
          <w:p w14:paraId="3003D22A" w14:textId="5B23C9A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2.請各組報告學習單內容，並練習用閩南語說出家人或組員喜愛的運動項目。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06DEB91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296EFE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3-Ⅳ-2能從閩南語文的閱讀中進行獨立思辨分析與解決生活問題。</w:t>
            </w:r>
          </w:p>
          <w:p w14:paraId="222FAD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C7B7904" w14:textId="1A32C37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882609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2CBF39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3EFE44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3B8A79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207DEFEC" w14:textId="4A59316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A69E4BD" w14:textId="63A4FC9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B3440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BBF3C5E" w14:textId="4E88A4F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6187FC9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8F220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BE5BF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007A4A4D" w14:textId="77DFFE5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E8122F8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C7A6E62" w14:textId="77777777" w:rsidTr="00EA6562">
        <w:trPr>
          <w:trHeight w:val="707"/>
        </w:trPr>
        <w:tc>
          <w:tcPr>
            <w:tcW w:w="1376" w:type="dxa"/>
          </w:tcPr>
          <w:p w14:paraId="6228A1A4" w14:textId="5FB22CCF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lastRenderedPageBreak/>
              <w:t>第十八週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5882" w:type="dxa"/>
            <w:shd w:val="clear" w:color="auto" w:fill="FFFFFF" w:themeFill="background1"/>
          </w:tcPr>
          <w:p w14:paraId="06FC42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16A0FC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0887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46F3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180B10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7B96CEA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飯後行百步，較好開藥舖。</w:t>
            </w:r>
          </w:p>
          <w:p w14:paraId="638412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好額毋值著會食，好命毋值著勇健。</w:t>
            </w:r>
          </w:p>
          <w:p w14:paraId="5CC872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2.教師介紹這二句俗諺的意涵，以及使用時機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D1291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2199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1D61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活動七：方音差講看覓</w:t>
            </w:r>
          </w:p>
          <w:p w14:paraId="313E5F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1.教師說明閩南語腔調的演變與地方音的混淆，引導學生學會方音差，並尊重不同腔調的方音使用者。</w:t>
            </w:r>
          </w:p>
          <w:p w14:paraId="40ED08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2.教師講漳州腔，學生回泉州腔，練習一次後，師生對調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，最後學生分兩組互相對答。</w:t>
            </w:r>
          </w:p>
          <w:p w14:paraId="606ABF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B38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四、統整活動：</w:t>
            </w:r>
          </w:p>
          <w:p w14:paraId="32D60EA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1.教師將較困難的運動名稱複習一次，帶著學生複誦。</w:t>
            </w:r>
          </w:p>
          <w:p w14:paraId="69B46D5B" w14:textId="58FC5D0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2.預告：提醒學生，先把「應用練習──看圖講話」的內容先預習，並練習說說看，時間一分鐘，下次上台發表。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5AC866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1-Ⅳ-2能聽辨生活中以閩南語表達的重要議題，並藉以增進溝通協調。</w:t>
            </w:r>
          </w:p>
          <w:p w14:paraId="551E82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0E7D6EA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D0AD0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FAF31A1" w14:textId="22E295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99834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F1A6AD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0381E5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2952AF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64283C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E094097" w14:textId="6D69E9F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3FFC734" w14:textId="505E78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A9655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014F698" w14:textId="4465D6D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5F44E116" w14:textId="6DC3D75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07BE7D9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7445FCD" w14:textId="77777777" w:rsidTr="00EA6562">
        <w:trPr>
          <w:trHeight w:val="707"/>
        </w:trPr>
        <w:tc>
          <w:tcPr>
            <w:tcW w:w="1376" w:type="dxa"/>
          </w:tcPr>
          <w:p w14:paraId="5FE99DDC" w14:textId="013920A0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5882" w:type="dxa"/>
            <w:shd w:val="clear" w:color="auto" w:fill="FFFFFF" w:themeFill="background1"/>
          </w:tcPr>
          <w:p w14:paraId="648AB3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381EF2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57FCE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488CE9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教師先播課文錄音檔一次，再由教師開頭念一句，而後指定組別接著念。</w:t>
            </w:r>
          </w:p>
          <w:p w14:paraId="60D862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97E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活動八：咱來開講</w:t>
            </w:r>
          </w:p>
          <w:p w14:paraId="4C5B21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教師領念「咱來開講」對話劇本，教師一句，學生一句。</w:t>
            </w:r>
          </w:p>
          <w:p w14:paraId="5F231A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2148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AC9BF9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18C770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1.請各組拿出白板，互相討論把四格圖提供的訊息，寫在白板上，串成一個故事或活動，每張圖都得說到，準備時間3分鐘。等一下各組用一分鐘時間看圖說話。盡量用閩南語文寫，可先用華語文書寫再轉換。</w:t>
            </w:r>
          </w:p>
          <w:p w14:paraId="362EE40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2.各組依序發表，時間一分鐘，還剩10秒時按一短鈴，一分鐘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到，按一短一長鈴。</w:t>
            </w:r>
          </w:p>
          <w:p w14:paraId="3FEE892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3D10883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77B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活動十：朗讀語句 </w:t>
            </w:r>
          </w:p>
          <w:p w14:paraId="575F9A4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 朗讀記號說明：雙底線的字要讀本調，單底線的字都要變調。</w:t>
            </w:r>
          </w:p>
          <w:p w14:paraId="09AF2D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 教師一句，學生一句，教師範讀時，要注意語速、語調和聲情。</w:t>
            </w:r>
          </w:p>
          <w:p w14:paraId="2068C4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 教師整段範讀，學生整段跟讀。</w:t>
            </w:r>
          </w:p>
          <w:p w14:paraId="44358F20" w14:textId="6E3BB65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 學生自己分組朗讀，最後一次全班一起朗讀。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76ADAC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FB975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1-Ⅳ-2能聽辨生活中以閩南語表達的重要議題，並藉以增進溝通協調。</w:t>
            </w:r>
          </w:p>
          <w:p w14:paraId="08DC84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0EC623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62408E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571930C0" w14:textId="619C295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#4-Ⅳ-4能仿寫閩南語文藝文作品。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EEB07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598FC21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B14CA3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79E50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F8D05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F949013" w14:textId="2028708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1682DE7" w14:textId="79D4880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1F0A3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3EEA380" w14:textId="57C77AF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564BD9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15031EB6" w14:textId="36E8733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BDE69A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FE09ED2" w14:textId="77777777" w:rsidTr="00EA6562">
        <w:trPr>
          <w:trHeight w:val="707"/>
        </w:trPr>
        <w:tc>
          <w:tcPr>
            <w:tcW w:w="1376" w:type="dxa"/>
          </w:tcPr>
          <w:p w14:paraId="351BFFFF" w14:textId="69B91479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5882" w:type="dxa"/>
            <w:shd w:val="clear" w:color="auto" w:fill="FFFFFF" w:themeFill="background1"/>
          </w:tcPr>
          <w:p w14:paraId="03CEEA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3418EAF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AA2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一、引起動機：</w:t>
            </w:r>
          </w:p>
          <w:p w14:paraId="3C27BF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教師領讀音標、拼音和語詞，學生跟著複述。</w:t>
            </w:r>
          </w:p>
          <w:p w14:paraId="5BF948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5672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二、發展活動：</w:t>
            </w:r>
          </w:p>
          <w:p w14:paraId="6085E0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活動十一：漢羅攏會通 </w:t>
            </w:r>
          </w:p>
          <w:p w14:paraId="0B1394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1.教師解釋例詞意義，讓學生練習這些語詞的拼讀，並鼓勵學生再造詞。</w:t>
            </w:r>
          </w:p>
          <w:p w14:paraId="09473E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2.進行活動「起立VS坐下」</w:t>
            </w:r>
          </w:p>
          <w:p w14:paraId="0D3D008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3.進行「短句讀看覓」：教師可藉板書或以PPT方式呈現臺羅拼音，盡量不要出現漢字，可以減少學生對漢字的依賴，提升學生對臺羅拼音的熟悉度。</w:t>
            </w:r>
          </w:p>
          <w:p w14:paraId="784997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B6C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14C421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活動十二：統整驗收</w:t>
            </w:r>
          </w:p>
          <w:p w14:paraId="434FAF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三、聽力測驗：聽CD，共正確的語詞選出來。</w:t>
            </w:r>
          </w:p>
          <w:p w14:paraId="6319DD4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2.應用練習 四、文意理解：請選出正確的答案。</w:t>
            </w:r>
          </w:p>
          <w:p w14:paraId="724B48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3.應用練習 五、塌空測驗：唸看覓，請共適當的語詞寫入去。</w:t>
            </w:r>
          </w:p>
          <w:p w14:paraId="61B4738F" w14:textId="4D22C6A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4.完成學習單第二大題，要用閩南語漢字或是臺羅拼音書寫，最少寫15個字，不會寫的字或詞，可以上教育部《閩南語常用詞辭典》查詢。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4A7267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52AA059" w14:textId="21F88B2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6FE93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7F5C7C0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A0E8F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BB455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038915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6352ED0" w14:textId="652D46F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151C883" w14:textId="25B0BF7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AC5D4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23E3018" w14:textId="3281088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3F51FE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18C46056" w14:textId="4791DF0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0B08B66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0741E3B4" w14:textId="77777777" w:rsidTr="00EA6562">
        <w:trPr>
          <w:trHeight w:val="707"/>
        </w:trPr>
        <w:tc>
          <w:tcPr>
            <w:tcW w:w="1376" w:type="dxa"/>
          </w:tcPr>
          <w:p w14:paraId="7739C52A" w14:textId="234E5974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4A2C1C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195CDBA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62549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53883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49E30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C2FB7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36F48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94EC9A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E9A44B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1F4AD3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E10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69CBE8C" w14:textId="0EEEF40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5087C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18BBE0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藉以增進溝通協調。</w:t>
            </w:r>
          </w:p>
          <w:p w14:paraId="69064B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19578A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E421A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3953BF1A" w14:textId="58F007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0B69F6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7B2A66A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4B0F9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346FAF5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BA58A3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5D902ECA" w14:textId="58B37C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F5FE57A" w14:textId="1E1F0D7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74EC995" w14:textId="58E1301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</w:tc>
        <w:tc>
          <w:tcPr>
            <w:tcW w:w="1252" w:type="dxa"/>
            <w:shd w:val="clear" w:color="auto" w:fill="FFFFFF" w:themeFill="background1"/>
          </w:tcPr>
          <w:p w14:paraId="574E61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750909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984A32" w14:textId="76C2F0C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1633DAC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1"/>
    </w:tbl>
    <w:p w14:paraId="39C51B39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22D825E6" w14:textId="07F477CC" w:rsidR="00585A82" w:rsidRDefault="00BB4CF3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第二學期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2409"/>
        <w:gridCol w:w="1276"/>
        <w:gridCol w:w="425"/>
        <w:gridCol w:w="1150"/>
        <w:gridCol w:w="1094"/>
        <w:gridCol w:w="1551"/>
      </w:tblGrid>
      <w:tr w:rsidR="00BB4CF3" w14:paraId="52C7B8FC" w14:textId="77777777" w:rsidTr="00EA6562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8A4763F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68591E02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3DE12BB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685" w:type="dxa"/>
            <w:gridSpan w:val="2"/>
          </w:tcPr>
          <w:p w14:paraId="0257B28D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79698A3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60E916C9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691BF8A8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711F247D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BB4CF3" w14:paraId="1E849A90" w14:textId="77777777" w:rsidTr="00EA6562">
        <w:trPr>
          <w:trHeight w:val="384"/>
        </w:trPr>
        <w:tc>
          <w:tcPr>
            <w:tcW w:w="1376" w:type="dxa"/>
            <w:vMerge/>
            <w:vAlign w:val="center"/>
          </w:tcPr>
          <w:p w14:paraId="531072D6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39126D09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2EDBE53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B37A4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54825EF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288272D7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2F7C69A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52EE6424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84FD6" w14:paraId="69AAACF8" w14:textId="77777777" w:rsidTr="00EA6562">
        <w:trPr>
          <w:trHeight w:val="645"/>
        </w:trPr>
        <w:tc>
          <w:tcPr>
            <w:tcW w:w="1376" w:type="dxa"/>
          </w:tcPr>
          <w:p w14:paraId="602A45DA" w14:textId="1FC3A021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01-21~01-23</w:t>
            </w:r>
          </w:p>
        </w:tc>
        <w:tc>
          <w:tcPr>
            <w:tcW w:w="5882" w:type="dxa"/>
          </w:tcPr>
          <w:p w14:paraId="551BB62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2327A3E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C69A9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一、引起動機：</w:t>
            </w:r>
          </w:p>
          <w:p w14:paraId="5824B6D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教師播放本課bàng-gà並提問。</w:t>
            </w:r>
          </w:p>
          <w:p w14:paraId="1387543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669F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二、發展活動：</w:t>
            </w:r>
          </w:p>
          <w:p w14:paraId="760D0EF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6E03DD7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1.教師分段範讀、學生跟讀，並指導學生正確的發音和語調。</w:t>
            </w:r>
          </w:p>
          <w:p w14:paraId="2553FFD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2.新詞解釋：</w:t>
            </w:r>
          </w:p>
          <w:p w14:paraId="228B8ED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教師解說課文內容，說明語詞註釋。可以使用教育部《閩南語常用詞辭典》來協助「新詞解釋」教學。</w:t>
            </w:r>
          </w:p>
          <w:p w14:paraId="401060F2" w14:textId="5EF3818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3.教師介紹本課作者及其作品。</w:t>
            </w:r>
          </w:p>
        </w:tc>
        <w:tc>
          <w:tcPr>
            <w:tcW w:w="2409" w:type="dxa"/>
          </w:tcPr>
          <w:p w14:paraId="25D02F3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EAF732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39E7BFBE" w14:textId="6BE228F0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5E4963B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408440D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2CB9847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641C118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23D8BC9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◎Ac-Ⅳ-3 應用文體。</w:t>
            </w:r>
          </w:p>
          <w:p w14:paraId="3BCD8951" w14:textId="4CC792D8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5719AB6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3545C77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0521F9D" w14:textId="51032BC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</w:tcPr>
          <w:p w14:paraId="7741077E" w14:textId="69CB44D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</w:tcPr>
          <w:p w14:paraId="14C951DB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0A55F363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E66D29E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184FD6" w14:paraId="6F07AF11" w14:textId="77777777" w:rsidTr="00EA6562">
        <w:trPr>
          <w:trHeight w:val="707"/>
        </w:trPr>
        <w:tc>
          <w:tcPr>
            <w:tcW w:w="1376" w:type="dxa"/>
          </w:tcPr>
          <w:p w14:paraId="53BAA16D" w14:textId="5014087F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882" w:type="dxa"/>
          </w:tcPr>
          <w:p w14:paraId="3EBC22E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5294E1F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ADDB4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CC334F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活動二：提問與理解</w:t>
            </w:r>
          </w:p>
          <w:p w14:paraId="37D4150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藉由問答的過程，讓學生了解文意。</w:t>
            </w:r>
          </w:p>
          <w:p w14:paraId="5E37FFA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71CB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19F5155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活動三：生活價值九宮格</w:t>
            </w:r>
          </w:p>
          <w:p w14:paraId="6A4045F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1.每個人分一張九宮格，將人生中重要的事物，按照 1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9 的順序填入格子中。</w:t>
            </w:r>
          </w:p>
          <w:p w14:paraId="3EC886F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2.教師請學生上臺使用閩南語分享，看每個人重視的事情有什麼異同，並加以討論。</w:t>
            </w:r>
          </w:p>
          <w:p w14:paraId="2DEDBB9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4198B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活動四：討論看覓</w:t>
            </w:r>
          </w:p>
          <w:p w14:paraId="338CAC0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  <w:p w14:paraId="36B0529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C969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三、統整活動：</w:t>
            </w:r>
          </w:p>
          <w:p w14:paraId="6C08DEE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1.請學生齊讀、分組讀或個別讀課文。複習本堂課所學內容。</w:t>
            </w:r>
          </w:p>
          <w:p w14:paraId="13DD854B" w14:textId="2B5B9CB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2.請學生在下一節課時，每個人帶一張自己小時候的舊相片。</w:t>
            </w:r>
          </w:p>
        </w:tc>
        <w:tc>
          <w:tcPr>
            <w:tcW w:w="2409" w:type="dxa"/>
          </w:tcPr>
          <w:p w14:paraId="1F5945D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ED8BC4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讀中進行獨立思辨分析與解決生活問題。</w:t>
            </w:r>
          </w:p>
          <w:p w14:paraId="5299BC7A" w14:textId="1BBC60C4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24D8F8A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32C8C48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B28A4B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◎Ab-Ⅳ-1 語詞運用。</w:t>
            </w:r>
          </w:p>
          <w:p w14:paraId="4144F93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◎Ac-Ⅳ-3 應用文體。</w:t>
            </w:r>
          </w:p>
          <w:p w14:paraId="375312E6" w14:textId="0E19BE4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0908CA7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01B3469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6F3E4E2" w14:textId="55A6D0E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展覽</w:t>
            </w:r>
          </w:p>
        </w:tc>
        <w:tc>
          <w:tcPr>
            <w:tcW w:w="1094" w:type="dxa"/>
          </w:tcPr>
          <w:p w14:paraId="150C2CA8" w14:textId="388CE19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551" w:type="dxa"/>
          </w:tcPr>
          <w:p w14:paraId="0F19E234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5D6A98FC" w14:textId="77777777" w:rsidTr="00EA6562">
        <w:trPr>
          <w:trHeight w:val="707"/>
        </w:trPr>
        <w:tc>
          <w:tcPr>
            <w:tcW w:w="1376" w:type="dxa"/>
          </w:tcPr>
          <w:p w14:paraId="14D418A3" w14:textId="51EF1794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882" w:type="dxa"/>
          </w:tcPr>
          <w:p w14:paraId="74988BE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1B3CBC5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124D1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4D2546D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活動五：臆看我是啥人</w:t>
            </w:r>
          </w:p>
          <w:p w14:paraId="2A1CC41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1.上一節時，預告第二節上課時，每個人帶一張自己小時候的舊相片。</w:t>
            </w:r>
          </w:p>
          <w:p w14:paraId="2C9B492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2.在背後寫上自己的名字之後，先交給老師。</w:t>
            </w:r>
          </w:p>
          <w:p w14:paraId="5C510EE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3.老師將相片鋪排在黑板上，每位學生輪流上臺使用閩南語說明自己照片中的特色，讓每個組別猜出是哪張，最後答對最多的組別獲勝。</w:t>
            </w:r>
          </w:p>
          <w:p w14:paraId="2CB5187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9878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351BD4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活動六：語詞運用</w:t>
            </w:r>
          </w:p>
          <w:p w14:paraId="51D8430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70917B9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183FA50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5CAACE8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27C96A63" w14:textId="1FC26B8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4.進行活動「我會讀脣語」。</w:t>
            </w:r>
          </w:p>
        </w:tc>
        <w:tc>
          <w:tcPr>
            <w:tcW w:w="2409" w:type="dxa"/>
          </w:tcPr>
          <w:p w14:paraId="0CA5509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3D12279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C85D18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34C403A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ECE09B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2727BC03" w14:textId="2158AE9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</w:tcPr>
          <w:p w14:paraId="622DC3C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0BC474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206C85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Bb-Ⅳ-2 休憩旅遊。</w:t>
            </w:r>
          </w:p>
          <w:p w14:paraId="79411DE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 -Ⅳ-2 藝術參與。</w:t>
            </w:r>
          </w:p>
          <w:p w14:paraId="664E3234" w14:textId="5226094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60E8EEA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BA9693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2F0221F" w14:textId="2D373DE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</w:tcPr>
          <w:p w14:paraId="04FA0246" w14:textId="0E46161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</w:tcPr>
          <w:p w14:paraId="0635EA4F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40443FDE" w14:textId="77777777" w:rsidTr="00EA6562">
        <w:trPr>
          <w:trHeight w:val="707"/>
        </w:trPr>
        <w:tc>
          <w:tcPr>
            <w:tcW w:w="1376" w:type="dxa"/>
          </w:tcPr>
          <w:p w14:paraId="5D7BF5E7" w14:textId="2DB80DAB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lastRenderedPageBreak/>
              <w:t>第四週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882" w:type="dxa"/>
          </w:tcPr>
          <w:p w14:paraId="00A433B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3661089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34E2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52A873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活動七：咱來開講</w:t>
            </w:r>
          </w:p>
          <w:p w14:paraId="4B92EAC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1.教師領念「咱來開講」對話劇本：教師一句，學生一句。</w:t>
            </w:r>
          </w:p>
          <w:p w14:paraId="5E46AAC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 學生兩兩一組練習對話後，各組派出一組來比賽，由教師主評，學生互評，選出表現最佳組別，給予鼓勵。</w:t>
            </w:r>
          </w:p>
          <w:p w14:paraId="5812EBE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226E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CCA9DF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活動八：孽譎仔話</w:t>
            </w:r>
          </w:p>
          <w:p w14:paraId="741BF6B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6FD46AF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土地公看傀儡──愈看愈花。</w:t>
            </w:r>
          </w:p>
          <w:p w14:paraId="4319B28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⑵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人徛佇路燈跤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──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有影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BE36CB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2.教師介紹這二句歇後語的意涵，以及使用時機。</w:t>
            </w:r>
          </w:p>
          <w:p w14:paraId="6ECE89B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86E8A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活動九：方音差講看覓</w:t>
            </w:r>
          </w:p>
          <w:p w14:paraId="46985C8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 教師說明閩南語腔調的演變與地方音的混淆，引導學生學會方音差，並尊重不同腔調的方音使用者。</w:t>
            </w:r>
          </w:p>
          <w:p w14:paraId="5E21BB2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2.教師講漳州腔，學生回泉州腔，練習一次後，師生對調。</w:t>
            </w:r>
          </w:p>
          <w:p w14:paraId="4F15651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D302D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742188E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1.學生齊讀、分組讀或個別讀「咱來開講」、「孽譎仔話」、「方音差講看覓」。複習本堂課所學內容。</w:t>
            </w:r>
          </w:p>
          <w:p w14:paraId="13293F90" w14:textId="458E4E6E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2.說明本課學習單，並請學生完成，下週繳交。</w:t>
            </w:r>
          </w:p>
        </w:tc>
        <w:tc>
          <w:tcPr>
            <w:tcW w:w="2409" w:type="dxa"/>
          </w:tcPr>
          <w:p w14:paraId="183DDBB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1822611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9F4250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263E07D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4BF8BD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013BC0A5" w14:textId="33655F1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</w:tcPr>
          <w:p w14:paraId="52FD21C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5406EE1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8E8FE2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0D6A626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Bb-Ⅳ-2 休憩旅遊。</w:t>
            </w:r>
          </w:p>
          <w:p w14:paraId="454CD8A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 -Ⅳ-2 藝術參與。</w:t>
            </w:r>
          </w:p>
          <w:p w14:paraId="10C1059E" w14:textId="3020B8C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58014A2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6FB0BA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7D51A52" w14:textId="6A00ED0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</w:tcPr>
          <w:p w14:paraId="1B8C5FE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EC44F12" w14:textId="73474C8C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</w:tc>
        <w:tc>
          <w:tcPr>
            <w:tcW w:w="1551" w:type="dxa"/>
          </w:tcPr>
          <w:p w14:paraId="6C1A192A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59F89D16" w14:textId="77777777" w:rsidTr="00EA6562">
        <w:trPr>
          <w:trHeight w:val="707"/>
        </w:trPr>
        <w:tc>
          <w:tcPr>
            <w:tcW w:w="1376" w:type="dxa"/>
          </w:tcPr>
          <w:p w14:paraId="1552F8CC" w14:textId="270C26C0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882" w:type="dxa"/>
          </w:tcPr>
          <w:p w14:paraId="7F639F3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2BDFBED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A4C5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D3FDC4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複習念誦課文。</w:t>
            </w:r>
          </w:p>
          <w:p w14:paraId="55F289D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F45E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7D49F40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活動十：漢羅攏會通</w:t>
            </w:r>
          </w:p>
          <w:p w14:paraId="192492F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1.教師領讀音標、拼音和語詞，學生跟著複述。</w:t>
            </w:r>
          </w:p>
          <w:p w14:paraId="2B267AC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7E40D97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3.進行「短句讀看覓」：教師可藉板書或以 PPT 方式呈現臺羅拼音，盡量不要出現漢字，可以減少學生對漢字的依賴，可以提升學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生對臺羅拼音的熟悉度。</w:t>
            </w:r>
          </w:p>
          <w:p w14:paraId="18E48F4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58EB1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活動十一：接力看圖講話</w:t>
            </w:r>
          </w:p>
          <w:p w14:paraId="13317AF8" w14:textId="55406EF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</w:tc>
        <w:tc>
          <w:tcPr>
            <w:tcW w:w="2409" w:type="dxa"/>
          </w:tcPr>
          <w:p w14:paraId="725DFEB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B018A7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5291AD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5FB5D987" w14:textId="34F7ABB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1276" w:type="dxa"/>
          </w:tcPr>
          <w:p w14:paraId="1C8407E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103073D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2DD83AF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B5C1E3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77FF9B5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◎Ac-Ⅳ-3 應用文體。</w:t>
            </w:r>
          </w:p>
          <w:p w14:paraId="35AD16BB" w14:textId="23F81CE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4C4DE3C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4092A71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66DF297" w14:textId="552042D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</w:tcPr>
          <w:p w14:paraId="7E2454DD" w14:textId="58B7F57A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</w:tcPr>
          <w:p w14:paraId="52D895D3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36D6B9A1" w14:textId="77777777" w:rsidTr="00EA6562">
        <w:trPr>
          <w:trHeight w:val="707"/>
        </w:trPr>
        <w:tc>
          <w:tcPr>
            <w:tcW w:w="1376" w:type="dxa"/>
          </w:tcPr>
          <w:p w14:paraId="31AF423D" w14:textId="1DDC34EA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882" w:type="dxa"/>
          </w:tcPr>
          <w:p w14:paraId="23EE7CE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0F3AB57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F456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E2677B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活動十二：朗讀語句</w:t>
            </w:r>
          </w:p>
          <w:p w14:paraId="14CB14D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1.朗讀記號說明：雙底線的字要讀本調，單底線的字都要變調。</w:t>
            </w:r>
          </w:p>
          <w:p w14:paraId="4DEAB3B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2.教師一句，學生一句，教師範讀時，要注意語速、語調和聲情。</w:t>
            </w:r>
          </w:p>
          <w:p w14:paraId="3FFDAE9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3.學生自己分組朗讀，最後一次全班一起朗讀。</w:t>
            </w:r>
          </w:p>
          <w:p w14:paraId="021F2C9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EB25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60C756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活動十三：驗收時間</w:t>
            </w:r>
          </w:p>
          <w:p w14:paraId="6700809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1.應用練習 三、聽力測驗。</w:t>
            </w:r>
          </w:p>
          <w:p w14:paraId="19523D4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2.應用練習 四、文意理解。</w:t>
            </w:r>
          </w:p>
          <w:p w14:paraId="0306BD5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9B856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4D5AB55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活動十四：藝術表演選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爿徛</w:t>
            </w:r>
          </w:p>
          <w:p w14:paraId="2BEB960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1.請每組派出一個同學，大約出來 6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7 個同學。</w:t>
            </w:r>
          </w:p>
          <w:p w14:paraId="07E893E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2.老師在地上畫一條線，同學踏在線上，線的兩邊畫出「○」與「×」。</w:t>
            </w:r>
          </w:p>
          <w:p w14:paraId="007F696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3.老師快速念過以下語詞「相片展覽、歌仔戲大師文物展、珠寶展覽、手機仔展覽、旅遊展、布袋戲展覽、航海王人物展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」若是藝術性的展覽，則站在「○」區，反之，則站在「×」區。</w:t>
            </w:r>
          </w:p>
          <w:p w14:paraId="32FA5AE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4.正確分類的同學，需運用閩南語簡短說明此藝術性展覽的特色，才能通過。</w:t>
            </w:r>
          </w:p>
          <w:p w14:paraId="62C22E96" w14:textId="497DE6EC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5.最後給全部答對的學生鼓勵或加分。</w:t>
            </w:r>
          </w:p>
        </w:tc>
        <w:tc>
          <w:tcPr>
            <w:tcW w:w="2409" w:type="dxa"/>
          </w:tcPr>
          <w:p w14:paraId="00795C6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ADB964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6520924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2D98C8D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95CF30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395A420C" w14:textId="5DE381F2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</w:tcPr>
          <w:p w14:paraId="7BFD022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344922F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4CFDEA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659DCD5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Bb-Ⅳ-2 休憩旅遊。</w:t>
            </w:r>
          </w:p>
          <w:p w14:paraId="71DA60A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 -Ⅳ-2 藝術參與。</w:t>
            </w:r>
          </w:p>
          <w:p w14:paraId="5D2A6648" w14:textId="61BC059E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3EA2B04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51B1221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0E90D9C" w14:textId="1376EE4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</w:tcPr>
          <w:p w14:paraId="58BE820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F903D5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  <w:p w14:paraId="4EC6DE46" w14:textId="7B8DD572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551" w:type="dxa"/>
          </w:tcPr>
          <w:p w14:paraId="3E49F8B3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419A843E" w14:textId="77777777" w:rsidTr="00EA6562">
        <w:trPr>
          <w:trHeight w:val="707"/>
        </w:trPr>
        <w:tc>
          <w:tcPr>
            <w:tcW w:w="1376" w:type="dxa"/>
          </w:tcPr>
          <w:p w14:paraId="669C1DB8" w14:textId="64F116AA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882" w:type="dxa"/>
          </w:tcPr>
          <w:p w14:paraId="7E10C80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語文天地(二)量詞</w:t>
            </w:r>
          </w:p>
          <w:p w14:paraId="64D5D5D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7935C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711E91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教師可運用教室內的物品和學生討論閩南語量詞的說法。</w:t>
            </w:r>
          </w:p>
          <w:p w14:paraId="2528F04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95A49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3DD8DA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活動一：量詞</w:t>
            </w:r>
          </w:p>
          <w:p w14:paraId="435473C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1.教師帶讀，並依據不同的量詞加以解釋其用法，教學法可以用「量詞＋名詞」一起介紹，如此學生記憶較深刻。</w:t>
            </w:r>
          </w:p>
          <w:p w14:paraId="76E0554F" w14:textId="19EB1295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2.請學生運用所學的量詞，串成一句話。例如：一隻狗仔食兩碗飯、三隻雞仔生四粒卵。</w:t>
            </w:r>
          </w:p>
        </w:tc>
        <w:tc>
          <w:tcPr>
            <w:tcW w:w="2409" w:type="dxa"/>
          </w:tcPr>
          <w:p w14:paraId="05307BE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00E304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6C2A30A2" w14:textId="2B5EC1BA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蒐集資源，以進行閩南語的口語表達。</w:t>
            </w:r>
          </w:p>
        </w:tc>
        <w:tc>
          <w:tcPr>
            <w:tcW w:w="1276" w:type="dxa"/>
          </w:tcPr>
          <w:p w14:paraId="6D3ABD4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017D572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084D90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2AC2AF6A" w14:textId="43865F9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◎Be-Ⅳ-1 數位資源。</w:t>
            </w:r>
          </w:p>
        </w:tc>
        <w:tc>
          <w:tcPr>
            <w:tcW w:w="425" w:type="dxa"/>
          </w:tcPr>
          <w:p w14:paraId="09D049F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0DABF60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190C6A0" w14:textId="190932F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094" w:type="dxa"/>
          </w:tcPr>
          <w:p w14:paraId="1835F523" w14:textId="0CB6E0A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</w:tcPr>
          <w:p w14:paraId="690A0CD0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52AD4489" w14:textId="77777777" w:rsidTr="00EA6562">
        <w:trPr>
          <w:trHeight w:val="707"/>
        </w:trPr>
        <w:tc>
          <w:tcPr>
            <w:tcW w:w="1376" w:type="dxa"/>
          </w:tcPr>
          <w:p w14:paraId="5FD021F4" w14:textId="50F5ABBC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882" w:type="dxa"/>
          </w:tcPr>
          <w:p w14:paraId="6A349DD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語文天地(二)量詞</w:t>
            </w:r>
          </w:p>
          <w:p w14:paraId="7F9743E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4BAC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B4D3CA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教師可視學生能力或教學實際情形，彈性運用補充資料，介紹其他與動詞相關的內容。</w:t>
            </w:r>
          </w:p>
          <w:p w14:paraId="3D1DAC6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6B2F4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900898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活動二：應用練習</w:t>
            </w:r>
          </w:p>
          <w:p w14:paraId="34AA0E9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1.教師說明題目，請學生進行作答。</w:t>
            </w:r>
          </w:p>
          <w:p w14:paraId="7AFE6F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2.教師請學生發表答案，再公布正確答案，並進行解說。</w:t>
            </w:r>
          </w:p>
          <w:p w14:paraId="0E19A6D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22D07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17A5165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</w:t>
            </w:r>
          </w:p>
          <w:p w14:paraId="3356D3A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1.複習本堂課所學內容。</w:t>
            </w:r>
          </w:p>
          <w:p w14:paraId="2502BBE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2.進行活動「量詞接力賽」：</w:t>
            </w:r>
          </w:p>
          <w:p w14:paraId="74EE9D7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(1)教師將學生分組。</w:t>
            </w:r>
          </w:p>
          <w:p w14:paraId="011D0D8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(2)限時3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 5 分鐘，各組學生同時輪流上臺寫「量詞＋名詞」。一次寫一個答案，寫的內容不能重複，寫完後將粉筆交給下一位。</w:t>
            </w:r>
          </w:p>
          <w:p w14:paraId="60C923D3" w14:textId="529C6ED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(3)最後再一起檢視答案並齊念，計算正確答案的個數，看哪一組寫對的個數較多即獲勝。</w:t>
            </w:r>
          </w:p>
        </w:tc>
        <w:tc>
          <w:tcPr>
            <w:tcW w:w="2409" w:type="dxa"/>
          </w:tcPr>
          <w:p w14:paraId="150E3A2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DDA1EF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6E3A1FE" w14:textId="13E2F56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1276" w:type="dxa"/>
          </w:tcPr>
          <w:p w14:paraId="04ED13B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619F5C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CF7744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F87033C" w14:textId="3C352B4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</w:tcPr>
          <w:p w14:paraId="7993FE8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3186623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F18D2A0" w14:textId="0B72330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094" w:type="dxa"/>
          </w:tcPr>
          <w:p w14:paraId="22F625A5" w14:textId="1C64D4EE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</w:tc>
        <w:tc>
          <w:tcPr>
            <w:tcW w:w="1551" w:type="dxa"/>
          </w:tcPr>
          <w:p w14:paraId="580F012F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1262D197" w14:textId="77777777" w:rsidTr="00EA6562">
        <w:trPr>
          <w:trHeight w:val="707"/>
        </w:trPr>
        <w:tc>
          <w:tcPr>
            <w:tcW w:w="1376" w:type="dxa"/>
          </w:tcPr>
          <w:p w14:paraId="5C2B1B27" w14:textId="18359C67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882" w:type="dxa"/>
          </w:tcPr>
          <w:p w14:paraId="56564CC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47CB9B6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65C1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9D8DB9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1.教師播放本課「咧講啥物」的動畫，提醒學生認真觀看。</w:t>
            </w:r>
          </w:p>
          <w:p w14:paraId="2F6D10E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2.使用提問法觀察學生是否明白動畫內容？老師先將每個小組人員編號，讓每組的指定號碼搶答。</w:t>
            </w:r>
          </w:p>
          <w:p w14:paraId="062DB6E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3.藉由提問讓學生了解各鄉鎮的地方特色，以引導學生進入本文重點。</w:t>
            </w:r>
          </w:p>
          <w:p w14:paraId="22CF492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58F8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72D09A7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47C1BDD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1.教師先將課文分成四個部分，讓每組中的每個人都有負責的範圍。接著發下平板，讓每個人自行連結課文朗讀，練習自己的範圍3分鐘。</w:t>
            </w:r>
          </w:p>
          <w:p w14:paraId="6E9BA99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2四個部分的課文完成後，老師可以使用提問法讓學生搶答或指定號碼回答，看學生是否能掌握這一部分的重點。</w:t>
            </w:r>
          </w:p>
          <w:p w14:paraId="64C67F5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4.全班再一起念讀一次。</w:t>
            </w:r>
          </w:p>
          <w:p w14:paraId="2E110DE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5.教師介紹本課作者及其作品。</w:t>
            </w:r>
          </w:p>
          <w:p w14:paraId="55959204" w14:textId="5F4ECE60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6.教師可以利用電子書教學，也可以讓學生利用教育部《臺灣台語常用詞辭典 》查詢。</w:t>
            </w:r>
          </w:p>
        </w:tc>
        <w:tc>
          <w:tcPr>
            <w:tcW w:w="2409" w:type="dxa"/>
          </w:tcPr>
          <w:p w14:paraId="5ECA07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079FE83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C9C784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BDE2C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4B2AB1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155B4CC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A9E496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C3A4AAB" w14:textId="557415E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6179B61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◎Ac-Ⅳ-2 散文選讀。</w:t>
            </w:r>
          </w:p>
          <w:p w14:paraId="154C0C9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18AD99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66CA313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591EECCF" w14:textId="49334ADA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6F95B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1DC321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DDA4B7C" w14:textId="177AF460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</w:tcPr>
          <w:p w14:paraId="76686B25" w14:textId="1089EE0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</w:tcPr>
          <w:p w14:paraId="1EE355E4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679642B9" w14:textId="77777777" w:rsidTr="00EA6562">
        <w:trPr>
          <w:trHeight w:val="707"/>
        </w:trPr>
        <w:tc>
          <w:tcPr>
            <w:tcW w:w="1376" w:type="dxa"/>
          </w:tcPr>
          <w:p w14:paraId="740F4573" w14:textId="1D3DE747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882" w:type="dxa"/>
          </w:tcPr>
          <w:p w14:paraId="6D501D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3599F4C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4F652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76E88F9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教師帶領學生複誦課文文本。</w:t>
            </w:r>
          </w:p>
          <w:p w14:paraId="52D9689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8EA03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FA4D6E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課文理解</w:t>
            </w:r>
          </w:p>
          <w:p w14:paraId="21D68C5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1.請學生各組討論本課的心智圖，請學生利用小白板將討論內容用閩南語文記錄下來。</w:t>
            </w:r>
          </w:p>
          <w:p w14:paraId="3ED255F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2.教師行間巡視，協助學生完成心智圖。</w:t>
            </w:r>
          </w:p>
          <w:p w14:paraId="2638002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3.各組上臺發表心智圖。</w:t>
            </w:r>
          </w:p>
          <w:p w14:paraId="4D6BA15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18EB5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1808F13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語詞運用</w:t>
            </w:r>
          </w:p>
          <w:p w14:paraId="2A1AED4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1.請學生跟讀「做伙來充電」的「語詞運用」的四個語詞和例句後，隨機請學生念讀。</w:t>
            </w:r>
          </w:p>
          <w:p w14:paraId="660D80E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2.請每一組抽一個語詞，再造一個句子寫在小白板上，不會寫的字要查辭典。</w:t>
            </w:r>
          </w:p>
          <w:p w14:paraId="29CB4E49" w14:textId="2F16FC0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3.預告：請學生回去利用網路完成「討論看覓」，下周要隨機請同學發表。</w:t>
            </w:r>
          </w:p>
        </w:tc>
        <w:tc>
          <w:tcPr>
            <w:tcW w:w="2409" w:type="dxa"/>
          </w:tcPr>
          <w:p w14:paraId="75CE45F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55F302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FC657B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71F559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822E9A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6A922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76680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EDFA3B4" w14:textId="5E8241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1276" w:type="dxa"/>
          </w:tcPr>
          <w:p w14:paraId="4616596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6270C93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1BE3318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5F08C0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2839671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3D341F1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2256A50E" w14:textId="1399915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7106C5E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62FDD40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42DD1C8" w14:textId="3EBCD402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</w:tcPr>
          <w:p w14:paraId="0A2D8817" w14:textId="4427E88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</w:tc>
        <w:tc>
          <w:tcPr>
            <w:tcW w:w="1551" w:type="dxa"/>
          </w:tcPr>
          <w:p w14:paraId="0FCA867E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3FD6F932" w14:textId="77777777" w:rsidTr="00EA6562">
        <w:trPr>
          <w:trHeight w:val="707"/>
        </w:trPr>
        <w:tc>
          <w:tcPr>
            <w:tcW w:w="1376" w:type="dxa"/>
          </w:tcPr>
          <w:p w14:paraId="0A8AA0D5" w14:textId="6DCEC9A6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882" w:type="dxa"/>
          </w:tcPr>
          <w:p w14:paraId="1FCF77C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7532E1F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137D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2D3963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1.教師先帶領同學回想上一周上課的重點。</w:t>
            </w:r>
          </w:p>
          <w:p w14:paraId="1A35912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2.播放《嘉慶君遊臺灣》，教師先就歌曲簡單提問後，進入今天的主題。</w:t>
            </w:r>
          </w:p>
          <w:p w14:paraId="140E0CE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112F2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04A474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做伙來討論</w:t>
            </w:r>
          </w:p>
          <w:p w14:paraId="3C9D487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1.教師以課本「討論看覓」的問題進行討論。可隨機抽各組後指定號碼回答。</w:t>
            </w:r>
          </w:p>
          <w:p w14:paraId="6727BE7C" w14:textId="78F280C8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2.老師講評、總結，並對表現良好的同學予以鼓勵。</w:t>
            </w:r>
          </w:p>
        </w:tc>
        <w:tc>
          <w:tcPr>
            <w:tcW w:w="2409" w:type="dxa"/>
          </w:tcPr>
          <w:p w14:paraId="056A9F1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65E3F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6DE72D7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C7BA3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13FD29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87E689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47FF14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CC0E995" w14:textId="6B58168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2D64561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◎Ac-Ⅳ-2 散文選讀。</w:t>
            </w:r>
          </w:p>
          <w:p w14:paraId="7D467FB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49FBDB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F3E151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73AD6CF7" w14:textId="22B6F63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3A3E5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6D1E300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E544290" w14:textId="3A25A4E8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</w:tcPr>
          <w:p w14:paraId="5DFFA30B" w14:textId="5C2D691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</w:tcPr>
          <w:p w14:paraId="331ECE24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11D02420" w14:textId="77777777" w:rsidTr="00EA6562">
        <w:trPr>
          <w:trHeight w:val="707"/>
        </w:trPr>
        <w:tc>
          <w:tcPr>
            <w:tcW w:w="1376" w:type="dxa"/>
          </w:tcPr>
          <w:p w14:paraId="3522BCE5" w14:textId="6AFE365B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882" w:type="dxa"/>
          </w:tcPr>
          <w:p w14:paraId="0A4368A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57137D9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6651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32135F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咱來開講</w:t>
            </w:r>
          </w:p>
          <w:p w14:paraId="3C2116C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1.教師領念「咱來開講」對話。</w:t>
            </w:r>
          </w:p>
          <w:p w14:paraId="5C74CC4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2.學生兩兩一組練習對話。</w:t>
            </w:r>
          </w:p>
          <w:p w14:paraId="07CCB74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3.各組抽出一對來比賽，由教師主評，學生互評，選出表現最佳組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別，給予鼓勵。</w:t>
            </w:r>
          </w:p>
          <w:p w14:paraId="539FD43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9D2F6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A2F573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3531643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42DE9BA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7105167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 基隆雨、新竹風、安平湧。</w:t>
            </w:r>
          </w:p>
          <w:p w14:paraId="6B3B24F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 離鄉，無離腔。</w:t>
            </w:r>
          </w:p>
          <w:p w14:paraId="5707482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3.視時間隨機抽學生讀俗諺。</w:t>
            </w:r>
          </w:p>
          <w:p w14:paraId="4D67708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54067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7689CC6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活動七：做伙完成學習單</w:t>
            </w:r>
          </w:p>
          <w:p w14:paraId="1F72F02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1.分組利用平板查詢、討論完成學習單。</w:t>
            </w:r>
          </w:p>
          <w:p w14:paraId="177390C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2.總結今天的課程。</w:t>
            </w:r>
          </w:p>
          <w:p w14:paraId="407FA817" w14:textId="4786449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3.預告：請學生預習「看圖講話」的內容，於下周進行討論與發表。</w:t>
            </w:r>
          </w:p>
        </w:tc>
        <w:tc>
          <w:tcPr>
            <w:tcW w:w="2409" w:type="dxa"/>
          </w:tcPr>
          <w:p w14:paraId="1BBBAD4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9F3772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C2EDE6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與語詞的差異性，並培養多元文化的精神。</w:t>
            </w:r>
          </w:p>
          <w:p w14:paraId="0D16B09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A8274C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C6551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8BB8E6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51E11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6356F5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3F6C79A" w14:textId="0AFC849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1476781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1FEA7D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01EE9A7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9A869C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◎Ab-Ⅳ-2句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型應用。</w:t>
            </w:r>
          </w:p>
          <w:p w14:paraId="0CEEA0A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99621B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F97B39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4B2860FC" w14:textId="09D22A8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425" w:type="dxa"/>
          </w:tcPr>
          <w:p w14:paraId="671D7FC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6AA1769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638531B" w14:textId="4F4F82FE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</w:tcPr>
          <w:p w14:paraId="1352B7F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1E80C10" w14:textId="67674F1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5E23786F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42AB6F0D" w14:textId="77777777" w:rsidTr="00EA6562">
        <w:trPr>
          <w:trHeight w:val="707"/>
        </w:trPr>
        <w:tc>
          <w:tcPr>
            <w:tcW w:w="1376" w:type="dxa"/>
          </w:tcPr>
          <w:p w14:paraId="7906A561" w14:textId="617518C6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882" w:type="dxa"/>
          </w:tcPr>
          <w:p w14:paraId="050218F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3C8499D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0EAC5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BF65A4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1.教師播放【台語聽有無】西班牙相關台語按怎講。</w:t>
            </w:r>
          </w:p>
          <w:p w14:paraId="74F2130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2.請學生用閩南語說說看這個短片的內容。</w:t>
            </w:r>
          </w:p>
          <w:p w14:paraId="05D01CE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3.老師歸納影片的重點，之後引入發展活動「接力看圖講話」的預備活動。</w:t>
            </w:r>
          </w:p>
          <w:p w14:paraId="1BF28AD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C50C4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1C76010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76112FB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1.各組依圖所提供的訊息，採接力方式每人講一格圖，串成一個故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事或活動，每張圖都得說到。</w:t>
            </w:r>
          </w:p>
          <w:p w14:paraId="65E0BA69" w14:textId="0C60941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2.抽籤決定各組發表順序，發表完，由教師做簡短講評及評選優勝組別給予鼓勵。</w:t>
            </w:r>
          </w:p>
        </w:tc>
        <w:tc>
          <w:tcPr>
            <w:tcW w:w="2409" w:type="dxa"/>
          </w:tcPr>
          <w:p w14:paraId="5EB597F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793B74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EBACE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455397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48972F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721F9A9E" w14:textId="380BB862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</w:tcPr>
          <w:p w14:paraId="34AD54D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◎Bg-Ⅳ-1 口語表達。</w:t>
            </w:r>
          </w:p>
          <w:p w14:paraId="6BD768E3" w14:textId="789D1372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</w:tcPr>
          <w:p w14:paraId="41DFCC3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38611D4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D97E2AA" w14:textId="00ADA9F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</w:tcPr>
          <w:p w14:paraId="4E905EE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95080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0F4F493F" w14:textId="015254E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6FB9B6EC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3E99EB37" w14:textId="77777777" w:rsidTr="00EA6562">
        <w:trPr>
          <w:trHeight w:val="707"/>
        </w:trPr>
        <w:tc>
          <w:tcPr>
            <w:tcW w:w="1376" w:type="dxa"/>
          </w:tcPr>
          <w:p w14:paraId="45D00E2E" w14:textId="292D9E4D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882" w:type="dxa"/>
          </w:tcPr>
          <w:p w14:paraId="701D0B2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2541626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69133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212D9E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活動九：方音差講看覓</w:t>
            </w:r>
          </w:p>
          <w:p w14:paraId="383D6FB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1.教師說明臺灣的閩南人大多來自福建漳州、泉州兩地，雖然經過三四百年的混居，各地方音已有不同程度混淆，但在生活用語上仍然存在著方音差，我們要學會方音差，並尊重不同的腔調的方音使用者。</w:t>
            </w:r>
          </w:p>
          <w:p w14:paraId="27F3BDA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4CBFD1B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E153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3E13C8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52DC7EA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6FF4BF6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1B60160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3.進行「短句讀看覓」：</w:t>
            </w:r>
          </w:p>
          <w:p w14:paraId="503AFB1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(1)請學生兩人一組，討論臺羅拼音短句的內容，並將答案寫在課本上。</w:t>
            </w:r>
          </w:p>
          <w:p w14:paraId="01C0742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(2)教師公布答案，並說明短句的意思。</w:t>
            </w:r>
          </w:p>
          <w:p w14:paraId="4F35F11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6EB3C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28F4DC6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活動十一驗收時間</w:t>
            </w:r>
          </w:p>
          <w:p w14:paraId="54B70FF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1.請學生各自完成應用練習內容，包含聽力測驗、文意理解。</w:t>
            </w:r>
          </w:p>
          <w:p w14:paraId="0DED30D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2.教師公布答案，並與學生檢討訂正。</w:t>
            </w:r>
          </w:p>
          <w:p w14:paraId="73BBFC7C" w14:textId="5F771FA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3.請學生分享透過本課的課程學到了什麼？對於臺灣地名的由來有什麼樣的想法？</w:t>
            </w:r>
          </w:p>
        </w:tc>
        <w:tc>
          <w:tcPr>
            <w:tcW w:w="2409" w:type="dxa"/>
          </w:tcPr>
          <w:p w14:paraId="3CFFFDF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BEC8D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48E7DA0" w14:textId="092ADCD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4C66A83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950928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431266F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404D95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913912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571291C5" w14:textId="3EB3C91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7E6F16B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15EAC9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2BB2771" w14:textId="481015B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</w:tcPr>
          <w:p w14:paraId="01ACFED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4BA348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516E273" w14:textId="567E33DA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3.聽力評量</w:t>
            </w:r>
          </w:p>
        </w:tc>
        <w:tc>
          <w:tcPr>
            <w:tcW w:w="1551" w:type="dxa"/>
          </w:tcPr>
          <w:p w14:paraId="69FA3396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495A6C4E" w14:textId="77777777" w:rsidTr="00EA6562">
        <w:trPr>
          <w:trHeight w:val="707"/>
        </w:trPr>
        <w:tc>
          <w:tcPr>
            <w:tcW w:w="1376" w:type="dxa"/>
          </w:tcPr>
          <w:p w14:paraId="31E18223" w14:textId="729C0B7D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lastRenderedPageBreak/>
              <w:t>第十五週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882" w:type="dxa"/>
          </w:tcPr>
          <w:p w14:paraId="78059C4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0A488D5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2CB6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520DF0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教師用閩南語口頭提問：「恁敢捌去日月潭</w:t>
            </w:r>
            <w:r w:rsidRPr="00EA656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迌？」鼓勵學生舉手發言。並向同學說明：本課三節課的小組活動皆為個人發言，加計所屬小組的積分，待課程結束後，獎勵整個小組。</w:t>
            </w:r>
          </w:p>
          <w:p w14:paraId="29187EB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2.教師播放本課bàng-gà，進行提問，加計小組分數。</w:t>
            </w:r>
          </w:p>
          <w:p w14:paraId="2BC0DE6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22208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354639C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6223484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1.教師分小節範讀、學生跟讀。</w:t>
            </w:r>
          </w:p>
          <w:p w14:paraId="7E97D1F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215E96D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3.帶領學生讀注解，並解釋注解的用法。</w:t>
            </w:r>
          </w:p>
          <w:p w14:paraId="14850CAE" w14:textId="44CEAE05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4.教師介紹本課作者及其作品。</w:t>
            </w:r>
          </w:p>
        </w:tc>
        <w:tc>
          <w:tcPr>
            <w:tcW w:w="2409" w:type="dxa"/>
          </w:tcPr>
          <w:p w14:paraId="1235C42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3B3F03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13C0E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5DC43F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67FF6E4" w14:textId="0E286A12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3F79FA5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586F37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536033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174BEDD6" w14:textId="6426A55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56EFDBF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A3EC75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6C0F620" w14:textId="4571BB0E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</w:tcPr>
          <w:p w14:paraId="429818F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46B1F7A8" w14:textId="6003D091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</w:tcPr>
          <w:p w14:paraId="3476B715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16D05D71" w14:textId="77777777" w:rsidTr="00EA6562">
        <w:trPr>
          <w:trHeight w:val="707"/>
        </w:trPr>
        <w:tc>
          <w:tcPr>
            <w:tcW w:w="1376" w:type="dxa"/>
          </w:tcPr>
          <w:p w14:paraId="2CF9D7B6" w14:textId="0CC9BC22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882" w:type="dxa"/>
          </w:tcPr>
          <w:p w14:paraId="47F6DAD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64357E6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0417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31D381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認捌詩文</w:t>
            </w:r>
          </w:p>
          <w:p w14:paraId="12FDC8E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1.教師分小節講解詩文的意涵。（參考本書P218課文賞析）</w:t>
            </w:r>
          </w:p>
          <w:p w14:paraId="2D11647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2.教師預告介紹完本詩的特色後，將進行問答活動。</w:t>
            </w:r>
          </w:p>
          <w:p w14:paraId="0F48279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3.教師介紹詩文特色，並引導學生找出各小節的相似重覆句型與押韻的韻腳。</w:t>
            </w:r>
          </w:p>
          <w:p w14:paraId="5E227C3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4.教師播放歌曲〈台中．日月潭之旅〉讓學生聆聽，並結合本課的詩文學習，感受詩歌的旋律。</w:t>
            </w:r>
          </w:p>
          <w:p w14:paraId="6C04B0C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5.進行問答活動，小組搶答得積分。</w:t>
            </w:r>
          </w:p>
          <w:p w14:paraId="0AFDEDB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94C32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02BF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F73EA1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語詞運用</w:t>
            </w:r>
          </w:p>
          <w:p w14:paraId="0CE941A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6B87E1A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2.教師解釋語詞和造句，並引導學生運用語詞造句。教師可以藉著網路搜尋相關語詞，協助解釋其意義並如何運用。</w:t>
            </w:r>
          </w:p>
          <w:p w14:paraId="56E8C2E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3.新詞解釋：</w:t>
            </w:r>
          </w:p>
          <w:p w14:paraId="3A89B58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教師可以一方面使用教育部《臺灣閩南語常用詞辭典》來協助「新詞解釋」教學，一方面順便進行教育部《臺灣閩南語常用詞辭典》查詢。</w:t>
            </w:r>
          </w:p>
          <w:p w14:paraId="5005592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9081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3EF8A15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1.公布各小組目前累計積分。</w:t>
            </w:r>
          </w:p>
          <w:p w14:paraId="6353576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2.活動預告（一）：請同學於下次上課前，各組針對課本「討論看覓」單元進行小組討論，老師下課堂抽座號，請同學分享。</w:t>
            </w:r>
          </w:p>
          <w:p w14:paraId="2A98D158" w14:textId="0F4D1CD5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活動預告（二）：請同學回家上網搜集臺灣知名美食的資訊，每一組派一位同學上臺使用閩南語口頭介紹一種美食，並需要搭配一位同學在旁邊舉活動小白板，活動小白板上須寫三個閩南語語詞來形容該組所介紹的美食，各組使用時間2 分鐘。</w:t>
            </w:r>
          </w:p>
        </w:tc>
        <w:tc>
          <w:tcPr>
            <w:tcW w:w="2409" w:type="dxa"/>
          </w:tcPr>
          <w:p w14:paraId="39A2735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830B8C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2DD67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989EFE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670394" w14:textId="2BC4FB7C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3EF08EF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DA9D8E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7F1CAD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4654DD17" w14:textId="420050A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40B2A7C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3721E44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18B63005" w14:textId="2A3E2EC3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</w:tcPr>
          <w:p w14:paraId="0D65340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54D9D18" w14:textId="7E89B2DA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</w:tcPr>
          <w:p w14:paraId="2D90606F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56BFB856" w14:textId="77777777" w:rsidTr="00EA6562">
        <w:trPr>
          <w:trHeight w:val="707"/>
        </w:trPr>
        <w:tc>
          <w:tcPr>
            <w:tcW w:w="1376" w:type="dxa"/>
          </w:tcPr>
          <w:p w14:paraId="529D66BB" w14:textId="5490FF31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882" w:type="dxa"/>
          </w:tcPr>
          <w:p w14:paraId="1C57C80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6EA0CA2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7C9F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738C623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1.教師播放影片：日月潭好風光 雲霧山嵐圍繞宛如仙境。</w:t>
            </w:r>
          </w:p>
          <w:p w14:paraId="6BA1F05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2.教師將本課詩文前兩小節再朗讀一次，呼應影片內容，喚醒學生的學習記憶，並引導學生進行「討論看覓」活動。</w:t>
            </w:r>
          </w:p>
          <w:p w14:paraId="3E8E115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C51C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41A465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7F08513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1.教師提出問題，學生個人搶答。</w:t>
            </w:r>
          </w:p>
          <w:p w14:paraId="7D1F8E6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2.教師針對個人回答的完整性與答案數量給予三等級計分（3分、2分、1分），並加總至個人所屬小組。</w:t>
            </w:r>
          </w:p>
          <w:p w14:paraId="3EA6077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3.教師針對學生的回答給予綜合性的回饋。</w:t>
            </w:r>
          </w:p>
          <w:p w14:paraId="02792D3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C72C7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走揣臺灣的好食物</w:t>
            </w:r>
          </w:p>
          <w:p w14:paraId="5D0149D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1.教師請各組依序上臺報告臺灣美食，每組推派一位同學用閩南語口頭報告，並搭配一位同學舉寫有三個閩南語形容詞的小白板進行發表活動。每組時間2分鐘，還剩20秒時按一聲短鈴，2分鐘到，按一短一長鈴。</w:t>
            </w:r>
          </w:p>
          <w:p w14:paraId="1579A21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2.教師針對各組的發表給予綜合性的回饋。</w:t>
            </w:r>
          </w:p>
          <w:p w14:paraId="2B6BF0D5" w14:textId="764BBA38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3.教師給對各小組評分，分三等級（5分、3分、1分）給予積分，加計到各小組。</w:t>
            </w:r>
          </w:p>
        </w:tc>
        <w:tc>
          <w:tcPr>
            <w:tcW w:w="2409" w:type="dxa"/>
          </w:tcPr>
          <w:p w14:paraId="21241F9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1DCD1C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F6884A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B6C25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5EA62889" w14:textId="794A0D6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28F1BA3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C81524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683F460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E6DCC7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4BBD0B68" w14:textId="3549AFD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◎Bh-Ⅳ-2 區域人文。</w:t>
            </w:r>
          </w:p>
        </w:tc>
        <w:tc>
          <w:tcPr>
            <w:tcW w:w="425" w:type="dxa"/>
          </w:tcPr>
          <w:p w14:paraId="2E6B681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E94BB9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28CCE3A" w14:textId="1AEC8384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</w:tcPr>
          <w:p w14:paraId="039F4BE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A426668" w14:textId="112EEC2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.觀察評量</w:t>
            </w:r>
          </w:p>
        </w:tc>
        <w:tc>
          <w:tcPr>
            <w:tcW w:w="1551" w:type="dxa"/>
          </w:tcPr>
          <w:p w14:paraId="305F6558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59086286" w14:textId="77777777" w:rsidTr="00EA6562">
        <w:trPr>
          <w:trHeight w:val="707"/>
        </w:trPr>
        <w:tc>
          <w:tcPr>
            <w:tcW w:w="1376" w:type="dxa"/>
          </w:tcPr>
          <w:p w14:paraId="140F8D24" w14:textId="27771FBD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lastRenderedPageBreak/>
              <w:t>第十八週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882" w:type="dxa"/>
          </w:tcPr>
          <w:p w14:paraId="5233F83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2EC567C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2A764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607BAB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活動六：咱來開講</w:t>
            </w:r>
          </w:p>
          <w:p w14:paraId="7191BD5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1.教師帶領念「咱來開講」對話劇本：教師念一句，學生跟一句。</w:t>
            </w:r>
          </w:p>
          <w:p w14:paraId="7F189BE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2.讓學生兩兩一組練習對話。</w:t>
            </w:r>
          </w:p>
          <w:p w14:paraId="6E22A24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3.各組派出一隊「兩人組」上臺表演對話。</w:t>
            </w:r>
          </w:p>
          <w:p w14:paraId="41B9174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4.教師針對各組的「兩人組」上臺對話的流暢性給予三等級計分（3分、2分、1分），並加總至個人所屬小組。</w:t>
            </w:r>
          </w:p>
          <w:p w14:paraId="74BFA8C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BAE94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893525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活動七：俗諺</w:t>
            </w:r>
          </w:p>
          <w:p w14:paraId="26CA5A2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3BF04FE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(1)一鄉一俗。</w:t>
            </w:r>
          </w:p>
          <w:p w14:paraId="0D35EEF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(2)頂港有名聲，下港上出名。</w:t>
            </w:r>
          </w:p>
          <w:p w14:paraId="691D4D5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2.教師介紹這二句俗諺的意涵，以及使用時機。</w:t>
            </w:r>
          </w:p>
          <w:p w14:paraId="242D447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79F9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74A1EC9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活動八：講畫心目中上佮意的臺灣景點</w:t>
            </w:r>
          </w:p>
          <w:p w14:paraId="02FF735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發給每一位學生一張畫有臺灣輪廓的A4紙張，請學生回家後，選一個心目中最喜歡的臺灣景點，在「臺灣輪廓紙」上，畫出一個代表此景點的插圖，標示在景點所在的位置，並寫下至少三句話介紹此景點。請學生盡量用閩南語漢字書寫，不會的再用中文。</w:t>
            </w:r>
          </w:p>
          <w:p w14:paraId="1CF8B9E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2.請小老師隔天將同學的作業收齊，交到老師辦公室。</w:t>
            </w:r>
          </w:p>
          <w:p w14:paraId="0CFFCE7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3.教師於下節課上課前選出優秀作品於課堂與同學分享，並加計積分於個人所屬的小組。</w:t>
            </w:r>
          </w:p>
          <w:p w14:paraId="4C9FD6D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4.請同學回家預習「應用練習──看圖講話」的內容，先練</w:t>
            </w:r>
          </w:p>
          <w:p w14:paraId="2B02A1E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習說說看，針對不會說的詞、句子，可先請教家裡長輩或</w:t>
            </w:r>
          </w:p>
          <w:p w14:paraId="1F099E3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請教老師，下禮拜上課要上臺發表。</w:t>
            </w:r>
          </w:p>
          <w:p w14:paraId="08BE1400" w14:textId="4F077D85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5.公布各小組目前累計積分。</w:t>
            </w:r>
          </w:p>
        </w:tc>
        <w:tc>
          <w:tcPr>
            <w:tcW w:w="2409" w:type="dxa"/>
          </w:tcPr>
          <w:p w14:paraId="66ECD22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64721B3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E4895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775F37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3094DA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098821B" w14:textId="26F404F0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7A6E30C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052D22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4543BE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1E8A761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40E034A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7450D9A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CBA1C6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565F2F61" w14:textId="6AE1761C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◎Bh-Ⅳ-2 區域人文。</w:t>
            </w:r>
          </w:p>
        </w:tc>
        <w:tc>
          <w:tcPr>
            <w:tcW w:w="425" w:type="dxa"/>
          </w:tcPr>
          <w:p w14:paraId="1CA9869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4D91828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47E0686" w14:textId="624A90D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</w:tcPr>
          <w:p w14:paraId="50265FD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  <w:p w14:paraId="3688F22E" w14:textId="6B37CCD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</w:tcPr>
          <w:p w14:paraId="3EBFA421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1DDF65E9" w14:textId="77777777" w:rsidTr="00EA6562">
        <w:trPr>
          <w:trHeight w:val="707"/>
        </w:trPr>
        <w:tc>
          <w:tcPr>
            <w:tcW w:w="1376" w:type="dxa"/>
          </w:tcPr>
          <w:p w14:paraId="31B89508" w14:textId="223013E5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882" w:type="dxa"/>
            <w:tcBorders>
              <w:bottom w:val="single" w:sz="4" w:space="0" w:color="auto"/>
            </w:tcBorders>
          </w:tcPr>
          <w:p w14:paraId="6D67337A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2B2EB93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837FF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61D1078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1.教師將從上一節課的家庭作業選出的優良作業，於課堂上與同學分享。</w:t>
            </w:r>
          </w:p>
          <w:p w14:paraId="2B1B06A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2.教師針對學生的閩南語文書寫用字或句型所犯的共同性錯誤提出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澄清，並示範正確的寫法。</w:t>
            </w:r>
          </w:p>
          <w:p w14:paraId="46DC415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C3715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6DEC13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活動九：方音差講看覓 </w:t>
            </w:r>
          </w:p>
          <w:p w14:paraId="2AA7027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1.教師說明臺灣的閩南人大多來自福建漳州、泉州兩地，雖然經過三四百年的混居，各地方音已有不同程度混淆，在生活用語上還有存在著方音差，我們要學會方音差，並尊重不同的腔調的方音使用者。</w:t>
            </w:r>
          </w:p>
          <w:p w14:paraId="641684D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4EF4193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8CB7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0621942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1.進行鼻韻母「ainn、iann」拼讀。教師可藉板書或以PPT方式呈現臺羅拼音，盡量不要出現漢字，減少學生對漢字的依賴，可以提升學生對臺羅拼音的熟悉度。</w:t>
            </w:r>
          </w:p>
          <w:p w14:paraId="74201EA4" w14:textId="513E724A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2.進行短句練習，讓學生分辨「ainn、iann」的發音方式。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67CFB5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1-Ⅳ-5 能聽辨閩南語方音與語詞的差異性，並培養多元文化的精神。</w:t>
            </w:r>
          </w:p>
          <w:p w14:paraId="31756913" w14:textId="63C2490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增進自我了解。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78CCB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4852584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A1186C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12261924" w14:textId="2D6CDBE9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◎Be-Ⅳ-1 數位資源。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F470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61A3BA0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9E7CA31" w14:textId="6125BA7F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412DBB51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48245A8" w14:textId="1277EB98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24B70FA1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184FD6" w14:paraId="41BF1342" w14:textId="77777777" w:rsidTr="00EA6562">
        <w:trPr>
          <w:trHeight w:val="707"/>
        </w:trPr>
        <w:tc>
          <w:tcPr>
            <w:tcW w:w="1376" w:type="dxa"/>
          </w:tcPr>
          <w:p w14:paraId="1E556DFE" w14:textId="798D25CC" w:rsidR="00184FD6" w:rsidRPr="00184FD6" w:rsidRDefault="00184FD6" w:rsidP="00184FD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84FD6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184FD6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5882" w:type="dxa"/>
          </w:tcPr>
          <w:p w14:paraId="63B368F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74CE644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AF45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4CAD0FD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請各組拿出小白板，互相討論把四格圖提供的訊息寫在白板上，等一下各組用一分鐘時間看圖說話。</w:t>
            </w:r>
          </w:p>
          <w:p w14:paraId="264486B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F0E06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CDD21D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活動十一：接力看圖講話</w:t>
            </w:r>
          </w:p>
          <w:p w14:paraId="1A68E45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1.小組組員互相討論，把四格圖所提供的訊息串成一個故事或活動，每一格圖都要說到。</w:t>
            </w:r>
          </w:p>
          <w:p w14:paraId="450CBB44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2.各組派四位同學，採接力方式，上臺看圖說故事。</w:t>
            </w:r>
          </w:p>
          <w:p w14:paraId="1478FB7E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0054D7C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4.發表完，由教師做簡短講評。</w:t>
            </w:r>
          </w:p>
          <w:p w14:paraId="51E7DB2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5.評選優勝組，取前三名，分別給予三級積分（5分、3分、1分），計入小組積分。</w:t>
            </w:r>
          </w:p>
          <w:p w14:paraId="46CFD897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B4E42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6CA1C16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驗收時間</w:t>
            </w:r>
          </w:p>
          <w:p w14:paraId="148645D9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三、聽力測驗。</w:t>
            </w:r>
          </w:p>
          <w:p w14:paraId="7E3241D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2.應用練習 四、文意理解。</w:t>
            </w:r>
          </w:p>
          <w:p w14:paraId="6913BA4D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3.老師和學生一起完成學習單。</w:t>
            </w:r>
          </w:p>
          <w:p w14:paraId="7CC8AA65" w14:textId="34DF11FC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4.統計各組的總積分，取高積分的前二名為優勝組，教師給予獎勵。</w:t>
            </w:r>
          </w:p>
        </w:tc>
        <w:tc>
          <w:tcPr>
            <w:tcW w:w="2409" w:type="dxa"/>
          </w:tcPr>
          <w:p w14:paraId="443D3C0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C34D63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0A2D75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B7EAD8F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5D5087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844ED0E" w14:textId="48B18116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</w:tcPr>
          <w:p w14:paraId="5CB1FF02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390DDA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793EEB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138B76B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57E169C6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7BFB3719" w14:textId="7DA3ABF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</w:tcPr>
          <w:p w14:paraId="6F7DBCE8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F708D4C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2A0879B" w14:textId="1BE9A3C8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</w:tcPr>
          <w:p w14:paraId="19AD8940" w14:textId="77777777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2F79A2A" w14:textId="3177271B" w:rsidR="00184FD6" w:rsidRPr="00EA6562" w:rsidRDefault="00184FD6" w:rsidP="00184FD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1" w:type="dxa"/>
          </w:tcPr>
          <w:p w14:paraId="1FE22556" w14:textId="77777777" w:rsidR="00184FD6" w:rsidRDefault="00184FD6" w:rsidP="00184FD6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3A0B2767" w14:textId="77777777" w:rsidR="000271C0" w:rsidRPr="00BB4CF3" w:rsidRDefault="000271C0">
      <w:pPr>
        <w:spacing w:before="24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0271C0" w:rsidRPr="00BB4CF3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A6872" w14:textId="77777777" w:rsidR="001B08CF" w:rsidRDefault="001B08CF">
      <w:r>
        <w:separator/>
      </w:r>
    </w:p>
  </w:endnote>
  <w:endnote w:type="continuationSeparator" w:id="0">
    <w:p w14:paraId="03A833C9" w14:textId="77777777" w:rsidR="001B08CF" w:rsidRDefault="001B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7C050" w14:textId="71FB71D6" w:rsidR="000271C0" w:rsidRDefault="00000000">
    <w:pPr>
      <w:pStyle w:val="af5"/>
    </w:pPr>
    <w:r>
      <w:rPr>
        <w:noProof/>
      </w:rPr>
      <w:pict w14:anchorId="118B63E2">
        <v:shapetype id="_x0000_t202" coordsize="21600,21600" o:spt="202" path="m,l,21600r21600,l21600,xe">
          <v:stroke joinstyle="miter"/>
          <v:path gradientshapeok="t" o:connecttype="rect"/>
        </v:shapetype>
        <v:shape id="外框1" o:spid="_x0000_s1025" type="#_x0000_t202" style="position:absolute;margin-left:0;margin-top:.05pt;width:9.45pt;height:12pt;z-index:2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" stroked="f">
          <v:fill opacity="0"/>
          <v:textbox style="mso-fit-shape-to-text:t" inset="0,0,0,0">
            <w:txbxContent>
              <w:p w14:paraId="10B14A54" w14:textId="77777777" w:rsidR="000271C0" w:rsidRDefault="00000000">
                <w:pPr>
                  <w:pStyle w:val="af5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32FFD" w14:textId="77777777" w:rsidR="001B08CF" w:rsidRDefault="001B08CF">
      <w:r>
        <w:separator/>
      </w:r>
    </w:p>
  </w:footnote>
  <w:footnote w:type="continuationSeparator" w:id="0">
    <w:p w14:paraId="27F42CF6" w14:textId="77777777" w:rsidR="001B08CF" w:rsidRDefault="001B0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772C4A"/>
    <w:multiLevelType w:val="multilevel"/>
    <w:tmpl w:val="7D26B64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690415">
    <w:abstractNumId w:val="1"/>
  </w:num>
  <w:num w:numId="2" w16cid:durableId="1499927549">
    <w:abstractNumId w:val="2"/>
  </w:num>
  <w:num w:numId="3" w16cid:durableId="13251631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71C0"/>
    <w:rsid w:val="0002558E"/>
    <w:rsid w:val="000271C0"/>
    <w:rsid w:val="000606A3"/>
    <w:rsid w:val="00143141"/>
    <w:rsid w:val="001770CE"/>
    <w:rsid w:val="00184FD6"/>
    <w:rsid w:val="001B08CF"/>
    <w:rsid w:val="002545B7"/>
    <w:rsid w:val="002D508C"/>
    <w:rsid w:val="002E0831"/>
    <w:rsid w:val="004A1395"/>
    <w:rsid w:val="004D5514"/>
    <w:rsid w:val="004E57AE"/>
    <w:rsid w:val="00566C7A"/>
    <w:rsid w:val="00585A82"/>
    <w:rsid w:val="006907FC"/>
    <w:rsid w:val="007B14FF"/>
    <w:rsid w:val="008C5B01"/>
    <w:rsid w:val="008E77B7"/>
    <w:rsid w:val="00914F6F"/>
    <w:rsid w:val="00924362"/>
    <w:rsid w:val="00944711"/>
    <w:rsid w:val="00A627C8"/>
    <w:rsid w:val="00AD0A64"/>
    <w:rsid w:val="00B0109C"/>
    <w:rsid w:val="00BB4CF3"/>
    <w:rsid w:val="00BB7513"/>
    <w:rsid w:val="00BC569D"/>
    <w:rsid w:val="00C365B6"/>
    <w:rsid w:val="00C61C9F"/>
    <w:rsid w:val="00C93518"/>
    <w:rsid w:val="00D23234"/>
    <w:rsid w:val="00DF0A90"/>
    <w:rsid w:val="00E02497"/>
    <w:rsid w:val="00E2491B"/>
    <w:rsid w:val="00E4519B"/>
    <w:rsid w:val="00EA6562"/>
    <w:rsid w:val="00F0795F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88E9A"/>
  <w15:docId w15:val="{F1875B42-D4C1-47A6-BA3D-657A203B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77112B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77112B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77112B"/>
    <w:rPr>
      <w:color w:val="0000FF"/>
      <w:u w:val="single"/>
    </w:rPr>
  </w:style>
  <w:style w:type="character" w:styleId="a5">
    <w:name w:val="page number"/>
    <w:basedOn w:val="a0"/>
    <w:qFormat/>
    <w:rsid w:val="0077112B"/>
  </w:style>
  <w:style w:type="character" w:customStyle="1" w:styleId="21">
    <w:name w:val="本文 2 字元"/>
    <w:qFormat/>
    <w:rsid w:val="0077112B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link w:val="2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0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0">
    <w:name w:val="Body Text"/>
    <w:basedOn w:val="a"/>
    <w:rsid w:val="0077112B"/>
    <w:pPr>
      <w:spacing w:after="120"/>
    </w:pPr>
  </w:style>
  <w:style w:type="paragraph" w:styleId="af1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2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3">
    <w:name w:val="索引"/>
    <w:basedOn w:val="a"/>
    <w:qFormat/>
    <w:pPr>
      <w:suppressLineNumbers/>
    </w:pPr>
    <w:rPr>
      <w:rFonts w:cs="Arial"/>
    </w:rPr>
  </w:style>
  <w:style w:type="paragraph" w:customStyle="1" w:styleId="af4">
    <w:name w:val="頁首與頁尾"/>
    <w:basedOn w:val="a"/>
    <w:qFormat/>
  </w:style>
  <w:style w:type="paragraph" w:styleId="af5">
    <w:name w:val="footer"/>
    <w:basedOn w:val="a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77112B"/>
    <w:pPr>
      <w:spacing w:after="120" w:line="480" w:lineRule="auto"/>
    </w:pPr>
  </w:style>
  <w:style w:type="paragraph" w:styleId="24">
    <w:name w:val="Body Text Indent 2"/>
    <w:basedOn w:val="a"/>
    <w:qFormat/>
    <w:rsid w:val="0077112B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77112B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77112B"/>
    <w:pPr>
      <w:ind w:firstLine="560"/>
    </w:pPr>
    <w:rPr>
      <w:rFonts w:eastAsia="標楷體" w:cs="Times New Roman"/>
      <w:sz w:val="28"/>
    </w:rPr>
  </w:style>
  <w:style w:type="paragraph" w:customStyle="1" w:styleId="11">
    <w:name w:val="樣式1"/>
    <w:basedOn w:val="af6"/>
    <w:link w:val="12"/>
    <w:autoRedefine/>
    <w:qFormat/>
    <w:rsid w:val="0077112B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7">
    <w:name w:val="header"/>
    <w:basedOn w:val="a"/>
    <w:link w:val="af8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te Heading"/>
    <w:basedOn w:val="a"/>
    <w:next w:val="a"/>
    <w:qFormat/>
    <w:rsid w:val="0077112B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77112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a">
    <w:name w:val="Balloon Text"/>
    <w:basedOn w:val="a"/>
    <w:semiHidden/>
    <w:qFormat/>
    <w:rsid w:val="0077112B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b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c">
    <w:name w:val="annotation subject"/>
    <w:basedOn w:val="afb"/>
    <w:next w:val="afb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d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e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f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f0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1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12">
    <w:name w:val="分項細目1"/>
    <w:basedOn w:val="a"/>
    <w:link w:val="11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2">
    <w:name w:val="List Number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f3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5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4">
    <w:name w:val="外框內容"/>
    <w:basedOn w:val="a"/>
    <w:qFormat/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rsid w:val="00585A82"/>
    <w:rPr>
      <w:color w:val="800080"/>
      <w:u w:val="single"/>
    </w:rPr>
  </w:style>
  <w:style w:type="character" w:styleId="aff7">
    <w:name w:val="Hyperlink"/>
    <w:rsid w:val="00585A82"/>
    <w:rPr>
      <w:color w:val="0000FF"/>
      <w:u w:val="single"/>
    </w:rPr>
  </w:style>
  <w:style w:type="paragraph" w:styleId="26">
    <w:name w:val="List 2"/>
    <w:basedOn w:val="a"/>
    <w:rsid w:val="00585A82"/>
    <w:pPr>
      <w:suppressAutoHyphens w:val="0"/>
      <w:ind w:leftChars="400" w:left="100" w:hangingChars="200" w:hanging="200"/>
    </w:pPr>
    <w:rPr>
      <w:rFonts w:ascii="Times New Roman" w:hAnsi="Times New Roman" w:cs="Times New Roman"/>
    </w:rPr>
  </w:style>
  <w:style w:type="paragraph" w:styleId="32">
    <w:name w:val="List 3"/>
    <w:basedOn w:val="a"/>
    <w:rsid w:val="00585A82"/>
    <w:pPr>
      <w:suppressAutoHyphens w:val="0"/>
      <w:ind w:leftChars="600" w:left="100" w:hangingChars="200" w:hanging="200"/>
    </w:pPr>
    <w:rPr>
      <w:rFonts w:ascii="Times New Roman" w:hAnsi="Times New Roman" w:cs="Times New Roman"/>
    </w:rPr>
  </w:style>
  <w:style w:type="paragraph" w:styleId="40">
    <w:name w:val="List 4"/>
    <w:basedOn w:val="a"/>
    <w:rsid w:val="00585A82"/>
    <w:pPr>
      <w:suppressAutoHyphens w:val="0"/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"/>
    <w:rsid w:val="00585A82"/>
    <w:pPr>
      <w:suppressAutoHyphens w:val="0"/>
      <w:ind w:leftChars="1000" w:left="100" w:hangingChars="200" w:hanging="200"/>
    </w:pPr>
    <w:rPr>
      <w:rFonts w:ascii="Times New Roman" w:hAnsi="Times New Roman" w:cs="Times New Roman"/>
    </w:rPr>
  </w:style>
  <w:style w:type="character" w:customStyle="1" w:styleId="af8">
    <w:name w:val="頁首 字元"/>
    <w:basedOn w:val="a0"/>
    <w:link w:val="af7"/>
    <w:uiPriority w:val="99"/>
    <w:rsid w:val="00585A82"/>
    <w:rPr>
      <w:rFonts w:ascii="新細明體" w:hAnsi="新細明體" w:cs="新細明體"/>
    </w:rPr>
  </w:style>
  <w:style w:type="paragraph" w:customStyle="1" w:styleId="13">
    <w:name w:val="1.標題文字"/>
    <w:basedOn w:val="a"/>
    <w:rsid w:val="00585A82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3">
    <w:name w:val="3.【對應能力指標】內文字"/>
    <w:basedOn w:val="aff1"/>
    <w:rsid w:val="00585A82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1"/>
    <w:rsid w:val="00585A82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289-9EDD-4004-89D1-071BB0BE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4028</Words>
  <Characters>22965</Characters>
  <Application>Microsoft Office Word</Application>
  <DocSecurity>0</DocSecurity>
  <Lines>191</Lines>
  <Paragraphs>53</Paragraphs>
  <ScaleCrop>false</ScaleCrop>
  <Company>臺北縣政府</Company>
  <LinksUpToDate>false</LinksUpToDate>
  <CharactersWithSpaces>26940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6</cp:revision>
  <cp:lastPrinted>2019-01-07T07:40:00Z</cp:lastPrinted>
  <dcterms:created xsi:type="dcterms:W3CDTF">2025-04-24T06:37:00Z</dcterms:created>
  <dcterms:modified xsi:type="dcterms:W3CDTF">2025-10-23T09:23:00Z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