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891ED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73F2F26F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4A4B7526" w14:textId="2E7F9AEA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D63127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511E64">
        <w:rPr>
          <w:rFonts w:hint="eastAsia"/>
          <w:b/>
          <w:color w:val="FF0000"/>
          <w:u w:val="single"/>
        </w:rPr>
        <w:t>五</w:t>
      </w:r>
      <w:r w:rsidR="0063466F" w:rsidRPr="0063466F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086F82">
        <w:rPr>
          <w:rFonts w:hint="eastAsia"/>
          <w:b/>
          <w:color w:val="FF0000"/>
          <w:u w:val="single"/>
        </w:rPr>
        <w:t>客</w:t>
      </w:r>
      <w:r w:rsidR="00E84C4D">
        <w:rPr>
          <w:rFonts w:hint="eastAsia"/>
          <w:b/>
          <w:color w:val="FF0000"/>
          <w:u w:val="single"/>
        </w:rPr>
        <w:t>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4BDA1124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7D05FDC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815"/>
        <w:gridCol w:w="456"/>
        <w:gridCol w:w="787"/>
        <w:gridCol w:w="1068"/>
        <w:gridCol w:w="1265"/>
        <w:gridCol w:w="1296"/>
        <w:gridCol w:w="878"/>
        <w:gridCol w:w="350"/>
        <w:gridCol w:w="3545"/>
        <w:gridCol w:w="1483"/>
        <w:gridCol w:w="771"/>
        <w:gridCol w:w="849"/>
        <w:gridCol w:w="1243"/>
      </w:tblGrid>
      <w:tr w:rsidR="003B7FD2" w:rsidRPr="006E3E34" w14:paraId="24FA5DA1" w14:textId="77777777" w:rsidTr="00511E64">
        <w:trPr>
          <w:trHeight w:val="443"/>
        </w:trPr>
        <w:tc>
          <w:tcPr>
            <w:tcW w:w="918" w:type="pct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FA1CDD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1443" w:type="pct"/>
            <w:gridSpan w:val="4"/>
            <w:tcBorders>
              <w:bottom w:val="single" w:sz="4" w:space="0" w:color="auto"/>
            </w:tcBorders>
            <w:vAlign w:val="center"/>
          </w:tcPr>
          <w:p w14:paraId="19322EFE" w14:textId="1F3B801E" w:rsidR="003B7FD2" w:rsidRPr="006E3E34" w:rsidRDefault="00E84C4D" w:rsidP="00673868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511E64">
              <w:rPr>
                <w:rFonts w:hint="eastAsia"/>
              </w:rPr>
              <w:t>九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1247" w:type="pct"/>
            <w:gridSpan w:val="2"/>
            <w:shd w:val="pct10" w:color="auto" w:fill="auto"/>
            <w:vAlign w:val="center"/>
          </w:tcPr>
          <w:p w14:paraId="35417E8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1392" w:type="pct"/>
            <w:gridSpan w:val="4"/>
            <w:vAlign w:val="center"/>
          </w:tcPr>
          <w:p w14:paraId="2CA08426" w14:textId="77777777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21</w:t>
            </w:r>
            <w:r>
              <w:t>)節</w:t>
            </w:r>
          </w:p>
        </w:tc>
      </w:tr>
      <w:tr w:rsidR="003B7FD2" w:rsidRPr="006E3E34" w14:paraId="0286C224" w14:textId="77777777" w:rsidTr="00511E64">
        <w:trPr>
          <w:trHeight w:val="443"/>
        </w:trPr>
        <w:tc>
          <w:tcPr>
            <w:tcW w:w="918" w:type="pct"/>
            <w:gridSpan w:val="4"/>
            <w:shd w:val="pct10" w:color="auto" w:fill="auto"/>
            <w:vAlign w:val="center"/>
          </w:tcPr>
          <w:p w14:paraId="33E6A954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4082" w:type="pct"/>
            <w:gridSpan w:val="10"/>
          </w:tcPr>
          <w:p w14:paraId="28D53AB4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1.能用正確的客語發音朗讀課文，並認讀課文中的重要語詞。</w:t>
            </w:r>
          </w:p>
          <w:p w14:paraId="1739D7F8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2.能聽懂課文中關於月、日及時間的相關客語說法及認讀其基礎漢字，且能運用語詞造句。</w:t>
            </w:r>
          </w:p>
          <w:p w14:paraId="211F1100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3.能閱讀課文中的客語文，並進行大意分析。</w:t>
            </w:r>
          </w:p>
          <w:p w14:paraId="3FDBE08D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4.能用客語進行簡單的口語表達。</w:t>
            </w:r>
          </w:p>
          <w:p w14:paraId="714259DC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5.能用客語進行時間管理，規劃個人日程計畫，並寫出完整句子。</w:t>
            </w:r>
          </w:p>
          <w:p w14:paraId="197E488E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6.能聽懂本課中網路買柿餅的客語說法及其基礎漢字，並能做短句擴寫。</w:t>
            </w:r>
          </w:p>
          <w:p w14:paraId="1CB23E57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7.能用客語簡述網路買柿餅與傳統市場購買的差異，並寫出完整句子。</w:t>
            </w:r>
          </w:p>
          <w:p w14:paraId="7D0E3F68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8.能聽懂本課中電器等用品的客語說法及其基礎漢字。</w:t>
            </w:r>
          </w:p>
          <w:p w14:paraId="26A374A4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9.能用客語簡述並理解電器等用品是科技進步下的產物，並寫出完整句子。</w:t>
            </w:r>
          </w:p>
          <w:p w14:paraId="67BE74CB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10.能聽懂本課中動物的客語說法及其常用漢字，並作短句擴寫。</w:t>
            </w:r>
          </w:p>
          <w:p w14:paraId="109378F3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11.能用客語簡述動物的外型或特徵，並寫出完整句子。</w:t>
            </w:r>
          </w:p>
          <w:p w14:paraId="0493B6A8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12.能聽懂本課中環境災害的客語說法。</w:t>
            </w:r>
          </w:p>
          <w:p w14:paraId="31D2FD3C" w14:textId="77777777" w:rsidR="00511E64" w:rsidRPr="00511E64" w:rsidRDefault="00511E64" w:rsidP="00511E64">
            <w:pPr>
              <w:pStyle w:val="a5"/>
              <w:spacing w:line="0" w:lineRule="atLeast"/>
              <w:jc w:val="both"/>
              <w:rPr>
                <w:color w:val="000000"/>
              </w:rPr>
            </w:pPr>
            <w:r w:rsidRPr="00511E64">
              <w:rPr>
                <w:rFonts w:hint="eastAsia"/>
                <w:color w:val="000000"/>
              </w:rPr>
              <w:t>13.能用客語進行口語表達，簡述世界上所發生的環境災害。</w:t>
            </w:r>
          </w:p>
          <w:p w14:paraId="7671B056" w14:textId="0649B51A" w:rsidR="003B7FD2" w:rsidRPr="00EF6555" w:rsidRDefault="00511E64" w:rsidP="00511E64">
            <w:pPr>
              <w:pStyle w:val="a5"/>
              <w:spacing w:line="0" w:lineRule="atLeast"/>
              <w:jc w:val="both"/>
            </w:pPr>
            <w:r w:rsidRPr="00511E64">
              <w:rPr>
                <w:rFonts w:hint="eastAsia"/>
                <w:color w:val="000000"/>
              </w:rPr>
              <w:t>14.能用客語寫出環境災害之名稱，並運用語詞造句。</w:t>
            </w:r>
          </w:p>
        </w:tc>
      </w:tr>
      <w:tr w:rsidR="00C21A21" w:rsidRPr="008D2FBD" w14:paraId="1C3C7B24" w14:textId="77777777" w:rsidTr="00511E64">
        <w:tblPrEx>
          <w:jc w:val="center"/>
        </w:tblPrEx>
        <w:trPr>
          <w:trHeight w:val="497"/>
          <w:jc w:val="center"/>
        </w:trPr>
        <w:tc>
          <w:tcPr>
            <w:tcW w:w="259" w:type="pct"/>
            <w:vMerge w:val="restart"/>
            <w:shd w:val="pct10" w:color="auto" w:fill="auto"/>
            <w:vAlign w:val="center"/>
          </w:tcPr>
          <w:p w14:paraId="06D28BF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56502EA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61" w:type="pct"/>
            <w:vMerge w:val="restart"/>
            <w:shd w:val="pct10" w:color="auto" w:fill="auto"/>
            <w:vAlign w:val="center"/>
          </w:tcPr>
          <w:p w14:paraId="5D1A24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46" w:type="pct"/>
            <w:vMerge w:val="restart"/>
            <w:shd w:val="pct10" w:color="auto" w:fill="auto"/>
            <w:vAlign w:val="center"/>
          </w:tcPr>
          <w:p w14:paraId="4F0992D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94" w:type="pct"/>
            <w:gridSpan w:val="2"/>
            <w:vMerge w:val="restart"/>
            <w:shd w:val="pct10" w:color="auto" w:fill="auto"/>
            <w:vAlign w:val="center"/>
          </w:tcPr>
          <w:p w14:paraId="3D5229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140B273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20" w:type="pct"/>
            <w:gridSpan w:val="2"/>
            <w:shd w:val="pct10" w:color="auto" w:fill="auto"/>
            <w:vAlign w:val="center"/>
          </w:tcPr>
          <w:p w14:paraId="0AEC37C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393" w:type="pct"/>
            <w:gridSpan w:val="2"/>
            <w:vMerge w:val="restart"/>
            <w:shd w:val="pct10" w:color="auto" w:fill="auto"/>
            <w:vAlign w:val="center"/>
          </w:tcPr>
          <w:p w14:paraId="2325B6F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610" w:type="pct"/>
            <w:gridSpan w:val="2"/>
            <w:vMerge w:val="restart"/>
            <w:shd w:val="pct10" w:color="auto" w:fill="auto"/>
            <w:vAlign w:val="center"/>
          </w:tcPr>
          <w:p w14:paraId="78E93FD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47" w:type="pct"/>
            <w:vMerge w:val="restart"/>
            <w:shd w:val="pct10" w:color="auto" w:fill="auto"/>
            <w:vAlign w:val="center"/>
          </w:tcPr>
          <w:p w14:paraId="27428BE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72" w:type="pct"/>
            <w:vMerge w:val="restart"/>
            <w:shd w:val="pct10" w:color="auto" w:fill="auto"/>
            <w:vAlign w:val="center"/>
          </w:tcPr>
          <w:p w14:paraId="3EFDAE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398" w:type="pct"/>
            <w:vMerge w:val="restart"/>
            <w:shd w:val="pct10" w:color="auto" w:fill="auto"/>
            <w:vAlign w:val="center"/>
          </w:tcPr>
          <w:p w14:paraId="252E7E0B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03A641F1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21A21" w:rsidRPr="008D2FBD" w14:paraId="42963B49" w14:textId="77777777" w:rsidTr="00511E64">
        <w:tblPrEx>
          <w:jc w:val="center"/>
        </w:tblPrEx>
        <w:trPr>
          <w:trHeight w:val="247"/>
          <w:jc w:val="center"/>
        </w:trPr>
        <w:tc>
          <w:tcPr>
            <w:tcW w:w="259" w:type="pct"/>
            <w:vMerge/>
          </w:tcPr>
          <w:p w14:paraId="574CDD9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61" w:type="pct"/>
            <w:vMerge/>
            <w:vAlign w:val="center"/>
          </w:tcPr>
          <w:p w14:paraId="3ADD7E3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46" w:type="pct"/>
            <w:vMerge/>
          </w:tcPr>
          <w:p w14:paraId="5E40AD3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94" w:type="pct"/>
            <w:gridSpan w:val="2"/>
            <w:vMerge/>
            <w:shd w:val="pct10" w:color="auto" w:fill="auto"/>
          </w:tcPr>
          <w:p w14:paraId="72422CF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05" w:type="pct"/>
            <w:shd w:val="pct10" w:color="auto" w:fill="auto"/>
          </w:tcPr>
          <w:p w14:paraId="6FC4B21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415" w:type="pct"/>
            <w:shd w:val="pct10" w:color="auto" w:fill="auto"/>
          </w:tcPr>
          <w:p w14:paraId="67F1D20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393" w:type="pct"/>
            <w:gridSpan w:val="2"/>
            <w:vMerge/>
          </w:tcPr>
          <w:p w14:paraId="4313727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610" w:type="pct"/>
            <w:gridSpan w:val="2"/>
            <w:vMerge/>
          </w:tcPr>
          <w:p w14:paraId="5C1B3F3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47" w:type="pct"/>
            <w:vMerge/>
            <w:vAlign w:val="center"/>
          </w:tcPr>
          <w:p w14:paraId="1C54B76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72" w:type="pct"/>
            <w:vMerge/>
            <w:vAlign w:val="center"/>
          </w:tcPr>
          <w:p w14:paraId="790C10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98" w:type="pct"/>
            <w:vMerge/>
          </w:tcPr>
          <w:p w14:paraId="5EDC402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511E64" w:rsidRPr="008D2FBD" w14:paraId="7548FA1D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</w:tcPr>
          <w:p w14:paraId="186D49EC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33B99384" w14:textId="6B20396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46" w:type="pct"/>
          </w:tcPr>
          <w:p w14:paraId="715CEBF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0054F2D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5F3D8B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6CD1B4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914AE42" w14:textId="059C494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具備客語文基本聽、說、讀、寫的能力，並能運用客家語文進行日常生活的表達。</w:t>
            </w:r>
          </w:p>
        </w:tc>
        <w:tc>
          <w:tcPr>
            <w:tcW w:w="405" w:type="pct"/>
          </w:tcPr>
          <w:p w14:paraId="4B9977F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99B918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402B93C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2-Ⅲ-3 能運用日常生活的客語對話。</w:t>
            </w:r>
          </w:p>
          <w:p w14:paraId="33EABC15" w14:textId="62D0428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415" w:type="pct"/>
          </w:tcPr>
          <w:p w14:paraId="79BB1CF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730075C5" w14:textId="1A52F6C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</w:tc>
        <w:tc>
          <w:tcPr>
            <w:tcW w:w="393" w:type="pct"/>
            <w:gridSpan w:val="2"/>
          </w:tcPr>
          <w:p w14:paraId="3F02E48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能正確念讀課文並認讀課文中的重要語詞。</w:t>
            </w:r>
          </w:p>
          <w:p w14:paraId="6D06A9B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362E8448" w14:textId="33AAEAE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48CFC1E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54FD50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42AB3F6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AC73E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E6B60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5E1762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圖內容，引導學生進入課文學習。</w:t>
            </w:r>
          </w:p>
          <w:p w14:paraId="757F2AC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A9A233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664CCD8" w14:textId="7645AA8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4.視教學情況，可補充教學補給站「二十四節氣」。</w:t>
            </w:r>
          </w:p>
        </w:tc>
        <w:tc>
          <w:tcPr>
            <w:tcW w:w="247" w:type="pct"/>
          </w:tcPr>
          <w:p w14:paraId="4B571C5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387F888" w14:textId="67E72FD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5787882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57EF06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1DA382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生涯發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展規劃教育</w:t>
            </w:r>
          </w:p>
          <w:p w14:paraId="0F832616" w14:textId="5BA9E12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398" w:type="pct"/>
          </w:tcPr>
          <w:p w14:paraId="53222E4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25A2E572" w14:textId="6156479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E64" w:rsidRPr="008D2FBD" w14:paraId="6DCFE931" w14:textId="77777777" w:rsidTr="00511E64">
        <w:tblPrEx>
          <w:jc w:val="center"/>
        </w:tblPrEx>
        <w:trPr>
          <w:trHeight w:val="281"/>
          <w:jc w:val="center"/>
        </w:trPr>
        <w:tc>
          <w:tcPr>
            <w:tcW w:w="259" w:type="pct"/>
          </w:tcPr>
          <w:p w14:paraId="0BB0111E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7C8D52A2" w14:textId="37CB662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46" w:type="pct"/>
          </w:tcPr>
          <w:p w14:paraId="54A80D8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169DB4F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B3531A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2BE315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5781C3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BDE5D1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CA7262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  <w:p w14:paraId="536FB9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98ECB5A" w14:textId="0039BA9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2DFC07F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8C9D8B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28B730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AC8436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706C677" w14:textId="5FCFD12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3BD02FC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CC6B5F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E3EE30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3D983C6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452832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1222EC28" w14:textId="3C7F38E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27E2C6D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能聽懂課文中關於月、日及時間的相關客語說法及認讀其基礎漢字，且能運用語詞造句。</w:t>
            </w:r>
          </w:p>
          <w:p w14:paraId="021D97B5" w14:textId="41F2734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0D3E4B5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9DCC71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5CF3EB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AA689A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3.參考「比手劃腳」進行遊戲，檢視學生語詞的學習狀況。</w:t>
            </w:r>
          </w:p>
          <w:p w14:paraId="71FC10A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4.視教學情況，可補充教學補給站的「語詞造句」。</w:t>
            </w:r>
          </w:p>
          <w:p w14:paraId="6E17C4F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EBF99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7D3092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465A163" w14:textId="1613A55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247" w:type="pct"/>
          </w:tcPr>
          <w:p w14:paraId="2BA9B7F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90423B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EDA6C1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0C2231" w14:textId="3C723F1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72" w:type="pct"/>
          </w:tcPr>
          <w:p w14:paraId="313B153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2AAB38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9B6313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08E08A13" w14:textId="4D8BB9E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  <w:tc>
          <w:tcPr>
            <w:tcW w:w="398" w:type="pct"/>
          </w:tcPr>
          <w:p w14:paraId="2BBFA0C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54376FFC" w14:textId="7188C45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E64" w:rsidRPr="008D2FBD" w14:paraId="09FE14FD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</w:tcPr>
          <w:p w14:paraId="5C31E40D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0106AC41" w14:textId="51B6A8A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</w:t>
            </w: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間</w:t>
            </w:r>
          </w:p>
        </w:tc>
        <w:tc>
          <w:tcPr>
            <w:tcW w:w="146" w:type="pct"/>
          </w:tcPr>
          <w:p w14:paraId="780AF1C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94" w:type="pct"/>
            <w:gridSpan w:val="2"/>
          </w:tcPr>
          <w:p w14:paraId="1F24282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926259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此培養良好生活習慣以促進身心健康、發展個人生命潛能。</w:t>
            </w:r>
          </w:p>
          <w:p w14:paraId="577C99C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2250AB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217EB2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AA4787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  <w:p w14:paraId="02ADD2B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3F78F6B" w14:textId="6179380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6018CF5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息。</w:t>
            </w:r>
          </w:p>
          <w:p w14:paraId="32D761F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0BD662B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A96482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0E6FED5B" w14:textId="325B883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291AE63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07FF753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 客語常用語詞。</w:t>
            </w:r>
          </w:p>
          <w:p w14:paraId="6E40D4F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837BA1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CEBBA0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49B61E85" w14:textId="1A4CBA6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619F7F0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0969C204" w14:textId="3ED8A67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能用客語進行時間管理，規劃個人日程計畫，並寫出完整句子。</w:t>
            </w:r>
          </w:p>
        </w:tc>
        <w:tc>
          <w:tcPr>
            <w:tcW w:w="1610" w:type="pct"/>
            <w:gridSpan w:val="2"/>
          </w:tcPr>
          <w:p w14:paraId="3936452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2076ED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234E6A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2.老師請自願或指定學生回答問題。</w:t>
            </w:r>
          </w:p>
          <w:p w14:paraId="6280A04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7B92A6C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15F7D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9D1C63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FAD7D3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2.參考「尋好朋友」進行教學遊戲。</w:t>
            </w:r>
          </w:p>
          <w:p w14:paraId="5DA9E6B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051A1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1FDA1E3" w14:textId="10C6471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</w:tcPr>
          <w:p w14:paraId="4FC74D6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2BF197E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217143F" w14:textId="6E5D3BD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</w:tcPr>
          <w:p w14:paraId="1BC72EA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43558B5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 xml:space="preserve">品E1 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良好生活習慣與德行。</w:t>
            </w:r>
          </w:p>
          <w:p w14:paraId="43CF7E2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0B45A591" w14:textId="0A28113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398" w:type="pct"/>
          </w:tcPr>
          <w:p w14:paraId="6E6522D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1A109A59" w14:textId="38F6D24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劃與執行學習計畫，培養自律與負責的態度。</w:t>
            </w:r>
          </w:p>
        </w:tc>
      </w:tr>
      <w:tr w:rsidR="00511E64" w:rsidRPr="008D2FBD" w14:paraId="4C528638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</w:tcPr>
          <w:p w14:paraId="7377DA6A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580310AA" w14:textId="75FE421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46" w:type="pct"/>
          </w:tcPr>
          <w:p w14:paraId="08A322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4FE3B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82C86A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F362A6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C058FA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C65CD0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0877053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  <w:p w14:paraId="5910FF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2FA7A0D9" w14:textId="7C34305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2C2FD57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21E282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9F730C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B17A04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3-Ⅲ-3 能掌握客語文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字的書寫系統。</w:t>
            </w:r>
          </w:p>
          <w:p w14:paraId="5690FC17" w14:textId="146DB1E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0D79FDF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C0FFB5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C2AFF7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896780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F87868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方式。</w:t>
            </w:r>
          </w:p>
          <w:p w14:paraId="001320EA" w14:textId="5D41992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06848B7A" w14:textId="34431DF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1610" w:type="pct"/>
            <w:gridSpan w:val="2"/>
          </w:tcPr>
          <w:p w14:paraId="2D620ED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5DF34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老師問學生第一課學到哪些東西及學習心得，藉此進入「複習一」教學。</w:t>
            </w:r>
          </w:p>
          <w:p w14:paraId="7EDCC58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9331C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E94F7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1C9AA70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7405A73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2.第(一)大題：訪問同學或老師的生日，並記錄下來。</w:t>
            </w:r>
          </w:p>
          <w:p w14:paraId="17ED626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3.第(二)大題：聽聲音檔念，將聽到的音標依序連起來。</w:t>
            </w:r>
          </w:p>
          <w:p w14:paraId="08E5709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1C78B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1050D37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7CE1A4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08D40F8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A63BAA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FC7CF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96DA7E2" w14:textId="675424C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</w:tcPr>
          <w:p w14:paraId="2C4ADE6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4F42C63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BA4F8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989759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B9C0BFC" w14:textId="6971C8C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</w:tcPr>
          <w:p w14:paraId="4BFCB46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8A0B10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7B501F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7E18BB82" w14:textId="461903B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的能力。</w:t>
            </w:r>
          </w:p>
        </w:tc>
        <w:tc>
          <w:tcPr>
            <w:tcW w:w="398" w:type="pct"/>
          </w:tcPr>
          <w:p w14:paraId="3B788B8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052DE262" w14:textId="1A8E1C0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E64" w:rsidRPr="008D2FBD" w14:paraId="2DB4BC87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</w:tcPr>
          <w:p w14:paraId="14F3EA2A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6C6AFC3C" w14:textId="5C5475F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46" w:type="pct"/>
          </w:tcPr>
          <w:p w14:paraId="5F5B85B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38958AE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B5EA513" w14:textId="5BFDB23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405" w:type="pct"/>
          </w:tcPr>
          <w:p w14:paraId="28D3699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51879DE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BB47F19" w14:textId="5AC26A8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415" w:type="pct"/>
          </w:tcPr>
          <w:p w14:paraId="48BA6A1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283C81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4A02A3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F80769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E526D4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4B37F2C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14FAB699" w14:textId="3C695A9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393" w:type="pct"/>
            <w:gridSpan w:val="2"/>
          </w:tcPr>
          <w:p w14:paraId="0178A44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0C42B44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60AA6A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36B14EFE" w14:textId="11A8A6C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能用客語簡述網路買柿餅與傳統市場購買的差異，並寫出完整句子。</w:t>
            </w:r>
          </w:p>
        </w:tc>
        <w:tc>
          <w:tcPr>
            <w:tcW w:w="1610" w:type="pct"/>
            <w:gridSpan w:val="2"/>
          </w:tcPr>
          <w:p w14:paraId="30D2723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74508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老師揭示課文掛圖或影片，詢問學生有沒有網路購物或參觀柿餅工</w:t>
            </w:r>
          </w:p>
          <w:p w14:paraId="4D41BC0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廠的經驗？隨機或請自願同學發表，並由此進入課文教學。</w:t>
            </w:r>
          </w:p>
          <w:p w14:paraId="6DD858B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FCFAF4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7D84387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47823B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1FFF44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27A7B517" w14:textId="1EE28A6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</w:tc>
        <w:tc>
          <w:tcPr>
            <w:tcW w:w="247" w:type="pct"/>
          </w:tcPr>
          <w:p w14:paraId="268F16A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A64EF7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ADB5D7" w14:textId="6D4295A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</w:tcPr>
          <w:p w14:paraId="4E7FF20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3C3C8704" w14:textId="1D75461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398" w:type="pct"/>
          </w:tcPr>
          <w:p w14:paraId="519E560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2580C0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1FD0F0DB" w14:textId="46D3856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511E64" w:rsidRPr="008D2FBD" w14:paraId="00AE246D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</w:tcPr>
          <w:p w14:paraId="09B15F03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7496B301" w14:textId="1788375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46" w:type="pct"/>
          </w:tcPr>
          <w:p w14:paraId="545E210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C135E0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E0BB9D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學處理日常生活的問題。</w:t>
            </w:r>
          </w:p>
          <w:p w14:paraId="72E5520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客-E-B2</w:t>
            </w:r>
          </w:p>
          <w:p w14:paraId="25405A88" w14:textId="6288F07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認識客語文媒體的內容與影響，具備應用科技資訊的基本能力，能實際運用媒體資源以學習客語文。</w:t>
            </w:r>
          </w:p>
        </w:tc>
        <w:tc>
          <w:tcPr>
            <w:tcW w:w="405" w:type="pct"/>
          </w:tcPr>
          <w:p w14:paraId="7145B07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1-Ⅲ-3 能運用資訊科技聽懂客語文。</w:t>
            </w:r>
          </w:p>
          <w:p w14:paraId="1990A91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運用日常生活的客語對話。</w:t>
            </w:r>
          </w:p>
          <w:p w14:paraId="5DB2BC2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A1D5B80" w14:textId="2CEA03B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508C4A8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A278BFE" w14:textId="311415E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</w:tc>
        <w:tc>
          <w:tcPr>
            <w:tcW w:w="393" w:type="pct"/>
            <w:gridSpan w:val="2"/>
          </w:tcPr>
          <w:p w14:paraId="780DFD9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76F7FD3E" w14:textId="4BC748F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49ADD6E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2D1B546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C82F65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語詞，請學生出示對應的語詞卡，圖面朝老師以利進行隨堂檢核。</w:t>
            </w:r>
          </w:p>
          <w:p w14:paraId="17318DE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FEAA408" w14:textId="631C802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4.視教學情況，可補充教學補給站「網購停看聽」。</w:t>
            </w:r>
          </w:p>
        </w:tc>
        <w:tc>
          <w:tcPr>
            <w:tcW w:w="247" w:type="pct"/>
          </w:tcPr>
          <w:p w14:paraId="20CC347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505B1A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AFA097" w14:textId="567CB67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272" w:type="pct"/>
          </w:tcPr>
          <w:p w14:paraId="2BA4FDA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資訊教育</w:t>
            </w:r>
          </w:p>
          <w:p w14:paraId="201FC558" w14:textId="73A4DCF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資E1 認識常見的資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訊系統。</w:t>
            </w:r>
          </w:p>
        </w:tc>
        <w:tc>
          <w:tcPr>
            <w:tcW w:w="398" w:type="pct"/>
          </w:tcPr>
          <w:p w14:paraId="6A49442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7C9244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歸納出其間的關係或規律性。</w:t>
            </w:r>
          </w:p>
          <w:p w14:paraId="788AD22E" w14:textId="1A80840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511E64" w:rsidRPr="008D2FBD" w14:paraId="63416997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</w:tcPr>
          <w:p w14:paraId="33B82ADC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3B511BC8" w14:textId="0945839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46" w:type="pct"/>
          </w:tcPr>
          <w:p w14:paraId="31A38F2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DAECC1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5D7EEA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7EBA9A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14DB6C3" w14:textId="16D93B5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5" w:type="pct"/>
          </w:tcPr>
          <w:p w14:paraId="0E437D0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4E2151F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F5215F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D2BDA30" w14:textId="3B21AF8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101CD21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CB558D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41EBD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A66041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36B7295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7089DB19" w14:textId="2BBAB45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393" w:type="pct"/>
            <w:gridSpan w:val="2"/>
          </w:tcPr>
          <w:p w14:paraId="324A21A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能聽懂本課中網路買柿餅的客語說法及其基礎漢字，並能做短句擴寫。</w:t>
            </w:r>
          </w:p>
          <w:p w14:paraId="2BAAA3E4" w14:textId="60F9B72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33B6A9E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01A1B75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1C425703" w14:textId="3402B6E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2.參考「語詞配對」、「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摎（同）句仔變長哩」進行教學活動，引導學生進行短語和擴寫練習。</w:t>
            </w:r>
          </w:p>
        </w:tc>
        <w:tc>
          <w:tcPr>
            <w:tcW w:w="247" w:type="pct"/>
          </w:tcPr>
          <w:p w14:paraId="3E4E3C7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8791BB8" w14:textId="5A726A3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1F1E669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E50B556" w14:textId="6C53355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398" w:type="pct"/>
          </w:tcPr>
          <w:p w14:paraId="42144ED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02289F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1D2D05BA" w14:textId="6814ABF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511E64" w:rsidRPr="008D2FBD" w14:paraId="3F78638C" w14:textId="77777777" w:rsidTr="00511E64">
        <w:tblPrEx>
          <w:jc w:val="center"/>
        </w:tblPrEx>
        <w:trPr>
          <w:trHeight w:val="3400"/>
          <w:jc w:val="center"/>
        </w:trPr>
        <w:tc>
          <w:tcPr>
            <w:tcW w:w="259" w:type="pct"/>
          </w:tcPr>
          <w:p w14:paraId="5F7CA876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4C579234" w14:textId="0DF9734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46" w:type="pct"/>
          </w:tcPr>
          <w:p w14:paraId="5690BED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2B653D3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0B512B3" w14:textId="65EA106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405" w:type="pct"/>
          </w:tcPr>
          <w:p w14:paraId="249B383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1C7742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BBF2F5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4647236" w14:textId="4088FC1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3311A09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64A1FE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9646859" w14:textId="24B6244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</w:tc>
        <w:tc>
          <w:tcPr>
            <w:tcW w:w="393" w:type="pct"/>
            <w:gridSpan w:val="2"/>
          </w:tcPr>
          <w:p w14:paraId="2B3D065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2C3833B8" w14:textId="5F29DAA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358705D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7F6D34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7313448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45388F5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3.視情況，可補充教學補給站的「使用電子郵件的優缺點」。</w:t>
            </w:r>
          </w:p>
          <w:p w14:paraId="25DFBB2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31C542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0D5862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5A89720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E8057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AEA3264" w14:textId="1126129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247" w:type="pct"/>
          </w:tcPr>
          <w:p w14:paraId="7370143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FDE66AB" w14:textId="2DC526B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5953AE8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7ABB0BD4" w14:textId="7A5BE5D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398" w:type="pct"/>
          </w:tcPr>
          <w:p w14:paraId="6738985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139E51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44CE7557" w14:textId="2515FA1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511E64" w:rsidRPr="008D2FBD" w14:paraId="24C49243" w14:textId="77777777" w:rsidTr="00511E64">
        <w:tblPrEx>
          <w:jc w:val="center"/>
        </w:tblPrEx>
        <w:trPr>
          <w:trHeight w:val="423"/>
          <w:jc w:val="center"/>
        </w:trPr>
        <w:tc>
          <w:tcPr>
            <w:tcW w:w="259" w:type="pct"/>
          </w:tcPr>
          <w:p w14:paraId="088FBCA4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0D449DB2" w14:textId="7CC7D56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46" w:type="pct"/>
          </w:tcPr>
          <w:p w14:paraId="1C627F6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D9B466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48E82CB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2C137DAF" w14:textId="5F849D8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5" w:type="pct"/>
          </w:tcPr>
          <w:p w14:paraId="399DD4B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6F75A4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A50680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01A37AA4" w14:textId="7A9B79D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5" w:type="pct"/>
          </w:tcPr>
          <w:p w14:paraId="70BBFF3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73BD71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DB7B15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B1C7AE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9978346" w14:textId="2EA2DCC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393" w:type="pct"/>
            <w:gridSpan w:val="2"/>
          </w:tcPr>
          <w:p w14:paraId="493012B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544C13B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能閱讀課文，並進行大意分析。</w:t>
            </w:r>
          </w:p>
          <w:p w14:paraId="68B60B61" w14:textId="059CFD4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1491885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E285C3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5D67091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59AE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A3F24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991376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308109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77128F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2760A293" w14:textId="3B3DDA8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4.參考「指手畫腳」進行教學遊戲。</w:t>
            </w:r>
          </w:p>
        </w:tc>
        <w:tc>
          <w:tcPr>
            <w:tcW w:w="247" w:type="pct"/>
          </w:tcPr>
          <w:p w14:paraId="1BE0F1F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FAFB6E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BD11E9" w14:textId="330950E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</w:tcPr>
          <w:p w14:paraId="4EF59F1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9D2E53C" w14:textId="3FE452E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398" w:type="pct"/>
          </w:tcPr>
          <w:p w14:paraId="6BFDEDE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79C4A0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1465E9BC" w14:textId="11D0AE4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511E64" w:rsidRPr="008D2FBD" w14:paraId="33FCFB9B" w14:textId="77777777" w:rsidTr="00511E64">
        <w:tblPrEx>
          <w:jc w:val="center"/>
        </w:tblPrEx>
        <w:trPr>
          <w:trHeight w:val="281"/>
          <w:jc w:val="center"/>
        </w:trPr>
        <w:tc>
          <w:tcPr>
            <w:tcW w:w="259" w:type="pct"/>
          </w:tcPr>
          <w:p w14:paraId="242BDA53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41636EA8" w14:textId="30164CD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46" w:type="pct"/>
          </w:tcPr>
          <w:p w14:paraId="1E98E7F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D89199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3FA7ECC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具備擬定客語文學習計畫與分享、討論及展演等基本實作能力，能以創新思考方式因應日常生活情境，充實生活經驗，增進未來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適應社會的能力。</w:t>
            </w:r>
          </w:p>
          <w:p w14:paraId="283290C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客-E-B2</w:t>
            </w:r>
          </w:p>
          <w:p w14:paraId="36E965B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認識客語文媒體的內容與影響，具備應用科技資訊的基本能力，能實際運用媒體資源以學習客語文。</w:t>
            </w:r>
          </w:p>
          <w:p w14:paraId="32EF9FC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D0F1F55" w14:textId="2DD26D8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05" w:type="pct"/>
          </w:tcPr>
          <w:p w14:paraId="3221DC0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802CB0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E3417F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能積極或樂於使用客語。</w:t>
            </w:r>
          </w:p>
          <w:p w14:paraId="2F878C8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A455231" w14:textId="7E2733B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415" w:type="pct"/>
          </w:tcPr>
          <w:p w14:paraId="02357EF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953B49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7B45262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客語慣用熟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26D4C63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BC3DF3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3456977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5C60F48" w14:textId="78FDBEA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393" w:type="pct"/>
            <w:gridSpan w:val="2"/>
          </w:tcPr>
          <w:p w14:paraId="3A4FC5D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能聽懂本課中電器等用品的客語說法及其基礎漢字。</w:t>
            </w:r>
          </w:p>
          <w:p w14:paraId="3166586D" w14:textId="216553F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5E942E1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5BA449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5E6FD5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9920FB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學生理解語詞之應用。</w:t>
            </w:r>
          </w:p>
          <w:p w14:paraId="43724EF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34BAE3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669FE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1118F2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39972F7F" w14:textId="29ACA48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</w:tc>
        <w:tc>
          <w:tcPr>
            <w:tcW w:w="247" w:type="pct"/>
          </w:tcPr>
          <w:p w14:paraId="7A1849D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0D6AEF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CC50C97" w14:textId="1702904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</w:tcPr>
          <w:p w14:paraId="6EBB041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425C976" w14:textId="1797CA3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技巧，並參與家務工作。</w:t>
            </w:r>
          </w:p>
        </w:tc>
        <w:tc>
          <w:tcPr>
            <w:tcW w:w="398" w:type="pct"/>
          </w:tcPr>
          <w:p w14:paraId="50F6671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7DD82E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24DC56DC" w14:textId="27F3651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2a-Ⅲ-1 關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注社會、自然、人文環境與生活方式的互動關係。</w:t>
            </w:r>
          </w:p>
        </w:tc>
      </w:tr>
      <w:tr w:rsidR="00511E64" w:rsidRPr="008D2FBD" w14:paraId="385E023F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</w:tcPr>
          <w:p w14:paraId="0B4D404E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2DA89F64" w14:textId="2A96A98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46" w:type="pct"/>
          </w:tcPr>
          <w:p w14:paraId="38F79BD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27D335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0EB5F329" w14:textId="482897A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405" w:type="pct"/>
          </w:tcPr>
          <w:p w14:paraId="1B900845" w14:textId="46599E4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415" w:type="pct"/>
          </w:tcPr>
          <w:p w14:paraId="122DDA6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421781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36A9178C" w14:textId="1307F04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6C776075" w14:textId="68F9B5B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351C1B4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會做（一）</w:t>
            </w:r>
          </w:p>
          <w:p w14:paraId="124E931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會做（一）」內容並作答。</w:t>
            </w:r>
          </w:p>
          <w:p w14:paraId="6B6E74B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078128C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3.視情況，可補充教學補給站的「灶下可能還有哪兜電器用品」。</w:t>
            </w:r>
          </w:p>
          <w:p w14:paraId="010694C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86E73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會做（二）</w:t>
            </w:r>
          </w:p>
          <w:p w14:paraId="76602C8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會做（二）」內容並作答。</w:t>
            </w:r>
          </w:p>
          <w:p w14:paraId="6299017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22D95A7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7152B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17F002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035076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2D698EE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9AF16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540A30" w14:textId="642BE7F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</w:tcPr>
          <w:p w14:paraId="5CC4320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DC0C4F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F34DE71" w14:textId="1750D99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</w:tcPr>
          <w:p w14:paraId="2CEB262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FF2BAA1" w14:textId="54249BF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398" w:type="pct"/>
          </w:tcPr>
          <w:p w14:paraId="3D27360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451AC2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36E2DDA6" w14:textId="6C4516D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511E64" w:rsidRPr="008D2FBD" w14:paraId="1B8D6261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</w:tcPr>
          <w:p w14:paraId="0988F5AB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261" w:type="pct"/>
            <w:vAlign w:val="center"/>
          </w:tcPr>
          <w:p w14:paraId="66455F3C" w14:textId="4240886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二、新</w:t>
            </w: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時代3.頭擺到這下</w:t>
            </w:r>
          </w:p>
        </w:tc>
        <w:tc>
          <w:tcPr>
            <w:tcW w:w="146" w:type="pct"/>
          </w:tcPr>
          <w:p w14:paraId="0E6370E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94" w:type="pct"/>
            <w:gridSpan w:val="2"/>
          </w:tcPr>
          <w:p w14:paraId="6524FAB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12ED401E" w14:textId="56B338D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405" w:type="pct"/>
          </w:tcPr>
          <w:p w14:paraId="724A400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積極或樂於使用客語。</w:t>
            </w:r>
          </w:p>
          <w:p w14:paraId="69674AE2" w14:textId="2586FC9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415" w:type="pct"/>
          </w:tcPr>
          <w:p w14:paraId="43EE1AB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語聲韻調的書寫。</w:t>
            </w:r>
          </w:p>
          <w:p w14:paraId="2083244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6CF2D17F" w14:textId="6212F30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393" w:type="pct"/>
            <w:gridSpan w:val="2"/>
          </w:tcPr>
          <w:p w14:paraId="462DAF60" w14:textId="27961EE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能複習第二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單元所學，並應用於生活中。</w:t>
            </w:r>
          </w:p>
        </w:tc>
        <w:tc>
          <w:tcPr>
            <w:tcW w:w="1610" w:type="pct"/>
            <w:gridSpan w:val="2"/>
          </w:tcPr>
          <w:p w14:paraId="40D953A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C6B760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老師問學生第二、三課學到哪些東西及學習心得，藉此進入「複習二」教學。</w:t>
            </w:r>
          </w:p>
          <w:p w14:paraId="719BB92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1A88B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FCEC2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33FCECF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091A795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2.第(一)大題：聽聲音檔念，寫出正確的音標。</w:t>
            </w:r>
          </w:p>
          <w:p w14:paraId="57AD193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3.第(二)大題：根據各分圖情境，說出合理的故事情節。</w:t>
            </w:r>
          </w:p>
          <w:p w14:paraId="26ADA92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6F3E0F6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3AE2005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0B34EC1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852155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08413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515C1B8" w14:textId="67BA48F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</w:tcPr>
          <w:p w14:paraId="018AF1D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4A6C5E2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A640B7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1ED47AD" w14:textId="2B1842E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</w:tcPr>
          <w:p w14:paraId="20D3035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</w:t>
            </w:r>
          </w:p>
          <w:p w14:paraId="4846C5D6" w14:textId="5A34AFF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398" w:type="pct"/>
          </w:tcPr>
          <w:p w14:paraId="5A0C977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301B4B2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3c-Ⅲ-1 聆聽他人意見，表達自我觀點，並能與他人討論。</w:t>
            </w:r>
          </w:p>
          <w:p w14:paraId="1E5E1D0E" w14:textId="221E12D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511E64" w:rsidRPr="008D2FBD" w14:paraId="14AB54BA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</w:tcPr>
          <w:p w14:paraId="1A03D0DF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1F70C63E" w14:textId="6B20713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46" w:type="pct"/>
          </w:tcPr>
          <w:p w14:paraId="4471FA1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53F4B3C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DA2BD3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74145C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9F03148" w14:textId="3E1F1E6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05" w:type="pct"/>
          </w:tcPr>
          <w:p w14:paraId="2F4AD48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4C8668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90BD24A" w14:textId="771161C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415" w:type="pct"/>
          </w:tcPr>
          <w:p w14:paraId="14A0DA2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9DDFF6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29AA249C" w14:textId="549D031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393" w:type="pct"/>
            <w:gridSpan w:val="2"/>
          </w:tcPr>
          <w:p w14:paraId="43CC571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1136001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37B3A883" w14:textId="5FAD8FE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7607D2E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5327B07" w14:textId="7B1ECCD6" w:rsidR="00511E64" w:rsidRPr="00511E64" w:rsidRDefault="0062664E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664E">
              <w:rPr>
                <w:rFonts w:ascii="標楷體" w:eastAsia="標楷體" w:hAnsi="標楷體" w:hint="eastAsia"/>
                <w:sz w:val="20"/>
                <w:szCs w:val="20"/>
              </w:rPr>
              <w:t>老師詢問學生是否看過「山貓(仔)」？並以此話題來進入本課課文。</w:t>
            </w:r>
          </w:p>
          <w:p w14:paraId="1CA67B4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D54F4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4F3ED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62BAFF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509ED4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01CEA86" w14:textId="38E1454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247" w:type="pct"/>
          </w:tcPr>
          <w:p w14:paraId="1D03D3A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DA977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CEF52D4" w14:textId="7AF0764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</w:tcPr>
          <w:p w14:paraId="6B5EA78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94EA38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1608142F" w14:textId="48E3C9F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地。</w:t>
            </w:r>
          </w:p>
        </w:tc>
        <w:tc>
          <w:tcPr>
            <w:tcW w:w="398" w:type="pct"/>
          </w:tcPr>
          <w:p w14:paraId="33C6BCE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自然科學領域</w:t>
            </w:r>
          </w:p>
          <w:p w14:paraId="6A4A076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0ED17612" w14:textId="350B665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E64" w:rsidRPr="008D2FBD" w14:paraId="7FD0DDD5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</w:tcPr>
          <w:p w14:paraId="0BDE224A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63D625A1" w14:textId="7B0FB75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46" w:type="pct"/>
          </w:tcPr>
          <w:p w14:paraId="296E8CE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34FC0CA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47E247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649626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851420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05F69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5C408CD" w14:textId="074DF56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05" w:type="pct"/>
          </w:tcPr>
          <w:p w14:paraId="4E64E9D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06C2B6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0C92A9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F9D1216" w14:textId="6074A4F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227B63B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2AC2FB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52AFD5C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EA8F9A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737E44A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4E1C6AF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12CE740D" w14:textId="3341989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393" w:type="pct"/>
            <w:gridSpan w:val="2"/>
          </w:tcPr>
          <w:p w14:paraId="75649B3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2FA3056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1C13802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332877C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5AAA96F6" w14:textId="32876FF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1610" w:type="pct"/>
            <w:gridSpan w:val="2"/>
          </w:tcPr>
          <w:p w14:paraId="0B35726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1C732CD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98D0AC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2E25A3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0ACC4F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4.參考「講先贏」進行教學遊戲，檢視學生語詞的學習狀況。</w:t>
            </w:r>
          </w:p>
          <w:p w14:paraId="106119D5" w14:textId="3F0D9D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視教學情況，可補充教學補給站的「幾種臺灣个動物」。</w:t>
            </w:r>
          </w:p>
        </w:tc>
        <w:tc>
          <w:tcPr>
            <w:tcW w:w="247" w:type="pct"/>
          </w:tcPr>
          <w:p w14:paraId="1DA2857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E7DC4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6EFD69" w14:textId="1FFAA82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</w:tcPr>
          <w:p w14:paraId="0CB3EFC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E018EC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7F42415" w14:textId="4CCEABE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398" w:type="pct"/>
          </w:tcPr>
          <w:p w14:paraId="7C4AFC8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63C6C37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476EC6E3" w14:textId="5B46D41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E64" w:rsidRPr="008D2FBD" w14:paraId="18FA2B4F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</w:tcPr>
          <w:p w14:paraId="0ADB3FC0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18295689" w14:textId="1E332E9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46" w:type="pct"/>
          </w:tcPr>
          <w:p w14:paraId="04E9789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1FD59F5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14F6DC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F325D1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7234E02" w14:textId="0A29AB8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的表達。</w:t>
            </w:r>
          </w:p>
        </w:tc>
        <w:tc>
          <w:tcPr>
            <w:tcW w:w="405" w:type="pct"/>
          </w:tcPr>
          <w:p w14:paraId="7B088BB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11E418B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693D68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416B1B3" w14:textId="2098E00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能展現使用客語文書寫的態度。</w:t>
            </w:r>
          </w:p>
        </w:tc>
        <w:tc>
          <w:tcPr>
            <w:tcW w:w="415" w:type="pct"/>
          </w:tcPr>
          <w:p w14:paraId="267D226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299E5CA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B546CB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4C8DF13" w14:textId="30DACB3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意見與情感表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393" w:type="pct"/>
            <w:gridSpan w:val="2"/>
          </w:tcPr>
          <w:p w14:paraId="31F6DCA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667C8A7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509AEE9D" w14:textId="52D8410E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徵，並寫出完整句子。</w:t>
            </w:r>
          </w:p>
        </w:tc>
        <w:tc>
          <w:tcPr>
            <w:tcW w:w="1610" w:type="pct"/>
            <w:gridSpan w:val="2"/>
          </w:tcPr>
          <w:p w14:paraId="5E31FC2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（三）活動動三：短語擴寫</w:t>
            </w:r>
          </w:p>
          <w:p w14:paraId="3EA33B3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1724493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2.參考「揣看啊！」進行教學活動，引導學生進行擴寫練習。</w:t>
            </w:r>
          </w:p>
          <w:p w14:paraId="6618687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6D6A2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D8D9BA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C9A295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4A4AEB98" w14:textId="712FF0C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3.視情況，可補充教學補給站的「鳥仔一家」。</w:t>
            </w:r>
          </w:p>
        </w:tc>
        <w:tc>
          <w:tcPr>
            <w:tcW w:w="247" w:type="pct"/>
          </w:tcPr>
          <w:p w14:paraId="0B04179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34EA4AE" w14:textId="370991E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6233689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93FF09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3B20132" w14:textId="54FD061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 xml:space="preserve">環E3 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了解人與自然和諧共生，進而保護重要棲地。</w:t>
            </w:r>
          </w:p>
        </w:tc>
        <w:tc>
          <w:tcPr>
            <w:tcW w:w="398" w:type="pct"/>
          </w:tcPr>
          <w:p w14:paraId="4A883AD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自然科學領域</w:t>
            </w:r>
          </w:p>
          <w:p w14:paraId="6746539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26A4BD2D" w14:textId="1001FA5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 xml:space="preserve">INg-Ⅲ-4 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人類的活動會造成氣候變遷，加劇對生態與環境的影響。</w:t>
            </w:r>
          </w:p>
        </w:tc>
      </w:tr>
      <w:tr w:rsidR="00511E64" w:rsidRPr="008D2FBD" w14:paraId="5047113F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</w:tcPr>
          <w:p w14:paraId="505C45DF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7EF1637C" w14:textId="0AE49E8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46" w:type="pct"/>
          </w:tcPr>
          <w:p w14:paraId="0D82865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4CFFE14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F72F7C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897641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15F6E4A" w14:textId="72E8341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4E577C7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D4F27A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0B097D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C9E6A19" w14:textId="01BD139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4A824C1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3AD271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24C2051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5F2695E" w14:textId="424AD5E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393" w:type="pct"/>
            <w:gridSpan w:val="2"/>
          </w:tcPr>
          <w:p w14:paraId="4494870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能聽懂本課中動物的客語說法。</w:t>
            </w:r>
          </w:p>
          <w:p w14:paraId="3E5A538E" w14:textId="110BD80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610" w:type="pct"/>
            <w:gridSpan w:val="2"/>
          </w:tcPr>
          <w:p w14:paraId="467E396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36C192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50CC72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2640030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C1B6D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28FCA3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14C983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2.參考「聽音接龍」進行教學活動。</w:t>
            </w:r>
          </w:p>
          <w:p w14:paraId="72782FD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D1042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5CFF" w14:textId="7897E3F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</w:tcPr>
          <w:p w14:paraId="50AE404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6FA147" w14:textId="47E513F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0B288D1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DBA695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7405412E" w14:textId="6368770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398" w:type="pct"/>
          </w:tcPr>
          <w:p w14:paraId="05C7DF0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5FC2E11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5BF4900C" w14:textId="5242CE6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E64" w:rsidRPr="008D2FBD" w14:paraId="6EEA817A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</w:tcPr>
          <w:p w14:paraId="516D8583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71A7D472" w14:textId="717715BA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46" w:type="pct"/>
          </w:tcPr>
          <w:p w14:paraId="4E8DFBC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6138C24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982DCD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C5EE7E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1BD6E2E" w14:textId="2FF3E49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道德知識與是非判斷的能力。</w:t>
            </w:r>
          </w:p>
        </w:tc>
        <w:tc>
          <w:tcPr>
            <w:tcW w:w="405" w:type="pct"/>
          </w:tcPr>
          <w:p w14:paraId="2FE2FF9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3275216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13B4160" w14:textId="528F071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的對話。</w:t>
            </w:r>
          </w:p>
        </w:tc>
        <w:tc>
          <w:tcPr>
            <w:tcW w:w="415" w:type="pct"/>
          </w:tcPr>
          <w:p w14:paraId="0290BED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05F70FF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22C048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5E4C780B" w14:textId="1DB63CF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393" w:type="pct"/>
            <w:gridSpan w:val="2"/>
          </w:tcPr>
          <w:p w14:paraId="1273106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用正確的客語發音朗讀課文，並認讀課文中的重要語詞。</w:t>
            </w:r>
          </w:p>
          <w:p w14:paraId="7719A25D" w14:textId="6348023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</w:tc>
        <w:tc>
          <w:tcPr>
            <w:tcW w:w="1610" w:type="pct"/>
            <w:gridSpan w:val="2"/>
          </w:tcPr>
          <w:p w14:paraId="3BD0BAD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19D96C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25AE897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DB878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EAE07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58B3202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AE67FD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師再帶領學生朗讀，講解課文內容、語詞，指導其發音。</w:t>
            </w:r>
          </w:p>
          <w:p w14:paraId="27C25F7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144987C" w14:textId="66D58A2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4.參考「填空補缺」進行教學活動。</w:t>
            </w:r>
          </w:p>
        </w:tc>
        <w:tc>
          <w:tcPr>
            <w:tcW w:w="247" w:type="pct"/>
          </w:tcPr>
          <w:p w14:paraId="46B65F5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D750F4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ACA8698" w14:textId="6ED731B6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</w:tcPr>
          <w:p w14:paraId="681024C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E60F9D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0902E22F" w14:textId="795E2C8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 xml:space="preserve">環E5 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覺知人類的生活型態對其他生物與生態系的衝擊</w:t>
            </w:r>
          </w:p>
        </w:tc>
        <w:tc>
          <w:tcPr>
            <w:tcW w:w="398" w:type="pct"/>
          </w:tcPr>
          <w:p w14:paraId="11504D4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自然領域</w:t>
            </w:r>
          </w:p>
          <w:p w14:paraId="50B04E7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33CA31F0" w14:textId="16BE15C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境的影響。</w:t>
            </w:r>
          </w:p>
        </w:tc>
      </w:tr>
      <w:tr w:rsidR="00511E64" w:rsidRPr="008D2FBD" w14:paraId="4F52A7BF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</w:tcPr>
          <w:p w14:paraId="3576157D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0E23331B" w14:textId="36BEF66F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46" w:type="pct"/>
          </w:tcPr>
          <w:p w14:paraId="776C4C5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273F25B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69FD940" w14:textId="3C96A8C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0D6DBBA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5C3FCC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AC66B9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9194F6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65472CB9" w14:textId="5B07DEF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46089B7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340399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1EEDD4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6C894FD" w14:textId="23ACC5B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393" w:type="pct"/>
            <w:gridSpan w:val="2"/>
          </w:tcPr>
          <w:p w14:paraId="4214966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2ADBB46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能用客語進行口語表達，簡述世界上所發生的環境災害。</w:t>
            </w:r>
          </w:p>
          <w:p w14:paraId="27C309DD" w14:textId="49A4C75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能用客語寫出環境災害之名稱，並運用語詞造句。</w:t>
            </w:r>
          </w:p>
        </w:tc>
        <w:tc>
          <w:tcPr>
            <w:tcW w:w="1610" w:type="pct"/>
            <w:gridSpan w:val="2"/>
          </w:tcPr>
          <w:p w14:paraId="320041A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4EE3347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D6013F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9EBC68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52CC99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4.參考「看圖搶答」進行教學遊戲，檢視學生語詞的學習狀況。</w:t>
            </w:r>
          </w:p>
          <w:p w14:paraId="723E92C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92A05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51EB3D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6CFCA296" w14:textId="45E58DA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2.參考「你一句，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一句」進行教學活動，引導學生進行造句練習。</w:t>
            </w:r>
          </w:p>
        </w:tc>
        <w:tc>
          <w:tcPr>
            <w:tcW w:w="247" w:type="pct"/>
          </w:tcPr>
          <w:p w14:paraId="0076AB3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93BD5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5D29FD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453DE83" w14:textId="6C4A26F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72" w:type="pct"/>
          </w:tcPr>
          <w:p w14:paraId="7BADF2C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B46FD9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202F6DFB" w14:textId="4D7AEF6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398" w:type="pct"/>
          </w:tcPr>
          <w:p w14:paraId="153C475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自然領域</w:t>
            </w:r>
          </w:p>
          <w:p w14:paraId="4489036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1380CD5A" w14:textId="5753B2B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E64" w:rsidRPr="008D2FBD" w14:paraId="233122AC" w14:textId="77777777" w:rsidTr="00511E64">
        <w:tblPrEx>
          <w:jc w:val="center"/>
        </w:tblPrEx>
        <w:trPr>
          <w:trHeight w:val="3399"/>
          <w:jc w:val="center"/>
        </w:trPr>
        <w:tc>
          <w:tcPr>
            <w:tcW w:w="259" w:type="pct"/>
          </w:tcPr>
          <w:p w14:paraId="30FA311D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093B0080" w14:textId="57A1702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46" w:type="pct"/>
          </w:tcPr>
          <w:p w14:paraId="378EF59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7C53C77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4F1DEA4" w14:textId="351818F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567F1FE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5F71EF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46C630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92EECCA" w14:textId="3628CE4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5" w:type="pct"/>
          </w:tcPr>
          <w:p w14:paraId="1B121BD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0C2CCF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C3CF81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1FBBDC7" w14:textId="7A07641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393" w:type="pct"/>
            <w:gridSpan w:val="2"/>
          </w:tcPr>
          <w:p w14:paraId="2523DA2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0AA9D245" w14:textId="6B745F6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1E6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能用客語進行口語表達。</w:t>
            </w:r>
          </w:p>
        </w:tc>
        <w:tc>
          <w:tcPr>
            <w:tcW w:w="1610" w:type="pct"/>
            <w:gridSpan w:val="2"/>
          </w:tcPr>
          <w:p w14:paraId="3596E9F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99AB8B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3FAE2F3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2.請學生兩兩練習對話，練習完之後，可請學生發表對話。</w:t>
            </w:r>
          </w:p>
          <w:p w14:paraId="1855EA8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3.視情況，可補充教學補給站的「揣令仔」。</w:t>
            </w:r>
          </w:p>
          <w:p w14:paraId="33133AE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C84F9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6A153B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615EF8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729393B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3.視情況，可補充教學補給站的「生祥樂隊《圍庄》專輯」。</w:t>
            </w:r>
          </w:p>
          <w:p w14:paraId="2295D23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AEEEA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A0793D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FBF073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2.參考「聽聲取音」進行教學活動。</w:t>
            </w:r>
          </w:p>
          <w:p w14:paraId="4E8431E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B46D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B3566B" w14:textId="545A148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</w:tcPr>
          <w:p w14:paraId="0CCBFD6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A1FB08C" w14:textId="08C59DB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</w:tcPr>
          <w:p w14:paraId="4E6EE3E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2A09A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43929A83" w14:textId="5AC14BB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398" w:type="pct"/>
          </w:tcPr>
          <w:p w14:paraId="6670EE2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自然領域</w:t>
            </w:r>
          </w:p>
          <w:p w14:paraId="156E4E8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750D8841" w14:textId="43C84A0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E64" w:rsidRPr="008D2FBD" w14:paraId="619AC147" w14:textId="77777777" w:rsidTr="00511E64">
        <w:tblPrEx>
          <w:jc w:val="center"/>
        </w:tblPrEx>
        <w:trPr>
          <w:trHeight w:val="86"/>
          <w:jc w:val="center"/>
        </w:trPr>
        <w:tc>
          <w:tcPr>
            <w:tcW w:w="259" w:type="pct"/>
          </w:tcPr>
          <w:p w14:paraId="2F0BDA1B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74BB0B6E" w14:textId="68E257B5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46" w:type="pct"/>
          </w:tcPr>
          <w:p w14:paraId="46B2820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200A79D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CF0AB8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7F1615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E46EA5A" w14:textId="1231084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05" w:type="pct"/>
          </w:tcPr>
          <w:p w14:paraId="25747291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F5BD8A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19440F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F8BF3C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3-Ⅲ-3 能掌握客語文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字的書寫系統。</w:t>
            </w:r>
          </w:p>
          <w:p w14:paraId="7479CC5E" w14:textId="2714FDA8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415" w:type="pct"/>
          </w:tcPr>
          <w:p w14:paraId="097315C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F186AC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6C4760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39F0FDC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D44923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273375D3" w14:textId="7AA9F010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Bc-Ⅲ-3 城鄉社會。</w:t>
            </w:r>
          </w:p>
        </w:tc>
        <w:tc>
          <w:tcPr>
            <w:tcW w:w="393" w:type="pct"/>
            <w:gridSpan w:val="2"/>
          </w:tcPr>
          <w:p w14:paraId="5F53F686" w14:textId="068BE912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能複習第三單元所學，並應用於生活中。</w:t>
            </w:r>
          </w:p>
        </w:tc>
        <w:tc>
          <w:tcPr>
            <w:tcW w:w="1610" w:type="pct"/>
            <w:gridSpan w:val="2"/>
          </w:tcPr>
          <w:p w14:paraId="7F0465F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C9638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56FB993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32B4A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48DE9A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1F90B0C9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0CDAC5C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2.第(一)大題：完成自己的九宮格，進行賓果遊戲。</w:t>
            </w:r>
          </w:p>
          <w:p w14:paraId="3FE2CE1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3.第(二)大題：聽聲音檔念，把聽到的音標寫出來。</w:t>
            </w:r>
          </w:p>
          <w:p w14:paraId="7B0A38C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4.第(三)大題：參照或改編課文，用指偶表演短劇。</w:t>
            </w:r>
          </w:p>
          <w:p w14:paraId="5231090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5.視教學情況，可補充教學補給站的「揣令仔」、「客家氣候諺語」。</w:t>
            </w:r>
          </w:p>
          <w:p w14:paraId="3E33359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9CC87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12C33D7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7190B70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FE83DAD" w14:textId="5977CDA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</w:tc>
        <w:tc>
          <w:tcPr>
            <w:tcW w:w="247" w:type="pct"/>
          </w:tcPr>
          <w:p w14:paraId="3F0A20B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295DDE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A6FB7F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34EAE8" w14:textId="3AF09981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</w:tcPr>
          <w:p w14:paraId="4CB4949D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B61DD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2E4E1765" w14:textId="53A3433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對其他生物與生態系的衝擊</w:t>
            </w:r>
          </w:p>
        </w:tc>
        <w:tc>
          <w:tcPr>
            <w:tcW w:w="398" w:type="pct"/>
          </w:tcPr>
          <w:p w14:paraId="332580EB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自然領域</w:t>
            </w:r>
          </w:p>
          <w:p w14:paraId="40CF74E3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46B9D12F" w14:textId="71C4072C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E64" w:rsidRPr="008D2FBD" w14:paraId="32995751" w14:textId="77777777" w:rsidTr="00511E64">
        <w:tblPrEx>
          <w:jc w:val="center"/>
        </w:tblPrEx>
        <w:trPr>
          <w:trHeight w:val="303"/>
          <w:jc w:val="center"/>
        </w:trPr>
        <w:tc>
          <w:tcPr>
            <w:tcW w:w="259" w:type="pct"/>
          </w:tcPr>
          <w:p w14:paraId="08F5AC65" w14:textId="77777777" w:rsidR="00511E64" w:rsidRPr="00655D96" w:rsidRDefault="00511E64" w:rsidP="00511E64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61" w:type="pct"/>
            <w:vAlign w:val="center"/>
          </w:tcPr>
          <w:p w14:paraId="53E34BDF" w14:textId="499822F4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46" w:type="pct"/>
          </w:tcPr>
          <w:p w14:paraId="51E2982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4" w:type="pct"/>
            <w:gridSpan w:val="2"/>
          </w:tcPr>
          <w:p w14:paraId="5BA3FA1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9D2A6AB" w14:textId="3CBE4143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5" w:type="pct"/>
          </w:tcPr>
          <w:p w14:paraId="0F6F5D4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E5B37D4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2274DA2" w14:textId="4C79863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415" w:type="pct"/>
          </w:tcPr>
          <w:p w14:paraId="5D39A978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8273FD5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4C87CA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1D4A9EC0" w14:textId="7A64292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393" w:type="pct"/>
            <w:gridSpan w:val="2"/>
          </w:tcPr>
          <w:p w14:paraId="1BA00B7E" w14:textId="37C366AB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能複習第九冊所學，並應用於生活中。</w:t>
            </w:r>
          </w:p>
        </w:tc>
        <w:tc>
          <w:tcPr>
            <w:tcW w:w="1610" w:type="pct"/>
            <w:gridSpan w:val="2"/>
          </w:tcPr>
          <w:p w14:paraId="4FE3DC2E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7382B7E2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78D55DD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2.第(一)大題：聽聲音檔念，勾選正確的音標。</w:t>
            </w:r>
          </w:p>
          <w:p w14:paraId="2C7F2F1F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3.第(二)大題：根據分圖，說出符應情境的內容。</w:t>
            </w:r>
          </w:p>
          <w:p w14:paraId="263F7C8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98E65C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2D2EA9" w14:textId="40CA54C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</w:tcPr>
          <w:p w14:paraId="1C80D51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73B01C" w14:textId="157B742D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65CAAC5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B42434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7D1EAA8E" w14:textId="281B9AB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398" w:type="pct"/>
          </w:tcPr>
          <w:p w14:paraId="33EA5C96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自然領域</w:t>
            </w:r>
          </w:p>
          <w:p w14:paraId="40EEC607" w14:textId="77777777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4023A5B8" w14:textId="232FC4B9" w:rsidR="00511E64" w:rsidRPr="00511E64" w:rsidRDefault="00511E64" w:rsidP="00511E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</w:tbl>
    <w:p w14:paraId="7C0B1282" w14:textId="77777777" w:rsidR="00D63127" w:rsidRPr="008D2FBD" w:rsidRDefault="00086F82" w:rsidP="00D63127">
      <w:pPr>
        <w:pStyle w:val="a5"/>
        <w:jc w:val="left"/>
        <w:rPr>
          <w:color w:val="auto"/>
        </w:rPr>
      </w:pPr>
      <w:r>
        <w:rPr>
          <w:rFonts w:ascii="Times New Roman" w:hAnsi="Times New Roman" w:cs="Times New Roman"/>
        </w:rPr>
        <w:br w:type="page"/>
      </w:r>
      <w:r w:rsidR="00D63127" w:rsidRPr="008D2FBD">
        <w:rPr>
          <w:rFonts w:hint="eastAsia"/>
          <w:color w:val="auto"/>
        </w:rPr>
        <w:lastRenderedPageBreak/>
        <w:t>第二學期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656"/>
        <w:gridCol w:w="888"/>
        <w:gridCol w:w="656"/>
        <w:gridCol w:w="251"/>
        <w:gridCol w:w="1177"/>
        <w:gridCol w:w="1187"/>
        <w:gridCol w:w="1126"/>
        <w:gridCol w:w="1756"/>
        <w:gridCol w:w="3805"/>
        <w:gridCol w:w="1872"/>
        <w:gridCol w:w="656"/>
        <w:gridCol w:w="1029"/>
        <w:gridCol w:w="698"/>
        <w:gridCol w:w="215"/>
      </w:tblGrid>
      <w:tr w:rsidR="00D63127" w:rsidRPr="008D2FBD" w14:paraId="18F8D9CE" w14:textId="77777777" w:rsidTr="00AF1FDE">
        <w:trPr>
          <w:gridAfter w:val="1"/>
          <w:wAfter w:w="67" w:type="pct"/>
          <w:trHeight w:val="443"/>
        </w:trPr>
        <w:tc>
          <w:tcPr>
            <w:tcW w:w="796" w:type="pct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FD2043B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1631" w:type="pct"/>
            <w:gridSpan w:val="4"/>
            <w:tcBorders>
              <w:bottom w:val="single" w:sz="4" w:space="0" w:color="auto"/>
            </w:tcBorders>
            <w:vAlign w:val="center"/>
          </w:tcPr>
          <w:p w14:paraId="46F920C7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Pr="008D2FBD">
              <w:rPr>
                <w:rFonts w:hint="eastAsia"/>
                <w:color w:val="auto"/>
              </w:rPr>
              <w:t>版第</w:t>
            </w:r>
            <w:r>
              <w:rPr>
                <w:rFonts w:hint="eastAsia"/>
                <w:color w:val="auto"/>
              </w:rPr>
              <w:t>十</w:t>
            </w:r>
            <w:r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1183" w:type="pct"/>
            <w:shd w:val="pct10" w:color="auto" w:fill="auto"/>
            <w:vAlign w:val="center"/>
          </w:tcPr>
          <w:p w14:paraId="5E6B47DC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1323" w:type="pct"/>
            <w:gridSpan w:val="4"/>
            <w:vAlign w:val="center"/>
          </w:tcPr>
          <w:p w14:paraId="54B0AD65" w14:textId="2BBFE918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>
              <w:rPr>
                <w:color w:val="auto"/>
              </w:rPr>
              <w:t>2</w:t>
            </w:r>
            <w:r w:rsidR="009539C3">
              <w:rPr>
                <w:rFonts w:hint="eastAsia"/>
                <w:color w:val="auto"/>
              </w:rPr>
              <w:t>0</w:t>
            </w:r>
            <w:r w:rsidRPr="008D2FBD">
              <w:rPr>
                <w:color w:val="auto"/>
              </w:rPr>
              <w:t>)節</w:t>
            </w:r>
          </w:p>
        </w:tc>
      </w:tr>
      <w:tr w:rsidR="00D63127" w:rsidRPr="008D2FBD" w14:paraId="46094A38" w14:textId="77777777" w:rsidTr="00AF1FDE">
        <w:trPr>
          <w:gridAfter w:val="1"/>
          <w:wAfter w:w="67" w:type="pct"/>
          <w:trHeight w:val="443"/>
        </w:trPr>
        <w:tc>
          <w:tcPr>
            <w:tcW w:w="796" w:type="pct"/>
            <w:gridSpan w:val="5"/>
            <w:shd w:val="pct10" w:color="auto" w:fill="auto"/>
            <w:vAlign w:val="center"/>
          </w:tcPr>
          <w:p w14:paraId="1DC86CB5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4137" w:type="pct"/>
            <w:gridSpan w:val="9"/>
            <w:vAlign w:val="center"/>
          </w:tcPr>
          <w:p w14:paraId="2CFF306D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54F182D0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2.能閱讀課文中的客語文，體會雲林詔安生動的文化力，並進行大意分析。</w:t>
            </w:r>
          </w:p>
          <w:p w14:paraId="50344EC3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3.能閱讀課文中的客語文，了解早期客家莊開發時的故事，體會人文景觀的歷史意義，並進行大意分析。</w:t>
            </w:r>
          </w:p>
          <w:p w14:paraId="01BE6995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4.能閱讀課文中的客語文，感受傳統與創新的對比和融合，培養開放的心胸，來欣賞各種表演藝術，並進行大意分析。</w:t>
            </w:r>
          </w:p>
          <w:p w14:paraId="00E52B56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5.能閱讀課文中的客語文，了解傳統禮俗的人文意義，體會儀式背後蘊含的愛與祝福，並進行大意分析。</w:t>
            </w:r>
          </w:p>
          <w:p w14:paraId="72BC2A2E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6.能閱讀課文中的客語文，體會俗諺中的客家精神，並進行大意分析。</w:t>
            </w:r>
          </w:p>
          <w:p w14:paraId="37AB106E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7.能聽懂各課主題的客語說法及其基礎漢字，並運用語詞造句。</w:t>
            </w:r>
          </w:p>
          <w:p w14:paraId="38A21E02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8.能聽懂且理解本課中常見的客語傳承話語與俗諺，並能將其應用於生活情境中。</w:t>
            </w:r>
          </w:p>
          <w:p w14:paraId="3E660898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9.能用客語簡述各課課文內容，並說出完整句子。</w:t>
            </w:r>
          </w:p>
          <w:p w14:paraId="6B648F33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10.能用客語簡述六堆石獅子建造和重建的經過。</w:t>
            </w:r>
          </w:p>
          <w:p w14:paraId="0BD68B85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11.能用客語簡述常見的傳承話語與俗諺，並學習分辨與思考。</w:t>
            </w:r>
          </w:p>
          <w:p w14:paraId="40B327B0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12.能用客語進行發表與討論，傳達自己的想法。</w:t>
            </w:r>
          </w:p>
          <w:p w14:paraId="34065185" w14:textId="77777777" w:rsidR="00D63127" w:rsidRPr="0072139D" w:rsidRDefault="00D63127" w:rsidP="00AF1FDE">
            <w:pPr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13.能應用課程句型，用客語書寫並發表完整的句子。</w:t>
            </w:r>
          </w:p>
          <w:p w14:paraId="71723933" w14:textId="77777777" w:rsidR="00D63127" w:rsidRPr="004D0D90" w:rsidRDefault="00D63127" w:rsidP="00AF1FDE">
            <w:pPr>
              <w:spacing w:line="0" w:lineRule="atLeast"/>
              <w:rPr>
                <w:rFonts w:ascii="標楷體" w:eastAsia="標楷體" w:hAnsi="標楷體"/>
              </w:rPr>
            </w:pPr>
            <w:r w:rsidRPr="0072139D">
              <w:rPr>
                <w:rFonts w:ascii="標楷體" w:eastAsia="標楷體" w:hAnsi="標楷體" w:hint="eastAsia"/>
              </w:rPr>
              <w:t>14.能在老師的引導下，將短語擴寫成完整的句子並發表。</w:t>
            </w:r>
          </w:p>
        </w:tc>
      </w:tr>
      <w:tr w:rsidR="00D63127" w:rsidRPr="008D2FBD" w14:paraId="15021BEA" w14:textId="77777777" w:rsidTr="00AF1FDE">
        <w:tblPrEx>
          <w:jc w:val="center"/>
        </w:tblPrEx>
        <w:trPr>
          <w:gridBefore w:val="1"/>
          <w:wBefore w:w="34" w:type="pct"/>
          <w:trHeight w:val="497"/>
          <w:jc w:val="center"/>
        </w:trPr>
        <w:tc>
          <w:tcPr>
            <w:tcW w:w="204" w:type="pct"/>
            <w:vMerge w:val="restart"/>
            <w:shd w:val="pct10" w:color="auto" w:fill="auto"/>
            <w:vAlign w:val="center"/>
          </w:tcPr>
          <w:p w14:paraId="6D712760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29007055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76" w:type="pct"/>
            <w:vMerge w:val="restart"/>
            <w:shd w:val="pct10" w:color="auto" w:fill="auto"/>
            <w:vAlign w:val="center"/>
          </w:tcPr>
          <w:p w14:paraId="10E23A6F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204" w:type="pct"/>
            <w:vMerge w:val="restart"/>
            <w:shd w:val="pct10" w:color="auto" w:fill="auto"/>
            <w:vAlign w:val="center"/>
          </w:tcPr>
          <w:p w14:paraId="51E867B9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444" w:type="pct"/>
            <w:gridSpan w:val="2"/>
            <w:vMerge w:val="restart"/>
            <w:shd w:val="pct10" w:color="auto" w:fill="auto"/>
            <w:vAlign w:val="center"/>
          </w:tcPr>
          <w:p w14:paraId="5BE01546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3E9CFBF1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719" w:type="pct"/>
            <w:gridSpan w:val="2"/>
            <w:shd w:val="pct10" w:color="auto" w:fill="auto"/>
            <w:vAlign w:val="center"/>
          </w:tcPr>
          <w:p w14:paraId="277A1A67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546" w:type="pct"/>
            <w:vMerge w:val="restart"/>
            <w:shd w:val="pct10" w:color="auto" w:fill="auto"/>
            <w:vAlign w:val="center"/>
          </w:tcPr>
          <w:p w14:paraId="1253B0B2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65" w:type="pct"/>
            <w:gridSpan w:val="2"/>
            <w:vMerge w:val="restart"/>
            <w:shd w:val="pct10" w:color="auto" w:fill="auto"/>
            <w:vAlign w:val="center"/>
          </w:tcPr>
          <w:p w14:paraId="2FAE56E2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04" w:type="pct"/>
            <w:vMerge w:val="restart"/>
            <w:shd w:val="pct10" w:color="auto" w:fill="auto"/>
            <w:vAlign w:val="center"/>
          </w:tcPr>
          <w:p w14:paraId="4E47FB1C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320" w:type="pct"/>
            <w:vMerge w:val="restart"/>
            <w:shd w:val="pct10" w:color="auto" w:fill="auto"/>
            <w:vAlign w:val="center"/>
          </w:tcPr>
          <w:p w14:paraId="3A79474D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284" w:type="pct"/>
            <w:gridSpan w:val="2"/>
            <w:vMerge w:val="restart"/>
            <w:shd w:val="pct10" w:color="auto" w:fill="auto"/>
            <w:vAlign w:val="center"/>
          </w:tcPr>
          <w:p w14:paraId="59B11E8D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7AEDEF4B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D63127" w:rsidRPr="008D2FBD" w14:paraId="24E82400" w14:textId="77777777" w:rsidTr="00AF1FDE">
        <w:tblPrEx>
          <w:jc w:val="center"/>
        </w:tblPrEx>
        <w:trPr>
          <w:gridBefore w:val="1"/>
          <w:wBefore w:w="34" w:type="pct"/>
          <w:trHeight w:val="247"/>
          <w:jc w:val="center"/>
        </w:trPr>
        <w:tc>
          <w:tcPr>
            <w:tcW w:w="204" w:type="pct"/>
            <w:vMerge/>
          </w:tcPr>
          <w:p w14:paraId="0CF5A9AA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</w:p>
        </w:tc>
        <w:tc>
          <w:tcPr>
            <w:tcW w:w="276" w:type="pct"/>
            <w:vMerge/>
            <w:vAlign w:val="center"/>
          </w:tcPr>
          <w:p w14:paraId="477AA770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</w:p>
        </w:tc>
        <w:tc>
          <w:tcPr>
            <w:tcW w:w="204" w:type="pct"/>
            <w:vMerge/>
          </w:tcPr>
          <w:p w14:paraId="477654DF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</w:p>
        </w:tc>
        <w:tc>
          <w:tcPr>
            <w:tcW w:w="444" w:type="pct"/>
            <w:gridSpan w:val="2"/>
            <w:vMerge/>
            <w:shd w:val="pct10" w:color="auto" w:fill="auto"/>
          </w:tcPr>
          <w:p w14:paraId="21A2B90B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</w:p>
        </w:tc>
        <w:tc>
          <w:tcPr>
            <w:tcW w:w="369" w:type="pct"/>
            <w:shd w:val="pct10" w:color="auto" w:fill="auto"/>
          </w:tcPr>
          <w:p w14:paraId="7AA1A027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50" w:type="pct"/>
            <w:shd w:val="pct10" w:color="auto" w:fill="auto"/>
          </w:tcPr>
          <w:p w14:paraId="2589EB1C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546" w:type="pct"/>
            <w:vMerge/>
          </w:tcPr>
          <w:p w14:paraId="370D5D3A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</w:p>
        </w:tc>
        <w:tc>
          <w:tcPr>
            <w:tcW w:w="1765" w:type="pct"/>
            <w:gridSpan w:val="2"/>
            <w:vMerge/>
          </w:tcPr>
          <w:p w14:paraId="16BE3B8F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</w:p>
        </w:tc>
        <w:tc>
          <w:tcPr>
            <w:tcW w:w="204" w:type="pct"/>
            <w:vMerge/>
            <w:vAlign w:val="center"/>
          </w:tcPr>
          <w:p w14:paraId="1AFFAD5A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</w:p>
        </w:tc>
        <w:tc>
          <w:tcPr>
            <w:tcW w:w="320" w:type="pct"/>
            <w:vMerge/>
            <w:vAlign w:val="center"/>
          </w:tcPr>
          <w:p w14:paraId="5DAA0559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</w:p>
        </w:tc>
        <w:tc>
          <w:tcPr>
            <w:tcW w:w="284" w:type="pct"/>
            <w:gridSpan w:val="2"/>
            <w:vMerge/>
          </w:tcPr>
          <w:p w14:paraId="5E9C1540" w14:textId="77777777" w:rsidR="00D63127" w:rsidRPr="008D2FBD" w:rsidRDefault="00D63127" w:rsidP="00AF1FDE">
            <w:pPr>
              <w:pStyle w:val="a5"/>
              <w:rPr>
                <w:color w:val="auto"/>
              </w:rPr>
            </w:pPr>
          </w:p>
        </w:tc>
      </w:tr>
      <w:tr w:rsidR="00D63127" w:rsidRPr="008D2FBD" w14:paraId="3CAA9265" w14:textId="77777777" w:rsidTr="00AF1FDE">
        <w:tblPrEx>
          <w:jc w:val="center"/>
        </w:tblPrEx>
        <w:trPr>
          <w:gridBefore w:val="1"/>
          <w:wBefore w:w="34" w:type="pct"/>
          <w:trHeight w:val="815"/>
          <w:jc w:val="center"/>
        </w:trPr>
        <w:tc>
          <w:tcPr>
            <w:tcW w:w="204" w:type="pct"/>
          </w:tcPr>
          <w:p w14:paraId="78B9CF1E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0B4B97C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04" w:type="pct"/>
          </w:tcPr>
          <w:p w14:paraId="6E0B6E8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479B65A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F980F1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人生命潛能。</w:t>
            </w:r>
          </w:p>
          <w:p w14:paraId="7787A12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293E06B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4B93B70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CE24622" w14:textId="77777777" w:rsidR="00D63127" w:rsidRPr="00511E64" w:rsidRDefault="00D63127" w:rsidP="00AF1FDE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0FA9937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778A311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群特徵。</w:t>
            </w:r>
          </w:p>
          <w:p w14:paraId="0B8A0D6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4A32194A" w14:textId="77777777" w:rsidR="00D63127" w:rsidRPr="0072139D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7F010E09" w14:textId="77777777" w:rsidR="00D63127" w:rsidRPr="0072139D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6846D86" w14:textId="77777777" w:rsidR="00D63127" w:rsidRPr="0072139D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t>Ca-Ⅲ-2客家地方</w:t>
            </w: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慶典。</w:t>
            </w:r>
          </w:p>
          <w:p w14:paraId="016A8A1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139D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6F3F869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1.能用正確的客語發音朗讀課文，並認讀課文中的重要語詞。</w:t>
            </w:r>
          </w:p>
          <w:p w14:paraId="731B359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2.能閱讀課文中的客語文，體會雲林詔安生動的文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化力，並進行大意分析。</w:t>
            </w:r>
          </w:p>
        </w:tc>
        <w:tc>
          <w:tcPr>
            <w:tcW w:w="1765" w:type="pct"/>
            <w:gridSpan w:val="2"/>
          </w:tcPr>
          <w:p w14:paraId="75E37BB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30D9BD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2C20F6F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AEB2A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4096DF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8CD664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1.老師播放教學電子書中的課文情境掛圖，師生共同討論掛圖內容，引導學生進入課文情境。</w:t>
            </w:r>
          </w:p>
          <w:p w14:paraId="4AD912F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4BAA7B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</w:tc>
        <w:tc>
          <w:tcPr>
            <w:tcW w:w="204" w:type="pct"/>
          </w:tcPr>
          <w:p w14:paraId="07C1D51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2191F5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8D303E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22486A9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F2ED26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524A197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多E3 認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識不同的文化概念，如族群、階級、性別、宗教等。</w:t>
            </w:r>
          </w:p>
        </w:tc>
        <w:tc>
          <w:tcPr>
            <w:tcW w:w="284" w:type="pct"/>
            <w:gridSpan w:val="2"/>
          </w:tcPr>
          <w:p w14:paraId="7FC10EC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2C61BD5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2b-Ⅲ-2 理解不同文化的特色，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欣賞並尊重文化的多樣性。</w:t>
            </w:r>
          </w:p>
        </w:tc>
      </w:tr>
      <w:tr w:rsidR="00D63127" w:rsidRPr="008D2FBD" w14:paraId="08E690C7" w14:textId="77777777" w:rsidTr="00AF1FDE">
        <w:tblPrEx>
          <w:jc w:val="center"/>
        </w:tblPrEx>
        <w:trPr>
          <w:gridBefore w:val="1"/>
          <w:wBefore w:w="34" w:type="pct"/>
          <w:trHeight w:val="86"/>
          <w:jc w:val="center"/>
        </w:trPr>
        <w:tc>
          <w:tcPr>
            <w:tcW w:w="204" w:type="pct"/>
          </w:tcPr>
          <w:p w14:paraId="76BEFEF6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18480E2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04" w:type="pct"/>
          </w:tcPr>
          <w:p w14:paraId="1F534EC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5A01D7A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13BACD5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064CB9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5E2334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藝文之美，增進生活美感的素養。</w:t>
            </w:r>
          </w:p>
          <w:p w14:paraId="41D6B83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566C4EA" w14:textId="77777777" w:rsidR="00D63127" w:rsidRPr="00511E64" w:rsidRDefault="00D63127" w:rsidP="00AF1FDE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329D2D2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2DA43C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A67FB5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22233492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BA47C56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3042CB0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0D73B8F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能聽懂本課中客莊節慶活動的客語說法及其基礎漢字，並運用語詞造句。</w:t>
            </w:r>
          </w:p>
        </w:tc>
        <w:tc>
          <w:tcPr>
            <w:tcW w:w="1765" w:type="pct"/>
            <w:gridSpan w:val="2"/>
          </w:tcPr>
          <w:p w14:paraId="2B8AB08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2A2B64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737CB7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7284550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59BE565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4.參考「語詞對對碰」進行教學遊戲，檢視學生語詞的學習狀況。</w:t>
            </w:r>
          </w:p>
        </w:tc>
        <w:tc>
          <w:tcPr>
            <w:tcW w:w="204" w:type="pct"/>
          </w:tcPr>
          <w:p w14:paraId="76022F93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CE8058D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29C27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6916640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B08A39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35785DB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284" w:type="pct"/>
            <w:gridSpan w:val="2"/>
          </w:tcPr>
          <w:p w14:paraId="65AF7C4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840CC3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D63127" w:rsidRPr="006E3E34" w14:paraId="1A14732A" w14:textId="77777777" w:rsidTr="00AF1FDE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104CEA61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71C834A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04" w:type="pct"/>
          </w:tcPr>
          <w:p w14:paraId="2899957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2708783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AF8720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83A67A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73A762F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78C436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5B0347CC" w14:textId="77777777" w:rsidR="00D63127" w:rsidRPr="00511E64" w:rsidRDefault="00D63127" w:rsidP="00AF1FDE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人道德知識與是非判斷的能力。</w:t>
            </w:r>
          </w:p>
        </w:tc>
        <w:tc>
          <w:tcPr>
            <w:tcW w:w="369" w:type="pct"/>
          </w:tcPr>
          <w:p w14:paraId="27E6348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57ADE1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5A6DC2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3D591FD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1F280447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D38EAF6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6B9AD108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2D520ECD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400EA1B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0C5EE21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1.能用客語簡述客莊節慶活動內容，並說出完整句子。</w:t>
            </w:r>
          </w:p>
          <w:p w14:paraId="2F155D4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1A9735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765" w:type="pct"/>
            <w:gridSpan w:val="2"/>
          </w:tcPr>
          <w:p w14:paraId="3CB9DF8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1C1874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8706A7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  <w:p w14:paraId="4BB13AB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27208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D17B9E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243AB1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</w:tc>
        <w:tc>
          <w:tcPr>
            <w:tcW w:w="204" w:type="pct"/>
          </w:tcPr>
          <w:p w14:paraId="690822F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833519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3CE46E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20" w:type="pct"/>
          </w:tcPr>
          <w:p w14:paraId="7B83E51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DF95C6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325AD7B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284" w:type="pct"/>
            <w:gridSpan w:val="2"/>
          </w:tcPr>
          <w:p w14:paraId="6212BB2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3A2DD6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D63127" w:rsidRPr="006E3E34" w14:paraId="7050D237" w14:textId="77777777" w:rsidTr="00AF1FDE">
        <w:tblPrEx>
          <w:jc w:val="center"/>
        </w:tblPrEx>
        <w:trPr>
          <w:gridBefore w:val="1"/>
          <w:wBefore w:w="34" w:type="pct"/>
          <w:trHeight w:val="63"/>
          <w:jc w:val="center"/>
        </w:trPr>
        <w:tc>
          <w:tcPr>
            <w:tcW w:w="204" w:type="pct"/>
          </w:tcPr>
          <w:p w14:paraId="1D92D552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250E741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04" w:type="pct"/>
          </w:tcPr>
          <w:p w14:paraId="3687A2B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0C7B227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6AE55DE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C51709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5B5937E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8C1A9A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8962943" w14:textId="77777777" w:rsidR="00D63127" w:rsidRPr="00511E64" w:rsidRDefault="00D63127" w:rsidP="00AF1FDE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03B9AEA9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56E292B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  <w:p w14:paraId="6E2E0AB2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0" w:type="pct"/>
          </w:tcPr>
          <w:p w14:paraId="775D31B7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4D493EC7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DFA378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546" w:type="pct"/>
          </w:tcPr>
          <w:p w14:paraId="53310AB6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1.能用客語簡述客莊節慶活動內容，並說出完整句子。</w:t>
            </w:r>
          </w:p>
          <w:p w14:paraId="1B74CBB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765" w:type="pct"/>
            <w:gridSpan w:val="2"/>
          </w:tcPr>
          <w:p w14:paraId="6AB754DC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EE292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63F7D07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E292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CAC27BF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2.老師請自願或指定學生發表答案。</w:t>
            </w:r>
          </w:p>
          <w:p w14:paraId="137D98B1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54576AA8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A39D40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EE292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7D48181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E292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E79293A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792F572E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3079FF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6C4EFE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</w:tcPr>
          <w:p w14:paraId="2C34103D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45FCB26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A016C9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</w:tcPr>
          <w:p w14:paraId="33AF930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1A859E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628D84A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284" w:type="pct"/>
            <w:gridSpan w:val="2"/>
          </w:tcPr>
          <w:p w14:paraId="6A27BCA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17C804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D63127" w:rsidRPr="006E3E34" w14:paraId="033C0E87" w14:textId="77777777" w:rsidTr="00AF1FDE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679D864F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2136682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04" w:type="pct"/>
          </w:tcPr>
          <w:p w14:paraId="3F45954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6B7B9B3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FFEFE3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的表達。</w:t>
            </w:r>
          </w:p>
          <w:p w14:paraId="746CB29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090C46D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3707577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2FB244A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文化的族群特徵。</w:t>
            </w:r>
          </w:p>
          <w:p w14:paraId="6500496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570DD27B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Ad-Ⅲ-3客語故事。</w:t>
            </w:r>
          </w:p>
          <w:p w14:paraId="4850AA80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59A9C6F7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6142E31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Cd-Ⅲ-1家鄉人文景觀。</w:t>
            </w:r>
          </w:p>
        </w:tc>
        <w:tc>
          <w:tcPr>
            <w:tcW w:w="546" w:type="pct"/>
          </w:tcPr>
          <w:p w14:paraId="5E0F091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1.能用正確的客語發音朗讀課文，並認讀課文中的重要語詞。</w:t>
            </w:r>
          </w:p>
          <w:p w14:paraId="01DD0E2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2.能閱讀課文中的客語文，了解早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期客家莊開發時的故事，體會人文景觀的歷史意義，並進行大意分析。</w:t>
            </w:r>
          </w:p>
          <w:p w14:paraId="1875A52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3.能用客語簡述六堆石獅子建造和重建的經過。</w:t>
            </w:r>
          </w:p>
        </w:tc>
        <w:tc>
          <w:tcPr>
            <w:tcW w:w="1765" w:type="pct"/>
            <w:gridSpan w:val="2"/>
          </w:tcPr>
          <w:p w14:paraId="744C68C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25BCAC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067FB26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EAE48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2D4E6FE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3527CEC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3357F2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65C4F4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204" w:type="pct"/>
          </w:tcPr>
          <w:p w14:paraId="5E5AAC5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792530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3873F8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169DFD8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614272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E2F718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4D22A71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57060B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Bc-Ⅲ-1 族群或地區的文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化特色，各有其產生的背景因素，因而形塑臺灣多元豐富的文化內涵。</w:t>
            </w:r>
          </w:p>
        </w:tc>
      </w:tr>
      <w:tr w:rsidR="00D63127" w:rsidRPr="006E3E34" w14:paraId="520D5EA6" w14:textId="77777777" w:rsidTr="00AF1FDE">
        <w:tblPrEx>
          <w:jc w:val="center"/>
        </w:tblPrEx>
        <w:trPr>
          <w:gridBefore w:val="1"/>
          <w:wBefore w:w="34" w:type="pct"/>
          <w:trHeight w:val="409"/>
          <w:jc w:val="center"/>
        </w:trPr>
        <w:tc>
          <w:tcPr>
            <w:tcW w:w="204" w:type="pct"/>
          </w:tcPr>
          <w:p w14:paraId="3205F8AE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2A22086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04" w:type="pct"/>
          </w:tcPr>
          <w:p w14:paraId="76AA069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73CB327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55B927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50F931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318B80E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4FDBD3D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F5A970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15FC82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228F0C6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64DBFC79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671901C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2DB2806D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33F5B1E9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73B7091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546" w:type="pct"/>
          </w:tcPr>
          <w:p w14:paraId="4FE4A23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1.能聽懂本課中客莊景點的客語說法及其基礎漢字，並運用語詞造句。</w:t>
            </w:r>
          </w:p>
          <w:p w14:paraId="112F7FA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6401C0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765" w:type="pct"/>
            <w:gridSpan w:val="2"/>
          </w:tcPr>
          <w:p w14:paraId="4481136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6D18FB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0821AC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A4ABF0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08E5A5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402D62D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視教學情況，可補充教學補給站的「客家莊个特產」。</w:t>
            </w:r>
          </w:p>
          <w:p w14:paraId="2835059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24D3B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0D9F29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043D253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2.參考「語詞填空」進行教學活動，引導學生進行造句練習。</w:t>
            </w:r>
          </w:p>
        </w:tc>
        <w:tc>
          <w:tcPr>
            <w:tcW w:w="204" w:type="pct"/>
          </w:tcPr>
          <w:p w14:paraId="38C8661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01A7B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98D1BF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577650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320" w:type="pct"/>
          </w:tcPr>
          <w:p w14:paraId="506C304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186345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7491FDA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1FBD2E5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7A863E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63127" w:rsidRPr="006E3E34" w14:paraId="01EACAAF" w14:textId="77777777" w:rsidTr="00AF1FDE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65F4D5F4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7CC0CEB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04" w:type="pct"/>
          </w:tcPr>
          <w:p w14:paraId="0BC699C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5D06E8D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D1EA59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BC381D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265A372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6E01D52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75A8BF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7B92E8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領會客語文作品的文化意涵。</w:t>
            </w:r>
          </w:p>
          <w:p w14:paraId="263A745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2B8E0725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Aa-Ⅲ-1客語聲韻調的書寫。</w:t>
            </w:r>
          </w:p>
          <w:p w14:paraId="02B4F29B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2CBE7D1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13893005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Bc-Ⅲ-3城鄉社會。</w:t>
            </w:r>
          </w:p>
          <w:p w14:paraId="1103FA60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60A8DE1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546" w:type="pct"/>
          </w:tcPr>
          <w:p w14:paraId="495CC81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1.能用客語進行發表與討論，傳達自己的想法。</w:t>
            </w:r>
          </w:p>
          <w:p w14:paraId="0774C28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765" w:type="pct"/>
            <w:gridSpan w:val="2"/>
          </w:tcPr>
          <w:p w14:paraId="2557299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BE2F4A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CCF5A2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69C203D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B785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FE3DAB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34ACB7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276D63E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9EB1E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51B664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72F5B3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2.參考「拼音接龍」進行教學遊戲。</w:t>
            </w:r>
          </w:p>
          <w:p w14:paraId="5ECBAB1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6E93B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2522C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</w:tcPr>
          <w:p w14:paraId="7AB4039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6FA5C6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DB8674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165F435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FA863E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A0DB7A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與意識。</w:t>
            </w:r>
          </w:p>
        </w:tc>
        <w:tc>
          <w:tcPr>
            <w:tcW w:w="284" w:type="pct"/>
            <w:gridSpan w:val="2"/>
          </w:tcPr>
          <w:p w14:paraId="5B4BBC5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038434D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生的背景因素，因而形塑臺灣多元豐富的文化內涵。</w:t>
            </w:r>
          </w:p>
        </w:tc>
      </w:tr>
      <w:tr w:rsidR="00D63127" w:rsidRPr="006E3E34" w14:paraId="4A79A122" w14:textId="77777777" w:rsidTr="00AF1FDE">
        <w:tblPrEx>
          <w:jc w:val="center"/>
        </w:tblPrEx>
        <w:trPr>
          <w:gridBefore w:val="1"/>
          <w:wBefore w:w="34" w:type="pct"/>
          <w:trHeight w:val="63"/>
          <w:jc w:val="center"/>
        </w:trPr>
        <w:tc>
          <w:tcPr>
            <w:tcW w:w="204" w:type="pct"/>
          </w:tcPr>
          <w:p w14:paraId="276E5B1E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4FAA429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04" w:type="pct"/>
          </w:tcPr>
          <w:p w14:paraId="51C8E67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233ED7C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CE9822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532F23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6E836FA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435FA95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7F1687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3419DF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7559C1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0A52014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707383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B0362E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BF60D1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7961D92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39D512F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3E45B7E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546" w:type="pct"/>
          </w:tcPr>
          <w:p w14:paraId="13AC931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1765" w:type="pct"/>
            <w:gridSpan w:val="2"/>
          </w:tcPr>
          <w:p w14:paraId="5E93134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582AD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老師問學生第一、二課學到哪些東西及學習心得，藉此進入「複習一」教學。</w:t>
            </w:r>
          </w:p>
          <w:p w14:paraId="106F767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203AE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7F6B1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5D3BD7F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5BD85E8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2.第一大題：聽聲音檔念，把正確的答案貼上去。</w:t>
            </w:r>
          </w:p>
          <w:p w14:paraId="16AED49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3.第二大題：聽聲音檔念，把聽到的音標寫上去。</w:t>
            </w:r>
          </w:p>
          <w:p w14:paraId="4C1F124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4.視教學情況，可補充教學補給站的「情境對話」。</w:t>
            </w:r>
          </w:p>
          <w:p w14:paraId="5F0E059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F84D3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BB7F48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B2CB0F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C8CD57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1E6B7E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2A328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CE1001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</w:tcPr>
          <w:p w14:paraId="7ECD623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3E05D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E71E5F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90E43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2B8EF82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6D2CD8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0239A5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70E4134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8C5772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63127" w:rsidRPr="006E3E34" w14:paraId="7E061A77" w14:textId="77777777" w:rsidTr="00AF1FDE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</w:tcPr>
          <w:p w14:paraId="37278093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017C5E7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04" w:type="pct"/>
          </w:tcPr>
          <w:p w14:paraId="1B40FDF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275C5E9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DA605D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常生活的問題。</w:t>
            </w:r>
          </w:p>
          <w:p w14:paraId="0539BFD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1380561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D7338B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8536E7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03C2241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9EEBA0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群特徵。</w:t>
            </w:r>
          </w:p>
          <w:p w14:paraId="66628EA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350" w:type="pct"/>
          </w:tcPr>
          <w:p w14:paraId="6E088CA3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59084AD7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2E2BFD3D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Bb-Ⅲ-2常用生活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689ECC8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2F1A0A5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1.能用正確的客語發音朗讀課文，並認讀課文中的重要語詞。</w:t>
            </w:r>
          </w:p>
          <w:p w14:paraId="150AE87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2.能閱讀課文中的客語文，感受傳統與創新的對比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和融合，培養開放的心胸，來欣賞各種表演藝術，並進行大意分析。</w:t>
            </w:r>
          </w:p>
        </w:tc>
        <w:tc>
          <w:tcPr>
            <w:tcW w:w="1765" w:type="pct"/>
            <w:gridSpan w:val="2"/>
          </w:tcPr>
          <w:p w14:paraId="5E85270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536EC7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17198E0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AA0B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A4AE8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3C92CC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領學生朗讀，講解課文內容、語詞，指導其發音。</w:t>
            </w:r>
          </w:p>
          <w:p w14:paraId="57C82C0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2.根據課本內容提問，協助學生理解文本。</w:t>
            </w:r>
          </w:p>
          <w:p w14:paraId="354D0E6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3.參考「指手畫腳」進行教學遊戲。</w:t>
            </w:r>
          </w:p>
        </w:tc>
        <w:tc>
          <w:tcPr>
            <w:tcW w:w="204" w:type="pct"/>
          </w:tcPr>
          <w:p w14:paraId="682EA92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11B792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602E9E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68D38FD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741239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38FE0E9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立自己的文化認同與意識。</w:t>
            </w:r>
          </w:p>
        </w:tc>
        <w:tc>
          <w:tcPr>
            <w:tcW w:w="284" w:type="pct"/>
            <w:gridSpan w:val="2"/>
          </w:tcPr>
          <w:p w14:paraId="0582E1C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藝術領域</w:t>
            </w:r>
          </w:p>
          <w:p w14:paraId="091C026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2-Ⅲ-5 能表達對生活物件及藝術作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品的看法，並欣賞不同的藝術與文化。</w:t>
            </w:r>
          </w:p>
          <w:p w14:paraId="1295205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D63127" w:rsidRPr="006E3E34" w14:paraId="2378C5DA" w14:textId="77777777" w:rsidTr="00AF1FDE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4B325345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64B16AA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04" w:type="pct"/>
          </w:tcPr>
          <w:p w14:paraId="0554D0A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21D442B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70F85D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598DBD5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2DA60D6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展，體會客家藝文之美，增進生活美感的素養。</w:t>
            </w:r>
          </w:p>
          <w:p w14:paraId="565CC48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FEBDA3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561F36C9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0685AFD0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51B67C8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350" w:type="pct"/>
          </w:tcPr>
          <w:p w14:paraId="60D42933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63D616B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BCF222F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45F3686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23BB772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69D760D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1.能聽懂本課中表演活動的客語說法及其基礎漢字，並運用語詞造句。</w:t>
            </w:r>
          </w:p>
          <w:p w14:paraId="06AB2F7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2.能用客語簡述常見的客家表演活動，並說出完整句子。</w:t>
            </w:r>
          </w:p>
          <w:p w14:paraId="7048986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  <w:p w14:paraId="2C0BC61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4.能應用課程句型，用客語書寫並發表完整的句子。</w:t>
            </w:r>
          </w:p>
        </w:tc>
        <w:tc>
          <w:tcPr>
            <w:tcW w:w="1765" w:type="pct"/>
            <w:gridSpan w:val="2"/>
          </w:tcPr>
          <w:p w14:paraId="5ABC3BF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254A4F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449100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1F8281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8270BD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4.參考「手遽目珠利」進行教學遊戲，檢視學生語詞的學習狀況。</w:t>
            </w:r>
          </w:p>
          <w:p w14:paraId="7CFEB7C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DCB0A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77281A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7EE42B2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125912A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3.視教學情況，可補充教學補給站的「字詞補充：嗄」。</w:t>
            </w:r>
          </w:p>
        </w:tc>
        <w:tc>
          <w:tcPr>
            <w:tcW w:w="204" w:type="pct"/>
          </w:tcPr>
          <w:p w14:paraId="7E2C3D4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3856C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66656A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1630C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320" w:type="pct"/>
          </w:tcPr>
          <w:p w14:paraId="7159844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2337C2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C2F4D4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1DB42D2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434156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7D25855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2-Ⅲ-6 能區分表演藝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術類型與特色。</w:t>
            </w:r>
          </w:p>
        </w:tc>
      </w:tr>
      <w:tr w:rsidR="00D63127" w:rsidRPr="006E3E34" w14:paraId="618BDD16" w14:textId="77777777" w:rsidTr="00AF1FDE">
        <w:tblPrEx>
          <w:jc w:val="center"/>
        </w:tblPrEx>
        <w:trPr>
          <w:gridBefore w:val="1"/>
          <w:wBefore w:w="34" w:type="pct"/>
          <w:trHeight w:val="2974"/>
          <w:jc w:val="center"/>
        </w:trPr>
        <w:tc>
          <w:tcPr>
            <w:tcW w:w="204" w:type="pct"/>
          </w:tcPr>
          <w:p w14:paraId="6B4B0A0B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38CD3DA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04" w:type="pct"/>
          </w:tcPr>
          <w:p w14:paraId="34C2509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1D9A511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42523C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5FDAC6B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6706152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6F66354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F1618B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互動協調，提升團隊合作的能力。</w:t>
            </w:r>
          </w:p>
        </w:tc>
        <w:tc>
          <w:tcPr>
            <w:tcW w:w="369" w:type="pct"/>
          </w:tcPr>
          <w:p w14:paraId="4DBFFCE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</w:tc>
        <w:tc>
          <w:tcPr>
            <w:tcW w:w="350" w:type="pct"/>
          </w:tcPr>
          <w:p w14:paraId="5956EA03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765C4DBA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E1ED43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546" w:type="pct"/>
          </w:tcPr>
          <w:p w14:paraId="0FBF9DA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450F72B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765" w:type="pct"/>
            <w:gridSpan w:val="2"/>
          </w:tcPr>
          <w:p w14:paraId="7CB1DEE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EC0413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093C9C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00AFCFF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3.視情況，可補充教學補給站的「客家獅」。</w:t>
            </w:r>
          </w:p>
          <w:p w14:paraId="73CA5BA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2AC12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43FDB7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0D435B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481D3EC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FEA3A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7D8F01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</w:tcPr>
          <w:p w14:paraId="387FABE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4F3697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</w:tcPr>
          <w:p w14:paraId="5921767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3CB49B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8D8B79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0D0722B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65CAEB8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34BA138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D63127" w:rsidRPr="006E3E34" w14:paraId="717A0D5A" w14:textId="77777777" w:rsidTr="00AF1FDE">
        <w:tblPrEx>
          <w:jc w:val="center"/>
        </w:tblPrEx>
        <w:trPr>
          <w:gridBefore w:val="1"/>
          <w:wBefore w:w="34" w:type="pct"/>
          <w:trHeight w:val="3683"/>
          <w:jc w:val="center"/>
        </w:trPr>
        <w:tc>
          <w:tcPr>
            <w:tcW w:w="204" w:type="pct"/>
          </w:tcPr>
          <w:p w14:paraId="4DAD73ED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12452A4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04" w:type="pct"/>
          </w:tcPr>
          <w:p w14:paraId="0272F3A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0EFB1B8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25CB2B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93FD8D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16E6DD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478EB1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DDF68E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互動協調，提升團隊合作的能力。</w:t>
            </w:r>
          </w:p>
        </w:tc>
        <w:tc>
          <w:tcPr>
            <w:tcW w:w="369" w:type="pct"/>
          </w:tcPr>
          <w:p w14:paraId="5EC7817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26BD8FA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13C33E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DA0475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58DE8CD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CCD9D3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71659D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1F828DB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E8366D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420C48C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6C4FCC1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546" w:type="pct"/>
          </w:tcPr>
          <w:p w14:paraId="4C5535C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765" w:type="pct"/>
            <w:gridSpan w:val="2"/>
          </w:tcPr>
          <w:p w14:paraId="7BFC8F0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07A57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老師問學生第三課學到哪些東西及學習心得，藉此進入「複習二」教學。</w:t>
            </w:r>
          </w:p>
          <w:p w14:paraId="7763500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02AE5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E6C1E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04AA932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1EDB911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6859DDF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5AA653C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E8F8D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99E6FF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E3A7B9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4A3814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FA2861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FDD99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90940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</w:tcPr>
          <w:p w14:paraId="4E8A954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58E618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2400E2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E6B91A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5FC0C42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1322DB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7D1090A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284" w:type="pct"/>
            <w:gridSpan w:val="2"/>
          </w:tcPr>
          <w:p w14:paraId="7F8977C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57C6273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67DBAC9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D63127" w:rsidRPr="006E3E34" w14:paraId="0BA31068" w14:textId="77777777" w:rsidTr="00AF1FDE">
        <w:tblPrEx>
          <w:jc w:val="center"/>
        </w:tblPrEx>
        <w:trPr>
          <w:gridBefore w:val="1"/>
          <w:wBefore w:w="34" w:type="pct"/>
          <w:trHeight w:val="86"/>
          <w:jc w:val="center"/>
        </w:trPr>
        <w:tc>
          <w:tcPr>
            <w:tcW w:w="204" w:type="pct"/>
          </w:tcPr>
          <w:p w14:paraId="725F1B5F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45A9F81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511E64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04" w:type="pct"/>
          </w:tcPr>
          <w:p w14:paraId="249F1F1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07795B1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5A7C2F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FEE65A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7BD8F4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E2F778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5E0A62B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人語言文化的涵養。</w:t>
            </w:r>
          </w:p>
        </w:tc>
        <w:tc>
          <w:tcPr>
            <w:tcW w:w="369" w:type="pct"/>
          </w:tcPr>
          <w:p w14:paraId="4F7A086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17A1564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37782C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AE049A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4977860E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095EABDE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FF422E4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23EB43FF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139C45D6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6D2FDF0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546" w:type="pct"/>
          </w:tcPr>
          <w:p w14:paraId="608D24C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21C7E5F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1765" w:type="pct"/>
            <w:gridSpan w:val="2"/>
          </w:tcPr>
          <w:p w14:paraId="0CCD22A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B5FFF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老師詢問學生相片如何收藏？收藏的相片中最喜歡哪一張？隨機或請自願的學生發表，並藉此進入課文教學。</w:t>
            </w:r>
          </w:p>
          <w:p w14:paraId="45293DC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3505F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31BCE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7229A9C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3636E1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884568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204" w:type="pct"/>
          </w:tcPr>
          <w:p w14:paraId="67F86CE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075ECE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70E026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3F7E206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64ACD43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284" w:type="pct"/>
            <w:gridSpan w:val="2"/>
          </w:tcPr>
          <w:p w14:paraId="555758C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2F535E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64221C4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D63127" w:rsidRPr="006E3E34" w14:paraId="7D06EC98" w14:textId="77777777" w:rsidTr="00AF1FDE">
        <w:tblPrEx>
          <w:jc w:val="center"/>
        </w:tblPrEx>
        <w:trPr>
          <w:gridBefore w:val="1"/>
          <w:wBefore w:w="34" w:type="pct"/>
          <w:trHeight w:val="2832"/>
          <w:jc w:val="center"/>
        </w:trPr>
        <w:tc>
          <w:tcPr>
            <w:tcW w:w="204" w:type="pct"/>
          </w:tcPr>
          <w:p w14:paraId="09B92600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1EF374A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511E64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04" w:type="pct"/>
          </w:tcPr>
          <w:p w14:paraId="7CCF6D1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3C998C5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69AA807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D0EFCF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30A8DB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6EC132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39A79F4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6E97288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7FAE84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FAD19B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EC1923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031271E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75A7F69D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47ACED7B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01F6F9C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61098B09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627D088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0077B957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0C0E0079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1034C87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546" w:type="pct"/>
          </w:tcPr>
          <w:p w14:paraId="53FB96D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1.能聽懂本課中生命禮儀的客語說法及其基礎漢字，並運用語詞造句。</w:t>
            </w:r>
          </w:p>
          <w:p w14:paraId="75D7C11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2.能應用課程句型，用客語書寫並發表完整的句子。</w:t>
            </w:r>
          </w:p>
        </w:tc>
        <w:tc>
          <w:tcPr>
            <w:tcW w:w="1765" w:type="pct"/>
            <w:gridSpan w:val="2"/>
          </w:tcPr>
          <w:p w14:paraId="711769D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A4553A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0A7C83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7FB90B4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8F24AB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29BAB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5ED66D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4F8EDD7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</w:tc>
        <w:tc>
          <w:tcPr>
            <w:tcW w:w="204" w:type="pct"/>
          </w:tcPr>
          <w:p w14:paraId="36D3C24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4D1DF2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26B03E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E81B73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320" w:type="pct"/>
          </w:tcPr>
          <w:p w14:paraId="615EB45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9383A2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284" w:type="pct"/>
            <w:gridSpan w:val="2"/>
          </w:tcPr>
          <w:p w14:paraId="4D1BC2E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3D10345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31B4B81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D63127" w:rsidRPr="006E3E34" w14:paraId="258225DA" w14:textId="77777777" w:rsidTr="00AF1FDE">
        <w:tblPrEx>
          <w:jc w:val="center"/>
        </w:tblPrEx>
        <w:trPr>
          <w:gridBefore w:val="1"/>
          <w:wBefore w:w="34" w:type="pct"/>
          <w:trHeight w:val="3241"/>
          <w:jc w:val="center"/>
        </w:trPr>
        <w:tc>
          <w:tcPr>
            <w:tcW w:w="204" w:type="pct"/>
          </w:tcPr>
          <w:p w14:paraId="0DAF83CD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215FF74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511E64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04" w:type="pct"/>
          </w:tcPr>
          <w:p w14:paraId="799D8A1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2BC8BDB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F2342C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6C61E6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988C87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F7EFA1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654CDFB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512EE1B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E95335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0CDE997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2B271C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350" w:type="pct"/>
          </w:tcPr>
          <w:p w14:paraId="22C3A95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7439A5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0783BBA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3C24E7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0499E9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13562C3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6BEB5BF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3F34546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Ca-Ⅲ-1 客家生命禮俗。</w:t>
            </w:r>
          </w:p>
          <w:p w14:paraId="55977B8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546" w:type="pct"/>
          </w:tcPr>
          <w:p w14:paraId="2F6B41D6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1.能用客語簡述出生到成年重要的生活禮俗，並說出完整的句子。</w:t>
            </w:r>
          </w:p>
          <w:p w14:paraId="40C98D60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0F41858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3.能學會本課拼音課程。</w:t>
            </w:r>
          </w:p>
        </w:tc>
        <w:tc>
          <w:tcPr>
            <w:tcW w:w="1765" w:type="pct"/>
            <w:gridSpan w:val="2"/>
          </w:tcPr>
          <w:p w14:paraId="5FAC43D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EB45B7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8269AF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1C138D0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3.視教學情況，可補充教學補給站的「收涎吉祥話」、「喊鷂婆」。</w:t>
            </w:r>
          </w:p>
          <w:p w14:paraId="3516588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50019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95A256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259733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A6423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48647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</w:tcPr>
          <w:p w14:paraId="11442E7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FB8166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441231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20" w:type="pct"/>
          </w:tcPr>
          <w:p w14:paraId="61EC454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02AB4C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284" w:type="pct"/>
            <w:gridSpan w:val="2"/>
          </w:tcPr>
          <w:p w14:paraId="4165CCB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796AAE6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0CB20BF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D63127" w:rsidRPr="006E3E34" w14:paraId="0D296AD7" w14:textId="77777777" w:rsidTr="00AF1FDE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0CF2E03C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5C910E9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43E900C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5CCEE6C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877FAA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DD8498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D8AF22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本聽、說、讀、寫的能力，並能運用客語文進行日常生活的表達。</w:t>
            </w:r>
          </w:p>
          <w:p w14:paraId="067992A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0FCA0B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76AF146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35AD9D0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06E58E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寫成的對話。</w:t>
            </w:r>
          </w:p>
        </w:tc>
        <w:tc>
          <w:tcPr>
            <w:tcW w:w="350" w:type="pct"/>
          </w:tcPr>
          <w:p w14:paraId="04549E30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3D4540E0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24D69603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5745B34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Cb-Ⅲ-2</w:t>
            </w: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客家族群特色。</w:t>
            </w:r>
          </w:p>
        </w:tc>
        <w:tc>
          <w:tcPr>
            <w:tcW w:w="546" w:type="pct"/>
          </w:tcPr>
          <w:p w14:paraId="27FA870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1.能用正確的客語發音朗讀課文，並認讀課文中的重要語詞。</w:t>
            </w:r>
          </w:p>
          <w:p w14:paraId="5119E24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2.能閱讀課文中的客語文，體會俗諺中的客家精神，並進行大意分析。</w:t>
            </w:r>
          </w:p>
        </w:tc>
        <w:tc>
          <w:tcPr>
            <w:tcW w:w="1765" w:type="pct"/>
            <w:gridSpan w:val="2"/>
          </w:tcPr>
          <w:p w14:paraId="690B222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B2AE46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老師可舉教室或校園情境布置中的一句俗諺來提問，以進入本課主題，也可自備相關俗諺做引導題材。</w:t>
            </w:r>
          </w:p>
          <w:p w14:paraId="678904E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8E08D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9F590F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5CC75FC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7B1F52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116211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901813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4.參考「角色扮演」進行教學活動。</w:t>
            </w:r>
          </w:p>
        </w:tc>
        <w:tc>
          <w:tcPr>
            <w:tcW w:w="204" w:type="pct"/>
          </w:tcPr>
          <w:p w14:paraId="09C63A5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4B84FD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DDC45E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06724B0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9B4B6C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54D5312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11CBBA3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4FB31B3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好生活習慣與德行。</w:t>
            </w:r>
          </w:p>
        </w:tc>
        <w:tc>
          <w:tcPr>
            <w:tcW w:w="284" w:type="pct"/>
            <w:gridSpan w:val="2"/>
          </w:tcPr>
          <w:p w14:paraId="2528851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1E85C6D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D63127" w:rsidRPr="006E3E34" w14:paraId="71B1AEC1" w14:textId="77777777" w:rsidTr="00AF1FDE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08F479F3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25F7097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1132D7D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668E78F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2C3883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24DF38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383A54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C68B0F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2758FC1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識與是非判斷的能力。</w:t>
            </w:r>
          </w:p>
        </w:tc>
        <w:tc>
          <w:tcPr>
            <w:tcW w:w="369" w:type="pct"/>
          </w:tcPr>
          <w:p w14:paraId="1BCB154F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58FD3836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05625885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0" w:type="pct"/>
          </w:tcPr>
          <w:p w14:paraId="28EAA52F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CCFBEC3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58D60BA4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26897363" w14:textId="77777777" w:rsidR="00D63127" w:rsidRPr="00EE2928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021C6A8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E2928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546" w:type="pct"/>
          </w:tcPr>
          <w:p w14:paraId="172F23B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1.能聽懂且理解本課中常見的客語傳承話語與俗諺，並能將其應用於生活情境中。</w:t>
            </w:r>
          </w:p>
          <w:p w14:paraId="067A148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2.能用客語簡述常見的傳承話語與俗諺，並學習分辨與思考。</w:t>
            </w:r>
          </w:p>
          <w:p w14:paraId="14733360" w14:textId="77777777" w:rsidR="00D63127" w:rsidRPr="00511E64" w:rsidRDefault="00D63127" w:rsidP="00AF1FDE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5" w:type="pct"/>
            <w:gridSpan w:val="2"/>
          </w:tcPr>
          <w:p w14:paraId="2286AEA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會唸傳下來个話語</w:t>
            </w:r>
            <w:r w:rsidRPr="00511E6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</w:p>
          <w:p w14:paraId="23E7597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會唸」內容，老師再帶領學生複誦，講解俗諺並指導學生正確發音。</w:t>
            </w:r>
          </w:p>
          <w:p w14:paraId="7D61174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2.老師請學生撕下課本附件之語詞卡，並逐一念出本課俗諺，請學生出示對應的語詞卡，圖面朝老師以利進行隨堂檢核。</w:t>
            </w:r>
          </w:p>
          <w:p w14:paraId="10C6FD3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3.老師帶領學生念讀「俗諺造句」，講解句意，讓學生理解「俗諺」之應用。</w:t>
            </w:r>
          </w:p>
          <w:p w14:paraId="3CEC517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講你和」進行教學活動，檢視學生俗諺的學習狀況。</w:t>
            </w:r>
          </w:p>
        </w:tc>
        <w:tc>
          <w:tcPr>
            <w:tcW w:w="204" w:type="pct"/>
          </w:tcPr>
          <w:p w14:paraId="50FEF89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93539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EFB353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5635DCB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B605E5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6B10535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C596CA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3DA9D98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284" w:type="pct"/>
            <w:gridSpan w:val="2"/>
          </w:tcPr>
          <w:p w14:paraId="380AAC9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0C8BFE9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D63127" w:rsidRPr="006E3E34" w14:paraId="77702124" w14:textId="77777777" w:rsidTr="00AF1FDE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488A1727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74A7028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4618698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319454E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289EFF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0C8C77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198815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2A7868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4FE1D12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2521774C" w14:textId="77777777" w:rsidR="00D63127" w:rsidRPr="00016ECA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FEA65F2" w14:textId="77777777" w:rsidR="00D63127" w:rsidRPr="00016ECA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2E55A56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350" w:type="pct"/>
          </w:tcPr>
          <w:p w14:paraId="26B6DB2D" w14:textId="77777777" w:rsidR="00D63127" w:rsidRPr="00016ECA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0030BC3" w14:textId="77777777" w:rsidR="00D63127" w:rsidRPr="00016ECA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1FE71D72" w14:textId="77777777" w:rsidR="00D63127" w:rsidRPr="00016ECA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00615D95" w14:textId="77777777" w:rsidR="00D63127" w:rsidRPr="00016ECA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324FD55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6ECA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546" w:type="pct"/>
          </w:tcPr>
          <w:p w14:paraId="3BB7B3D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117AE313" w14:textId="77777777" w:rsidR="00D63127" w:rsidRPr="00511E64" w:rsidRDefault="00D63127" w:rsidP="00AF1FDE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2.能在老師的引導下，將短語擴寫成完整的句子並發表。</w:t>
            </w:r>
          </w:p>
        </w:tc>
        <w:tc>
          <w:tcPr>
            <w:tcW w:w="1765" w:type="pct"/>
            <w:gridSpan w:val="2"/>
          </w:tcPr>
          <w:p w14:paraId="32660A9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（三）活動三：短語擴寫</w:t>
            </w:r>
          </w:p>
          <w:p w14:paraId="0FB0658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7D32868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2.參考「寫詳細」進行教學活動，引導學生進行擴寫練習。</w:t>
            </w:r>
          </w:p>
          <w:p w14:paraId="166027F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E9DB5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38F68D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FB53B8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56BA52F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3.視情況，可補充教學補給站的「補充語詞」。</w:t>
            </w:r>
          </w:p>
        </w:tc>
        <w:tc>
          <w:tcPr>
            <w:tcW w:w="204" w:type="pct"/>
          </w:tcPr>
          <w:p w14:paraId="450E055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5EFCBE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B6E029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6666DC2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318E14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C87D04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414D884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567137B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284" w:type="pct"/>
            <w:gridSpan w:val="2"/>
          </w:tcPr>
          <w:p w14:paraId="507395B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7D4266D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D63127" w:rsidRPr="006E3E34" w14:paraId="2CC44730" w14:textId="77777777" w:rsidTr="00AF1FDE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</w:tcPr>
          <w:p w14:paraId="23B45698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586ACA1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13D7385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4298F14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06C961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0C7E3A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F744C1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具備客語文基本聽、說、讀、寫的能力，並能運用客語文進行日常生活的表達。</w:t>
            </w:r>
          </w:p>
          <w:p w14:paraId="5B97E0E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C9CC48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552C667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236444D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8B1C2D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常用詞句寫成的對話。</w:t>
            </w:r>
          </w:p>
        </w:tc>
        <w:tc>
          <w:tcPr>
            <w:tcW w:w="350" w:type="pct"/>
          </w:tcPr>
          <w:p w14:paraId="368DCBE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78D3AC5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B88510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6798C93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 xml:space="preserve">Ae-Ⅲ-2 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客語常用說話技巧及推論方式。</w:t>
            </w:r>
          </w:p>
          <w:p w14:paraId="6B6C16D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2CB4804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546" w:type="pct"/>
          </w:tcPr>
          <w:p w14:paraId="23AB20A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1.能用客語進行發表與討論，傳達自己的想法。</w:t>
            </w:r>
          </w:p>
          <w:p w14:paraId="77108B38" w14:textId="77777777" w:rsidR="00D63127" w:rsidRPr="00511E64" w:rsidRDefault="00D63127" w:rsidP="00AF1FDE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765" w:type="pct"/>
            <w:gridSpan w:val="2"/>
          </w:tcPr>
          <w:p w14:paraId="50B9DA6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4FC936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8AEFB0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1BE03E7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CA152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79B626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F1AB0F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2.參考「聽詞找音」進行教學活動。</w:t>
            </w:r>
          </w:p>
          <w:p w14:paraId="3E04636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67292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15A1E3B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</w:tcPr>
          <w:p w14:paraId="7EA94ED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043C31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</w:tcPr>
          <w:p w14:paraId="02A0096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096335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2D3BCEB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A774CD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7DCB39E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 良好生活習慣與德行。</w:t>
            </w:r>
          </w:p>
        </w:tc>
        <w:tc>
          <w:tcPr>
            <w:tcW w:w="284" w:type="pct"/>
            <w:gridSpan w:val="2"/>
          </w:tcPr>
          <w:p w14:paraId="787856E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3BAB115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度。</w:t>
            </w:r>
          </w:p>
        </w:tc>
      </w:tr>
      <w:tr w:rsidR="00D63127" w:rsidRPr="006E3E34" w14:paraId="6F29D02C" w14:textId="77777777" w:rsidTr="00AF1FDE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</w:tcPr>
          <w:p w14:paraId="00EBD276" w14:textId="77777777" w:rsidR="00D63127" w:rsidRPr="00655D96" w:rsidRDefault="00D63127" w:rsidP="00AF1FD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  <w:vAlign w:val="center"/>
          </w:tcPr>
          <w:p w14:paraId="71F59A0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04" w:type="pct"/>
          </w:tcPr>
          <w:p w14:paraId="76241D3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4" w:type="pct"/>
            <w:gridSpan w:val="2"/>
          </w:tcPr>
          <w:p w14:paraId="6280F42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824940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E4EB78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CE4066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2D7164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507D9E3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進個人道德知識與是非判斷的能力。</w:t>
            </w:r>
          </w:p>
        </w:tc>
        <w:tc>
          <w:tcPr>
            <w:tcW w:w="369" w:type="pct"/>
          </w:tcPr>
          <w:p w14:paraId="7E2BA5A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6B7FEE2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5E06EB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E052C6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350" w:type="pct"/>
          </w:tcPr>
          <w:p w14:paraId="1784C91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C23BCF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21442D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E5605E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52D652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98E7B2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2A16ABC2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546" w:type="pct"/>
          </w:tcPr>
          <w:p w14:paraId="42C7F43D" w14:textId="77777777" w:rsidR="00D63127" w:rsidRPr="00511E64" w:rsidRDefault="00D63127" w:rsidP="00AF1FDE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1765" w:type="pct"/>
            <w:gridSpan w:val="2"/>
          </w:tcPr>
          <w:p w14:paraId="0BF19BE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EF7D62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14DF3DB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50052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E36BC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12ABC39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627B0DB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25CAC0A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6E4CF0C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BEBC2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6845936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5035228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511E6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17A406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A0675F4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E8021C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23A5B84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279C2A6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2.第一大題：聽聲音檔念，把音標的順序寫出來。</w:t>
            </w:r>
          </w:p>
          <w:p w14:paraId="2D148A3D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08081C8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3A3C379F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332EA5E8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9F7246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EFBBB9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</w:tcPr>
          <w:p w14:paraId="02018F5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10E3A125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7A9BAF3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575B0BB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5F09AF1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18F68F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45BB8501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45EA6210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4BC0CC77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284" w:type="pct"/>
            <w:gridSpan w:val="2"/>
          </w:tcPr>
          <w:p w14:paraId="3E70C41A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071FEF3E" w14:textId="77777777" w:rsidR="00D63127" w:rsidRPr="00511E64" w:rsidRDefault="00D63127" w:rsidP="00AF1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1E64">
              <w:rPr>
                <w:rFonts w:ascii="標楷體" w:eastAsia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</w:tbl>
    <w:p w14:paraId="2D628282" w14:textId="77777777" w:rsidR="00D63127" w:rsidRDefault="00D63127" w:rsidP="00D63127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37358494" w14:textId="77777777" w:rsidR="00D63127" w:rsidRPr="000564F7" w:rsidRDefault="00D63127" w:rsidP="00D63127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1B2BE2F5" w14:textId="77777777" w:rsidR="00D63127" w:rsidRPr="000564F7" w:rsidRDefault="00D63127" w:rsidP="00D63127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7DAE8586" w14:textId="77777777" w:rsidR="00D63127" w:rsidRPr="000564F7" w:rsidRDefault="00D63127" w:rsidP="00D63127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2B45728C" w14:textId="77777777" w:rsidR="00D63127" w:rsidRPr="00FC7C59" w:rsidRDefault="00D63127" w:rsidP="00D63127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p w14:paraId="3FB77F3D" w14:textId="22482AEB" w:rsidR="00E84C4D" w:rsidRPr="00D63127" w:rsidRDefault="00E84C4D" w:rsidP="00F8353E">
      <w:pPr>
        <w:widowControl/>
        <w:rPr>
          <w:rFonts w:ascii="Times New Roman" w:eastAsia="標楷體" w:hAnsi="Times New Roman" w:cs="Times New Roman"/>
        </w:rPr>
      </w:pPr>
    </w:p>
    <w:sectPr w:rsidR="00E84C4D" w:rsidRPr="00D63127" w:rsidSect="00EF6555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C37AB" w14:textId="77777777" w:rsidR="00021291" w:rsidRDefault="00021291">
      <w:r>
        <w:separator/>
      </w:r>
    </w:p>
  </w:endnote>
  <w:endnote w:type="continuationSeparator" w:id="0">
    <w:p w14:paraId="7FA3A346" w14:textId="77777777" w:rsidR="00021291" w:rsidRDefault="0002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F881" w14:textId="77777777" w:rsidR="00086F82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F21A2" w:rsidRPr="002F21A2">
      <w:rPr>
        <w:noProof/>
        <w:lang w:val="zh-TW"/>
      </w:rPr>
      <w:t>26</w:t>
    </w:r>
    <w:r>
      <w:rPr>
        <w:noProof/>
        <w:lang w:val="zh-TW"/>
      </w:rPr>
      <w:fldChar w:fldCharType="end"/>
    </w:r>
  </w:p>
  <w:p w14:paraId="17AE698C" w14:textId="77777777" w:rsidR="00086F82" w:rsidRDefault="00086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2D7A9" w14:textId="77777777" w:rsidR="00021291" w:rsidRDefault="00021291">
      <w:r>
        <w:separator/>
      </w:r>
    </w:p>
  </w:footnote>
  <w:footnote w:type="continuationSeparator" w:id="0">
    <w:p w14:paraId="1D1A6744" w14:textId="77777777" w:rsidR="00021291" w:rsidRDefault="00021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728772205">
    <w:abstractNumId w:val="22"/>
  </w:num>
  <w:num w:numId="2" w16cid:durableId="9720397">
    <w:abstractNumId w:val="20"/>
  </w:num>
  <w:num w:numId="3" w16cid:durableId="1827085544">
    <w:abstractNumId w:val="45"/>
  </w:num>
  <w:num w:numId="4" w16cid:durableId="421535419">
    <w:abstractNumId w:val="18"/>
  </w:num>
  <w:num w:numId="5" w16cid:durableId="1419254907">
    <w:abstractNumId w:val="8"/>
  </w:num>
  <w:num w:numId="6" w16cid:durableId="2116169162">
    <w:abstractNumId w:val="46"/>
  </w:num>
  <w:num w:numId="7" w16cid:durableId="226572797">
    <w:abstractNumId w:val="13"/>
  </w:num>
  <w:num w:numId="8" w16cid:durableId="1421099523">
    <w:abstractNumId w:val="2"/>
  </w:num>
  <w:num w:numId="9" w16cid:durableId="27797076">
    <w:abstractNumId w:val="14"/>
  </w:num>
  <w:num w:numId="10" w16cid:durableId="15372365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4285">
    <w:abstractNumId w:val="24"/>
  </w:num>
  <w:num w:numId="12" w16cid:durableId="1497452342">
    <w:abstractNumId w:val="3"/>
  </w:num>
  <w:num w:numId="13" w16cid:durableId="603657389">
    <w:abstractNumId w:val="28"/>
  </w:num>
  <w:num w:numId="14" w16cid:durableId="1710717669">
    <w:abstractNumId w:val="19"/>
  </w:num>
  <w:num w:numId="15" w16cid:durableId="1827743461">
    <w:abstractNumId w:val="42"/>
  </w:num>
  <w:num w:numId="16" w16cid:durableId="703873200">
    <w:abstractNumId w:val="12"/>
  </w:num>
  <w:num w:numId="17" w16cid:durableId="1694379571">
    <w:abstractNumId w:val="37"/>
  </w:num>
  <w:num w:numId="18" w16cid:durableId="942491502">
    <w:abstractNumId w:val="0"/>
  </w:num>
  <w:num w:numId="19" w16cid:durableId="1001734335">
    <w:abstractNumId w:val="17"/>
  </w:num>
  <w:num w:numId="20" w16cid:durableId="1680350609">
    <w:abstractNumId w:val="23"/>
  </w:num>
  <w:num w:numId="21" w16cid:durableId="1251696775">
    <w:abstractNumId w:val="43"/>
  </w:num>
  <w:num w:numId="22" w16cid:durableId="753630597">
    <w:abstractNumId w:val="32"/>
  </w:num>
  <w:num w:numId="23" w16cid:durableId="1504512922">
    <w:abstractNumId w:val="35"/>
  </w:num>
  <w:num w:numId="24" w16cid:durableId="794131522">
    <w:abstractNumId w:val="10"/>
  </w:num>
  <w:num w:numId="25" w16cid:durableId="1406340648">
    <w:abstractNumId w:val="15"/>
  </w:num>
  <w:num w:numId="26" w16cid:durableId="302925665">
    <w:abstractNumId w:val="41"/>
  </w:num>
  <w:num w:numId="27" w16cid:durableId="1111633833">
    <w:abstractNumId w:val="34"/>
  </w:num>
  <w:num w:numId="28" w16cid:durableId="724987062">
    <w:abstractNumId w:val="26"/>
  </w:num>
  <w:num w:numId="29" w16cid:durableId="89201125">
    <w:abstractNumId w:val="31"/>
  </w:num>
  <w:num w:numId="30" w16cid:durableId="1980762379">
    <w:abstractNumId w:val="39"/>
  </w:num>
  <w:num w:numId="31" w16cid:durableId="5405276">
    <w:abstractNumId w:val="44"/>
  </w:num>
  <w:num w:numId="32" w16cid:durableId="132721597">
    <w:abstractNumId w:val="27"/>
  </w:num>
  <w:num w:numId="33" w16cid:durableId="1117913542">
    <w:abstractNumId w:val="25"/>
  </w:num>
  <w:num w:numId="34" w16cid:durableId="1593246703">
    <w:abstractNumId w:val="16"/>
  </w:num>
  <w:num w:numId="35" w16cid:durableId="895970056">
    <w:abstractNumId w:val="9"/>
  </w:num>
  <w:num w:numId="36" w16cid:durableId="708067833">
    <w:abstractNumId w:val="11"/>
  </w:num>
  <w:num w:numId="37" w16cid:durableId="824050016">
    <w:abstractNumId w:val="7"/>
  </w:num>
  <w:num w:numId="38" w16cid:durableId="140198501">
    <w:abstractNumId w:val="5"/>
  </w:num>
  <w:num w:numId="39" w16cid:durableId="1187715426">
    <w:abstractNumId w:val="29"/>
  </w:num>
  <w:num w:numId="40" w16cid:durableId="836766888">
    <w:abstractNumId w:val="38"/>
  </w:num>
  <w:num w:numId="41" w16cid:durableId="1372879743">
    <w:abstractNumId w:val="1"/>
  </w:num>
  <w:num w:numId="42" w16cid:durableId="1646735968">
    <w:abstractNumId w:val="30"/>
  </w:num>
  <w:num w:numId="43" w16cid:durableId="379206709">
    <w:abstractNumId w:val="33"/>
  </w:num>
  <w:num w:numId="44" w16cid:durableId="1358433995">
    <w:abstractNumId w:val="6"/>
  </w:num>
  <w:num w:numId="45" w16cid:durableId="1218131816">
    <w:abstractNumId w:val="40"/>
  </w:num>
  <w:num w:numId="46" w16cid:durableId="815344434">
    <w:abstractNumId w:val="4"/>
  </w:num>
  <w:num w:numId="47" w16cid:durableId="1525436548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1291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86F82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3ABB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5778C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574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2DE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8C"/>
    <w:rsid w:val="002A069A"/>
    <w:rsid w:val="002A2CF6"/>
    <w:rsid w:val="002A4C65"/>
    <w:rsid w:val="002A5550"/>
    <w:rsid w:val="002A6DFD"/>
    <w:rsid w:val="002A7203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1A2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3007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5715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0D90"/>
    <w:rsid w:val="004D2252"/>
    <w:rsid w:val="004D3C7E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1E64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1F9"/>
    <w:rsid w:val="00553DA7"/>
    <w:rsid w:val="00555558"/>
    <w:rsid w:val="00556215"/>
    <w:rsid w:val="00556CA8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3149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0E15"/>
    <w:rsid w:val="005F27A8"/>
    <w:rsid w:val="005F3524"/>
    <w:rsid w:val="005F39D8"/>
    <w:rsid w:val="005F4CCB"/>
    <w:rsid w:val="005F7467"/>
    <w:rsid w:val="005F7A09"/>
    <w:rsid w:val="006018B9"/>
    <w:rsid w:val="006037D4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64E"/>
    <w:rsid w:val="0062698C"/>
    <w:rsid w:val="00626D3E"/>
    <w:rsid w:val="00627EFE"/>
    <w:rsid w:val="006301B1"/>
    <w:rsid w:val="00630D65"/>
    <w:rsid w:val="00631087"/>
    <w:rsid w:val="006314F5"/>
    <w:rsid w:val="006321B3"/>
    <w:rsid w:val="0063466F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5D96"/>
    <w:rsid w:val="0065736B"/>
    <w:rsid w:val="00661A0D"/>
    <w:rsid w:val="00670862"/>
    <w:rsid w:val="006734B8"/>
    <w:rsid w:val="0067386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5EFA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4D7E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65181"/>
    <w:rsid w:val="0077136D"/>
    <w:rsid w:val="00773D96"/>
    <w:rsid w:val="00774181"/>
    <w:rsid w:val="00774225"/>
    <w:rsid w:val="007744EE"/>
    <w:rsid w:val="0078011D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2090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075C4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39C3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6AD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7DC"/>
    <w:rsid w:val="00BA4E70"/>
    <w:rsid w:val="00BA70A1"/>
    <w:rsid w:val="00BB09B8"/>
    <w:rsid w:val="00BB0B33"/>
    <w:rsid w:val="00BB1D34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2182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1A21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0BAC"/>
    <w:rsid w:val="00D61AD8"/>
    <w:rsid w:val="00D63127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308D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2DC6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43EC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8353E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B5A63C"/>
  <w15:docId w15:val="{9321DDFC-92B4-4D85-8E4E-CD55E981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DB36D-9687-4743-A3B6-86F428DC52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29</Pages>
  <Words>4480</Words>
  <Characters>25536</Characters>
  <Application>Microsoft Office Word</Application>
  <DocSecurity>0</DocSecurity>
  <Lines>212</Lines>
  <Paragraphs>59</Paragraphs>
  <ScaleCrop>false</ScaleCrop>
  <Company/>
  <LinksUpToDate>false</LinksUpToDate>
  <CharactersWithSpaces>29957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6</cp:revision>
  <cp:lastPrinted>2022-01-24T05:08:00Z</cp:lastPrinted>
  <dcterms:created xsi:type="dcterms:W3CDTF">2023-04-06T09:06:00Z</dcterms:created>
  <dcterms:modified xsi:type="dcterms:W3CDTF">2025-10-16T06:03:00Z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