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0C66D" w14:textId="3FBC760D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AE160D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453C07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四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5758F6E3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0B0435E7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3B948907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4C59AE87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65"/>
        <w:gridCol w:w="1842"/>
        <w:gridCol w:w="161"/>
        <w:gridCol w:w="1246"/>
        <w:gridCol w:w="455"/>
        <w:gridCol w:w="973"/>
        <w:gridCol w:w="1153"/>
        <w:gridCol w:w="1559"/>
        <w:gridCol w:w="3100"/>
        <w:gridCol w:w="920"/>
        <w:gridCol w:w="1225"/>
      </w:tblGrid>
      <w:tr w:rsidR="009A0F0A" w:rsidRPr="004865F4" w14:paraId="0D59F092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27895AD8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3"/>
            <w:tcBorders>
              <w:bottom w:val="single" w:sz="2" w:space="0" w:color="auto"/>
            </w:tcBorders>
            <w:vAlign w:val="center"/>
          </w:tcPr>
          <w:p w14:paraId="5B6ED63A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61D4D08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6D20FD33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259E90CE" w14:textId="77777777" w:rsidR="00E32907" w:rsidRPr="003D5FBA" w:rsidRDefault="00453C07" w:rsidP="003D5FBA">
            <w:pPr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四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4F25EB4D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7CC0D936" w14:textId="3B025954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855423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8F1ECC" w:rsidRPr="004865F4" w14:paraId="1DEA28B5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4E6EBF92" w14:textId="77777777" w:rsidR="008F1ECC" w:rsidRPr="004865F4" w:rsidRDefault="008F1ECC" w:rsidP="00960F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1"/>
            <w:vAlign w:val="center"/>
          </w:tcPr>
          <w:p w14:paraId="09B8162A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1.能認讀課文中的客語漢字並能正確朗讀課文。</w:t>
            </w:r>
          </w:p>
          <w:p w14:paraId="7636FFBA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2.能閱讀課文中的客語文，並進行大意分析。</w:t>
            </w:r>
          </w:p>
          <w:p w14:paraId="36FD84CC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3.能聽懂本課中服飾用品與其計量用詞的客語說法。</w:t>
            </w:r>
          </w:p>
          <w:p w14:paraId="36DC5443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4.能以客語說出服飾用品名稱與其計量用詞。</w:t>
            </w:r>
          </w:p>
          <w:p w14:paraId="3D995320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5.能以客語敘述一個人的穿著狀態與外觀。</w:t>
            </w:r>
          </w:p>
          <w:p w14:paraId="3E16C2B9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6.能用客語書寫服飾用品名稱與其計量用詞，並運用語詞造句。</w:t>
            </w:r>
          </w:p>
          <w:p w14:paraId="0A3913B8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7.能正確朗讀課文並認讀課文中的重要語詞。</w:t>
            </w:r>
          </w:p>
          <w:p w14:paraId="4AB62B85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8.能用客語進行發表與討論，傳達自己的想法。</w:t>
            </w:r>
          </w:p>
          <w:p w14:paraId="49B07791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9.能聽懂本課中感官動詞與情感表現的客語說法及其基礎漢字，並運用語詞造句。</w:t>
            </w:r>
          </w:p>
          <w:p w14:paraId="11E7BEE2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10.能用客語書寫並發表以感官動詞為主的情境句子。</w:t>
            </w:r>
          </w:p>
          <w:p w14:paraId="0292A957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11.能聽懂本課中客語動詞的狀態或程度說法及其基礎漢字，並運用語詞造句。</w:t>
            </w:r>
          </w:p>
          <w:p w14:paraId="4F771BC9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12.能用客語書寫並發表有動詞狀態或程度的語詞並造句。</w:t>
            </w:r>
          </w:p>
          <w:p w14:paraId="2771DC2B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13.能用形狀來進行客語書寫並發表。</w:t>
            </w:r>
          </w:p>
          <w:p w14:paraId="5618288C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14.能聽懂本課中喜宴辦桌場景與形狀的客語說法及其基礎漢字，並運用語詞造句。</w:t>
            </w:r>
          </w:p>
          <w:p w14:paraId="77D87546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15.能聽懂並正確使用本課的祝福語，並運用在語詞造句。</w:t>
            </w:r>
          </w:p>
          <w:p w14:paraId="4617E648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16.能用客語書寫並發表祝福語。</w:t>
            </w:r>
          </w:p>
        </w:tc>
      </w:tr>
      <w:tr w:rsidR="008F1ECC" w:rsidRPr="004865F4" w14:paraId="215F4956" w14:textId="77777777" w:rsidTr="000638AC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3B286558" w14:textId="77777777" w:rsidR="008F1ECC" w:rsidRPr="004865F4" w:rsidRDefault="008F1ECC" w:rsidP="00E329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1"/>
          </w:tcPr>
          <w:p w14:paraId="17C4C6A6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客-E-A1</w:t>
            </w:r>
          </w:p>
          <w:p w14:paraId="7305946F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學習客語文，認識客家民情風俗，藉此培養良好生活習慣以促進身心健康、發展個人生命潛能。</w:t>
            </w:r>
          </w:p>
          <w:p w14:paraId="381C6720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客-E-A2</w:t>
            </w:r>
          </w:p>
          <w:p w14:paraId="34AD19C2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lastRenderedPageBreak/>
              <w:t>透過客家經驗傳承與體驗，使學生具備以客語文思考的能力，並能運用所學處理日常生活的問題。</w:t>
            </w:r>
          </w:p>
          <w:p w14:paraId="6FC1E6DD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客-E-B1</w:t>
            </w:r>
          </w:p>
          <w:p w14:paraId="7CC29FBF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具備客語文基本聽、說、讀、寫的能力，並能運用客語文進行日常生活的表達。</w:t>
            </w:r>
          </w:p>
          <w:p w14:paraId="51775F24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客-E-C2</w:t>
            </w:r>
          </w:p>
          <w:p w14:paraId="6B89D28D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具備客語文溝通能力，與他人建立良好關係，樂於與人互動協調，提升團隊合作的能力。</w:t>
            </w:r>
          </w:p>
        </w:tc>
      </w:tr>
      <w:tr w:rsidR="008F1ECC" w:rsidRPr="004865F4" w14:paraId="39C3A156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5F8D211C" w14:textId="77777777" w:rsidR="008F1ECC" w:rsidRPr="004865F4" w:rsidRDefault="008F1ECC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重大議題融入</w:t>
            </w:r>
          </w:p>
        </w:tc>
        <w:tc>
          <w:tcPr>
            <w:tcW w:w="12899" w:type="dxa"/>
            <w:gridSpan w:val="11"/>
            <w:vAlign w:val="center"/>
          </w:tcPr>
          <w:p w14:paraId="7C35EDD6" w14:textId="0EA98EB6" w:rsidR="00412055" w:rsidRDefault="00412055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【品德教育】</w:t>
            </w:r>
          </w:p>
          <w:p w14:paraId="64DC4B61" w14:textId="77777777" w:rsidR="00412055" w:rsidRPr="00412055" w:rsidRDefault="00412055" w:rsidP="00412055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12055">
              <w:rPr>
                <w:rFonts w:ascii="標楷體" w:eastAsia="標楷體" w:hAnsi="標楷體" w:cs="Times New Roman" w:hint="eastAsia"/>
                <w:szCs w:val="24"/>
              </w:rPr>
              <w:t>品E1 良好生活習慣與德行。</w:t>
            </w:r>
          </w:p>
          <w:p w14:paraId="0D75764A" w14:textId="7244C78A" w:rsidR="00412055" w:rsidRDefault="00412055" w:rsidP="00412055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12055">
              <w:rPr>
                <w:rFonts w:ascii="標楷體" w:eastAsia="標楷體" w:hAnsi="標楷體" w:cs="Times New Roman" w:hint="eastAsia"/>
                <w:szCs w:val="24"/>
              </w:rPr>
              <w:t>品E2 自尊尊人與自愛愛人。</w:t>
            </w:r>
          </w:p>
          <w:p w14:paraId="443C2A34" w14:textId="050A6E4B" w:rsidR="008F1ECC" w:rsidRPr="008F1ECC" w:rsidRDefault="0089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8F1ECC">
              <w:rPr>
                <w:rFonts w:ascii="標楷體" w:eastAsia="標楷體" w:hAnsi="標楷體" w:cs="Times New Roman" w:hint="eastAsia"/>
                <w:szCs w:val="24"/>
              </w:rPr>
              <w:t>性別平等教育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532BF078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szCs w:val="24"/>
              </w:rPr>
              <w:t>性</w:t>
            </w:r>
            <w:r w:rsidRPr="008F1ECC">
              <w:rPr>
                <w:rFonts w:ascii="標楷體" w:eastAsia="標楷體" w:hAnsi="標楷體" w:cs="Times New Roman"/>
                <w:szCs w:val="24"/>
              </w:rPr>
              <w:t>E1認識生理性別、性傾向、性別特質與性別認同的多元面貌。</w:t>
            </w:r>
          </w:p>
          <w:p w14:paraId="4D537BB2" w14:textId="624BAC47" w:rsidR="00412055" w:rsidRDefault="00412055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【生命教育】</w:t>
            </w:r>
          </w:p>
          <w:p w14:paraId="39DDBEE3" w14:textId="77777777" w:rsidR="00412055" w:rsidRPr="00412055" w:rsidRDefault="00412055" w:rsidP="00412055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12055">
              <w:rPr>
                <w:rFonts w:ascii="標楷體" w:eastAsia="標楷體" w:hAnsi="標楷體" w:cs="Times New Roman" w:hint="eastAsia"/>
                <w:szCs w:val="24"/>
              </w:rPr>
              <w:t>生E4 觀察日常生活中生老病死的現象，思考生命的價值。</w:t>
            </w:r>
          </w:p>
          <w:p w14:paraId="4ECCAB95" w14:textId="0AF0EBF4" w:rsidR="00412055" w:rsidRDefault="00412055" w:rsidP="00412055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12055">
              <w:rPr>
                <w:rFonts w:ascii="標楷體" w:eastAsia="標楷體" w:hAnsi="標楷體" w:cs="Times New Roman" w:hint="eastAsia"/>
                <w:szCs w:val="24"/>
              </w:rPr>
              <w:t>生E5 探索快樂與幸福的異同。</w:t>
            </w:r>
          </w:p>
          <w:p w14:paraId="57B514CB" w14:textId="6E47A360" w:rsidR="008F1ECC" w:rsidRPr="008F1ECC" w:rsidRDefault="0089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8F1ECC">
              <w:rPr>
                <w:rFonts w:ascii="標楷體" w:eastAsia="標楷體" w:hAnsi="標楷體" w:cs="Times New Roman" w:hint="eastAsia"/>
                <w:szCs w:val="24"/>
              </w:rPr>
              <w:t>戶外教育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58EB8A7C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szCs w:val="24"/>
              </w:rPr>
              <w:t>戶</w:t>
            </w:r>
            <w:r w:rsidRPr="008F1ECC">
              <w:rPr>
                <w:rFonts w:ascii="標楷體" w:eastAsia="標楷體" w:hAnsi="標楷體" w:cs="Times New Roman"/>
                <w:szCs w:val="24"/>
              </w:rPr>
              <w:t>E3善用五官的感知，培養眼、耳、鼻、舌、觸覺及心靈對環境感受的能力。</w:t>
            </w:r>
          </w:p>
          <w:p w14:paraId="5F2C8F9C" w14:textId="3BDCE575" w:rsidR="008F1ECC" w:rsidRPr="008F1ECC" w:rsidRDefault="0089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8F1ECC">
              <w:rPr>
                <w:rFonts w:ascii="標楷體" w:eastAsia="標楷體" w:hAnsi="標楷體" w:cs="Times New Roman" w:hint="eastAsia"/>
                <w:szCs w:val="24"/>
              </w:rPr>
              <w:t>安全教育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4B8E4856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szCs w:val="24"/>
              </w:rPr>
              <w:t>安</w:t>
            </w:r>
            <w:r w:rsidRPr="008F1ECC">
              <w:rPr>
                <w:rFonts w:ascii="標楷體" w:eastAsia="標楷體" w:hAnsi="標楷體" w:cs="Times New Roman"/>
                <w:szCs w:val="24"/>
              </w:rPr>
              <w:t>E10關注校園安全的事件。</w:t>
            </w:r>
          </w:p>
          <w:p w14:paraId="2C79DDF7" w14:textId="6114D621" w:rsidR="008F1ECC" w:rsidRPr="008F1ECC" w:rsidRDefault="0089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8F1ECC">
              <w:rPr>
                <w:rFonts w:ascii="標楷體" w:eastAsia="標楷體" w:hAnsi="標楷體" w:cs="Times New Roman" w:hint="eastAsia"/>
                <w:szCs w:val="24"/>
              </w:rPr>
              <w:t>多元文化教育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5A451496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szCs w:val="24"/>
              </w:rPr>
              <w:t>多</w:t>
            </w:r>
            <w:r w:rsidRPr="008F1ECC">
              <w:rPr>
                <w:rFonts w:ascii="標楷體" w:eastAsia="標楷體" w:hAnsi="標楷體" w:cs="Times New Roman"/>
                <w:szCs w:val="24"/>
              </w:rPr>
              <w:t>E2建立自己的文化認同與意識。</w:t>
            </w:r>
          </w:p>
          <w:p w14:paraId="27339FC0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szCs w:val="24"/>
              </w:rPr>
              <w:t>多</w:t>
            </w:r>
            <w:r w:rsidRPr="008F1ECC">
              <w:rPr>
                <w:rFonts w:ascii="標楷體" w:eastAsia="標楷體" w:hAnsi="標楷體" w:cs="Times New Roman"/>
                <w:szCs w:val="24"/>
              </w:rPr>
              <w:t>E6了解各文化間的多樣性與差異性。</w:t>
            </w:r>
          </w:p>
          <w:p w14:paraId="028459C0" w14:textId="00233C7D" w:rsidR="008F1ECC" w:rsidRPr="008F1ECC" w:rsidRDefault="0089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8F1ECC">
              <w:rPr>
                <w:rFonts w:ascii="標楷體" w:eastAsia="標楷體" w:hAnsi="標楷體" w:cs="Times New Roman" w:hint="eastAsia"/>
                <w:szCs w:val="24"/>
              </w:rPr>
              <w:t>家庭教育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2A73DBCA" w14:textId="77777777" w:rsidR="008F1ECC" w:rsidRPr="00E55BF0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szCs w:val="24"/>
              </w:rPr>
              <w:t>家</w:t>
            </w:r>
            <w:r w:rsidRPr="008F1ECC">
              <w:rPr>
                <w:rFonts w:ascii="標楷體" w:eastAsia="標楷體" w:hAnsi="標楷體" w:cs="Times New Roman"/>
                <w:szCs w:val="24"/>
              </w:rPr>
              <w:t>E7表達對家庭成員的關心與情感。</w:t>
            </w:r>
          </w:p>
        </w:tc>
      </w:tr>
      <w:tr w:rsidR="008F1ECC" w:rsidRPr="004865F4" w14:paraId="2DC2BFBB" w14:textId="77777777" w:rsidTr="00C46D02">
        <w:trPr>
          <w:trHeight w:val="400"/>
        </w:trPr>
        <w:tc>
          <w:tcPr>
            <w:tcW w:w="14869" w:type="dxa"/>
            <w:gridSpan w:val="13"/>
            <w:shd w:val="clear" w:color="auto" w:fill="D9D9D9" w:themeFill="background1" w:themeFillShade="D9"/>
            <w:vAlign w:val="center"/>
          </w:tcPr>
          <w:p w14:paraId="21113FA1" w14:textId="77777777" w:rsidR="008F1ECC" w:rsidRPr="004865F4" w:rsidRDefault="008F1ECC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  <w:tr w:rsidR="008D68F5" w:rsidRPr="008A3824" w14:paraId="7B11E45F" w14:textId="77777777" w:rsidTr="008D68F5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23424446" w14:textId="77777777" w:rsidR="008D68F5" w:rsidRDefault="008D68F5" w:rsidP="00C46D0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4041F504" w14:textId="77777777" w:rsidR="008D68F5" w:rsidRPr="00251082" w:rsidRDefault="008D68F5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(週次)</w:t>
            </w:r>
          </w:p>
        </w:tc>
        <w:tc>
          <w:tcPr>
            <w:tcW w:w="1049" w:type="dxa"/>
            <w:gridSpan w:val="2"/>
            <w:vMerge w:val="restart"/>
            <w:vAlign w:val="center"/>
          </w:tcPr>
          <w:p w14:paraId="5DCB7D85" w14:textId="434FC550" w:rsidR="008D68F5" w:rsidRPr="00251082" w:rsidRDefault="008D68F5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BA70F9">
              <w:rPr>
                <w:rFonts w:ascii="標楷體" w:eastAsia="標楷體" w:hAnsi="標楷體" w:hint="eastAsia"/>
                <w:b/>
              </w:rPr>
              <w:t>教學單元</w:t>
            </w:r>
            <w:r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3249" w:type="dxa"/>
            <w:gridSpan w:val="3"/>
            <w:vAlign w:val="center"/>
          </w:tcPr>
          <w:p w14:paraId="629B4FB9" w14:textId="77777777" w:rsidR="008D68F5" w:rsidRPr="00FF0F11" w:rsidRDefault="008D68F5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學習重點</w:t>
            </w:r>
          </w:p>
        </w:tc>
        <w:tc>
          <w:tcPr>
            <w:tcW w:w="1428" w:type="dxa"/>
            <w:gridSpan w:val="2"/>
            <w:vMerge w:val="restart"/>
            <w:vAlign w:val="center"/>
          </w:tcPr>
          <w:p w14:paraId="7B4E686F" w14:textId="77777777" w:rsidR="008D68F5" w:rsidRPr="00FF0F11" w:rsidRDefault="008D68F5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學習目標</w:t>
            </w:r>
          </w:p>
        </w:tc>
        <w:tc>
          <w:tcPr>
            <w:tcW w:w="5812" w:type="dxa"/>
            <w:gridSpan w:val="3"/>
            <w:vMerge w:val="restart"/>
            <w:vAlign w:val="center"/>
          </w:tcPr>
          <w:p w14:paraId="0A0970AD" w14:textId="77777777" w:rsidR="008D68F5" w:rsidRPr="00FF0F11" w:rsidRDefault="008D68F5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學習活動</w:t>
            </w:r>
          </w:p>
        </w:tc>
        <w:tc>
          <w:tcPr>
            <w:tcW w:w="920" w:type="dxa"/>
            <w:vMerge w:val="restart"/>
            <w:vAlign w:val="center"/>
          </w:tcPr>
          <w:p w14:paraId="27344430" w14:textId="77777777" w:rsidR="008D68F5" w:rsidRPr="00251082" w:rsidRDefault="008D68F5" w:rsidP="00C46D02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25" w:type="dxa"/>
            <w:vMerge w:val="restart"/>
            <w:vAlign w:val="center"/>
          </w:tcPr>
          <w:p w14:paraId="1B28A6C7" w14:textId="77777777" w:rsidR="008D68F5" w:rsidRDefault="008D68F5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0192E2C2" w14:textId="77777777" w:rsidR="008D68F5" w:rsidRPr="00251082" w:rsidRDefault="008D68F5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8D68F5" w:rsidRPr="008A3824" w14:paraId="11ACEF4C" w14:textId="77777777" w:rsidTr="008D68F5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7872FDAE" w14:textId="77777777" w:rsidR="008D68F5" w:rsidRDefault="008D68F5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9" w:type="dxa"/>
            <w:gridSpan w:val="2"/>
            <w:vMerge/>
            <w:vAlign w:val="center"/>
          </w:tcPr>
          <w:p w14:paraId="7EED435B" w14:textId="77777777" w:rsidR="008D68F5" w:rsidRPr="008A3824" w:rsidRDefault="008D68F5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vAlign w:val="center"/>
          </w:tcPr>
          <w:p w14:paraId="6F3DF0AB" w14:textId="77777777" w:rsidR="008D68F5" w:rsidRPr="00FF0F11" w:rsidRDefault="008D68F5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學習表現</w:t>
            </w:r>
          </w:p>
        </w:tc>
        <w:tc>
          <w:tcPr>
            <w:tcW w:w="1407" w:type="dxa"/>
            <w:gridSpan w:val="2"/>
            <w:vAlign w:val="center"/>
          </w:tcPr>
          <w:p w14:paraId="3646BEA4" w14:textId="77777777" w:rsidR="008D68F5" w:rsidRPr="00FF0F11" w:rsidRDefault="008D68F5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學習內容</w:t>
            </w:r>
          </w:p>
        </w:tc>
        <w:tc>
          <w:tcPr>
            <w:tcW w:w="1428" w:type="dxa"/>
            <w:gridSpan w:val="2"/>
            <w:vMerge/>
            <w:vAlign w:val="center"/>
          </w:tcPr>
          <w:p w14:paraId="530C706B" w14:textId="77777777" w:rsidR="008D68F5" w:rsidRPr="00FF0F11" w:rsidRDefault="008D68F5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812" w:type="dxa"/>
            <w:gridSpan w:val="3"/>
            <w:vMerge/>
            <w:vAlign w:val="center"/>
          </w:tcPr>
          <w:p w14:paraId="1F41A6B8" w14:textId="77777777" w:rsidR="008D68F5" w:rsidRPr="00FF0F11" w:rsidRDefault="008D68F5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20" w:type="dxa"/>
            <w:vMerge/>
            <w:vAlign w:val="center"/>
          </w:tcPr>
          <w:p w14:paraId="34A59F43" w14:textId="77777777" w:rsidR="008D68F5" w:rsidRDefault="008D68F5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25" w:type="dxa"/>
            <w:vMerge/>
            <w:vAlign w:val="center"/>
          </w:tcPr>
          <w:p w14:paraId="50DB8C94" w14:textId="77777777" w:rsidR="008D68F5" w:rsidRDefault="008D68F5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D68F5" w:rsidRPr="008A3824" w14:paraId="68E5C3DF" w14:textId="77777777" w:rsidTr="008D68F5">
        <w:tc>
          <w:tcPr>
            <w:tcW w:w="1186" w:type="dxa"/>
            <w:shd w:val="clear" w:color="auto" w:fill="FFFFFF" w:themeFill="background1"/>
          </w:tcPr>
          <w:p w14:paraId="1FA0A543" w14:textId="5A16DE24" w:rsidR="008D68F5" w:rsidRPr="00AE160D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49" w:type="dxa"/>
            <w:gridSpan w:val="2"/>
          </w:tcPr>
          <w:p w14:paraId="5E3B44E7" w14:textId="264F9CCB" w:rsidR="008D68F5" w:rsidRPr="008F1ECC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一、著靚靚1.照鏡仔</w:t>
            </w:r>
          </w:p>
        </w:tc>
        <w:tc>
          <w:tcPr>
            <w:tcW w:w="1842" w:type="dxa"/>
          </w:tcPr>
          <w:p w14:paraId="22CF4AA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1-Ⅱ-1能辨識日常生活對話的語句。</w:t>
            </w:r>
          </w:p>
          <w:p w14:paraId="056ECDDF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06DC8D2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3-Ⅱ-1能閱讀客語文日常生活常用語句。</w:t>
            </w:r>
          </w:p>
          <w:p w14:paraId="561FB9E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3-Ⅱ-3能認唸與拼讀客語的聲韻調。</w:t>
            </w:r>
          </w:p>
        </w:tc>
        <w:tc>
          <w:tcPr>
            <w:tcW w:w="1407" w:type="dxa"/>
            <w:gridSpan w:val="2"/>
          </w:tcPr>
          <w:p w14:paraId="1A2CB21C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3FB99D0F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4ECB2DD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Ac-Ⅱ-1客語基礎生活用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語。</w:t>
            </w:r>
          </w:p>
          <w:p w14:paraId="63A9EEA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Ad-Ⅱ-1客語簡短文章。</w:t>
            </w:r>
          </w:p>
        </w:tc>
        <w:tc>
          <w:tcPr>
            <w:tcW w:w="1428" w:type="dxa"/>
            <w:gridSpan w:val="2"/>
          </w:tcPr>
          <w:p w14:paraId="0934CE2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1.能認讀課文中的客語漢字並能正確朗讀課文。</w:t>
            </w:r>
          </w:p>
          <w:p w14:paraId="49D4F64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2.能閱讀課文中的客語文，並進行大意分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析。</w:t>
            </w:r>
          </w:p>
        </w:tc>
        <w:tc>
          <w:tcPr>
            <w:tcW w:w="5812" w:type="dxa"/>
            <w:gridSpan w:val="3"/>
          </w:tcPr>
          <w:p w14:paraId="09F8A1F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一、引起動機</w:t>
            </w:r>
          </w:p>
          <w:p w14:paraId="22694B1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老師問學生早上起床漱洗，會不會整理好自己的儀容再出門？請自願的學生分享，並藉此進入課文教學。</w:t>
            </w:r>
          </w:p>
          <w:p w14:paraId="3C73194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69CD9A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二、發展活動</w:t>
            </w:r>
          </w:p>
          <w:p w14:paraId="6A5601D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（一）活動一：大家來唸課文</w:t>
            </w:r>
          </w:p>
          <w:p w14:paraId="0091040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1.老師播放教學電子書中的課文情境掛圖，師生共同討論掛圖內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容，引導學生進入課文情境。</w:t>
            </w:r>
          </w:p>
          <w:p w14:paraId="5654242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74FB10E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3.根據課文內容提問，協助學生理解文本。</w:t>
            </w:r>
          </w:p>
          <w:p w14:paraId="5EC4707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4.參考「井字大爆炸」進行教學活動。</w:t>
            </w:r>
          </w:p>
          <w:p w14:paraId="311A891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5.播放CD或教學電子書，讓學生跟著說白節奏念唱課文。</w:t>
            </w:r>
          </w:p>
        </w:tc>
        <w:tc>
          <w:tcPr>
            <w:tcW w:w="920" w:type="dxa"/>
          </w:tcPr>
          <w:p w14:paraId="62097890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態度評量</w:t>
            </w:r>
          </w:p>
          <w:p w14:paraId="2063244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167363DB" w14:textId="04200997" w:rsidR="008D68F5" w:rsidRPr="000334E1" w:rsidRDefault="000334E1" w:rsidP="00AE160D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0334E1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品德</w:t>
            </w:r>
            <w:r w:rsidR="008D68F5" w:rsidRPr="000334E1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教育</w:t>
            </w:r>
          </w:p>
          <w:p w14:paraId="63CA748A" w14:textId="2B2EF47F" w:rsidR="008D68F5" w:rsidRPr="008F1ECC" w:rsidRDefault="000334E1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334E1">
              <w:rPr>
                <w:rFonts w:ascii="標楷體" w:eastAsia="標楷體" w:hAnsi="標楷體" w:cs="Times New Roman" w:hint="eastAsia"/>
                <w:sz w:val="20"/>
                <w:szCs w:val="20"/>
              </w:rPr>
              <w:t>品E1 良好生活習慣與德行。</w:t>
            </w:r>
          </w:p>
        </w:tc>
      </w:tr>
      <w:tr w:rsidR="008D68F5" w:rsidRPr="008A3824" w14:paraId="50A1E802" w14:textId="77777777" w:rsidTr="008D68F5">
        <w:tc>
          <w:tcPr>
            <w:tcW w:w="1186" w:type="dxa"/>
            <w:shd w:val="clear" w:color="auto" w:fill="FFFFFF" w:themeFill="background1"/>
          </w:tcPr>
          <w:p w14:paraId="57571025" w14:textId="5231C31C" w:rsidR="008D68F5" w:rsidRPr="00AE160D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1049" w:type="dxa"/>
            <w:gridSpan w:val="2"/>
          </w:tcPr>
          <w:p w14:paraId="77F265AD" w14:textId="2538496F" w:rsidR="008D68F5" w:rsidRPr="008F1ECC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一、著靚靚1.照鏡仔</w:t>
            </w:r>
          </w:p>
        </w:tc>
        <w:tc>
          <w:tcPr>
            <w:tcW w:w="1842" w:type="dxa"/>
          </w:tcPr>
          <w:p w14:paraId="293394D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1-Ⅱ-1能辨識日常生活對話的語句。</w:t>
            </w:r>
          </w:p>
          <w:p w14:paraId="3AE19A4D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7BE95D8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3-Ⅱ-1能閱讀客語文日常生活常用語句。</w:t>
            </w:r>
          </w:p>
          <w:p w14:paraId="42B5F0E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  <w:p w14:paraId="58E81800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1407" w:type="dxa"/>
            <w:gridSpan w:val="2"/>
          </w:tcPr>
          <w:p w14:paraId="5AED8D6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66571E6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3736622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Ac-Ⅱ-1客語基礎生活用語。</w:t>
            </w:r>
          </w:p>
          <w:p w14:paraId="3C5F90D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Ae-Ⅱ-2客語簡易說話技巧。</w:t>
            </w:r>
          </w:p>
          <w:p w14:paraId="39443D7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1428" w:type="dxa"/>
            <w:gridSpan w:val="2"/>
          </w:tcPr>
          <w:p w14:paraId="09F6719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1.能聽懂本課中服飾用品與其計量用詞的客語說法。</w:t>
            </w:r>
          </w:p>
          <w:p w14:paraId="4E6FAD2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2.能以客語說出服飾用品名稱與其計量用詞。</w:t>
            </w:r>
          </w:p>
          <w:p w14:paraId="2D51A29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3.能以客語敘述一個人的穿著狀態與外觀。</w:t>
            </w:r>
          </w:p>
          <w:p w14:paraId="2FD6EE9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4.能用客語書寫服飾用品名稱與其計量用詞，並運用語詞造句。</w:t>
            </w:r>
          </w:p>
        </w:tc>
        <w:tc>
          <w:tcPr>
            <w:tcW w:w="5812" w:type="dxa"/>
            <w:gridSpan w:val="3"/>
          </w:tcPr>
          <w:p w14:paraId="638B129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（二）活動二：語詞練習</w:t>
            </w:r>
          </w:p>
          <w:p w14:paraId="6955ADA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1.播放CD或教學電子書，讓學生聆聽「語詞練習」內容，老師再帶領學生複誦，講解語詞並指導學生正確發音。</w:t>
            </w:r>
          </w:p>
          <w:p w14:paraId="16F3EEB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2719661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146DDC5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4.參考「逛街買衫褲」進行教學遊戲。</w:t>
            </w:r>
          </w:p>
          <w:p w14:paraId="55A9DB1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0475FD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（三）活動三：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會造句</w:t>
            </w:r>
          </w:p>
          <w:p w14:paraId="7D33B9ED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會造句」內容，老師再帶領學生複誦。</w:t>
            </w:r>
          </w:p>
          <w:p w14:paraId="4470B39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2.請學生根據句型結構練習造句，並書寫在紙上，老師隨機或請自願的學生發表，並回收書寫紙批改，於下堂課發還，請學生黏貼在課本上。</w:t>
            </w:r>
          </w:p>
        </w:tc>
        <w:tc>
          <w:tcPr>
            <w:tcW w:w="920" w:type="dxa"/>
          </w:tcPr>
          <w:p w14:paraId="32A71A8D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  <w:p w14:paraId="4FB2538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073A9C9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寫作評量</w:t>
            </w:r>
          </w:p>
        </w:tc>
        <w:tc>
          <w:tcPr>
            <w:tcW w:w="1225" w:type="dxa"/>
          </w:tcPr>
          <w:p w14:paraId="6E95F1B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性別平等教育</w:t>
            </w:r>
          </w:p>
          <w:p w14:paraId="096707C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性E1認識生理性別、性傾向、性別特質與性別認同的多元面貌。</w:t>
            </w:r>
          </w:p>
        </w:tc>
      </w:tr>
      <w:tr w:rsidR="008D68F5" w:rsidRPr="008A3824" w14:paraId="5F0915B9" w14:textId="77777777" w:rsidTr="008D68F5">
        <w:tc>
          <w:tcPr>
            <w:tcW w:w="1186" w:type="dxa"/>
            <w:shd w:val="clear" w:color="auto" w:fill="FFFFFF" w:themeFill="background1"/>
          </w:tcPr>
          <w:p w14:paraId="12A60939" w14:textId="138E391D" w:rsidR="008D68F5" w:rsidRPr="00AE160D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49" w:type="dxa"/>
            <w:gridSpan w:val="2"/>
          </w:tcPr>
          <w:p w14:paraId="0794642D" w14:textId="7ADE4538" w:rsidR="008D68F5" w:rsidRPr="008F1ECC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一、著靚靚1.照鏡仔</w:t>
            </w:r>
          </w:p>
        </w:tc>
        <w:tc>
          <w:tcPr>
            <w:tcW w:w="1842" w:type="dxa"/>
          </w:tcPr>
          <w:p w14:paraId="62D3B7A9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1-Ⅱ-1能辨識日常生活對話的語句。</w:t>
            </w:r>
          </w:p>
          <w:p w14:paraId="6F39B9C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1498793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3-Ⅱ-1能閱讀客語文日常生活常用語句。</w:t>
            </w:r>
          </w:p>
          <w:p w14:paraId="386EBA6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  <w:p w14:paraId="0AF1B439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1407" w:type="dxa"/>
            <w:gridSpan w:val="2"/>
          </w:tcPr>
          <w:p w14:paraId="759BA80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6F89ECA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1948DA40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Ac-Ⅱ-1客語基礎生活用語。</w:t>
            </w:r>
          </w:p>
          <w:p w14:paraId="1AE98E69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Ad-Ⅱ-1客語簡短文章。</w:t>
            </w:r>
          </w:p>
          <w:p w14:paraId="0D091EB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Ae-Ⅱ-2客語簡易說話技巧。</w:t>
            </w:r>
          </w:p>
          <w:p w14:paraId="31EC6B1C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Bb-Ⅱ-2簡易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生活應對。</w:t>
            </w:r>
          </w:p>
        </w:tc>
        <w:tc>
          <w:tcPr>
            <w:tcW w:w="1428" w:type="dxa"/>
            <w:gridSpan w:val="2"/>
          </w:tcPr>
          <w:p w14:paraId="55D5EB1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1.能聽懂本課中服飾用品與其計量用詞的客語說法。</w:t>
            </w:r>
          </w:p>
          <w:p w14:paraId="0AA883A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2.能以客語說出服飾用品名稱與其計量用詞。</w:t>
            </w:r>
          </w:p>
          <w:p w14:paraId="7DCEB31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3.能以客語敘述一個人的穿著狀態與外觀。</w:t>
            </w:r>
          </w:p>
          <w:p w14:paraId="7DBA7ADC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4.能用客語書寫服飾用品名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稱與其計量用詞，並運用語詞造句。</w:t>
            </w:r>
          </w:p>
        </w:tc>
        <w:tc>
          <w:tcPr>
            <w:tcW w:w="5812" w:type="dxa"/>
            <w:gridSpan w:val="3"/>
          </w:tcPr>
          <w:p w14:paraId="7608389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（四）活動四：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會講</w:t>
            </w:r>
          </w:p>
          <w:p w14:paraId="346FDDA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會講」內容，老師再帶領學生複誦，並講解內容。</w:t>
            </w:r>
          </w:p>
          <w:p w14:paraId="4296758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2.參考「耳角角，目金金」進行教學遊戲。</w:t>
            </w:r>
          </w:p>
          <w:p w14:paraId="2127A88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979909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（五）活動五：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會做</w:t>
            </w:r>
          </w:p>
          <w:p w14:paraId="17AC1419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1.老師帶領學生認讀課本P143、145(操作卡)的服飾名稱。</w:t>
            </w:r>
          </w:p>
          <w:p w14:paraId="3F8BBB8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會做」內容並作答。老師也可引導學生自由為課本中的人物配搭服裝。</w:t>
            </w:r>
          </w:p>
          <w:p w14:paraId="6EA5151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3.老師可隨機或指定學生發表答案。</w:t>
            </w:r>
          </w:p>
          <w:p w14:paraId="4E26C2EF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4.學生所發表的答案，老師可帶領全班同學念一次。</w:t>
            </w:r>
          </w:p>
          <w:p w14:paraId="401131D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5.老師適時補充，教導學生形容服飾的樣貌，如：有圓點个短袖仔、青色个膨線(紗)衫之類。 </w:t>
            </w:r>
          </w:p>
          <w:p w14:paraId="6EB248A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89AA51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（六）活動六：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會聽</w:t>
            </w:r>
          </w:p>
          <w:p w14:paraId="6FBCE6A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會聽」內容並作答。</w:t>
            </w:r>
          </w:p>
          <w:p w14:paraId="3CEA944D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2.師生可採互動方式對答，也可針對非答案的選項，出題引導學生回答，以達充分複習之效。</w:t>
            </w:r>
          </w:p>
          <w:p w14:paraId="0E4827D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12C283D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（七）活動七：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會讀音標</w:t>
            </w:r>
          </w:p>
          <w:p w14:paraId="16105F30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0D2082A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2.參考「拼音接力賽」進行教學遊戲。</w:t>
            </w:r>
          </w:p>
          <w:p w14:paraId="33418B0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47ECCB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三、統整活動</w:t>
            </w:r>
          </w:p>
          <w:p w14:paraId="3F8069C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20" w:type="dxa"/>
          </w:tcPr>
          <w:p w14:paraId="3C66B8B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閱讀評量</w:t>
            </w:r>
          </w:p>
          <w:p w14:paraId="4BC8C12F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6FA8023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</w:tc>
        <w:tc>
          <w:tcPr>
            <w:tcW w:w="1225" w:type="dxa"/>
          </w:tcPr>
          <w:p w14:paraId="1B69BF2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性別平等教育</w:t>
            </w:r>
          </w:p>
          <w:p w14:paraId="42D77750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性E1認識生理性別、性傾向、性別特質與性別認同的多元面貌。</w:t>
            </w:r>
          </w:p>
        </w:tc>
      </w:tr>
      <w:tr w:rsidR="008D68F5" w:rsidRPr="008A3824" w14:paraId="41554860" w14:textId="77777777" w:rsidTr="008D68F5">
        <w:tc>
          <w:tcPr>
            <w:tcW w:w="1186" w:type="dxa"/>
            <w:shd w:val="clear" w:color="auto" w:fill="FFFFFF" w:themeFill="background1"/>
          </w:tcPr>
          <w:p w14:paraId="04F00775" w14:textId="6F25ADEC" w:rsidR="008D68F5" w:rsidRPr="00AE160D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049" w:type="dxa"/>
            <w:gridSpan w:val="2"/>
          </w:tcPr>
          <w:p w14:paraId="404B5FF6" w14:textId="33502C80" w:rsidR="008D68F5" w:rsidRPr="008F1ECC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一、著靚靚1.照鏡仔</w:t>
            </w:r>
          </w:p>
        </w:tc>
        <w:tc>
          <w:tcPr>
            <w:tcW w:w="1842" w:type="dxa"/>
          </w:tcPr>
          <w:p w14:paraId="26AD299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1-Ⅱ-1能辨識日常生活對話的語句。</w:t>
            </w:r>
          </w:p>
          <w:p w14:paraId="5C20B1A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6D4B8DC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3-Ⅱ-1能閱讀客語文日常生活常用語句。</w:t>
            </w:r>
          </w:p>
          <w:p w14:paraId="068A39A0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  <w:p w14:paraId="7FD1633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1407" w:type="dxa"/>
            <w:gridSpan w:val="2"/>
          </w:tcPr>
          <w:p w14:paraId="1ED77E9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4C1FF910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01A2B9F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Ac-Ⅱ-1客語基礎生活用語。</w:t>
            </w:r>
          </w:p>
          <w:p w14:paraId="5AC5532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Ad-Ⅱ-1客語簡短文章。</w:t>
            </w:r>
          </w:p>
        </w:tc>
        <w:tc>
          <w:tcPr>
            <w:tcW w:w="1428" w:type="dxa"/>
            <w:gridSpan w:val="2"/>
          </w:tcPr>
          <w:p w14:paraId="5F140D3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1.能聽懂本課中服飾用品與其計量用詞的客語說法。</w:t>
            </w:r>
          </w:p>
          <w:p w14:paraId="1F4C84B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2.能以客語說出服飾用品名稱與其計量用詞。</w:t>
            </w:r>
          </w:p>
          <w:p w14:paraId="558C837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3.能以客語敘述一個人的穿著狀態與外觀。</w:t>
            </w:r>
          </w:p>
          <w:p w14:paraId="0A9BAF3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4.能認讀課文中的客語漢字並能正確朗讀課文。</w:t>
            </w:r>
          </w:p>
          <w:p w14:paraId="119E968C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5.能閱讀課文中的客語文，並進行大意分析。</w:t>
            </w:r>
          </w:p>
        </w:tc>
        <w:tc>
          <w:tcPr>
            <w:tcW w:w="5812" w:type="dxa"/>
            <w:gridSpan w:val="3"/>
          </w:tcPr>
          <w:p w14:paraId="0C02351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一、引起動機</w:t>
            </w:r>
          </w:p>
          <w:p w14:paraId="4BBC01C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老師問學生第一課的學習心得，藉此進入「複習一」教學。</w:t>
            </w:r>
          </w:p>
          <w:p w14:paraId="069D3F9C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99DF10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二、發展活動</w:t>
            </w:r>
          </w:p>
          <w:p w14:paraId="1B33891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（一）活動一：複習一</w:t>
            </w:r>
          </w:p>
          <w:p w14:paraId="231EBCAD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1.播放CD或教學電子書，讓學生聆聽「複習一」內容並作答。</w:t>
            </w:r>
          </w:p>
          <w:p w14:paraId="6D390EB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40F6627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3.視教學情況，可補充教學補給站「客家童謠：懶尸妹」。</w:t>
            </w:r>
          </w:p>
          <w:p w14:paraId="472C3CE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72A5E2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（二）活動二：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會讀故事</w:t>
            </w:r>
          </w:p>
          <w:p w14:paraId="7F6B33B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1.老師播放CD或教學電子書，讓學生聆聽「看圖講故事」內容。</w:t>
            </w:r>
          </w:p>
          <w:p w14:paraId="4EABF81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2.老師協助學生分組，參考「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3659EAC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32903B9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4.打開教學電子書，播放「看圖講故事」動畫，老師可視學生程度切換動畫字幕模式（國語／客語／無）。</w:t>
            </w:r>
          </w:p>
          <w:p w14:paraId="624A05C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CCBECBF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三、統整活動</w:t>
            </w:r>
          </w:p>
          <w:p w14:paraId="46462C3C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20" w:type="dxa"/>
          </w:tcPr>
          <w:p w14:paraId="0D1BD34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閱讀評量</w:t>
            </w:r>
          </w:p>
          <w:p w14:paraId="7F84868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  <w:p w14:paraId="1A29FD6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57EB24C5" w14:textId="792FD224" w:rsidR="008D68F5" w:rsidRPr="000334E1" w:rsidRDefault="000334E1" w:rsidP="00AE160D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0334E1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8D68F5" w:rsidRPr="000334E1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72EE76ED" w14:textId="2164F68A" w:rsidR="008D68F5" w:rsidRPr="008F1ECC" w:rsidRDefault="000334E1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334E1">
              <w:rPr>
                <w:rFonts w:ascii="標楷體" w:eastAsia="標楷體" w:hAnsi="標楷體" w:cs="Times New Roman" w:hint="eastAsia"/>
                <w:sz w:val="20"/>
                <w:szCs w:val="20"/>
              </w:rPr>
              <w:t>生E5 探索快樂與幸福的異同。</w:t>
            </w:r>
          </w:p>
        </w:tc>
      </w:tr>
      <w:tr w:rsidR="008D68F5" w:rsidRPr="008A3824" w14:paraId="39FAB59D" w14:textId="77777777" w:rsidTr="008D68F5">
        <w:tc>
          <w:tcPr>
            <w:tcW w:w="1186" w:type="dxa"/>
            <w:shd w:val="clear" w:color="auto" w:fill="FFFFFF" w:themeFill="background1"/>
          </w:tcPr>
          <w:p w14:paraId="6C3D52D6" w14:textId="68CBD7E0" w:rsidR="008D68F5" w:rsidRPr="00AE160D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49" w:type="dxa"/>
            <w:gridSpan w:val="2"/>
          </w:tcPr>
          <w:p w14:paraId="175BCBFB" w14:textId="4C58946D" w:rsidR="008D68F5" w:rsidRPr="008F1ECC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二、學校生活</w:t>
            </w: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2.(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吾</w:t>
            </w: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8F1ECC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个校園生活</w:t>
            </w:r>
          </w:p>
        </w:tc>
        <w:tc>
          <w:tcPr>
            <w:tcW w:w="1842" w:type="dxa"/>
          </w:tcPr>
          <w:p w14:paraId="37AD08F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043EC39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76E1CD4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讀客語的聲韻調。</w:t>
            </w:r>
          </w:p>
        </w:tc>
        <w:tc>
          <w:tcPr>
            <w:tcW w:w="1407" w:type="dxa"/>
            <w:gridSpan w:val="2"/>
          </w:tcPr>
          <w:p w14:paraId="4F8DAFD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09A036E9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62672DA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Ac-Ⅱ-1客語基礎生活用語。</w:t>
            </w:r>
          </w:p>
          <w:p w14:paraId="2B4F7BE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Ad-Ⅱ-1客語簡短文章。</w:t>
            </w:r>
          </w:p>
          <w:p w14:paraId="2350CF5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Bc-Ⅱ-2同儕互動。</w:t>
            </w:r>
          </w:p>
        </w:tc>
        <w:tc>
          <w:tcPr>
            <w:tcW w:w="1428" w:type="dxa"/>
            <w:gridSpan w:val="2"/>
          </w:tcPr>
          <w:p w14:paraId="6E2E291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1.能正確朗讀課文並認讀課文中的重要語詞。</w:t>
            </w:r>
          </w:p>
          <w:p w14:paraId="7BEA7EC9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2.能閱讀課文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中的客語文，並進行大意分析。</w:t>
            </w:r>
          </w:p>
          <w:p w14:paraId="6E0EF0E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4E3CF94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一、引起動機</w:t>
            </w:r>
          </w:p>
          <w:p w14:paraId="1434028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老師問學生覺得校園生活如何？隨機或請自願的學生用五感（視覺、聽覺、嗅覺、味覺和觸覺）的角度發表一天的校園生活，並藉此進入課文教學。</w:t>
            </w:r>
          </w:p>
          <w:p w14:paraId="2A51671C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FED58E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二、發展活動</w:t>
            </w:r>
          </w:p>
          <w:p w14:paraId="1F77F3C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（一）活動一：大家來唸課文</w:t>
            </w:r>
          </w:p>
          <w:p w14:paraId="57CEED2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386DF52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6D627ACF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3.根據課文內容提問，協助學生理解文本。</w:t>
            </w:r>
          </w:p>
          <w:p w14:paraId="760E466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4.參考「唸課文當生趣」進行教學遊戲。</w:t>
            </w:r>
          </w:p>
          <w:p w14:paraId="1CAF597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5.播放CD或教學電子書，讓學生跟著說白節奏念唱課文。</w:t>
            </w:r>
          </w:p>
        </w:tc>
        <w:tc>
          <w:tcPr>
            <w:tcW w:w="920" w:type="dxa"/>
          </w:tcPr>
          <w:p w14:paraId="0E0752A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態度評量</w:t>
            </w:r>
          </w:p>
          <w:p w14:paraId="49FA2A7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1D3B8BE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戶外教育</w:t>
            </w:r>
          </w:p>
          <w:p w14:paraId="10737FC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戶E3善用五官的感知，培養眼、耳、鼻、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舌、觸覺及心靈對環境感受的能力。</w:t>
            </w:r>
          </w:p>
        </w:tc>
      </w:tr>
      <w:tr w:rsidR="008D68F5" w:rsidRPr="008A3824" w14:paraId="66A3FD6C" w14:textId="77777777" w:rsidTr="008D68F5">
        <w:tc>
          <w:tcPr>
            <w:tcW w:w="1186" w:type="dxa"/>
            <w:shd w:val="clear" w:color="auto" w:fill="FFFFFF" w:themeFill="background1"/>
          </w:tcPr>
          <w:p w14:paraId="13DA86FA" w14:textId="3FB04820" w:rsidR="008D68F5" w:rsidRPr="00AE160D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049" w:type="dxa"/>
            <w:gridSpan w:val="2"/>
          </w:tcPr>
          <w:p w14:paraId="5595B2B2" w14:textId="5680C7AB" w:rsidR="008D68F5" w:rsidRPr="008F1ECC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二、學校生活</w:t>
            </w: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2.(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吾</w:t>
            </w: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8F1ECC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个校園生活</w:t>
            </w:r>
          </w:p>
        </w:tc>
        <w:tc>
          <w:tcPr>
            <w:tcW w:w="1842" w:type="dxa"/>
          </w:tcPr>
          <w:p w14:paraId="6AF535F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5C246D1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07" w:type="dxa"/>
            <w:gridSpan w:val="2"/>
          </w:tcPr>
          <w:p w14:paraId="7C7A1140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71F4B4C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53C8A2F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Bc-Ⅱ-2同儕互動。</w:t>
            </w:r>
          </w:p>
        </w:tc>
        <w:tc>
          <w:tcPr>
            <w:tcW w:w="1428" w:type="dxa"/>
            <w:gridSpan w:val="2"/>
          </w:tcPr>
          <w:p w14:paraId="5321BC9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1.能正確朗讀課文並認讀課文中的重要語詞。</w:t>
            </w:r>
          </w:p>
          <w:p w14:paraId="504DEB2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5842939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（二）活動二：語詞練習</w:t>
            </w:r>
          </w:p>
          <w:p w14:paraId="0D2463E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1.播放CD或教學電子書，讓學生聆聽「語詞練習」內容，老師再帶領學生複誦，講解語詞並指導學生正確發音。</w:t>
            </w:r>
          </w:p>
          <w:p w14:paraId="4818F479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0067AD3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246CAFA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4.參考「語詞點兵」進行教學遊戲，檢視學生語詞的學習狀況。</w:t>
            </w:r>
          </w:p>
        </w:tc>
        <w:tc>
          <w:tcPr>
            <w:tcW w:w="920" w:type="dxa"/>
          </w:tcPr>
          <w:p w14:paraId="789AAA79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  <w:p w14:paraId="608ADD4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4A57568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139FC7FF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戶外教育</w:t>
            </w:r>
          </w:p>
          <w:p w14:paraId="73C84FA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</w:tr>
      <w:tr w:rsidR="008D68F5" w:rsidRPr="008A3824" w14:paraId="09CC7C8C" w14:textId="77777777" w:rsidTr="008D68F5">
        <w:tc>
          <w:tcPr>
            <w:tcW w:w="1186" w:type="dxa"/>
            <w:shd w:val="clear" w:color="auto" w:fill="FFFFFF" w:themeFill="background1"/>
          </w:tcPr>
          <w:p w14:paraId="48B026FF" w14:textId="5067F860" w:rsidR="008D68F5" w:rsidRPr="00AE160D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49" w:type="dxa"/>
            <w:gridSpan w:val="2"/>
          </w:tcPr>
          <w:p w14:paraId="0C4A7EC2" w14:textId="28786CDC" w:rsidR="008D68F5" w:rsidRPr="008F1ECC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二、學校生活</w:t>
            </w: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2.(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吾</w:t>
            </w: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8F1ECC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个校園生活</w:t>
            </w:r>
          </w:p>
        </w:tc>
        <w:tc>
          <w:tcPr>
            <w:tcW w:w="1842" w:type="dxa"/>
          </w:tcPr>
          <w:p w14:paraId="20ED9A9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564F681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3F593C2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  <w:p w14:paraId="5D64AEE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07" w:type="dxa"/>
            <w:gridSpan w:val="2"/>
          </w:tcPr>
          <w:p w14:paraId="7A96C9D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05CAACA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4B4E514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Ac-Ⅱ-1客語基礎生活用語。</w:t>
            </w:r>
          </w:p>
          <w:p w14:paraId="16908C4D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Ae-Ⅱ-2客語簡易說話技巧。</w:t>
            </w:r>
          </w:p>
          <w:p w14:paraId="42631D5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Bb-Ⅱ-2簡易生活應對。</w:t>
            </w:r>
          </w:p>
          <w:p w14:paraId="6F699BB9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Bc-Ⅱ-2同儕互動。</w:t>
            </w:r>
          </w:p>
        </w:tc>
        <w:tc>
          <w:tcPr>
            <w:tcW w:w="1428" w:type="dxa"/>
            <w:gridSpan w:val="2"/>
          </w:tcPr>
          <w:p w14:paraId="4187F17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1.能聽懂本課中感官動詞與情感表現的客語說法及其基礎漢字，並運用語詞造句。</w:t>
            </w:r>
          </w:p>
          <w:p w14:paraId="1747DD7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2.能用客語書寫並發表以感官動詞為主的情境句子。</w:t>
            </w:r>
          </w:p>
          <w:p w14:paraId="3B07F9A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3C00F97F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（三）活動三：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會造句</w:t>
            </w:r>
          </w:p>
          <w:p w14:paraId="0C704CB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4B3BB83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4D16BE2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C8952B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（四）活動四：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會講</w:t>
            </w:r>
          </w:p>
          <w:p w14:paraId="3B36A53F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會講」內容，老師再帶領學生複誦，並講解內容。</w:t>
            </w:r>
          </w:p>
          <w:p w14:paraId="3A6E446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2.視教學情況，可補充教學補給站的「老古人言」。</w:t>
            </w:r>
          </w:p>
          <w:p w14:paraId="3343913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227BF3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（五）活動五：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會聽</w:t>
            </w:r>
          </w:p>
          <w:p w14:paraId="09E00DC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會聽」內容並作答。</w:t>
            </w:r>
          </w:p>
          <w:p w14:paraId="737C7E5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0A08295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3.參考「感官體驗」進行教學活動。</w:t>
            </w:r>
          </w:p>
          <w:p w14:paraId="76270F79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4.視教學情況，可補充教學補給站的「師傅話」。</w:t>
            </w:r>
          </w:p>
        </w:tc>
        <w:tc>
          <w:tcPr>
            <w:tcW w:w="920" w:type="dxa"/>
          </w:tcPr>
          <w:p w14:paraId="5389947C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寫作評量</w:t>
            </w:r>
          </w:p>
          <w:p w14:paraId="601238E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361CF5C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</w:tc>
        <w:tc>
          <w:tcPr>
            <w:tcW w:w="1225" w:type="dxa"/>
          </w:tcPr>
          <w:p w14:paraId="100E2F5C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戶外教育</w:t>
            </w:r>
          </w:p>
          <w:p w14:paraId="0B3BA24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</w:tr>
      <w:tr w:rsidR="008D68F5" w:rsidRPr="008A3824" w14:paraId="42DBB6B6" w14:textId="77777777" w:rsidTr="008D68F5">
        <w:tc>
          <w:tcPr>
            <w:tcW w:w="1186" w:type="dxa"/>
            <w:shd w:val="clear" w:color="auto" w:fill="FFFFFF" w:themeFill="background1"/>
          </w:tcPr>
          <w:p w14:paraId="1A8870E1" w14:textId="604EF709" w:rsidR="008D68F5" w:rsidRPr="00AE160D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49" w:type="dxa"/>
            <w:gridSpan w:val="2"/>
          </w:tcPr>
          <w:p w14:paraId="7EE8DB8C" w14:textId="66B58A41" w:rsidR="008D68F5" w:rsidRPr="008F1ECC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二、學校生活</w:t>
            </w: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2.(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吾</w:t>
            </w: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8F1ECC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个校園生活</w:t>
            </w:r>
          </w:p>
        </w:tc>
        <w:tc>
          <w:tcPr>
            <w:tcW w:w="1842" w:type="dxa"/>
          </w:tcPr>
          <w:p w14:paraId="463B739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1-Ⅱ-2能養成聆聽客語文的習慣。</w:t>
            </w:r>
          </w:p>
          <w:p w14:paraId="71CE005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讀客語的聲韻調。</w:t>
            </w:r>
          </w:p>
          <w:p w14:paraId="06F08C1D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07" w:type="dxa"/>
            <w:gridSpan w:val="2"/>
          </w:tcPr>
          <w:p w14:paraId="553BDB1F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7452230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Ab-Ⅱ-2客語基礎語詞。</w:t>
            </w:r>
          </w:p>
        </w:tc>
        <w:tc>
          <w:tcPr>
            <w:tcW w:w="1428" w:type="dxa"/>
            <w:gridSpan w:val="2"/>
          </w:tcPr>
          <w:p w14:paraId="0E15C90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1.能聽懂本課中感官動詞與情感表現的客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語說法及其基礎漢字，並運用語詞造句。</w:t>
            </w:r>
          </w:p>
          <w:p w14:paraId="74CE38D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2.能用客語書寫並發表以感官動詞為主的情境句子。</w:t>
            </w:r>
          </w:p>
          <w:p w14:paraId="26681A8D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02CF69C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（六）活動六：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會做</w:t>
            </w:r>
          </w:p>
          <w:p w14:paraId="6A19562C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會做」內容並作答。</w:t>
            </w:r>
          </w:p>
          <w:p w14:paraId="690BCB3F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2.參考「接句仔」進行教學活動。</w:t>
            </w:r>
          </w:p>
          <w:p w14:paraId="04812AFF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3.視教學情況，可補充教學補給站的「揣令仔」。</w:t>
            </w:r>
          </w:p>
          <w:p w14:paraId="6A5B3CD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939295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（七）活動七：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會讀音標</w:t>
            </w:r>
          </w:p>
          <w:p w14:paraId="30F4D64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3BCC9D6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2.參考「聽音辨聲」進行教學活動。</w:t>
            </w:r>
          </w:p>
          <w:p w14:paraId="33BE98A9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1F35FFD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三、統整活動</w:t>
            </w:r>
          </w:p>
          <w:p w14:paraId="60B6498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20" w:type="dxa"/>
          </w:tcPr>
          <w:p w14:paraId="4C2F60A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閱讀評量</w:t>
            </w:r>
          </w:p>
          <w:p w14:paraId="509B279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量</w:t>
            </w:r>
          </w:p>
          <w:p w14:paraId="6B4A34D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18DA721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戶外教育</w:t>
            </w:r>
          </w:p>
          <w:p w14:paraId="0F58204C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戶E3善用五官的感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知，培養眼、耳、鼻、舌、觸覺及心靈對環境感受的能力。</w:t>
            </w:r>
          </w:p>
        </w:tc>
      </w:tr>
      <w:tr w:rsidR="008D68F5" w:rsidRPr="008A3824" w14:paraId="2FCF6DCF" w14:textId="77777777" w:rsidTr="008D68F5">
        <w:tc>
          <w:tcPr>
            <w:tcW w:w="1186" w:type="dxa"/>
            <w:shd w:val="clear" w:color="auto" w:fill="FFFFFF" w:themeFill="background1"/>
          </w:tcPr>
          <w:p w14:paraId="2A256E05" w14:textId="04B9A080" w:rsidR="008D68F5" w:rsidRPr="00AE160D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049" w:type="dxa"/>
            <w:gridSpan w:val="2"/>
          </w:tcPr>
          <w:p w14:paraId="3D9FC623" w14:textId="1632A080" w:rsidR="008D68F5" w:rsidRPr="008F1ECC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842" w:type="dxa"/>
          </w:tcPr>
          <w:p w14:paraId="3581050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31ABC9D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07" w:type="dxa"/>
            <w:gridSpan w:val="2"/>
          </w:tcPr>
          <w:p w14:paraId="266B428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7BE5085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Ad-Ⅱ-1客語簡短文章。</w:t>
            </w:r>
          </w:p>
          <w:p w14:paraId="1C7CF740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Bc-Ⅱ-2同儕互動。</w:t>
            </w:r>
          </w:p>
        </w:tc>
        <w:tc>
          <w:tcPr>
            <w:tcW w:w="1428" w:type="dxa"/>
            <w:gridSpan w:val="2"/>
          </w:tcPr>
          <w:p w14:paraId="0126146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1.能正確朗讀課文並認讀課文中的重要語詞。</w:t>
            </w:r>
          </w:p>
          <w:p w14:paraId="2CE9E8E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2.能閱讀課文中的客語文，並進行大意分析。</w:t>
            </w:r>
          </w:p>
          <w:p w14:paraId="2498707C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3.能用客語進行簡單的發表與討論，傳達自己的想法。</w:t>
            </w:r>
          </w:p>
        </w:tc>
        <w:tc>
          <w:tcPr>
            <w:tcW w:w="5812" w:type="dxa"/>
            <w:gridSpan w:val="3"/>
          </w:tcPr>
          <w:p w14:paraId="07201B7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一、引起動機</w:t>
            </w:r>
          </w:p>
          <w:p w14:paraId="75CAF20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老師問學生是否曾在校園裡發生過意外，並藉此進入課文教學。</w:t>
            </w:r>
          </w:p>
          <w:p w14:paraId="05B3921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4F7ECD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二、發展活動</w:t>
            </w:r>
          </w:p>
          <w:p w14:paraId="464603A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（一）活動一：大家來唸課文</w:t>
            </w:r>
          </w:p>
          <w:p w14:paraId="070791DD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48737D7D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11A1F2B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3.根據課文內容提問，協助學生理解文本。</w:t>
            </w:r>
          </w:p>
          <w:p w14:paraId="0CE902D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4.參考「課文毋見忒」進行教學遊戲。</w:t>
            </w:r>
          </w:p>
          <w:p w14:paraId="621EB9F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5.播放CD或教學電子書，讓學生跟著說白節奏念唱課文。</w:t>
            </w:r>
          </w:p>
        </w:tc>
        <w:tc>
          <w:tcPr>
            <w:tcW w:w="920" w:type="dxa"/>
          </w:tcPr>
          <w:p w14:paraId="4FD0F3A0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  <w:p w14:paraId="1E1F1220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290716A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0FFD44B6" w14:textId="7056E105" w:rsidR="008D68F5" w:rsidRPr="00BE513A" w:rsidRDefault="00BE513A" w:rsidP="00AE160D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BE513A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8D68F5" w:rsidRPr="00BE513A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0241C281" w14:textId="66D5CC90" w:rsidR="008D68F5" w:rsidRPr="008F1ECC" w:rsidRDefault="00BE513A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E513A">
              <w:rPr>
                <w:rFonts w:ascii="標楷體" w:eastAsia="標楷體" w:hAnsi="標楷體" w:cs="Times New Roman" w:hint="eastAsia"/>
                <w:sz w:val="20"/>
                <w:szCs w:val="20"/>
              </w:rPr>
              <w:t>生E4 觀察日常生活中生老病死的現象，思考生命的價值。</w:t>
            </w:r>
          </w:p>
        </w:tc>
      </w:tr>
      <w:tr w:rsidR="00DC144C" w:rsidRPr="008A3824" w14:paraId="52845B5C" w14:textId="77777777" w:rsidTr="008D68F5">
        <w:tc>
          <w:tcPr>
            <w:tcW w:w="1186" w:type="dxa"/>
            <w:shd w:val="clear" w:color="auto" w:fill="FFFFFF" w:themeFill="background1"/>
          </w:tcPr>
          <w:p w14:paraId="60886009" w14:textId="66FCA101" w:rsidR="00DC144C" w:rsidRPr="00AE160D" w:rsidRDefault="00DC144C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49" w:type="dxa"/>
            <w:gridSpan w:val="2"/>
          </w:tcPr>
          <w:p w14:paraId="2964F54E" w14:textId="004C1CD7" w:rsidR="00DC144C" w:rsidRPr="008F1ECC" w:rsidRDefault="00DC144C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842" w:type="dxa"/>
          </w:tcPr>
          <w:p w14:paraId="21237898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68D62F17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7BD97751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  <w:p w14:paraId="60C36931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07" w:type="dxa"/>
            <w:gridSpan w:val="2"/>
          </w:tcPr>
          <w:p w14:paraId="43A765ED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07FE08DF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37A70956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Ac-Ⅱ-1客語基礎生活用語。</w:t>
            </w:r>
          </w:p>
          <w:p w14:paraId="1E1DF62C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Ae-Ⅱ-2客語簡易說話技巧。</w:t>
            </w:r>
          </w:p>
          <w:p w14:paraId="7E79A5DC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Bb-Ⅱ-2簡易生活應對。</w:t>
            </w:r>
          </w:p>
          <w:p w14:paraId="1BDCEBC0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Bc-Ⅱ-2同儕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互動。</w:t>
            </w:r>
          </w:p>
        </w:tc>
        <w:tc>
          <w:tcPr>
            <w:tcW w:w="1428" w:type="dxa"/>
            <w:gridSpan w:val="2"/>
          </w:tcPr>
          <w:p w14:paraId="054CDDED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1.能聽懂本課中客語動詞的狀態或程度說法及其基礎漢字，並運用語詞造句。</w:t>
            </w:r>
          </w:p>
          <w:p w14:paraId="70EA70E9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2.能用客語書寫並發表有動詞狀態或程度的語詞並造句。</w:t>
            </w:r>
          </w:p>
          <w:p w14:paraId="6CFA941A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3.能用客語進行簡單的發表與討論，傳達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自己的想法。</w:t>
            </w:r>
          </w:p>
        </w:tc>
        <w:tc>
          <w:tcPr>
            <w:tcW w:w="5812" w:type="dxa"/>
            <w:gridSpan w:val="3"/>
          </w:tcPr>
          <w:p w14:paraId="64109437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（二）活動二：語詞練習</w:t>
            </w:r>
          </w:p>
          <w:p w14:paraId="6B12FC09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1.播放CD或教學電子書，讓學生聆聽「語詞練習」內容，老師再帶領學生複誦，講解語詞並指導學生正確發音。</w:t>
            </w:r>
          </w:p>
          <w:p w14:paraId="525BE15A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29E10BBE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398C4DE4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4.參考「看麼人先過河」進行教學遊戲，並結合造句練習，檢視學生語詞及其應用的學習狀況。</w:t>
            </w:r>
          </w:p>
          <w:p w14:paraId="569503CF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視教學情況，可補充教學補給站的「其他个動詞」。</w:t>
            </w:r>
          </w:p>
          <w:p w14:paraId="2DC01031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C39E22C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（三）活動三：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會造句</w:t>
            </w:r>
          </w:p>
          <w:p w14:paraId="13A67892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會造句」內容，老師再帶領學生複誦。</w:t>
            </w:r>
          </w:p>
          <w:p w14:paraId="746C308F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2.視教學情況，可補充教學補給站的「情境對話」。</w:t>
            </w:r>
          </w:p>
          <w:p w14:paraId="758FCEA3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8F74A9D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（四）活動四：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會唱</w:t>
            </w:r>
          </w:p>
          <w:p w14:paraId="31F62534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會唱」內容，老師再帶領學生複誦，並講解內容，賞析童謠。</w:t>
            </w:r>
          </w:p>
          <w:p w14:paraId="4AFE1042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2.參考「大家來唸童謠」進行教學活動。</w:t>
            </w:r>
          </w:p>
        </w:tc>
        <w:tc>
          <w:tcPr>
            <w:tcW w:w="920" w:type="dxa"/>
          </w:tcPr>
          <w:p w14:paraId="0FC2A20D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聽力評量</w:t>
            </w:r>
          </w:p>
          <w:p w14:paraId="38CF79AE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0A7BE174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  <w:p w14:paraId="4D84DF6E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寫作評量</w:t>
            </w:r>
          </w:p>
        </w:tc>
        <w:tc>
          <w:tcPr>
            <w:tcW w:w="1225" w:type="dxa"/>
          </w:tcPr>
          <w:p w14:paraId="7D7C52F4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安全教育</w:t>
            </w:r>
          </w:p>
          <w:p w14:paraId="25874C3C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安E10關注校園安全的事件。</w:t>
            </w:r>
          </w:p>
        </w:tc>
      </w:tr>
      <w:tr w:rsidR="001C1129" w:rsidRPr="008A3824" w14:paraId="5AF727A6" w14:textId="77777777" w:rsidTr="008D68F5">
        <w:tc>
          <w:tcPr>
            <w:tcW w:w="1186" w:type="dxa"/>
            <w:shd w:val="clear" w:color="auto" w:fill="FFFFFF" w:themeFill="background1"/>
          </w:tcPr>
          <w:p w14:paraId="33DE5417" w14:textId="0058BAA3" w:rsidR="001C1129" w:rsidRPr="00AE160D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049" w:type="dxa"/>
            <w:gridSpan w:val="2"/>
          </w:tcPr>
          <w:p w14:paraId="61440938" w14:textId="00939F0E" w:rsidR="001C1129" w:rsidRPr="008F1ECC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842" w:type="dxa"/>
          </w:tcPr>
          <w:p w14:paraId="0A22914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6B2BDB6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  <w:p w14:paraId="0C8E033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07" w:type="dxa"/>
            <w:gridSpan w:val="2"/>
          </w:tcPr>
          <w:p w14:paraId="3F1E69B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0CCA5A5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Ac-Ⅱ-1客語基礎生活用語。</w:t>
            </w:r>
          </w:p>
          <w:p w14:paraId="49F777D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Bc-Ⅱ-2同儕互動。</w:t>
            </w:r>
          </w:p>
        </w:tc>
        <w:tc>
          <w:tcPr>
            <w:tcW w:w="1428" w:type="dxa"/>
            <w:gridSpan w:val="2"/>
          </w:tcPr>
          <w:p w14:paraId="35BC7514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1.能聽懂本課中客語動詞的狀態或程度說法及其基礎漢字，並運用語詞造句。</w:t>
            </w:r>
          </w:p>
          <w:p w14:paraId="19E4462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2.能用客語書寫並發表有動詞狀態或程度的語詞並造句。</w:t>
            </w:r>
          </w:p>
          <w:p w14:paraId="6564F1E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3.能用客語進行簡單的發表與討論，傳達自己的想法。</w:t>
            </w:r>
          </w:p>
        </w:tc>
        <w:tc>
          <w:tcPr>
            <w:tcW w:w="5812" w:type="dxa"/>
            <w:gridSpan w:val="3"/>
          </w:tcPr>
          <w:p w14:paraId="6CA0342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（五）活動五：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會做1</w:t>
            </w:r>
          </w:p>
          <w:p w14:paraId="58FDC03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會做1」內容並作答。</w:t>
            </w:r>
          </w:p>
          <w:p w14:paraId="19C2F3B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2.師生共同討論各題答案，老師可隨機或指定學生說明作答根據。</w:t>
            </w:r>
          </w:p>
          <w:p w14:paraId="670D6EA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3.視教學情況，可補充教學補給站的「語文知識」。</w:t>
            </w:r>
          </w:p>
          <w:p w14:paraId="0959EF9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A48D97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（六）活動六：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會做2</w:t>
            </w:r>
          </w:p>
          <w:p w14:paraId="37CC1FE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會做2」內容並作答。</w:t>
            </w:r>
          </w:p>
          <w:p w14:paraId="2CF16B3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44AAE59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3.視教學情況，可補充教學補給站的「語詞延伸」。</w:t>
            </w:r>
          </w:p>
          <w:p w14:paraId="6B3685B4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5B43EE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（七）活動七：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會讀音標</w:t>
            </w:r>
          </w:p>
          <w:p w14:paraId="0EDE0F2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77F7AF24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2.參考「音標翻翻卡」進行教學遊戲。</w:t>
            </w:r>
          </w:p>
          <w:p w14:paraId="7406FAD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AD16F8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三、統整活動</w:t>
            </w:r>
          </w:p>
          <w:p w14:paraId="5FAF95A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20" w:type="dxa"/>
          </w:tcPr>
          <w:p w14:paraId="6E0C45A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閱讀評量</w:t>
            </w:r>
          </w:p>
          <w:p w14:paraId="67D94E1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</w:tc>
        <w:tc>
          <w:tcPr>
            <w:tcW w:w="1225" w:type="dxa"/>
          </w:tcPr>
          <w:p w14:paraId="1696BA2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安全教育</w:t>
            </w:r>
          </w:p>
          <w:p w14:paraId="2F6F46A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安E10關注校園安全的事件。</w:t>
            </w:r>
          </w:p>
        </w:tc>
      </w:tr>
      <w:tr w:rsidR="001C1129" w:rsidRPr="008A3824" w14:paraId="48E37702" w14:textId="77777777" w:rsidTr="008D68F5">
        <w:tc>
          <w:tcPr>
            <w:tcW w:w="1186" w:type="dxa"/>
            <w:shd w:val="clear" w:color="auto" w:fill="FFFFFF" w:themeFill="background1"/>
          </w:tcPr>
          <w:p w14:paraId="2D5C3FC2" w14:textId="6449DAB8" w:rsidR="001C1129" w:rsidRPr="00AE160D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049" w:type="dxa"/>
            <w:gridSpan w:val="2"/>
          </w:tcPr>
          <w:p w14:paraId="69078238" w14:textId="3BB50B88" w:rsidR="001C1129" w:rsidRPr="008F1ECC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842" w:type="dxa"/>
          </w:tcPr>
          <w:p w14:paraId="601B928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1CD2473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4A03364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  <w:p w14:paraId="784693E4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07" w:type="dxa"/>
            <w:gridSpan w:val="2"/>
          </w:tcPr>
          <w:p w14:paraId="46A477F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2E9ABBA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011E0B14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Ac-Ⅱ-1客語基礎生活用語。</w:t>
            </w:r>
          </w:p>
          <w:p w14:paraId="789BB91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Ae-Ⅱ-2客語簡易說話技巧。</w:t>
            </w:r>
          </w:p>
          <w:p w14:paraId="09184B0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Bb-Ⅱ-2簡易生活應對。</w:t>
            </w:r>
          </w:p>
          <w:p w14:paraId="0402F5E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Bc-Ⅱ-2同儕互動。</w:t>
            </w:r>
          </w:p>
        </w:tc>
        <w:tc>
          <w:tcPr>
            <w:tcW w:w="1428" w:type="dxa"/>
            <w:gridSpan w:val="2"/>
          </w:tcPr>
          <w:p w14:paraId="009F844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1.能聽懂本課中客語動詞的狀態或程度說法及其基礎漢字，並運用語詞造句。</w:t>
            </w:r>
          </w:p>
          <w:p w14:paraId="02A2022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2.能閱讀課文中的客語文，並進行大意分析。</w:t>
            </w:r>
          </w:p>
          <w:p w14:paraId="1C38E5F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3.能用客語書寫並發表有動詞狀態或程度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的語詞並造句。</w:t>
            </w:r>
          </w:p>
          <w:p w14:paraId="4DDAED4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4.能用客語進行簡單的發表與討論，傳達自己的想法。</w:t>
            </w:r>
          </w:p>
        </w:tc>
        <w:tc>
          <w:tcPr>
            <w:tcW w:w="5812" w:type="dxa"/>
            <w:gridSpan w:val="3"/>
          </w:tcPr>
          <w:p w14:paraId="62CCFB3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一、引起動機</w:t>
            </w:r>
          </w:p>
          <w:p w14:paraId="6CCD72D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老師問學生第二、三課的學習心得，並藉此進入「複習二」教學。</w:t>
            </w:r>
          </w:p>
          <w:p w14:paraId="20BBC5D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EA1052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二、發展活動</w:t>
            </w:r>
          </w:p>
          <w:p w14:paraId="624F3FF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（一）活動一：複習二</w:t>
            </w:r>
          </w:p>
          <w:p w14:paraId="1555092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1.播放CD或教學電子書，讓學生聆聽「複習二」內容並作答。</w:t>
            </w:r>
          </w:p>
          <w:p w14:paraId="7A4CAF4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2.第一大題：師生可採互動式進行對答，老師亦可針對非答案之選項向學生提問，以達充分複習之效。</w:t>
            </w:r>
          </w:p>
          <w:p w14:paraId="6AEDF52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3.第二大題：看圖造句，作答完畢老師隨機或請自願的學生發表造句，檢討完再請學生運用題目句型自行造句。</w:t>
            </w:r>
          </w:p>
          <w:p w14:paraId="45E31E2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4.第三大題：聽CD念，把正確的聲、韻、調寫出來，老師可隨機或請自願的學生上臺書寫，最後再帶領全班念一次。</w:t>
            </w:r>
          </w:p>
          <w:p w14:paraId="3508AC8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5.視教學情況，可補充教學補給站的「結舌令」。</w:t>
            </w:r>
          </w:p>
          <w:p w14:paraId="28CFF2F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CA8B67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（二）活動二：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會讀故事</w:t>
            </w:r>
          </w:p>
          <w:p w14:paraId="7F6D9B3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1.老師播放CD或教學電子書，讓學生聆聽「看圖講故事」內容。</w:t>
            </w:r>
          </w:p>
          <w:p w14:paraId="2AE7B97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2.老師協助學生分組，參考「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16C1C34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226E0AA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4.打開教學電子書，播放「看圖講故事」動畫，老師可視學生程度切換動畫字幕模式（國語／客語／無）。</w:t>
            </w:r>
          </w:p>
          <w:p w14:paraId="729AC26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620527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三、統整活動</w:t>
            </w:r>
          </w:p>
          <w:p w14:paraId="11096F7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20" w:type="dxa"/>
          </w:tcPr>
          <w:p w14:paraId="3204CFF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閱讀評量</w:t>
            </w:r>
          </w:p>
          <w:p w14:paraId="7DABEE8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47E9C3A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6E0389A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安全教育</w:t>
            </w:r>
          </w:p>
          <w:p w14:paraId="18C4970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安E10關注校園安全的事件。</w:t>
            </w:r>
          </w:p>
        </w:tc>
      </w:tr>
      <w:tr w:rsidR="001C1129" w:rsidRPr="008A3824" w14:paraId="34CC282B" w14:textId="77777777" w:rsidTr="008D68F5">
        <w:tc>
          <w:tcPr>
            <w:tcW w:w="1186" w:type="dxa"/>
            <w:shd w:val="clear" w:color="auto" w:fill="FFFFFF" w:themeFill="background1"/>
          </w:tcPr>
          <w:p w14:paraId="200CFE06" w14:textId="2EDCB649" w:rsidR="001C1129" w:rsidRPr="00AE160D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049" w:type="dxa"/>
            <w:gridSpan w:val="2"/>
          </w:tcPr>
          <w:p w14:paraId="383279F2" w14:textId="1684824D" w:rsidR="001C1129" w:rsidRPr="008F1ECC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三、鬥鬧熱4.辦桌</w:t>
            </w:r>
          </w:p>
        </w:tc>
        <w:tc>
          <w:tcPr>
            <w:tcW w:w="1842" w:type="dxa"/>
          </w:tcPr>
          <w:p w14:paraId="037D013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6DA4A60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07" w:type="dxa"/>
            <w:gridSpan w:val="2"/>
          </w:tcPr>
          <w:p w14:paraId="6082F8F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1B97120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Ac-Ⅱ-2客語淺易慣用熟語。</w:t>
            </w:r>
          </w:p>
          <w:p w14:paraId="0D9A48C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Ad-Ⅱ-2客語簡短詩歌。</w:t>
            </w:r>
          </w:p>
          <w:p w14:paraId="72E74F7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Ba-Ⅱ-2社交稱謂。</w:t>
            </w:r>
          </w:p>
          <w:p w14:paraId="2EE0592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Bd-Ⅱ-1客家社區關懷。</w:t>
            </w:r>
          </w:p>
          <w:p w14:paraId="6FC90D9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Cd-Ⅱ-1社區人文景觀。</w:t>
            </w:r>
          </w:p>
        </w:tc>
        <w:tc>
          <w:tcPr>
            <w:tcW w:w="1428" w:type="dxa"/>
            <w:gridSpan w:val="2"/>
          </w:tcPr>
          <w:p w14:paraId="0F1B9E0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1.能正確朗讀課文並認讀課文中的重要語詞。</w:t>
            </w:r>
          </w:p>
          <w:p w14:paraId="3189EDF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2.能閱讀課文中的客語文，並進行大意分析。</w:t>
            </w:r>
          </w:p>
          <w:p w14:paraId="137B403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3.能用形狀來進行客語書寫並發表。</w:t>
            </w:r>
          </w:p>
          <w:p w14:paraId="7A5BB19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2AB88A0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一、引起動機</w:t>
            </w:r>
          </w:p>
          <w:p w14:paraId="049413C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老師問學生是否參加過「辦桌」，並進一步討論什麼時候會「辦桌」，藉此進入課文教學。</w:t>
            </w:r>
          </w:p>
          <w:p w14:paraId="3FC7559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D2C5B3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二、發展活動</w:t>
            </w:r>
          </w:p>
          <w:p w14:paraId="09B3945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（一）活動一：大家來唸課文</w:t>
            </w:r>
          </w:p>
          <w:p w14:paraId="494E74C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61E3698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6C53914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3.根據課文內容提問，協助學生理解文本。</w:t>
            </w:r>
          </w:p>
          <w:p w14:paraId="5CF9C7C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4.參考「課文拼圖」進行教學遊戲。</w:t>
            </w:r>
          </w:p>
          <w:p w14:paraId="75712B5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5.播放CD或教學電子書，引導學生唱跳本課歌曲。</w:t>
            </w:r>
          </w:p>
        </w:tc>
        <w:tc>
          <w:tcPr>
            <w:tcW w:w="920" w:type="dxa"/>
          </w:tcPr>
          <w:p w14:paraId="119804C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  <w:p w14:paraId="0FFC9A1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68B1377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71AA479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2C88765F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多E2建立自己的文化認同與意識。</w:t>
            </w:r>
          </w:p>
          <w:p w14:paraId="0A31D52F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多E6了解各文化間的多樣性與差異性。</w:t>
            </w:r>
          </w:p>
        </w:tc>
      </w:tr>
      <w:tr w:rsidR="001C1129" w:rsidRPr="008A3824" w14:paraId="259C49C0" w14:textId="77777777" w:rsidTr="008D68F5">
        <w:tc>
          <w:tcPr>
            <w:tcW w:w="1186" w:type="dxa"/>
            <w:shd w:val="clear" w:color="auto" w:fill="FFFFFF" w:themeFill="background1"/>
          </w:tcPr>
          <w:p w14:paraId="6F4F08AB" w14:textId="734EBE05" w:rsidR="001C1129" w:rsidRPr="00AE160D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49" w:type="dxa"/>
            <w:gridSpan w:val="2"/>
          </w:tcPr>
          <w:p w14:paraId="6A46C4EE" w14:textId="70DBCD77" w:rsidR="001C1129" w:rsidRPr="008F1ECC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三、鬥鬧熱4.辦桌</w:t>
            </w:r>
          </w:p>
        </w:tc>
        <w:tc>
          <w:tcPr>
            <w:tcW w:w="1842" w:type="dxa"/>
          </w:tcPr>
          <w:p w14:paraId="37FDBE8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1C82C8E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  <w:p w14:paraId="60626F4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07" w:type="dxa"/>
            <w:gridSpan w:val="2"/>
          </w:tcPr>
          <w:p w14:paraId="3B52FDEF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79E4942F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5115D18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Ac-Ⅱ-2客語淺易慣用熟語。</w:t>
            </w:r>
          </w:p>
          <w:p w14:paraId="4D13E4A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Ae-Ⅱ-2客語簡易說話技巧。</w:t>
            </w:r>
          </w:p>
          <w:p w14:paraId="0F37FF3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Bb-Ⅱ-2簡易生活應對。</w:t>
            </w:r>
          </w:p>
        </w:tc>
        <w:tc>
          <w:tcPr>
            <w:tcW w:w="1428" w:type="dxa"/>
            <w:gridSpan w:val="2"/>
          </w:tcPr>
          <w:p w14:paraId="72468FF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1.能聽懂本課中喜宴辦桌場景與形狀的客語說法及其基礎漢字，並運用語詞造句。</w:t>
            </w:r>
          </w:p>
          <w:p w14:paraId="180DA5F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5EA3AC7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（二）活動二：語詞練習</w:t>
            </w:r>
          </w:p>
          <w:p w14:paraId="481B7D7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1.播放CD或教學電子書，讓學生聆聽「語詞練習」內容，老師再帶領學生複誦，講解語詞並指導學生正確發音。</w:t>
            </w:r>
          </w:p>
          <w:p w14:paraId="61A8EED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28E0435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3E843D24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參考「麼个東西麼个形」進行教學遊戲。</w:t>
            </w:r>
          </w:p>
          <w:p w14:paraId="722A746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參考教學補給站，補充「其他个形仔」。</w:t>
            </w:r>
          </w:p>
        </w:tc>
        <w:tc>
          <w:tcPr>
            <w:tcW w:w="920" w:type="dxa"/>
          </w:tcPr>
          <w:p w14:paraId="61C17E7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  <w:p w14:paraId="571CB73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03AD0CE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20D59B1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3DAAB324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多E2建立自己的文化認同與意識。</w:t>
            </w:r>
          </w:p>
          <w:p w14:paraId="58A74F5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多E6了解各文化間的多樣性與差異性。</w:t>
            </w:r>
          </w:p>
        </w:tc>
      </w:tr>
      <w:tr w:rsidR="001C1129" w:rsidRPr="008A3824" w14:paraId="427CC1C8" w14:textId="77777777" w:rsidTr="008D68F5">
        <w:tc>
          <w:tcPr>
            <w:tcW w:w="1186" w:type="dxa"/>
            <w:shd w:val="clear" w:color="auto" w:fill="FFFFFF" w:themeFill="background1"/>
          </w:tcPr>
          <w:p w14:paraId="4C0FF132" w14:textId="43CEE5B2" w:rsidR="001C1129" w:rsidRPr="00AE160D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49" w:type="dxa"/>
            <w:gridSpan w:val="2"/>
          </w:tcPr>
          <w:p w14:paraId="44D23370" w14:textId="42CD5404" w:rsidR="001C1129" w:rsidRPr="008F1ECC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三、鬥鬧熱4.辦桌</w:t>
            </w:r>
          </w:p>
        </w:tc>
        <w:tc>
          <w:tcPr>
            <w:tcW w:w="1842" w:type="dxa"/>
          </w:tcPr>
          <w:p w14:paraId="4F0C2B6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20E9CE7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44A32A2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  <w:p w14:paraId="4294584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07" w:type="dxa"/>
            <w:gridSpan w:val="2"/>
          </w:tcPr>
          <w:p w14:paraId="500C8F2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0CDC13A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71EA8A4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Ac-Ⅱ-2客語淺易慣用熟語。</w:t>
            </w:r>
          </w:p>
          <w:p w14:paraId="4DC8218F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Ae-Ⅱ-2客語簡易說話技巧。</w:t>
            </w:r>
          </w:p>
          <w:p w14:paraId="11BC3B5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1428" w:type="dxa"/>
            <w:gridSpan w:val="2"/>
          </w:tcPr>
          <w:p w14:paraId="7D3D9B5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1.能用形狀來進行客語書寫並發表。</w:t>
            </w:r>
          </w:p>
          <w:p w14:paraId="3F7D934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4F86EA1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（三）活動三：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會造句</w:t>
            </w:r>
          </w:p>
          <w:p w14:paraId="05CE9CF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626977B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03219CB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B85E30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（四）活動四：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會講</w:t>
            </w:r>
          </w:p>
          <w:p w14:paraId="1A639FD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會講」內容，老師再帶領學生複誦，並講解內容。</w:t>
            </w:r>
          </w:p>
          <w:p w14:paraId="7AF80E9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2.參考「超級觀察員」進行教學活動。</w:t>
            </w:r>
          </w:p>
          <w:p w14:paraId="1953962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6B37EE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（五）活動五：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會做</w:t>
            </w:r>
          </w:p>
          <w:p w14:paraId="1F17402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會做」內容並作答。</w:t>
            </w:r>
          </w:p>
          <w:p w14:paraId="5A03E2E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2.視教學情況，可補充教學補給站的「童謠欣賞」。</w:t>
            </w:r>
          </w:p>
        </w:tc>
        <w:tc>
          <w:tcPr>
            <w:tcW w:w="920" w:type="dxa"/>
          </w:tcPr>
          <w:p w14:paraId="62251C4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寫作評量</w:t>
            </w:r>
          </w:p>
          <w:p w14:paraId="44BB820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6878080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5FD8EB4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1FC7E55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多E2建立自己的文化認同與意識。</w:t>
            </w:r>
          </w:p>
          <w:p w14:paraId="52B69B9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多E6了解各文化間的多樣性與差異性。</w:t>
            </w:r>
          </w:p>
        </w:tc>
      </w:tr>
      <w:tr w:rsidR="001C1129" w:rsidRPr="008A3824" w14:paraId="55F0BDA3" w14:textId="77777777" w:rsidTr="008D68F5">
        <w:tc>
          <w:tcPr>
            <w:tcW w:w="1186" w:type="dxa"/>
            <w:shd w:val="clear" w:color="auto" w:fill="FFFFFF" w:themeFill="background1"/>
          </w:tcPr>
          <w:p w14:paraId="15E28B70" w14:textId="5E88DE8E" w:rsidR="001C1129" w:rsidRPr="00AE160D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049" w:type="dxa"/>
            <w:gridSpan w:val="2"/>
          </w:tcPr>
          <w:p w14:paraId="7DABBE04" w14:textId="5E386B14" w:rsidR="001C1129" w:rsidRPr="008F1ECC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三、鬥鬧熱4.辦桌</w:t>
            </w:r>
          </w:p>
        </w:tc>
        <w:tc>
          <w:tcPr>
            <w:tcW w:w="1842" w:type="dxa"/>
          </w:tcPr>
          <w:p w14:paraId="40A59A0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2C132B6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7674E9F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07" w:type="dxa"/>
            <w:gridSpan w:val="2"/>
          </w:tcPr>
          <w:p w14:paraId="7E411AA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22A9264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1428" w:type="dxa"/>
            <w:gridSpan w:val="2"/>
          </w:tcPr>
          <w:p w14:paraId="4E2D697F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1.能用形狀來進行客語書寫並發表。</w:t>
            </w:r>
          </w:p>
          <w:p w14:paraId="3F351DD4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73C62F0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（六）活動六：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會聽</w:t>
            </w:r>
          </w:p>
          <w:p w14:paraId="1507C1D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會聽」內容並作答。</w:t>
            </w:r>
          </w:p>
          <w:p w14:paraId="65A33C7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2.師生可採互動方式對答，如：</w:t>
            </w:r>
          </w:p>
          <w:p w14:paraId="4253EE1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先生問：「阿華愛買麼个？」</w:t>
            </w:r>
          </w:p>
          <w:p w14:paraId="28E18CB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學生仔答：「阿華愛買三角形个飯糰。」</w:t>
            </w:r>
          </w:p>
          <w:p w14:paraId="6FDF662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以此類推，進行對答。</w:t>
            </w:r>
          </w:p>
          <w:p w14:paraId="685F9A3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3.視教學情況，可補充教學補給站的「客家謎歌」。</w:t>
            </w:r>
          </w:p>
          <w:p w14:paraId="36AB65E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87029E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（七）活動七：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會讀音標</w:t>
            </w:r>
          </w:p>
          <w:p w14:paraId="320543F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0F0E010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2.參考「音標心臟病」進行教學遊戲。</w:t>
            </w:r>
          </w:p>
          <w:p w14:paraId="274B15C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68F6D2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三、統整活動</w:t>
            </w:r>
          </w:p>
          <w:p w14:paraId="475A4BC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20" w:type="dxa"/>
          </w:tcPr>
          <w:p w14:paraId="6E1AD5E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  <w:p w14:paraId="168C13D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16E2301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7E5BCE6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多E2建立自己的文化認同與意識。</w:t>
            </w:r>
          </w:p>
          <w:p w14:paraId="230A1C6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多E6了解各文化間的多樣性與差異性。</w:t>
            </w:r>
          </w:p>
        </w:tc>
      </w:tr>
      <w:tr w:rsidR="001C1129" w:rsidRPr="008A3824" w14:paraId="33B41B51" w14:textId="77777777" w:rsidTr="008D68F5">
        <w:tc>
          <w:tcPr>
            <w:tcW w:w="1186" w:type="dxa"/>
            <w:shd w:val="clear" w:color="auto" w:fill="FFFFFF" w:themeFill="background1"/>
          </w:tcPr>
          <w:p w14:paraId="0ED7B9C4" w14:textId="16A54D08" w:rsidR="001C1129" w:rsidRPr="00AE160D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049" w:type="dxa"/>
            <w:gridSpan w:val="2"/>
          </w:tcPr>
          <w:p w14:paraId="29D172BB" w14:textId="093294E8" w:rsidR="001C1129" w:rsidRPr="008F1ECC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842" w:type="dxa"/>
          </w:tcPr>
          <w:p w14:paraId="632B30E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0AFFAD8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0DB153A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07" w:type="dxa"/>
            <w:gridSpan w:val="2"/>
          </w:tcPr>
          <w:p w14:paraId="66E2592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1482E4D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Ac-Ⅱ-1客語基礎生活用語。</w:t>
            </w:r>
          </w:p>
          <w:p w14:paraId="7C91E45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Ad-Ⅱ-1客語簡短文章。</w:t>
            </w:r>
          </w:p>
        </w:tc>
        <w:tc>
          <w:tcPr>
            <w:tcW w:w="1428" w:type="dxa"/>
            <w:gridSpan w:val="2"/>
          </w:tcPr>
          <w:p w14:paraId="03F2E94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1.能正確朗讀課文並認讀課文中的重要語詞。</w:t>
            </w:r>
          </w:p>
          <w:p w14:paraId="18ED124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2.能閱讀課文中的客語文，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並進行大意分析。</w:t>
            </w:r>
          </w:p>
          <w:p w14:paraId="59E214F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514A266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一、引起動機</w:t>
            </w:r>
          </w:p>
          <w:p w14:paraId="24B0613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老師問學生是否有過生日的經驗？除了生日快樂，別人還對你說過哪些祝福的話？請自願的學生分享，並藉此進入課文教學。</w:t>
            </w:r>
          </w:p>
          <w:p w14:paraId="1D8E310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2FACBC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二、發展活動</w:t>
            </w:r>
          </w:p>
          <w:p w14:paraId="1A68780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（一）活動一：大家來唸課文</w:t>
            </w:r>
          </w:p>
          <w:p w14:paraId="34D132D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1.老師播放教學電子書中的課文情境掛圖，師生共同討論掛圖內容，引導學生進入課文情境。</w:t>
            </w:r>
          </w:p>
          <w:p w14:paraId="5898C9A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787C300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3.根據課文內容提問，協助學生理解文本。</w:t>
            </w:r>
          </w:p>
          <w:p w14:paraId="4F4B772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4.參考「課文大亂鬥」進行教學遊戲。</w:t>
            </w:r>
          </w:p>
          <w:p w14:paraId="1D25E6C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5.播放CD或教學電子書，讓學生跟著說白節奏念唱課文。</w:t>
            </w:r>
          </w:p>
        </w:tc>
        <w:tc>
          <w:tcPr>
            <w:tcW w:w="920" w:type="dxa"/>
          </w:tcPr>
          <w:p w14:paraId="52127C0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態度評量</w:t>
            </w:r>
          </w:p>
          <w:p w14:paraId="2A2D642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2A66E6F5" w14:textId="58C71C09" w:rsidR="001C1129" w:rsidRPr="00BE513A" w:rsidRDefault="00BE513A" w:rsidP="00AE160D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BE513A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品德</w:t>
            </w:r>
            <w:r w:rsidR="001C1129" w:rsidRPr="00BE513A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教育</w:t>
            </w:r>
          </w:p>
          <w:p w14:paraId="48B71BD8" w14:textId="52CF1EF5" w:rsidR="001C1129" w:rsidRPr="008F1ECC" w:rsidRDefault="00BE513A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E513A">
              <w:rPr>
                <w:rFonts w:ascii="標楷體" w:eastAsia="標楷體" w:hAnsi="標楷體" w:cs="Times New Roman" w:hint="eastAsia"/>
                <w:sz w:val="20"/>
                <w:szCs w:val="20"/>
              </w:rPr>
              <w:t>品E2 自尊尊人與自愛愛人。</w:t>
            </w:r>
          </w:p>
        </w:tc>
      </w:tr>
      <w:tr w:rsidR="001C1129" w:rsidRPr="008A3824" w14:paraId="328904FD" w14:textId="77777777" w:rsidTr="008D68F5">
        <w:tc>
          <w:tcPr>
            <w:tcW w:w="1186" w:type="dxa"/>
            <w:shd w:val="clear" w:color="auto" w:fill="FFFFFF" w:themeFill="background1"/>
          </w:tcPr>
          <w:p w14:paraId="291BBE49" w14:textId="2794E86C" w:rsidR="001C1129" w:rsidRPr="00AE160D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049" w:type="dxa"/>
            <w:gridSpan w:val="2"/>
          </w:tcPr>
          <w:p w14:paraId="79BE8528" w14:textId="5A144701" w:rsidR="001C1129" w:rsidRPr="008F1ECC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842" w:type="dxa"/>
          </w:tcPr>
          <w:p w14:paraId="1D075834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3DCF825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5CC8B12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  <w:p w14:paraId="1A40113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07" w:type="dxa"/>
            <w:gridSpan w:val="2"/>
          </w:tcPr>
          <w:p w14:paraId="26E01BE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7E9A5E7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0327631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Ac-Ⅱ-1客語基礎生活用語。</w:t>
            </w:r>
          </w:p>
          <w:p w14:paraId="1910104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Ad-Ⅱ-1客語簡短文章。</w:t>
            </w:r>
          </w:p>
          <w:p w14:paraId="184DB88F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Ae-Ⅱ-2客語簡易說話技巧。</w:t>
            </w:r>
          </w:p>
          <w:p w14:paraId="78AE0FF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1428" w:type="dxa"/>
            <w:gridSpan w:val="2"/>
          </w:tcPr>
          <w:p w14:paraId="48A7D55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1.能聽懂並正確使用本課的祝福語，並運用在語詞造句。</w:t>
            </w:r>
          </w:p>
          <w:p w14:paraId="69B05D9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2.能用客語書寫並發表祝福語。</w:t>
            </w:r>
          </w:p>
          <w:p w14:paraId="2E046FA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7B3B6FA4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（二）活動二：語詞練習</w:t>
            </w:r>
          </w:p>
          <w:p w14:paraId="3236E5F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1.播放CD或教學電子書，讓學生聆聽「語詞練習」內容，老師再帶領學生複誦，並講解內容。</w:t>
            </w:r>
          </w:p>
          <w:p w14:paraId="7F20B9BF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2.師生共同討論這些祝福語祝福的對象和適用的場合。</w:t>
            </w:r>
          </w:p>
          <w:p w14:paraId="2582DB1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3.參考「嘴甜得人惜」進行教學遊戲。</w:t>
            </w:r>
          </w:p>
          <w:p w14:paraId="281C8B6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A1DAEA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（三）活動三：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會造句</w:t>
            </w:r>
          </w:p>
          <w:p w14:paraId="0FC26FF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會造句」內容，老師再帶領學生複誦。</w:t>
            </w:r>
          </w:p>
          <w:p w14:paraId="314E707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2.老師請學生根據句型結構，練習造句，並書寫在紙上，老師隨機或請自願的學生發表，並回收書寫紙批改，於下堂課發還，請學生黏貼在課本上。</w:t>
            </w:r>
          </w:p>
          <w:p w14:paraId="293E146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DA14E3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（四）活動四：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會講</w:t>
            </w:r>
          </w:p>
          <w:p w14:paraId="40437B6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會講」內容，老師再帶領學生複誦，並講解內容。</w:t>
            </w:r>
          </w:p>
          <w:p w14:paraId="77E251A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2.視教學情況，可補充教學補給站的「各種場合常見个祝福語」。</w:t>
            </w:r>
          </w:p>
        </w:tc>
        <w:tc>
          <w:tcPr>
            <w:tcW w:w="920" w:type="dxa"/>
          </w:tcPr>
          <w:p w14:paraId="4063135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  <w:p w14:paraId="33EAAA5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4C9546A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  <w:p w14:paraId="15C49BB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寫作評量</w:t>
            </w:r>
          </w:p>
        </w:tc>
        <w:tc>
          <w:tcPr>
            <w:tcW w:w="1225" w:type="dxa"/>
          </w:tcPr>
          <w:p w14:paraId="32955DB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家庭教育</w:t>
            </w:r>
          </w:p>
          <w:p w14:paraId="27383654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家E7表達對家庭成員的關心與情感。</w:t>
            </w:r>
          </w:p>
        </w:tc>
      </w:tr>
      <w:tr w:rsidR="001C1129" w:rsidRPr="008A3824" w14:paraId="74159356" w14:textId="77777777" w:rsidTr="008D68F5">
        <w:tc>
          <w:tcPr>
            <w:tcW w:w="1186" w:type="dxa"/>
            <w:shd w:val="clear" w:color="auto" w:fill="FFFFFF" w:themeFill="background1"/>
          </w:tcPr>
          <w:p w14:paraId="62CF7208" w14:textId="20C458F1" w:rsidR="001C1129" w:rsidRPr="00AE160D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49" w:type="dxa"/>
            <w:gridSpan w:val="2"/>
          </w:tcPr>
          <w:p w14:paraId="4FB467F2" w14:textId="56A7D384" w:rsidR="001C1129" w:rsidRPr="008F1ECC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842" w:type="dxa"/>
          </w:tcPr>
          <w:p w14:paraId="57048BD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6475007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77A05EE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07" w:type="dxa"/>
            <w:gridSpan w:val="2"/>
          </w:tcPr>
          <w:p w14:paraId="5E6687A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1E70197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4D8DE2B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Ac-Ⅱ-1客語基礎生活用語。</w:t>
            </w:r>
          </w:p>
          <w:p w14:paraId="573F635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1428" w:type="dxa"/>
            <w:gridSpan w:val="2"/>
          </w:tcPr>
          <w:p w14:paraId="35D1F64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1.能用客語書寫並發表祝福語。</w:t>
            </w:r>
          </w:p>
          <w:p w14:paraId="52E242E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4D2CB55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（五）活動五：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會做</w:t>
            </w:r>
          </w:p>
          <w:p w14:paraId="4734966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會做」內容並作答。</w:t>
            </w:r>
          </w:p>
          <w:p w14:paraId="477ACD2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2.師生共同討論各題答案，老師可隨機或指定學生說明作答根據。</w:t>
            </w:r>
          </w:p>
          <w:p w14:paraId="4D1E166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3.視教學情況，可補充教學補給站的「情境對話」。</w:t>
            </w:r>
          </w:p>
          <w:p w14:paraId="164F670F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F316FE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（六）活動六：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會聽</w:t>
            </w:r>
          </w:p>
          <w:p w14:paraId="269EFFB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會聽」內容並作答。</w:t>
            </w:r>
          </w:p>
          <w:p w14:paraId="3CC58AD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016D29A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3E3148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（七）活動七：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會讀音標</w:t>
            </w:r>
          </w:p>
          <w:p w14:paraId="49974F5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會讀音標」內容，老師請學生拿出本課的拼音卡，再帶領學生拼讀本課所學的拼音，並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指導其發音。</w:t>
            </w:r>
          </w:p>
          <w:p w14:paraId="4CCCA3A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1AF746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三、統整活動</w:t>
            </w:r>
          </w:p>
          <w:p w14:paraId="2312078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20" w:type="dxa"/>
          </w:tcPr>
          <w:p w14:paraId="05B7E45F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閱讀評量</w:t>
            </w:r>
          </w:p>
          <w:p w14:paraId="7AC0BC9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</w:tc>
        <w:tc>
          <w:tcPr>
            <w:tcW w:w="1225" w:type="dxa"/>
          </w:tcPr>
          <w:p w14:paraId="4F0EFF6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家庭教育</w:t>
            </w:r>
          </w:p>
          <w:p w14:paraId="0D68446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家E7表達對家庭成員的關心與情感。</w:t>
            </w:r>
          </w:p>
        </w:tc>
      </w:tr>
      <w:tr w:rsidR="001C1129" w:rsidRPr="008A3824" w14:paraId="1C714D25" w14:textId="77777777" w:rsidTr="008D68F5">
        <w:tc>
          <w:tcPr>
            <w:tcW w:w="1186" w:type="dxa"/>
            <w:shd w:val="clear" w:color="auto" w:fill="FFFFFF" w:themeFill="background1"/>
          </w:tcPr>
          <w:p w14:paraId="23F223FA" w14:textId="37CF24D2" w:rsidR="001C1129" w:rsidRPr="00AE160D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49" w:type="dxa"/>
            <w:gridSpan w:val="2"/>
          </w:tcPr>
          <w:p w14:paraId="0D531ACE" w14:textId="4E51D498" w:rsidR="001C1129" w:rsidRPr="008F1ECC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842" w:type="dxa"/>
          </w:tcPr>
          <w:p w14:paraId="483800A4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277D691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1134BB0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07" w:type="dxa"/>
            <w:gridSpan w:val="2"/>
          </w:tcPr>
          <w:p w14:paraId="2EF8773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0D02CAEF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3F2FE4A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Ac-Ⅱ-1客語基礎生活用語。</w:t>
            </w:r>
          </w:p>
          <w:p w14:paraId="2B63AC7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Ad-Ⅱ-1客語簡短文章。</w:t>
            </w:r>
          </w:p>
          <w:p w14:paraId="29DD1EB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Ae-Ⅱ-2客語簡易說話技巧。</w:t>
            </w:r>
          </w:p>
          <w:p w14:paraId="22F0FEA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1428" w:type="dxa"/>
            <w:gridSpan w:val="2"/>
          </w:tcPr>
          <w:p w14:paraId="1265CC7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1.能聽懂並正確使用本課的祝福語，並運用在語詞造句。</w:t>
            </w:r>
          </w:p>
          <w:p w14:paraId="6660F65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2.能閱讀課文中的客語文，並進行大意分析。</w:t>
            </w:r>
          </w:p>
          <w:p w14:paraId="30D7925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3.能用客語書寫並發表祝福語。</w:t>
            </w:r>
          </w:p>
          <w:p w14:paraId="5916F86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6144D34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一、引起動機</w:t>
            </w:r>
          </w:p>
          <w:p w14:paraId="286AEDD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老師問學生第四、五課的學習心得，並藉此進入「複習三」教學。</w:t>
            </w:r>
          </w:p>
          <w:p w14:paraId="2932314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599868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二、發展活動</w:t>
            </w:r>
          </w:p>
          <w:p w14:paraId="6DC9B33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（一）活動一：複習三</w:t>
            </w:r>
          </w:p>
          <w:p w14:paraId="6DEC3EB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1.播放CD或教學電子書，讓學生聆聽「複習三」內容並作答。</w:t>
            </w:r>
          </w:p>
          <w:p w14:paraId="1B2E92C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第一大題：師生可採互動式進行對答，老師亦可針對非答案之選項向學生提問，以達充分複習之效。以第</w:t>
            </w: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題選項</w:t>
            </w: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為例，老師可問：「這張桌仔麼个形？」學生回答：「這張桌仔个形係四角个。」</w:t>
            </w:r>
          </w:p>
          <w:p w14:paraId="64C19AD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3.第二大題：看圖說祝福語，作答完畢老師隨機或請自願的學生發表答案。</w:t>
            </w:r>
          </w:p>
          <w:p w14:paraId="725EB71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4.第三大題：聽CD念，把正確的聲、韻、調寫出來，老師可隨機或請自願的學生上臺書寫，最後再帶領全班念一次。</w:t>
            </w:r>
          </w:p>
          <w:p w14:paraId="36A3175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9C4508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（二）活動二：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會讀故事</w:t>
            </w:r>
          </w:p>
          <w:p w14:paraId="6B52540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1.老師播放CD或教學電子書，讓學生聆聽「看圖講故事」內容。</w:t>
            </w:r>
          </w:p>
          <w:p w14:paraId="506DD26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2.老師協助學生分組，參考「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202E89A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3462736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4.打開教學電子書，播放「看圖講故事」動畫，老師可視學生程度切換動畫字幕模式（國語／客語／無）。</w:t>
            </w:r>
          </w:p>
          <w:p w14:paraId="3FF2EE3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5A8C69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三、統整活動</w:t>
            </w:r>
          </w:p>
          <w:p w14:paraId="16D73AD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20" w:type="dxa"/>
          </w:tcPr>
          <w:p w14:paraId="59F9157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閱讀評量</w:t>
            </w:r>
          </w:p>
          <w:p w14:paraId="43BA058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52739AF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  <w:p w14:paraId="380D883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7A2EA70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家庭教育</w:t>
            </w:r>
          </w:p>
          <w:p w14:paraId="6ACB831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家E7表達對家庭成員的關心與情感。</w:t>
            </w:r>
          </w:p>
        </w:tc>
      </w:tr>
    </w:tbl>
    <w:p w14:paraId="34A27037" w14:textId="77777777" w:rsidR="00E32907" w:rsidRPr="009164BC" w:rsidRDefault="00E32907" w:rsidP="00E32907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56B7AE0B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59371FC0" w14:textId="06264AA2" w:rsidR="00AE160D" w:rsidRDefault="00AE160D" w:rsidP="00AE160D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國民小學114學年度第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四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 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32C9DD7F" w14:textId="77777777" w:rsidR="00AE160D" w:rsidRDefault="00AE160D" w:rsidP="00AE160D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05431553" w14:textId="77777777" w:rsidR="00AE160D" w:rsidRDefault="00AE160D" w:rsidP="00AE160D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7995CFDD" w14:textId="77777777" w:rsidR="00AE160D" w:rsidRDefault="00AE160D" w:rsidP="00AE160D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035452C4" w14:textId="77777777" w:rsidR="00AE160D" w:rsidRDefault="00AE160D" w:rsidP="00AE160D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245"/>
      </w:tblGrid>
      <w:tr w:rsidR="00AE160D" w:rsidRPr="005D4ACC" w14:paraId="1315FAE2" w14:textId="77777777" w:rsidTr="00AD7663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54F7D7E2" w14:textId="77777777" w:rsidR="00AE160D" w:rsidRPr="005D4ACC" w:rsidRDefault="00AE160D" w:rsidP="00AD766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4321D929" w14:textId="77777777" w:rsidR="00AE160D" w:rsidRPr="005D4ACC" w:rsidRDefault="00AE160D" w:rsidP="00AD766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494E57F" w14:textId="77777777" w:rsidR="00AE160D" w:rsidRPr="005D4ACC" w:rsidRDefault="00AE160D" w:rsidP="00AD766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5F34E651" w14:textId="77777777" w:rsidR="00AE160D" w:rsidRPr="005D4ACC" w:rsidRDefault="00AE160D" w:rsidP="00AD766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0B749F93" w14:textId="77777777" w:rsidR="00AE160D" w:rsidRPr="005D4ACC" w:rsidRDefault="00AE160D" w:rsidP="00AD766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四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141A7E55" w14:textId="77777777" w:rsidR="00AE160D" w:rsidRPr="005D4ACC" w:rsidRDefault="00AE160D" w:rsidP="00AD766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tcBorders>
              <w:bottom w:val="single" w:sz="2" w:space="0" w:color="auto"/>
            </w:tcBorders>
            <w:vAlign w:val="center"/>
          </w:tcPr>
          <w:p w14:paraId="576D31A2" w14:textId="305A132E" w:rsidR="00AE160D" w:rsidRPr="005D4ACC" w:rsidRDefault="00AE160D" w:rsidP="00AD766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855423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AE160D" w:rsidRPr="005D4ACC" w14:paraId="2DEFCBE8" w14:textId="77777777" w:rsidTr="00AD7663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4D465A36" w14:textId="77777777" w:rsidR="00AE160D" w:rsidRPr="005D4ACC" w:rsidRDefault="00AE160D" w:rsidP="00AD766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5"/>
            <w:vAlign w:val="center"/>
          </w:tcPr>
          <w:p w14:paraId="1EFFA69B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1.正確朗讀課文並認讀課文中的重要語詞。</w:t>
            </w:r>
          </w:p>
          <w:p w14:paraId="50A74BBE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2.能聽懂本課中與居住環境有關的語詞，並運用語詞造句。</w:t>
            </w:r>
          </w:p>
          <w:p w14:paraId="3D11A425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3.能閱讀課文中的客語文，並進行大意分析。</w:t>
            </w:r>
          </w:p>
          <w:p w14:paraId="68D2FD66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4.能用客語書寫並發表與生活情境有關的語詞和句子。</w:t>
            </w:r>
          </w:p>
          <w:p w14:paraId="015029B8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5.能用客語進行發表與討論，傳達自己的想法。</w:t>
            </w:r>
          </w:p>
          <w:p w14:paraId="7B5D2E63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6.能理解課文中公眾建築語詞及其功能，並運用其造句。</w:t>
            </w:r>
          </w:p>
          <w:p w14:paraId="40C99529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7.能認念客語地址，並加以書寫應用。</w:t>
            </w:r>
          </w:p>
          <w:p w14:paraId="106C1B64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8.能聽懂本課中相反詞與情感表現的客語說法及其基礎漢字，並運用語詞造句。</w:t>
            </w:r>
          </w:p>
          <w:p w14:paraId="1E638879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9.能用客語書寫並發表以相反詞為主的情境句子。</w:t>
            </w:r>
          </w:p>
          <w:p w14:paraId="6B7745D3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10.能聽懂本課中比較句語義。</w:t>
            </w:r>
          </w:p>
          <w:p w14:paraId="59BE8E83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11.能以比較句「雖然……毋當……」簡單說出兩樣事物的不同。</w:t>
            </w:r>
          </w:p>
          <w:p w14:paraId="7E6E0FED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12.能辨認何者為客語固有的「逆序詞」。</w:t>
            </w:r>
          </w:p>
          <w:p w14:paraId="5F65FD38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13.能用客語書寫客家語固有的「逆序詞」及比較句「雖然……毋當……」，並運用其造句。</w:t>
            </w:r>
          </w:p>
          <w:p w14:paraId="66B02C93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14.能聽懂本課中與交通設施有關的客語說法及其基礎漢字，並運用語詞造句。</w:t>
            </w:r>
          </w:p>
          <w:p w14:paraId="0FAAFE70" w14:textId="77777777" w:rsidR="00AE160D" w:rsidRPr="003E04FA" w:rsidRDefault="00AE160D" w:rsidP="00AD7663">
            <w:pPr>
              <w:rPr>
                <w:rFonts w:ascii="標楷體" w:eastAsia="標楷體" w:hAnsi="標楷體" w:cs="Times New Roman"/>
                <w:szCs w:val="24"/>
              </w:rPr>
            </w:pPr>
            <w:r w:rsidRPr="00F43D4D">
              <w:rPr>
                <w:rFonts w:ascii="標楷體" w:eastAsia="標楷體" w:hAnsi="標楷體" w:hint="eastAsia"/>
              </w:rPr>
              <w:t>15.能用客語書寫並發表與交通安全相關的情境句子。</w:t>
            </w:r>
          </w:p>
        </w:tc>
      </w:tr>
      <w:tr w:rsidR="00AE160D" w:rsidRPr="005D4ACC" w14:paraId="78B6AA5A" w14:textId="77777777" w:rsidTr="00AD7663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636E461E" w14:textId="77777777" w:rsidR="00AE160D" w:rsidRPr="005D4ACC" w:rsidRDefault="00AE160D" w:rsidP="00AD766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5"/>
          </w:tcPr>
          <w:p w14:paraId="1884C7A4" w14:textId="77777777" w:rsidR="00AE160D" w:rsidRPr="004316DD" w:rsidRDefault="00AE160D" w:rsidP="00AD7663">
            <w:pPr>
              <w:rPr>
                <w:rFonts w:ascii="標楷體" w:eastAsia="標楷體" w:hAnsi="標楷體" w:cs="Times New Roman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t>客-E-A1</w:t>
            </w:r>
          </w:p>
          <w:p w14:paraId="38EB90C8" w14:textId="77777777" w:rsidR="00AE160D" w:rsidRPr="004316DD" w:rsidRDefault="00AE160D" w:rsidP="00AD7663">
            <w:pPr>
              <w:rPr>
                <w:rFonts w:ascii="標楷體" w:eastAsia="標楷體" w:hAnsi="標楷體" w:cs="Times New Roman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t>學習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4316DD">
              <w:rPr>
                <w:rFonts w:ascii="標楷體" w:eastAsia="標楷體" w:hAnsi="標楷體" w:cs="Times New Roman" w:hint="eastAsia"/>
                <w:szCs w:val="24"/>
              </w:rPr>
              <w:t>文，認識客家民情風俗，藉此培養良好生活習慣以促進身心健康、發展個人生命潛能。</w:t>
            </w:r>
          </w:p>
          <w:p w14:paraId="401E16F5" w14:textId="77777777" w:rsidR="00AE160D" w:rsidRPr="004316DD" w:rsidRDefault="00AE160D" w:rsidP="00AD7663">
            <w:pPr>
              <w:rPr>
                <w:rFonts w:ascii="標楷體" w:eastAsia="標楷體" w:hAnsi="標楷體" w:cs="Times New Roman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t>客-E-A2</w:t>
            </w:r>
          </w:p>
          <w:p w14:paraId="5D6387B9" w14:textId="77777777" w:rsidR="00AE160D" w:rsidRPr="004316DD" w:rsidRDefault="00AE160D" w:rsidP="00AD7663">
            <w:pPr>
              <w:rPr>
                <w:rFonts w:ascii="標楷體" w:eastAsia="標楷體" w:hAnsi="標楷體" w:cs="Times New Roman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t>透過客家經驗傳承與體驗，使學生具備以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4316DD">
              <w:rPr>
                <w:rFonts w:ascii="標楷體" w:eastAsia="標楷體" w:hAnsi="標楷體" w:cs="Times New Roman" w:hint="eastAsia"/>
                <w:szCs w:val="24"/>
              </w:rPr>
              <w:t>文思考的能力，並能運用所學處理日常生活的問題。</w:t>
            </w:r>
          </w:p>
          <w:p w14:paraId="4E5AB26D" w14:textId="77777777" w:rsidR="00AE160D" w:rsidRPr="004316DD" w:rsidRDefault="00AE160D" w:rsidP="00AD7663">
            <w:pPr>
              <w:rPr>
                <w:rFonts w:ascii="標楷體" w:eastAsia="標楷體" w:hAnsi="標楷體" w:cs="Times New Roman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lastRenderedPageBreak/>
              <w:t>客-E-B1</w:t>
            </w:r>
          </w:p>
          <w:p w14:paraId="087BE0DC" w14:textId="77777777" w:rsidR="00AE160D" w:rsidRDefault="00AE160D" w:rsidP="00AD7663">
            <w:pPr>
              <w:rPr>
                <w:rFonts w:ascii="標楷體" w:eastAsia="標楷體" w:hAnsi="標楷體" w:cs="Times New Roman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t>具備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4316DD">
              <w:rPr>
                <w:rFonts w:ascii="標楷體" w:eastAsia="標楷體" w:hAnsi="標楷體" w:cs="Times New Roman" w:hint="eastAsia"/>
                <w:szCs w:val="24"/>
              </w:rPr>
              <w:t>文基本聽、說、讀、寫的能力，並能運用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4316DD">
              <w:rPr>
                <w:rFonts w:ascii="標楷體" w:eastAsia="標楷體" w:hAnsi="標楷體" w:cs="Times New Roman" w:hint="eastAsia"/>
                <w:szCs w:val="24"/>
              </w:rPr>
              <w:t>文進行日常生活的表達。</w:t>
            </w:r>
          </w:p>
          <w:p w14:paraId="136E028F" w14:textId="77777777" w:rsidR="00AE160D" w:rsidRPr="003E04FA" w:rsidRDefault="00AE160D" w:rsidP="00AD76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t>客-</w:t>
            </w:r>
            <w:r w:rsidRPr="003E04FA">
              <w:rPr>
                <w:rFonts w:ascii="標楷體" w:eastAsia="標楷體" w:hAnsi="標楷體" w:hint="eastAsia"/>
                <w:szCs w:val="24"/>
              </w:rPr>
              <w:t>E-C1</w:t>
            </w:r>
          </w:p>
          <w:p w14:paraId="7E64E8FC" w14:textId="77777777" w:rsidR="00AE160D" w:rsidRPr="003E04FA" w:rsidRDefault="00AE160D" w:rsidP="00AD7663">
            <w:pPr>
              <w:rPr>
                <w:rFonts w:ascii="標楷體" w:eastAsia="標楷體" w:hAnsi="標楷體" w:cs="Times New Roman"/>
                <w:szCs w:val="24"/>
              </w:rPr>
            </w:pPr>
            <w:r w:rsidRPr="003E04FA">
              <w:rPr>
                <w:rFonts w:ascii="標楷體" w:eastAsia="標楷體" w:hAnsi="標楷體" w:hint="eastAsia"/>
                <w:szCs w:val="24"/>
              </w:rPr>
              <w:t>認識客家文化中的傳統美德、環境保護與社會關懷等課題，藉此增進個人道德知識與是非判斷的能力。</w:t>
            </w:r>
          </w:p>
          <w:p w14:paraId="004AFEDE" w14:textId="77777777" w:rsidR="00AE160D" w:rsidRPr="004316DD" w:rsidRDefault="00AE160D" w:rsidP="00AD7663">
            <w:pPr>
              <w:rPr>
                <w:rFonts w:ascii="標楷體" w:eastAsia="標楷體" w:hAnsi="標楷體" w:cs="Times New Roman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t>客-E-C2</w:t>
            </w:r>
          </w:p>
          <w:p w14:paraId="58202CBD" w14:textId="77777777" w:rsidR="00AE160D" w:rsidRDefault="00AE160D" w:rsidP="00AD7663">
            <w:pPr>
              <w:rPr>
                <w:rFonts w:ascii="標楷體" w:eastAsia="標楷體" w:hAnsi="標楷體" w:cs="Times New Roman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t>具備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4316DD">
              <w:rPr>
                <w:rFonts w:ascii="標楷體" w:eastAsia="標楷體" w:hAnsi="標楷體" w:cs="Times New Roman" w:hint="eastAsia"/>
                <w:szCs w:val="24"/>
              </w:rPr>
              <w:t>文溝通能力，與他人建立良好關係，樂於與人互動協調，提升團隊合作的能力。</w:t>
            </w:r>
          </w:p>
          <w:p w14:paraId="6561414D" w14:textId="77777777" w:rsidR="00AE160D" w:rsidRPr="00DB4F47" w:rsidRDefault="00AE160D" w:rsidP="00AD76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B4F47">
              <w:rPr>
                <w:rFonts w:ascii="標楷體" w:eastAsia="標楷體" w:hAnsi="標楷體" w:hint="eastAsia"/>
                <w:szCs w:val="24"/>
              </w:rPr>
              <w:t>客-E-C3</w:t>
            </w:r>
          </w:p>
          <w:p w14:paraId="5F130BC0" w14:textId="77777777" w:rsidR="00AE160D" w:rsidRPr="004316DD" w:rsidRDefault="00AE160D" w:rsidP="00AD7663">
            <w:pPr>
              <w:rPr>
                <w:rFonts w:ascii="標楷體" w:eastAsia="標楷體" w:hAnsi="標楷體" w:cs="Times New Roman"/>
                <w:szCs w:val="24"/>
              </w:rPr>
            </w:pPr>
            <w:r w:rsidRPr="00DB4F47">
              <w:rPr>
                <w:rFonts w:ascii="標楷體" w:eastAsia="標楷體" w:hAnsi="標楷體" w:hint="eastAsia"/>
                <w:szCs w:val="24"/>
              </w:rPr>
              <w:t>透過客家文化提升自我文化認同，關心本土與國際文化，理解文化的多樣性，進而提升尊重他人語言文化的涵養。</w:t>
            </w:r>
          </w:p>
        </w:tc>
      </w:tr>
      <w:tr w:rsidR="00AE160D" w:rsidRPr="005D4ACC" w14:paraId="7D0F0D48" w14:textId="77777777" w:rsidTr="00AD7663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2B2243A" w14:textId="77777777" w:rsidR="00AE160D" w:rsidRPr="005D4ACC" w:rsidRDefault="00AE160D" w:rsidP="00AD766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融入之重大議題</w:t>
            </w:r>
          </w:p>
        </w:tc>
        <w:tc>
          <w:tcPr>
            <w:tcW w:w="12899" w:type="dxa"/>
            <w:gridSpan w:val="5"/>
          </w:tcPr>
          <w:p w14:paraId="57247D57" w14:textId="0D9BC1E2" w:rsidR="00AE160D" w:rsidRPr="008F1ECC" w:rsidRDefault="00CF5CE6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戶外教育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2DE95C41" w14:textId="77777777" w:rsidR="00AE160D" w:rsidRPr="008F1ECC" w:rsidRDefault="00AE160D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戶</w:t>
            </w:r>
            <w:r w:rsidRPr="008F1ECC">
              <w:rPr>
                <w:rFonts w:ascii="標楷體" w:eastAsia="標楷體" w:hAnsi="標楷體" w:cs="Times New Roman"/>
                <w:color w:val="000000"/>
                <w:szCs w:val="24"/>
              </w:rPr>
              <w:t>E1善用教室外、戶外及校外教學，認識生活環境（自然或人為）。</w:t>
            </w:r>
          </w:p>
          <w:p w14:paraId="6C8507CC" w14:textId="22D9BC02" w:rsidR="00AE160D" w:rsidRPr="008F1ECC" w:rsidRDefault="00CF5CE6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家庭教育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46890350" w14:textId="77777777" w:rsidR="00AE160D" w:rsidRPr="008F1ECC" w:rsidRDefault="00AE160D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</w:t>
            </w:r>
            <w:r w:rsidRPr="008F1ECC">
              <w:rPr>
                <w:rFonts w:ascii="標楷體" w:eastAsia="標楷體" w:hAnsi="標楷體" w:cs="Times New Roman"/>
                <w:color w:val="000000"/>
                <w:szCs w:val="24"/>
              </w:rPr>
              <w:t>E5了解家庭中各種關係的互動（親子、手足、祖孫及其他親屬等）。</w:t>
            </w:r>
          </w:p>
          <w:p w14:paraId="1150E49D" w14:textId="77777777" w:rsidR="00AE160D" w:rsidRDefault="00AE160D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</w:t>
            </w:r>
            <w:r w:rsidRPr="008F1ECC">
              <w:rPr>
                <w:rFonts w:ascii="標楷體" w:eastAsia="標楷體" w:hAnsi="標楷體" w:cs="Times New Roman"/>
                <w:color w:val="000000"/>
                <w:szCs w:val="24"/>
              </w:rPr>
              <w:t>E13熟悉與家庭生活相關的社區資源。</w:t>
            </w:r>
          </w:p>
          <w:p w14:paraId="4CAA824B" w14:textId="15F256F8" w:rsidR="00B62B49" w:rsidRDefault="00B62B49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【品德教育】</w:t>
            </w:r>
          </w:p>
          <w:p w14:paraId="33752ED5" w14:textId="5755DB82" w:rsidR="00B62B49" w:rsidRDefault="00B62B49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62B4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品EJU2 孝悌仁愛。</w:t>
            </w:r>
          </w:p>
          <w:p w14:paraId="1E501D28" w14:textId="2B8D7CC7" w:rsidR="00B62B49" w:rsidRPr="008F1ECC" w:rsidRDefault="00B62B49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62B4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品E2 自尊尊人與自愛愛人。</w:t>
            </w:r>
          </w:p>
          <w:p w14:paraId="675F18A0" w14:textId="31BAB836" w:rsidR="00AE160D" w:rsidRPr="008F1ECC" w:rsidRDefault="00CF5CE6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人權教育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464097CD" w14:textId="77777777" w:rsidR="00AE160D" w:rsidRPr="008F1ECC" w:rsidRDefault="00AE160D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人</w:t>
            </w:r>
            <w:r w:rsidRPr="008F1ECC">
              <w:rPr>
                <w:rFonts w:ascii="標楷體" w:eastAsia="標楷體" w:hAnsi="標楷體" w:cs="Times New Roman"/>
                <w:color w:val="000000"/>
                <w:szCs w:val="24"/>
              </w:rPr>
              <w:t>E4表達自己對一個美好世界的想法，並聆聽他人的想法。</w:t>
            </w:r>
          </w:p>
          <w:p w14:paraId="370C7FF8" w14:textId="77777777" w:rsidR="00AE160D" w:rsidRPr="008F1ECC" w:rsidRDefault="00AE160D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人</w:t>
            </w:r>
            <w:r w:rsidRPr="008F1ECC">
              <w:rPr>
                <w:rFonts w:ascii="標楷體" w:eastAsia="標楷體" w:hAnsi="標楷體" w:cs="Times New Roman"/>
                <w:color w:val="000000"/>
                <w:szCs w:val="24"/>
              </w:rPr>
              <w:t>E6覺察個人的偏見，並避免歧視行為的產生。</w:t>
            </w:r>
          </w:p>
          <w:p w14:paraId="75962787" w14:textId="37D80E69" w:rsidR="00AE160D" w:rsidRPr="008F1ECC" w:rsidRDefault="00CF5CE6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安全教育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1C776F77" w14:textId="77777777" w:rsidR="00AE160D" w:rsidRDefault="00AE160D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安</w:t>
            </w:r>
            <w:r w:rsidRPr="008F1ECC">
              <w:rPr>
                <w:rFonts w:ascii="標楷體" w:eastAsia="標楷體" w:hAnsi="標楷體" w:cs="Times New Roman"/>
                <w:color w:val="000000"/>
                <w:szCs w:val="24"/>
              </w:rPr>
              <w:t>E4探討日常生活應該注意的安全。</w:t>
            </w:r>
          </w:p>
          <w:p w14:paraId="1B4BB91E" w14:textId="610BD200" w:rsidR="00CF5CE6" w:rsidRPr="008F1ECC" w:rsidRDefault="00CF5CE6" w:rsidP="00CF5CE6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生命教育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3B31B58F" w14:textId="5E089A6E" w:rsidR="00AE160D" w:rsidRPr="00CF5CE6" w:rsidRDefault="00AE160D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</w:t>
            </w:r>
            <w:r w:rsidRPr="008F1ECC">
              <w:rPr>
                <w:rFonts w:ascii="標楷體" w:eastAsia="標楷體" w:hAnsi="標楷體" w:cs="Times New Roman"/>
                <w:color w:val="000000"/>
                <w:szCs w:val="24"/>
              </w:rPr>
              <w:t>E7發展設身處地、感同身受的同理心及主動去愛的能力，察覺自己從他者接受的各種幫助，培養感恩之心。</w:t>
            </w:r>
          </w:p>
        </w:tc>
      </w:tr>
      <w:tr w:rsidR="00AE160D" w:rsidRPr="005D4ACC" w14:paraId="79566710" w14:textId="77777777" w:rsidTr="00AD7663">
        <w:trPr>
          <w:trHeight w:val="400"/>
        </w:trPr>
        <w:tc>
          <w:tcPr>
            <w:tcW w:w="14869" w:type="dxa"/>
            <w:gridSpan w:val="6"/>
            <w:shd w:val="clear" w:color="auto" w:fill="D9D9D9" w:themeFill="background1" w:themeFillShade="D9"/>
            <w:vAlign w:val="center"/>
          </w:tcPr>
          <w:p w14:paraId="457D774C" w14:textId="77777777" w:rsidR="00AE160D" w:rsidRPr="005D4ACC" w:rsidRDefault="00AE160D" w:rsidP="00AD766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5"/>
        <w:gridCol w:w="1000"/>
        <w:gridCol w:w="2126"/>
        <w:gridCol w:w="1149"/>
        <w:gridCol w:w="1216"/>
        <w:gridCol w:w="5945"/>
        <w:gridCol w:w="908"/>
        <w:gridCol w:w="1290"/>
      </w:tblGrid>
      <w:tr w:rsidR="008D68F5" w:rsidRPr="008A3824" w14:paraId="4111DBB6" w14:textId="77777777" w:rsidTr="008D68F5">
        <w:trPr>
          <w:trHeight w:val="270"/>
        </w:trPr>
        <w:tc>
          <w:tcPr>
            <w:tcW w:w="1235" w:type="dxa"/>
            <w:vMerge w:val="restart"/>
            <w:shd w:val="clear" w:color="auto" w:fill="FFFFFF" w:themeFill="background1"/>
            <w:vAlign w:val="center"/>
          </w:tcPr>
          <w:p w14:paraId="02BCC375" w14:textId="77777777" w:rsidR="008D68F5" w:rsidRDefault="008D68F5" w:rsidP="00AD766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1EA30FAF" w14:textId="77777777" w:rsidR="008D68F5" w:rsidRPr="00251082" w:rsidRDefault="008D68F5" w:rsidP="00AD7663">
            <w:pPr>
              <w:jc w:val="center"/>
              <w:rPr>
                <w:rFonts w:ascii="標楷體" w:eastAsia="標楷體" w:hAnsi="標楷體"/>
                <w:b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(週次)</w:t>
            </w:r>
          </w:p>
        </w:tc>
        <w:tc>
          <w:tcPr>
            <w:tcW w:w="1000" w:type="dxa"/>
            <w:vMerge w:val="restart"/>
            <w:vAlign w:val="center"/>
          </w:tcPr>
          <w:p w14:paraId="650CA6C3" w14:textId="728B7E0F" w:rsidR="008D68F5" w:rsidRPr="00251082" w:rsidRDefault="008D68F5" w:rsidP="00AD7663">
            <w:pPr>
              <w:jc w:val="center"/>
              <w:rPr>
                <w:rFonts w:ascii="標楷體" w:eastAsia="標楷體" w:hAnsi="標楷體"/>
                <w:b/>
              </w:rPr>
            </w:pPr>
            <w:r w:rsidRPr="00BA70F9">
              <w:rPr>
                <w:rFonts w:ascii="標楷體" w:eastAsia="標楷體" w:hAnsi="標楷體" w:hint="eastAsia"/>
                <w:b/>
              </w:rPr>
              <w:t>教學單元</w:t>
            </w:r>
            <w:r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3275" w:type="dxa"/>
            <w:gridSpan w:val="2"/>
            <w:vAlign w:val="center"/>
          </w:tcPr>
          <w:p w14:paraId="316661E1" w14:textId="77777777" w:rsidR="008D68F5" w:rsidRPr="00FF0F11" w:rsidRDefault="008D68F5" w:rsidP="00AD7663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學習重點</w:t>
            </w:r>
          </w:p>
        </w:tc>
        <w:tc>
          <w:tcPr>
            <w:tcW w:w="1216" w:type="dxa"/>
            <w:vMerge w:val="restart"/>
            <w:vAlign w:val="center"/>
          </w:tcPr>
          <w:p w14:paraId="3FC5C2D0" w14:textId="77777777" w:rsidR="008D68F5" w:rsidRPr="00FF0F11" w:rsidRDefault="008D68F5" w:rsidP="00AD7663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學習目標</w:t>
            </w:r>
          </w:p>
        </w:tc>
        <w:tc>
          <w:tcPr>
            <w:tcW w:w="5945" w:type="dxa"/>
            <w:vMerge w:val="restart"/>
            <w:vAlign w:val="center"/>
          </w:tcPr>
          <w:p w14:paraId="20CF89BE" w14:textId="77777777" w:rsidR="008D68F5" w:rsidRPr="00FF0F11" w:rsidRDefault="008D68F5" w:rsidP="00AD7663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學習活動</w:t>
            </w:r>
          </w:p>
        </w:tc>
        <w:tc>
          <w:tcPr>
            <w:tcW w:w="908" w:type="dxa"/>
            <w:vMerge w:val="restart"/>
            <w:vAlign w:val="center"/>
          </w:tcPr>
          <w:p w14:paraId="54E4123E" w14:textId="77777777" w:rsidR="008D68F5" w:rsidRPr="00251082" w:rsidRDefault="008D68F5" w:rsidP="00AD7663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90" w:type="dxa"/>
            <w:vMerge w:val="restart"/>
            <w:vAlign w:val="center"/>
          </w:tcPr>
          <w:p w14:paraId="4C9CB4A8" w14:textId="77777777" w:rsidR="008D68F5" w:rsidRDefault="008D68F5" w:rsidP="00AD7663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32CB6C98" w14:textId="77777777" w:rsidR="008D68F5" w:rsidRPr="00251082" w:rsidRDefault="008D68F5" w:rsidP="00AD7663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8D68F5" w:rsidRPr="008A3824" w14:paraId="3A17F0E1" w14:textId="77777777" w:rsidTr="00C46242">
        <w:trPr>
          <w:trHeight w:val="237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14:paraId="65269C72" w14:textId="77777777" w:rsidR="008D68F5" w:rsidRDefault="008D68F5" w:rsidP="00AD7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00" w:type="dxa"/>
            <w:vMerge/>
            <w:vAlign w:val="center"/>
          </w:tcPr>
          <w:p w14:paraId="3C39A13E" w14:textId="77777777" w:rsidR="008D68F5" w:rsidRPr="008A3824" w:rsidRDefault="008D68F5" w:rsidP="00AD7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14:paraId="09EBAC4E" w14:textId="77777777" w:rsidR="008D68F5" w:rsidRPr="00FF0F11" w:rsidRDefault="008D68F5" w:rsidP="00AD7663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學習表現</w:t>
            </w:r>
          </w:p>
        </w:tc>
        <w:tc>
          <w:tcPr>
            <w:tcW w:w="1149" w:type="dxa"/>
            <w:vAlign w:val="center"/>
          </w:tcPr>
          <w:p w14:paraId="313DEB94" w14:textId="77777777" w:rsidR="008D68F5" w:rsidRPr="00FF0F11" w:rsidRDefault="008D68F5" w:rsidP="00AD7663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學習內容</w:t>
            </w:r>
          </w:p>
        </w:tc>
        <w:tc>
          <w:tcPr>
            <w:tcW w:w="1216" w:type="dxa"/>
            <w:vMerge/>
            <w:vAlign w:val="center"/>
          </w:tcPr>
          <w:p w14:paraId="2F834BEE" w14:textId="77777777" w:rsidR="008D68F5" w:rsidRPr="00FF0F11" w:rsidRDefault="008D68F5" w:rsidP="00AD7663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945" w:type="dxa"/>
            <w:vMerge/>
            <w:vAlign w:val="center"/>
          </w:tcPr>
          <w:p w14:paraId="5B04C805" w14:textId="77777777" w:rsidR="008D68F5" w:rsidRPr="00FF0F11" w:rsidRDefault="008D68F5" w:rsidP="00AD766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08" w:type="dxa"/>
            <w:vMerge/>
            <w:vAlign w:val="center"/>
          </w:tcPr>
          <w:p w14:paraId="617A4A7F" w14:textId="77777777" w:rsidR="008D68F5" w:rsidRDefault="008D68F5" w:rsidP="00AD7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0" w:type="dxa"/>
            <w:vMerge/>
            <w:vAlign w:val="center"/>
          </w:tcPr>
          <w:p w14:paraId="2B88CC72" w14:textId="77777777" w:rsidR="008D68F5" w:rsidRDefault="008D68F5" w:rsidP="00AD766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164BC" w:rsidRPr="008A3824" w14:paraId="0EB248EA" w14:textId="77777777" w:rsidTr="00C46242">
        <w:tc>
          <w:tcPr>
            <w:tcW w:w="1235" w:type="dxa"/>
            <w:shd w:val="clear" w:color="auto" w:fill="FFFFFF" w:themeFill="background1"/>
          </w:tcPr>
          <w:p w14:paraId="4380BBCF" w14:textId="397725CD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E16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00" w:type="dxa"/>
          </w:tcPr>
          <w:p w14:paraId="0B14F480" w14:textId="2BFF917E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2126" w:type="dxa"/>
          </w:tcPr>
          <w:p w14:paraId="3DF483E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68741D1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149" w:type="dxa"/>
          </w:tcPr>
          <w:p w14:paraId="498DBB3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5D5463C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Ab-Ⅱ-2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客語基礎語詞。</w:t>
            </w:r>
          </w:p>
          <w:p w14:paraId="0985B77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69DC441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1216" w:type="dxa"/>
          </w:tcPr>
          <w:p w14:paraId="422C395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1.能正確朗讀課文並認讀課文中的重要語詞。</w:t>
            </w:r>
          </w:p>
          <w:p w14:paraId="35A0671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2.能閱讀課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文中的客語文，並進行大意分析。</w:t>
            </w:r>
          </w:p>
          <w:p w14:paraId="659ED44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945" w:type="dxa"/>
          </w:tcPr>
          <w:p w14:paraId="1943D27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59ECD03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老師問學生覺得居家生活環境如何？隨機或請自願的學生發表自己居家生活環境，並藉此進入課文教學。</w:t>
            </w:r>
          </w:p>
          <w:p w14:paraId="6CFC399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3A933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92DE5A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(一)活動一：大家來唸課文</w:t>
            </w:r>
          </w:p>
          <w:p w14:paraId="10D0984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2D6FB13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30EF674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6B58BFE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46C760A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</w:tc>
        <w:tc>
          <w:tcPr>
            <w:tcW w:w="908" w:type="dxa"/>
          </w:tcPr>
          <w:p w14:paraId="69D3CF3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7DC0738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B1DBF8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90" w:type="dxa"/>
          </w:tcPr>
          <w:p w14:paraId="1F48F5F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戶外教育</w:t>
            </w:r>
          </w:p>
          <w:p w14:paraId="4D108B0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活環境（自然或人為）。</w:t>
            </w:r>
          </w:p>
        </w:tc>
      </w:tr>
      <w:tr w:rsidR="009164BC" w:rsidRPr="008A3824" w14:paraId="67E0AA75" w14:textId="77777777" w:rsidTr="00C46242">
        <w:tc>
          <w:tcPr>
            <w:tcW w:w="1235" w:type="dxa"/>
            <w:shd w:val="clear" w:color="auto" w:fill="FFFFFF" w:themeFill="background1"/>
          </w:tcPr>
          <w:p w14:paraId="68A3E36A" w14:textId="202594DE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000" w:type="dxa"/>
          </w:tcPr>
          <w:p w14:paraId="415CB977" w14:textId="26BA1185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2126" w:type="dxa"/>
          </w:tcPr>
          <w:p w14:paraId="1D43D17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4DC8784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149" w:type="dxa"/>
          </w:tcPr>
          <w:p w14:paraId="1EBB542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13970DA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4F41BE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1216" w:type="dxa"/>
          </w:tcPr>
          <w:p w14:paraId="43DE80D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1.能聽懂本課中與居住環境有關的語詞，並運用語詞造句。</w:t>
            </w:r>
          </w:p>
          <w:p w14:paraId="4A02C7B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945" w:type="dxa"/>
          </w:tcPr>
          <w:p w14:paraId="67B3EBF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7C6FC5E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67074B9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1DEAB2D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4FDBF90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4.參考「語詞點兵」進行教學遊戲，檢視學生語詞的學習狀況。</w:t>
            </w:r>
          </w:p>
          <w:p w14:paraId="44ECBB2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14:paraId="48D5E4C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0B64C9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CA4C2F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57D9ACC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54C6C0D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善用教室外、戶外及校外教學，認識生活環境（自然或人為）。</w:t>
            </w:r>
          </w:p>
        </w:tc>
      </w:tr>
      <w:tr w:rsidR="009164BC" w:rsidRPr="008A3824" w14:paraId="69026021" w14:textId="77777777" w:rsidTr="00C46242">
        <w:tc>
          <w:tcPr>
            <w:tcW w:w="1235" w:type="dxa"/>
            <w:shd w:val="clear" w:color="auto" w:fill="FFFFFF" w:themeFill="background1"/>
          </w:tcPr>
          <w:p w14:paraId="30F826BE" w14:textId="388D2471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00" w:type="dxa"/>
          </w:tcPr>
          <w:p w14:paraId="19F34A79" w14:textId="383E61AC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2126" w:type="dxa"/>
          </w:tcPr>
          <w:p w14:paraId="257CB7C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CA44E5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065E977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75E619C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149" w:type="dxa"/>
          </w:tcPr>
          <w:p w14:paraId="1777EE2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EF8994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521DE2D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5F94DB4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6CAD05F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44CAA00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1216" w:type="dxa"/>
          </w:tcPr>
          <w:p w14:paraId="2C6A41E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1.能用客語書寫並發表與生活情境有關的語詞和句子。</w:t>
            </w:r>
          </w:p>
          <w:p w14:paraId="036E089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945" w:type="dxa"/>
          </w:tcPr>
          <w:p w14:paraId="2F4C570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1EB2AC8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會造句」內容，老師再帶領學生複誦，並解說句型／短語結構。</w:t>
            </w:r>
          </w:p>
          <w:p w14:paraId="4790EDB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2.請學生根據句型／短語結構練習造句，並書寫在課本上，老師巡堂檢視，最後隨機或請自願的學生發表造句／短語。</w:t>
            </w:r>
          </w:p>
          <w:p w14:paraId="1DFB597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A3427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6839466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784E338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2.視教學情況，可補充教學補給站的「增廣昔時賢文」。</w:t>
            </w:r>
          </w:p>
          <w:p w14:paraId="6B1BD40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A0FDE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2C399B8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390F5EC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1DB3097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3.參考「講分你揣」進行教學活動。</w:t>
            </w:r>
          </w:p>
        </w:tc>
        <w:tc>
          <w:tcPr>
            <w:tcW w:w="908" w:type="dxa"/>
          </w:tcPr>
          <w:p w14:paraId="787F4E5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46EDEC6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091E75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6864742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70C8F8E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善用教室外、戶外及校外教學，認識生活環境（自然或人為）。</w:t>
            </w:r>
          </w:p>
        </w:tc>
      </w:tr>
      <w:tr w:rsidR="009164BC" w:rsidRPr="008A3824" w14:paraId="5827E58F" w14:textId="77777777" w:rsidTr="00C46242">
        <w:tc>
          <w:tcPr>
            <w:tcW w:w="1235" w:type="dxa"/>
            <w:shd w:val="clear" w:color="auto" w:fill="FFFFFF" w:themeFill="background1"/>
          </w:tcPr>
          <w:p w14:paraId="1B2ECF7F" w14:textId="537B3203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000" w:type="dxa"/>
          </w:tcPr>
          <w:p w14:paraId="046DDE49" w14:textId="497C5A42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2126" w:type="dxa"/>
          </w:tcPr>
          <w:p w14:paraId="05F5575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024364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149" w:type="dxa"/>
          </w:tcPr>
          <w:p w14:paraId="784389A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5203A9A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1216" w:type="dxa"/>
          </w:tcPr>
          <w:p w14:paraId="719110B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1.能正確拼讀課程音標。</w:t>
            </w:r>
          </w:p>
          <w:p w14:paraId="653AFF2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945" w:type="dxa"/>
          </w:tcPr>
          <w:p w14:paraId="235BE19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16E98CC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18CAC05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 .視教學情況，可補充教學補給站的詞組「○頭○尾」。</w:t>
            </w:r>
          </w:p>
          <w:p w14:paraId="3541310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02C39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2156C5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0AEA173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5188F85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AAFE6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0EE8EC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08" w:type="dxa"/>
          </w:tcPr>
          <w:p w14:paraId="6AE9696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77E465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90" w:type="dxa"/>
          </w:tcPr>
          <w:p w14:paraId="625DB6B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4038A53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善用教室外、戶外及校外教學，認識生活環境（自然或人為）。</w:t>
            </w:r>
          </w:p>
        </w:tc>
      </w:tr>
      <w:tr w:rsidR="009164BC" w:rsidRPr="008A3824" w14:paraId="7764C255" w14:textId="77777777" w:rsidTr="00C46242">
        <w:tc>
          <w:tcPr>
            <w:tcW w:w="1235" w:type="dxa"/>
            <w:shd w:val="clear" w:color="auto" w:fill="FFFFFF" w:themeFill="background1"/>
          </w:tcPr>
          <w:p w14:paraId="0D9E74F8" w14:textId="38A61AF7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00" w:type="dxa"/>
          </w:tcPr>
          <w:p w14:paraId="1F1D6D0E" w14:textId="7377D8B3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2126" w:type="dxa"/>
          </w:tcPr>
          <w:p w14:paraId="46ED6D3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1D8349C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50B2CBC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149" w:type="dxa"/>
          </w:tcPr>
          <w:p w14:paraId="7640AC1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2A16F8E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E5763D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099E62F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1216" w:type="dxa"/>
          </w:tcPr>
          <w:p w14:paraId="1C46424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4E69039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2DBABBD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945" w:type="dxa"/>
          </w:tcPr>
          <w:p w14:paraId="6FC55C6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177D7A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老師詢問學生居住的社區有哪些公眾建築，是否有便利商店？隨機或請自願的學生發表自己運用便利商店的經驗，並藉此進入課文教學。</w:t>
            </w:r>
          </w:p>
          <w:p w14:paraId="6D9A017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36B7C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6351D3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6EAFA61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6383C72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517BF45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1B58966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4.參考「語詞九宮格」進行教學遊戲。</w:t>
            </w:r>
          </w:p>
          <w:p w14:paraId="308EB22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</w:tc>
        <w:tc>
          <w:tcPr>
            <w:tcW w:w="908" w:type="dxa"/>
          </w:tcPr>
          <w:p w14:paraId="6D54651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9B8148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5F856C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23262B6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A5B9B6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</w:tr>
      <w:tr w:rsidR="009164BC" w:rsidRPr="008A3824" w14:paraId="38804812" w14:textId="77777777" w:rsidTr="00C46242">
        <w:tc>
          <w:tcPr>
            <w:tcW w:w="1235" w:type="dxa"/>
            <w:shd w:val="clear" w:color="auto" w:fill="FFFFFF" w:themeFill="background1"/>
          </w:tcPr>
          <w:p w14:paraId="6F803EDF" w14:textId="653CFF1D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000" w:type="dxa"/>
          </w:tcPr>
          <w:p w14:paraId="587331EF" w14:textId="180ACBA4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2126" w:type="dxa"/>
          </w:tcPr>
          <w:p w14:paraId="564F95D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4634F25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7840B54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149" w:type="dxa"/>
          </w:tcPr>
          <w:p w14:paraId="6577A3A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39CD704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958C88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7E12BFF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305BFC9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Bc-Ⅱ-3 鄰里社區。</w:t>
            </w:r>
          </w:p>
        </w:tc>
        <w:tc>
          <w:tcPr>
            <w:tcW w:w="1216" w:type="dxa"/>
          </w:tcPr>
          <w:p w14:paraId="53F50E3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1.能理解課文中公眾建築語詞及其功能，並運用其造句。</w:t>
            </w:r>
          </w:p>
          <w:p w14:paraId="7B2FD92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2.能認念客語地址，並加以書寫應用。</w:t>
            </w:r>
          </w:p>
          <w:p w14:paraId="75AB9B3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法。</w:t>
            </w:r>
          </w:p>
        </w:tc>
        <w:tc>
          <w:tcPr>
            <w:tcW w:w="5945" w:type="dxa"/>
          </w:tcPr>
          <w:p w14:paraId="536D8CC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(二)活動二：語詞練習</w:t>
            </w:r>
          </w:p>
          <w:p w14:paraId="2CBE906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25B583C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2.老師請學生撕下課本附件之語詞卡，並逐一念出語詞，請學生出示對應的語詞卡，圖面朝老師以利進行隨堂檢核。</w:t>
            </w:r>
          </w:p>
          <w:p w14:paraId="3F8E098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3.參考「妙語講古」進行教學遊戲，檢視學生語詞理解狀況。</w:t>
            </w:r>
          </w:p>
          <w:p w14:paraId="4710EA9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03AB0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會唸</w:t>
            </w:r>
          </w:p>
          <w:p w14:paraId="7AC5B43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1.老師介紹標準信封的寫法：</w:t>
            </w:r>
          </w:p>
          <w:p w14:paraId="0D9E848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 (1)直式信封：收件人姓名書於中央，地址書於右側（郵遞區號以阿拉伯數字端正書於右上角紅框格內）。寄件人地址、姓名書於左下側（郵遞區號以阿拉伯數字書於左下角紅框格內）。郵票貼於左上角。</w:t>
            </w:r>
          </w:p>
          <w:p w14:paraId="155023D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(2)橫式信封：收件人地址、姓名書於中央偏右，寄件人地址、姓名書於左上角。（郵遞區號書於地址上方第1行）郵票貼於右上角。</w:t>
            </w:r>
          </w:p>
          <w:p w14:paraId="3E7AAF7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2.老師帶領學生逐一念出語詞，請學生出示對應的語詞卡，圖面朝老師以利進行隨堂檢核。</w:t>
            </w:r>
          </w:p>
          <w:p w14:paraId="03A9437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3.老師也可請學生寫出自己家裡的地址並念出練習。</w:t>
            </w:r>
          </w:p>
        </w:tc>
        <w:tc>
          <w:tcPr>
            <w:tcW w:w="908" w:type="dxa"/>
          </w:tcPr>
          <w:p w14:paraId="0F8DF5A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54162E8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20404F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F3ECD8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90" w:type="dxa"/>
          </w:tcPr>
          <w:p w14:paraId="476043A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53106F0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</w:tr>
      <w:tr w:rsidR="009164BC" w:rsidRPr="008A3824" w14:paraId="275413A6" w14:textId="77777777" w:rsidTr="00C46242">
        <w:tc>
          <w:tcPr>
            <w:tcW w:w="1235" w:type="dxa"/>
            <w:shd w:val="clear" w:color="auto" w:fill="FFFFFF" w:themeFill="background1"/>
          </w:tcPr>
          <w:p w14:paraId="2C599CED" w14:textId="46DBD3CB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00" w:type="dxa"/>
          </w:tcPr>
          <w:p w14:paraId="07B65243" w14:textId="69E7C8B3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2126" w:type="dxa"/>
          </w:tcPr>
          <w:p w14:paraId="787E7A0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271C466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02C5613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6930451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7BD84F3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1149" w:type="dxa"/>
          </w:tcPr>
          <w:p w14:paraId="3463CE1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3E7265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05B6E8D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550E74A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269E765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282E1C7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0C0660D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1216" w:type="dxa"/>
          </w:tcPr>
          <w:p w14:paraId="6BBEC62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1.能應用課程句型造句。</w:t>
            </w:r>
          </w:p>
          <w:p w14:paraId="10C4345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2.能正確唸讀課程對話。</w:t>
            </w:r>
          </w:p>
          <w:p w14:paraId="5218986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3.能正確拼讀課程音標。</w:t>
            </w:r>
          </w:p>
          <w:p w14:paraId="149B034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5945" w:type="dxa"/>
          </w:tcPr>
          <w:p w14:paraId="19DA8C0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703B717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337DAD0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7764305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3.視教學情況，補充教學補給站的「老古人言」。</w:t>
            </w:r>
          </w:p>
          <w:p w14:paraId="59A0A14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56EE1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5BF8BA0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700577E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2.可用抽籤方式請學生站起，以角色扮演方式練習對話。</w:t>
            </w:r>
          </w:p>
          <w:p w14:paraId="1CD6F10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3.參考「一日細店員」進行教學活動。</w:t>
            </w:r>
          </w:p>
          <w:p w14:paraId="7CEA68D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C5209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708090C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0F3F248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2.師生可採互動方式對答，或由學生互動對答，以達充分複習之效。</w:t>
            </w:r>
          </w:p>
          <w:p w14:paraId="0468D07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視教學情況，可參考「理想个城市」進行教學活動。</w:t>
            </w:r>
          </w:p>
          <w:p w14:paraId="4412506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A2695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2AAFE8C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3980E5C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2.老師隨機或請自願的學生分享並發表作答內容，也可讓學生兩人一組，互相念給對方聽。</w:t>
            </w:r>
          </w:p>
          <w:p w14:paraId="20FC60A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3.視教學情況，補充教學補給站的「揣令仔」。</w:t>
            </w:r>
          </w:p>
          <w:p w14:paraId="0D13F00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▲SDGs議題融入：詳見本書P36、39之說明。</w:t>
            </w:r>
          </w:p>
          <w:p w14:paraId="50ED34A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0AF11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(八)活動八：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39D0FA0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2115524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2.參考「音標大風吹」進行教學遊戲。</w:t>
            </w:r>
          </w:p>
          <w:p w14:paraId="4A028FA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4D473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2B2E5F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08" w:type="dxa"/>
          </w:tcPr>
          <w:p w14:paraId="142E44A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4E0B718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810671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84EFB8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29132EC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5FF7250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</w:tr>
      <w:tr w:rsidR="009164BC" w:rsidRPr="008A3824" w14:paraId="17A60508" w14:textId="77777777" w:rsidTr="00C46242">
        <w:tc>
          <w:tcPr>
            <w:tcW w:w="1235" w:type="dxa"/>
            <w:shd w:val="clear" w:color="auto" w:fill="FFFFFF" w:themeFill="background1"/>
          </w:tcPr>
          <w:p w14:paraId="5F82912F" w14:textId="40340B45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00" w:type="dxa"/>
          </w:tcPr>
          <w:p w14:paraId="77624936" w14:textId="5085A0D1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一、上家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下屋2.便利商店</w:t>
            </w:r>
          </w:p>
        </w:tc>
        <w:tc>
          <w:tcPr>
            <w:tcW w:w="2126" w:type="dxa"/>
          </w:tcPr>
          <w:p w14:paraId="109F8E2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能辨識日常生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活對話的語句。</w:t>
            </w:r>
          </w:p>
          <w:p w14:paraId="541C8F6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66B5850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149" w:type="dxa"/>
          </w:tcPr>
          <w:p w14:paraId="5CBE5DD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Aa-Ⅱ-1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客語聲韻調的認唸與拼讀。</w:t>
            </w:r>
          </w:p>
          <w:p w14:paraId="0E23400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95BF91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1216" w:type="dxa"/>
          </w:tcPr>
          <w:p w14:paraId="58711D6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1.能聽辨文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句中的關鍵線索。</w:t>
            </w:r>
          </w:p>
          <w:p w14:paraId="0681340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2.能聽辨字詞拼音。</w:t>
            </w:r>
          </w:p>
          <w:p w14:paraId="25B510C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3.能閱讀文本，並回答文本的相關提問。</w:t>
            </w:r>
          </w:p>
          <w:p w14:paraId="2E51C39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5945" w:type="dxa"/>
          </w:tcPr>
          <w:p w14:paraId="11CA3AA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638B94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老師藉由詢問學生分享所處的生活環境，引導學生進入「複習一」教學。</w:t>
            </w:r>
          </w:p>
          <w:p w14:paraId="192819B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6EEA7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4262D3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(一)活動一：複習一</w:t>
            </w:r>
          </w:p>
          <w:p w14:paraId="27A1DAE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075842D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6008E0E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3.答案訂正完畢後，老師再帶領學生複習一次。</w:t>
            </w:r>
          </w:p>
          <w:p w14:paraId="4FAA1ED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6D2AA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(二)活動二：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1309B2F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7622877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25B3B7C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A9CFA3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381C6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AA637D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08" w:type="dxa"/>
          </w:tcPr>
          <w:p w14:paraId="65B820C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63CE093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244998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CC20D3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4B818332" w14:textId="1797CC19" w:rsidR="009164BC" w:rsidRPr="001B04CD" w:rsidRDefault="001B04CD" w:rsidP="009164BC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1B04CD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lastRenderedPageBreak/>
              <w:t>品德</w:t>
            </w:r>
            <w:r w:rsidR="009164BC" w:rsidRPr="001B04CD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教育</w:t>
            </w:r>
          </w:p>
          <w:p w14:paraId="4292DFF1" w14:textId="398D0CE7" w:rsidR="009164BC" w:rsidRPr="00F43D4D" w:rsidRDefault="001B04CD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B04C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品EJU2 孝悌仁愛。</w:t>
            </w:r>
          </w:p>
        </w:tc>
      </w:tr>
      <w:tr w:rsidR="009164BC" w:rsidRPr="008A3824" w14:paraId="71C8800C" w14:textId="77777777" w:rsidTr="00C46242">
        <w:tc>
          <w:tcPr>
            <w:tcW w:w="1235" w:type="dxa"/>
            <w:shd w:val="clear" w:color="auto" w:fill="FFFFFF" w:themeFill="background1"/>
          </w:tcPr>
          <w:p w14:paraId="571BCDA2" w14:textId="6B3F4567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000" w:type="dxa"/>
          </w:tcPr>
          <w:p w14:paraId="5CC9BC58" w14:textId="446630D6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2126" w:type="dxa"/>
          </w:tcPr>
          <w:p w14:paraId="424B6CB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6297504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149" w:type="dxa"/>
          </w:tcPr>
          <w:p w14:paraId="61F051F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5B847EB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04FD149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</w:tc>
        <w:tc>
          <w:tcPr>
            <w:tcW w:w="1216" w:type="dxa"/>
          </w:tcPr>
          <w:p w14:paraId="7C0C630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023F48B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50D5CAE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945" w:type="dxa"/>
          </w:tcPr>
          <w:p w14:paraId="34D6F19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5000D1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老師事先提供幾張動物照片，問學生覺得「牠們長得如何？」，隨機或請自願的學生回答，並藉此進入課文教學。</w:t>
            </w:r>
          </w:p>
          <w:p w14:paraId="5E04261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372E2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FF2858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55F9737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5DCEA95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5C44438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41DF7DB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35E6AFF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  <w:p w14:paraId="6DFA8D4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14:paraId="400B774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2EB8A2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120C0B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108DA9D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5BA292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了解家庭中各種關係的互動（親子、手足、祖孫及其他親屬等）。</w:t>
            </w:r>
          </w:p>
        </w:tc>
      </w:tr>
      <w:tr w:rsidR="009164BC" w:rsidRPr="008A3824" w14:paraId="566E45D4" w14:textId="77777777" w:rsidTr="00C46242">
        <w:tc>
          <w:tcPr>
            <w:tcW w:w="1235" w:type="dxa"/>
            <w:shd w:val="clear" w:color="auto" w:fill="FFFFFF" w:themeFill="background1"/>
          </w:tcPr>
          <w:p w14:paraId="33E53AE1" w14:textId="10637E9A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00" w:type="dxa"/>
          </w:tcPr>
          <w:p w14:paraId="24ED3B9D" w14:textId="3D812FC6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2126" w:type="dxa"/>
          </w:tcPr>
          <w:p w14:paraId="3C14B49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0161452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149" w:type="dxa"/>
          </w:tcPr>
          <w:p w14:paraId="0BA5938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A1A412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語詞。</w:t>
            </w:r>
          </w:p>
        </w:tc>
        <w:tc>
          <w:tcPr>
            <w:tcW w:w="1216" w:type="dxa"/>
          </w:tcPr>
          <w:p w14:paraId="0C42F5C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1.能聽懂本課中相反詞與情感表現的客語說法及其基礎漢字，並運用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語詞造句。</w:t>
            </w:r>
          </w:p>
          <w:p w14:paraId="7FDB019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945" w:type="dxa"/>
          </w:tcPr>
          <w:p w14:paraId="0FDA0B0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(二)活動二：語詞練習</w:t>
            </w:r>
          </w:p>
          <w:p w14:paraId="3AE6C6E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4269ED0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74B60BB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語詞之應用。</w:t>
            </w:r>
          </w:p>
          <w:p w14:paraId="06EC48D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4.參考「摎(同)人倒反」進行教學遊戲，並結合造句練習，檢視學生語詞的學習狀況。</w:t>
            </w:r>
          </w:p>
        </w:tc>
        <w:tc>
          <w:tcPr>
            <w:tcW w:w="908" w:type="dxa"/>
          </w:tcPr>
          <w:p w14:paraId="31B3468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45A5B4D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118338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187D0F6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10C4514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其他親屬等）。</w:t>
            </w:r>
          </w:p>
        </w:tc>
      </w:tr>
      <w:tr w:rsidR="009164BC" w:rsidRPr="008A3824" w14:paraId="6A57D5E3" w14:textId="77777777" w:rsidTr="00C46242">
        <w:tc>
          <w:tcPr>
            <w:tcW w:w="1235" w:type="dxa"/>
            <w:shd w:val="clear" w:color="auto" w:fill="FFFFFF" w:themeFill="background1"/>
          </w:tcPr>
          <w:p w14:paraId="5F79A6F9" w14:textId="1ADB7922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000" w:type="dxa"/>
          </w:tcPr>
          <w:p w14:paraId="1302BAB8" w14:textId="4F89480D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2126" w:type="dxa"/>
          </w:tcPr>
          <w:p w14:paraId="6AC1D7C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2980745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3FFD0A0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697653C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149" w:type="dxa"/>
          </w:tcPr>
          <w:p w14:paraId="7B79040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C9D9C9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58C873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2B2D5F9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06BA014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1216" w:type="dxa"/>
          </w:tcPr>
          <w:p w14:paraId="28CEA75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1.能用客語書寫並發表以相反詞為主的情境句子。</w:t>
            </w:r>
          </w:p>
          <w:p w14:paraId="1AF6FCE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945" w:type="dxa"/>
          </w:tcPr>
          <w:p w14:paraId="10507E7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7B10413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39A2DEB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384685D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88886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04E4C8D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57F953D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視教學情況，可補充教學補給站的「麼个會生卵」及「老古人言」。</w:t>
            </w:r>
          </w:p>
          <w:p w14:paraId="13115AD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D76CE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279E8F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09EACF5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2.參考「來倒反」進行教學活動。</w:t>
            </w:r>
          </w:p>
          <w:p w14:paraId="1020989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3.視教學情況，可補充教學補給站的「揣令仔」。</w:t>
            </w:r>
          </w:p>
        </w:tc>
        <w:tc>
          <w:tcPr>
            <w:tcW w:w="908" w:type="dxa"/>
          </w:tcPr>
          <w:p w14:paraId="4D89BE5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8586E1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383672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531A23D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CDE61B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了解家庭中各種關係的互動（親子、手足、祖孫及其他親屬等）。</w:t>
            </w:r>
          </w:p>
        </w:tc>
      </w:tr>
      <w:tr w:rsidR="009164BC" w:rsidRPr="008A3824" w14:paraId="70CEDD41" w14:textId="77777777" w:rsidTr="00C46242">
        <w:tc>
          <w:tcPr>
            <w:tcW w:w="1235" w:type="dxa"/>
            <w:shd w:val="clear" w:color="auto" w:fill="FFFFFF" w:themeFill="background1"/>
          </w:tcPr>
          <w:p w14:paraId="46B563F2" w14:textId="7C663FEC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000" w:type="dxa"/>
          </w:tcPr>
          <w:p w14:paraId="0F921BA7" w14:textId="7C0BAA4E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2126" w:type="dxa"/>
          </w:tcPr>
          <w:p w14:paraId="733B9B4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50C0C2D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149" w:type="dxa"/>
          </w:tcPr>
          <w:p w14:paraId="0DFEA57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D1EA26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1216" w:type="dxa"/>
          </w:tcPr>
          <w:p w14:paraId="1B48C03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1.能正確拼讀課程音標。</w:t>
            </w:r>
          </w:p>
          <w:p w14:paraId="510257B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945" w:type="dxa"/>
          </w:tcPr>
          <w:p w14:paraId="61EB021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(六)活動六： 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0FBCB9B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562DC7F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355D662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3.視教學情況，可補充教學補給站的「師傅話」。</w:t>
            </w:r>
          </w:p>
          <w:p w14:paraId="5B25106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F333A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8109D2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0068B53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2.參考「造詞接力賽」進行教學遊戲。</w:t>
            </w:r>
          </w:p>
          <w:p w14:paraId="4BFC914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5D9D7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96EDC9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08" w:type="dxa"/>
          </w:tcPr>
          <w:p w14:paraId="1D103D3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309CDC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90" w:type="dxa"/>
          </w:tcPr>
          <w:p w14:paraId="7A2776B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5701881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了解家庭中各種關係的互動（親子、手足、祖孫及其他親屬等）。</w:t>
            </w:r>
          </w:p>
        </w:tc>
      </w:tr>
      <w:tr w:rsidR="009164BC" w:rsidRPr="008A3824" w14:paraId="023C7F2A" w14:textId="77777777" w:rsidTr="00C46242">
        <w:tc>
          <w:tcPr>
            <w:tcW w:w="1235" w:type="dxa"/>
            <w:shd w:val="clear" w:color="auto" w:fill="FFFFFF" w:themeFill="background1"/>
          </w:tcPr>
          <w:p w14:paraId="4B0AECF7" w14:textId="53D9833E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000" w:type="dxa"/>
          </w:tcPr>
          <w:p w14:paraId="73953F6E" w14:textId="0D80947B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2126" w:type="dxa"/>
          </w:tcPr>
          <w:p w14:paraId="3FAF63A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468F183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7AA1F82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3-Ⅱ-3 能認唸與拼讀客語的聲韻調。</w:t>
            </w:r>
          </w:p>
          <w:p w14:paraId="32BA1D7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</w:tc>
        <w:tc>
          <w:tcPr>
            <w:tcW w:w="1149" w:type="dxa"/>
          </w:tcPr>
          <w:p w14:paraId="2909B06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73C14C8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Ab-Ⅱ-2 客語基礎語詞。</w:t>
            </w:r>
          </w:p>
          <w:p w14:paraId="59A1296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Ad-Ⅱ-3 客語簡短故事。</w:t>
            </w:r>
          </w:p>
          <w:p w14:paraId="16BE89A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26B44DD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6E1C3B4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1216" w:type="dxa"/>
          </w:tcPr>
          <w:p w14:paraId="4C1BEA4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1.能聽懂本課中比較句語義。</w:t>
            </w:r>
          </w:p>
          <w:p w14:paraId="65F6FEC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2.能認讀課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文中的客語漢字並能正確朗讀課文。</w:t>
            </w:r>
          </w:p>
          <w:p w14:paraId="4F9819F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3.能閱讀課文中的客語文，並進行大意分析。</w:t>
            </w:r>
          </w:p>
        </w:tc>
        <w:tc>
          <w:tcPr>
            <w:tcW w:w="5945" w:type="dxa"/>
          </w:tcPr>
          <w:p w14:paraId="1928E92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51846D0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老師問學生是否曾經讀過或聽過《伊索寓言》中〈城市老鼠與鄉下老鼠〉的故事？請自願的學生分享，並且引導學生對城市與鄉下的不同稍加比較，藉此進入課文教學。</w:t>
            </w:r>
          </w:p>
          <w:p w14:paraId="6056AD4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428EE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C71156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094ED00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2F8FA4E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34B66EF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55CBB7E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4.參考「跈龍講古」進行教學活動。</w:t>
            </w:r>
          </w:p>
          <w:p w14:paraId="035BA97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</w:tc>
        <w:tc>
          <w:tcPr>
            <w:tcW w:w="908" w:type="dxa"/>
          </w:tcPr>
          <w:p w14:paraId="6E7FD2D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38C8D2A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B4557D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</w:tc>
        <w:tc>
          <w:tcPr>
            <w:tcW w:w="1290" w:type="dxa"/>
          </w:tcPr>
          <w:p w14:paraId="7E467A8F" w14:textId="352EF964" w:rsidR="009164BC" w:rsidRPr="00B62B49" w:rsidRDefault="00B62B49" w:rsidP="009164BC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B62B49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lastRenderedPageBreak/>
              <w:t>品德</w:t>
            </w:r>
            <w:r w:rsidR="009164BC" w:rsidRPr="00B62B49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教育</w:t>
            </w:r>
          </w:p>
          <w:p w14:paraId="46A6A609" w14:textId="22007E0A" w:rsidR="009164BC" w:rsidRPr="00F43D4D" w:rsidRDefault="00B62B49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62B49">
              <w:rPr>
                <w:rFonts w:ascii="標楷體" w:eastAsia="標楷體" w:hAnsi="標楷體" w:hint="eastAsia"/>
                <w:sz w:val="20"/>
                <w:szCs w:val="20"/>
              </w:rPr>
              <w:t>品E2 自尊尊人與自愛愛人。</w:t>
            </w:r>
          </w:p>
        </w:tc>
      </w:tr>
      <w:tr w:rsidR="009164BC" w:rsidRPr="008A3824" w14:paraId="6DAB94E3" w14:textId="77777777" w:rsidTr="00C46242">
        <w:tc>
          <w:tcPr>
            <w:tcW w:w="1235" w:type="dxa"/>
            <w:shd w:val="clear" w:color="auto" w:fill="FFFFFF" w:themeFill="background1"/>
          </w:tcPr>
          <w:p w14:paraId="65E72434" w14:textId="668C12F8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00" w:type="dxa"/>
          </w:tcPr>
          <w:p w14:paraId="0A8D92E2" w14:textId="2BAC1F9D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2126" w:type="dxa"/>
          </w:tcPr>
          <w:p w14:paraId="7448935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1F491CA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52DD781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15556F3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</w:tc>
        <w:tc>
          <w:tcPr>
            <w:tcW w:w="1149" w:type="dxa"/>
          </w:tcPr>
          <w:p w14:paraId="099753F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0D7BED5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64BE8B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092B4F0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5D82BEB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1216" w:type="dxa"/>
          </w:tcPr>
          <w:p w14:paraId="7BDC4FA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1.能辨認何者為客語固有的「逆序詞」。</w:t>
            </w:r>
          </w:p>
        </w:tc>
        <w:tc>
          <w:tcPr>
            <w:tcW w:w="5945" w:type="dxa"/>
          </w:tcPr>
          <w:p w14:paraId="4DE857D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657F9AE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6B66F6D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6818B5A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16FCB06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4.參考「手遽目珠利」進行教學遊戲。</w:t>
            </w:r>
          </w:p>
          <w:p w14:paraId="7707AA1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5.老師可引導學生想想已經學過的逆序詞（如：頭前、康健、雞公等）。</w:t>
            </w:r>
          </w:p>
          <w:p w14:paraId="7C1441C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6.視教學情況，可補充教學補給站的「其他客語逆序詞」、「師傅話」。</w:t>
            </w:r>
          </w:p>
          <w:p w14:paraId="302CC6B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14:paraId="40D0165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9F6333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516B6F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377001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90" w:type="dxa"/>
          </w:tcPr>
          <w:p w14:paraId="574B800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67C125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表達自己對一個美好世界的想法，並聆聽他人的想法。</w:t>
            </w:r>
          </w:p>
          <w:p w14:paraId="60D8867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覺察個人的偏見，並避免歧視行為的產生。</w:t>
            </w:r>
          </w:p>
        </w:tc>
      </w:tr>
      <w:tr w:rsidR="009164BC" w:rsidRPr="008A3824" w14:paraId="47FA1E54" w14:textId="77777777" w:rsidTr="00C46242">
        <w:tc>
          <w:tcPr>
            <w:tcW w:w="1235" w:type="dxa"/>
            <w:shd w:val="clear" w:color="auto" w:fill="FFFFFF" w:themeFill="background1"/>
          </w:tcPr>
          <w:p w14:paraId="6A7BCCDC" w14:textId="46EBFAA6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00" w:type="dxa"/>
          </w:tcPr>
          <w:p w14:paraId="022A63E3" w14:textId="0100B655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2126" w:type="dxa"/>
          </w:tcPr>
          <w:p w14:paraId="2F46B43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467B5C2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058BE07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622E54C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2677F8B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  <w:p w14:paraId="638D5FD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4-Ⅱ-3 能組織客語文常用的語句。</w:t>
            </w:r>
          </w:p>
        </w:tc>
        <w:tc>
          <w:tcPr>
            <w:tcW w:w="1149" w:type="dxa"/>
          </w:tcPr>
          <w:p w14:paraId="41A1BEE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75246B1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12C674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6F82210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Ae-Ⅱ-1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客語情意表達。</w:t>
            </w:r>
          </w:p>
          <w:p w14:paraId="6E39B90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377CE17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1216" w:type="dxa"/>
          </w:tcPr>
          <w:p w14:paraId="4CE37A6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1.能以比較句「雖然……毋當……」簡單說出兩樣事物的不同。</w:t>
            </w:r>
          </w:p>
          <w:p w14:paraId="4DDBED9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2.能辨認何者為客語固有的「逆序詞」。</w:t>
            </w:r>
          </w:p>
          <w:p w14:paraId="0937168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3.能用客語書寫客家語固有的「逆序詞」及比較句「雖然……毋當……」，並運用其造句。</w:t>
            </w:r>
          </w:p>
          <w:p w14:paraId="2167C38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4.能正確拼讀本課音標。</w:t>
            </w:r>
          </w:p>
        </w:tc>
        <w:tc>
          <w:tcPr>
            <w:tcW w:w="5945" w:type="dxa"/>
          </w:tcPr>
          <w:p w14:paraId="24C522B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(三)活動三：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39D2301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4F8C634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2.老師引導學生根據句型結構，練習造句，並書寫在紙上，老師隨機或請自願的學生發表。</w:t>
            </w:r>
          </w:p>
          <w:p w14:paraId="57C9BB7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3.視教學情況，可補充教學補給站中與比較句相關的「老古人言」。</w:t>
            </w:r>
          </w:p>
          <w:p w14:paraId="7128A24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E79CB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5675228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66BA786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2.可用抽籤方式請學生站起，以角色扮演方式練習對話。</w:t>
            </w:r>
          </w:p>
          <w:p w14:paraId="1AA9B55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3.參考「想去想轉」進行教學活動。</w:t>
            </w:r>
          </w:p>
          <w:p w14:paraId="7B9EFE6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93BFC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48309B2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1.老師解說題意之後，請學生閱讀題目並作答。</w:t>
            </w:r>
          </w:p>
          <w:p w14:paraId="0BBCA53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2.隨後，老師可隨機或指定學生發表答案，答案確認及訂正完畢後，可播放聲音檔或教學電子書，讓學生聆聽並跟讀。</w:t>
            </w:r>
          </w:p>
          <w:p w14:paraId="5F1B39D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3.參考「斷是非，拚輸贏」進行教學活動。</w:t>
            </w:r>
          </w:p>
          <w:p w14:paraId="32861D6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22084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5AA35C4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4819337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2.師生可採互動方式對答，也可針對非答案的選項，出題引導學生回答，以達充分複習之效。</w:t>
            </w:r>
          </w:p>
          <w:p w14:paraId="09D8443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3.視教學情況，可補充教學補給站的「細細探偵仔」推理遊戲。</w:t>
            </w:r>
          </w:p>
          <w:p w14:paraId="48BE69C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EC785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49D1904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0798B22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2.參考「心肝哱哱跳」進行教學遊戲。</w:t>
            </w:r>
          </w:p>
          <w:p w14:paraId="07F6A0F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8ACD3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6EED55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08" w:type="dxa"/>
          </w:tcPr>
          <w:p w14:paraId="037B9D8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3857615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B3D446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87522E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90" w:type="dxa"/>
          </w:tcPr>
          <w:p w14:paraId="50C9578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572ECA4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表達自己對一個美好世界的想法，並聆聽他人的想法。</w:t>
            </w:r>
          </w:p>
          <w:p w14:paraId="3913CF0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產生。</w:t>
            </w:r>
          </w:p>
        </w:tc>
      </w:tr>
      <w:tr w:rsidR="009164BC" w:rsidRPr="008A3824" w14:paraId="1008509E" w14:textId="77777777" w:rsidTr="00C46242">
        <w:tc>
          <w:tcPr>
            <w:tcW w:w="1235" w:type="dxa"/>
            <w:shd w:val="clear" w:color="auto" w:fill="FFFFFF" w:themeFill="background1"/>
          </w:tcPr>
          <w:p w14:paraId="616A4DBC" w14:textId="7C874CC4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000" w:type="dxa"/>
          </w:tcPr>
          <w:p w14:paraId="7F56F7E5" w14:textId="03510E3E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2126" w:type="dxa"/>
          </w:tcPr>
          <w:p w14:paraId="4670FC0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7782ACA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6B258CE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1A9A7F4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3410F9F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  <w:p w14:paraId="0A53582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149" w:type="dxa"/>
          </w:tcPr>
          <w:p w14:paraId="3A69593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6912BC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A4A9C4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5B5B632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Ad-Ⅱ-3 客語簡短故事。</w:t>
            </w:r>
          </w:p>
          <w:p w14:paraId="5BF6E06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290C7D9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Bb-Ⅱ-1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意見表達。</w:t>
            </w:r>
          </w:p>
          <w:p w14:paraId="5F3B6C2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1216" w:type="dxa"/>
          </w:tcPr>
          <w:p w14:paraId="05B069D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1.能辨別並書寫相反詞。</w:t>
            </w:r>
          </w:p>
          <w:p w14:paraId="5BD8F88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2.能以比較句「…無…恁…」的句型換句話說。</w:t>
            </w:r>
          </w:p>
          <w:p w14:paraId="2DC33F5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3.能聽辨字詞拼音。</w:t>
            </w:r>
          </w:p>
          <w:p w14:paraId="3660CBF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4.能閱讀文本，並回答文本的相關提問。</w:t>
            </w:r>
          </w:p>
        </w:tc>
        <w:tc>
          <w:tcPr>
            <w:tcW w:w="5945" w:type="dxa"/>
          </w:tcPr>
          <w:p w14:paraId="3A7D656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7A8BDE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老師問學生第三、四課學到了哪些東西以及學習心得，藉此進入「複習二」教學。</w:t>
            </w:r>
          </w:p>
          <w:p w14:paraId="1F89D5F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E2C54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7B7902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(一)活動一：複習2-1 </w:t>
            </w:r>
          </w:p>
          <w:p w14:paraId="08232EE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1.播放聲音檔或教學電子書，讓學生聆聽「複習2-1」內容並作答。</w:t>
            </w:r>
          </w:p>
          <w:p w14:paraId="48CBD10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4E1EC35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答案訂正完畢後，老師再帶領複習一次後，即請學生抬頭、不看課本，接著由老師說一句，學生回答相對應的詞語。如：老師說「烏个貓仔」，學生回答「白个貓仔」。除了複習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>2-1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的題目外，老師可用同樣的問答方式，複習第三課所教的相反詞。</w:t>
            </w:r>
          </w:p>
          <w:p w14:paraId="0D3903F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595A3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(二)活動二：複習2-2 </w:t>
            </w:r>
          </w:p>
          <w:p w14:paraId="01E6E12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1.老師從題目範例開始，以問答方式引導學生用「……無……恁……」的句型將各題的句子換句話說。</w:t>
            </w:r>
          </w:p>
          <w:p w14:paraId="115746B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2.可先以口說回答為主，待各題練習完換句話說後，再引導學生在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課本上寫下答案，之後再誦讀複習一次。</w:t>
            </w:r>
          </w:p>
          <w:p w14:paraId="5C41B0C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26C2C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(三)活動三：複習2-3 </w:t>
            </w:r>
          </w:p>
          <w:p w14:paraId="6D0AAD3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1.播放聲音檔或教學電子書，讓學生聆聽「複習2-3」內容並作答。</w:t>
            </w:r>
          </w:p>
          <w:p w14:paraId="4DA348C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2.師生可採互動式進行對答，隨機或請自願的學生發表答案。</w:t>
            </w:r>
          </w:p>
          <w:p w14:paraId="0C2AFC0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13E2F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5DF848E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1911677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4BBBE84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02CA924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5BA21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666FBF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08" w:type="dxa"/>
          </w:tcPr>
          <w:p w14:paraId="77DD23D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79B6067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723D99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55ED97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72C93D6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D45D22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表達自己對一個美好世界的想法，並聆聽他人的想法。</w:t>
            </w:r>
          </w:p>
          <w:p w14:paraId="6A9C7A2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覺察個人的偏見，並避免歧視行為的產生。</w:t>
            </w:r>
          </w:p>
        </w:tc>
      </w:tr>
      <w:tr w:rsidR="009164BC" w:rsidRPr="008A3824" w14:paraId="54B1F225" w14:textId="77777777" w:rsidTr="00C46242">
        <w:tc>
          <w:tcPr>
            <w:tcW w:w="1235" w:type="dxa"/>
            <w:shd w:val="clear" w:color="auto" w:fill="FFFFFF" w:themeFill="background1"/>
          </w:tcPr>
          <w:p w14:paraId="2A097453" w14:textId="22C34194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000" w:type="dxa"/>
          </w:tcPr>
          <w:p w14:paraId="375A93B8" w14:textId="34731991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126" w:type="dxa"/>
          </w:tcPr>
          <w:p w14:paraId="28E1D94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7B5A488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149" w:type="dxa"/>
          </w:tcPr>
          <w:p w14:paraId="519DFA1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348F953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035CA23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13C90C0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22DE2FE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1216" w:type="dxa"/>
          </w:tcPr>
          <w:p w14:paraId="40E134F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1ABAE05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0E3C80C9" w14:textId="77777777" w:rsidR="009164BC" w:rsidRPr="00F43D4D" w:rsidRDefault="009164BC" w:rsidP="009164B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945" w:type="dxa"/>
          </w:tcPr>
          <w:p w14:paraId="42254E1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C310B7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老師事先提供幾張「紅綠燈」照片，問學生「這是什麼？」「在哪裡看到？」「它是做什麼用的？」，隨機或請自願的學生回答，並藉此進入課文教學。</w:t>
            </w:r>
          </w:p>
          <w:p w14:paraId="7090AE0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71941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54C1EB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24420D0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14FB474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06EB027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00C9FFC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6066FEE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</w:tc>
        <w:tc>
          <w:tcPr>
            <w:tcW w:w="908" w:type="dxa"/>
          </w:tcPr>
          <w:p w14:paraId="6A4E2DA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439378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2141F2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48FC886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B09410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4D100461" w14:textId="77777777" w:rsidR="009164BC" w:rsidRPr="008C5E7D" w:rsidRDefault="009164BC" w:rsidP="009164BC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C5F4A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7A84D37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9164BC" w:rsidRPr="008A3824" w14:paraId="013F28EE" w14:textId="77777777" w:rsidTr="00C46242">
        <w:tc>
          <w:tcPr>
            <w:tcW w:w="1235" w:type="dxa"/>
            <w:shd w:val="clear" w:color="auto" w:fill="FFFFFF" w:themeFill="background1"/>
          </w:tcPr>
          <w:p w14:paraId="49A354FA" w14:textId="19DF6F3E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000" w:type="dxa"/>
          </w:tcPr>
          <w:p w14:paraId="04356419" w14:textId="380B5408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126" w:type="dxa"/>
          </w:tcPr>
          <w:p w14:paraId="0F4DD76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84DF08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2111178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27C1520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 能組織客語文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常用的語句。</w:t>
            </w:r>
          </w:p>
        </w:tc>
        <w:tc>
          <w:tcPr>
            <w:tcW w:w="1149" w:type="dxa"/>
          </w:tcPr>
          <w:p w14:paraId="3E743C7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0C40995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5477EF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Ac-Ⅱ-2 客語淺易慣用熟語。</w:t>
            </w:r>
          </w:p>
          <w:p w14:paraId="42DE93D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6FDA44D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2390E77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090CB2F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1216" w:type="dxa"/>
          </w:tcPr>
          <w:p w14:paraId="4739CB4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1.能聽懂本課中與交通設施有關的客語說法及其基礎漢字，並運用語詞造句。</w:t>
            </w:r>
          </w:p>
          <w:p w14:paraId="0F3822B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2.能用客語書寫並發表與交通安全相關的情境句子。</w:t>
            </w:r>
          </w:p>
          <w:p w14:paraId="7798514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3.能正確唸讀課程對話。</w:t>
            </w:r>
          </w:p>
          <w:p w14:paraId="2972A3E7" w14:textId="77777777" w:rsidR="009164BC" w:rsidRPr="00F43D4D" w:rsidRDefault="009164BC" w:rsidP="009164B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5945" w:type="dxa"/>
          </w:tcPr>
          <w:p w14:paraId="2E0694A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(二)活動二：語詞練習</w:t>
            </w:r>
          </w:p>
          <w:p w14:paraId="4D82C72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2D1F0B3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1AFF2ED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4AB444A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4.參考「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會用語詞造句」進行教學活動，結合造句練習，檢視學生語詞及其應用的學習狀況。</w:t>
            </w:r>
          </w:p>
        </w:tc>
        <w:tc>
          <w:tcPr>
            <w:tcW w:w="908" w:type="dxa"/>
          </w:tcPr>
          <w:p w14:paraId="00BB432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2B0C837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A1B501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24DC064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7EA201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5BDE9E7C" w14:textId="27A27B99" w:rsidR="009164BC" w:rsidRPr="00F43D4D" w:rsidRDefault="008C5E7D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C5F4A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0672E81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生E7 發展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設身處地、感同身受的同理心及主動去愛的能力，察覺自己從他者接受的各種幫助，培養感恩之心。</w:t>
            </w:r>
          </w:p>
        </w:tc>
      </w:tr>
      <w:tr w:rsidR="009164BC" w:rsidRPr="008A3824" w14:paraId="2960D3DE" w14:textId="77777777" w:rsidTr="00C46242">
        <w:tc>
          <w:tcPr>
            <w:tcW w:w="1235" w:type="dxa"/>
            <w:shd w:val="clear" w:color="auto" w:fill="FFFFFF" w:themeFill="background1"/>
          </w:tcPr>
          <w:p w14:paraId="6F11F31F" w14:textId="4FF092B3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000" w:type="dxa"/>
          </w:tcPr>
          <w:p w14:paraId="501D1E9B" w14:textId="592671BA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126" w:type="dxa"/>
          </w:tcPr>
          <w:p w14:paraId="082C091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1C645BB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512052F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149" w:type="dxa"/>
          </w:tcPr>
          <w:p w14:paraId="601B26B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0CA83C2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D18749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</w:tc>
        <w:tc>
          <w:tcPr>
            <w:tcW w:w="1216" w:type="dxa"/>
          </w:tcPr>
          <w:p w14:paraId="1E3CB4B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1.能依指定條件，完成短語及造句。</w:t>
            </w:r>
          </w:p>
          <w:p w14:paraId="19ECD83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2.能聽辨字詞的拼音。</w:t>
            </w:r>
          </w:p>
          <w:p w14:paraId="2E2FC818" w14:textId="77777777" w:rsidR="009164BC" w:rsidRPr="00F43D4D" w:rsidRDefault="009164BC" w:rsidP="009164B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945" w:type="dxa"/>
          </w:tcPr>
          <w:p w14:paraId="7A1BFBD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1E9926A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746C62F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7D1E054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BC994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7552279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6BC4C48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2.和同學討論、講解交通志工的辛勞與貢獻，以利銜接「活動六：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會聽」教學活動（本書P89）。</w:t>
            </w:r>
          </w:p>
          <w:p w14:paraId="76B4941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3.視教學情況，可補充教學補給站的「老古人言」。</w:t>
            </w:r>
          </w:p>
          <w:p w14:paraId="08A2D60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F8CA7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087D0D5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40761DC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在哪」進行教學活動。</w:t>
            </w:r>
          </w:p>
          <w:p w14:paraId="0E60F3D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▲SDGs議題融入：詳見本書P88、92之說明。</w:t>
            </w:r>
          </w:p>
        </w:tc>
        <w:tc>
          <w:tcPr>
            <w:tcW w:w="908" w:type="dxa"/>
          </w:tcPr>
          <w:p w14:paraId="38787BA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012D17C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9F6F4A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90" w:type="dxa"/>
          </w:tcPr>
          <w:p w14:paraId="52149B1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7B8D856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7F44DE3E" w14:textId="19E919E2" w:rsidR="009164BC" w:rsidRPr="00F43D4D" w:rsidRDefault="008C5E7D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C5F4A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100EF88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9164BC" w:rsidRPr="008A3824" w14:paraId="795B02F4" w14:textId="77777777" w:rsidTr="00C46242">
        <w:tc>
          <w:tcPr>
            <w:tcW w:w="1235" w:type="dxa"/>
            <w:shd w:val="clear" w:color="auto" w:fill="FFFFFF" w:themeFill="background1"/>
          </w:tcPr>
          <w:p w14:paraId="02ACC56B" w14:textId="2C78558B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00" w:type="dxa"/>
          </w:tcPr>
          <w:p w14:paraId="58457B21" w14:textId="0F835C42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126" w:type="dxa"/>
          </w:tcPr>
          <w:p w14:paraId="7C9185D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75C875A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149" w:type="dxa"/>
          </w:tcPr>
          <w:p w14:paraId="26574F5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E8B2F7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CA9D6C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Ac-Ⅱ-2 客語淺易慣用熟語。</w:t>
            </w:r>
          </w:p>
          <w:p w14:paraId="5AA1809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00CFC53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3DCE12C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1216" w:type="dxa"/>
          </w:tcPr>
          <w:p w14:paraId="25B2DB1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1.能閱讀文本，並回答文本的相關提問。</w:t>
            </w:r>
          </w:p>
          <w:p w14:paraId="598C109E" w14:textId="77777777" w:rsidR="009164BC" w:rsidRPr="00F43D4D" w:rsidRDefault="009164BC" w:rsidP="009164B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自己的想法。</w:t>
            </w:r>
          </w:p>
        </w:tc>
        <w:tc>
          <w:tcPr>
            <w:tcW w:w="5945" w:type="dxa"/>
          </w:tcPr>
          <w:p w14:paraId="6D6662A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(六)活動六： 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0BE27D2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0AE8F44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2.老師可先將示範寫在黑板，再請學生自行書寫，並擇優請學生念讀自己所寫的卡片內容。</w:t>
            </w:r>
          </w:p>
          <w:p w14:paraId="25F0F65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3.視教學情況，可補充教學補給站的「師傅話」。</w:t>
            </w:r>
          </w:p>
          <w:p w14:paraId="2827C65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F1DEA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11F7E36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6DDC5A8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係聽力高手」進行教學遊戲。</w:t>
            </w:r>
          </w:p>
          <w:p w14:paraId="398A0B5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E2E7A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(八)活動八：複習三</w:t>
            </w:r>
          </w:p>
          <w:p w14:paraId="3EDD7E4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1.播放聲音檔或教學電子書，讓學生聆聽或完成「複習三」的練習內容。</w:t>
            </w:r>
          </w:p>
          <w:p w14:paraId="5241713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33A1DAA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4EC41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FC5646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08" w:type="dxa"/>
          </w:tcPr>
          <w:p w14:paraId="32A95FD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26CDA8B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ACD915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B4DF79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90" w:type="dxa"/>
          </w:tcPr>
          <w:p w14:paraId="7921650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安全教育</w:t>
            </w:r>
          </w:p>
          <w:p w14:paraId="112CB3E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7AFE64FA" w14:textId="7AE50F3F" w:rsidR="009164BC" w:rsidRPr="00F43D4D" w:rsidRDefault="008C5E7D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C5F4A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0C74D6A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生E7 發展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設身處地、感同身受的同理心及主動去愛的能力，察覺自己從他者接受的各種幫助，培養感恩之心。</w:t>
            </w:r>
          </w:p>
        </w:tc>
      </w:tr>
    </w:tbl>
    <w:p w14:paraId="6D5160C8" w14:textId="77777777" w:rsidR="00AE160D" w:rsidRPr="005D4ACC" w:rsidRDefault="00AE160D" w:rsidP="00AE160D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65FACAD8" w14:textId="77777777" w:rsidR="00AE160D" w:rsidRDefault="00AE160D" w:rsidP="00AE160D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6144B9C7" w14:textId="77777777" w:rsidR="00AE160D" w:rsidRDefault="00AE160D" w:rsidP="00AE160D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2497E40E" w14:textId="77777777" w:rsidR="00AE160D" w:rsidRDefault="00AE160D" w:rsidP="00AE160D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7214C1FA" w14:textId="77777777" w:rsidR="00AE160D" w:rsidRPr="00EE0253" w:rsidRDefault="00AE160D" w:rsidP="00AE160D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2.教學期程請敘明週次起訖，如行列太多或不足，請自行增刪。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2FB8CA27">
          <v:group id="群組 741" o:spid="_x0000_s2108" style="position:absolute;left:0;text-align:left;margin-left:59.55pt;margin-top:571.5pt;width:382.8pt;height:150.05pt;z-index:251658240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109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110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533739FE" w14:textId="77777777" w:rsidR="00AE160D" w:rsidRPr="007B2D89" w:rsidRDefault="00AE160D" w:rsidP="00AE160D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111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112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113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114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08B89F57" w14:textId="77777777" w:rsidR="00AE160D" w:rsidRPr="007B2D89" w:rsidRDefault="00AE160D" w:rsidP="00AE16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115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116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11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2DC58CD2" w14:textId="77777777" w:rsidR="00AE160D" w:rsidRPr="007B2D89" w:rsidRDefault="00AE160D" w:rsidP="00AE16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11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119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12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0EB82152" w14:textId="77777777" w:rsidR="00AE160D" w:rsidRPr="007B2D89" w:rsidRDefault="00AE160D" w:rsidP="00AE16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12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122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12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48E2EFC6" w14:textId="77777777" w:rsidR="00AE160D" w:rsidRPr="007B2D89" w:rsidRDefault="00AE160D" w:rsidP="00AE16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C大調的Ⅰ級、Ⅳ級、Ⅴ級和弦</w:t>
                        </w:r>
                      </w:p>
                    </w:txbxContent>
                  </v:textbox>
                </v:shape>
                <v:line id="直線接點 6" o:spid="_x0000_s212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125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126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12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4515667B" w14:textId="77777777" w:rsidR="00AE160D" w:rsidRPr="007B2D89" w:rsidRDefault="00AE160D" w:rsidP="00AE16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12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5F3018E0">
          <v:group id="群組 375" o:spid="_x0000_s2090" style="position:absolute;left:0;text-align:left;margin-left:74.95pt;margin-top:600.7pt;width:382.8pt;height:119.05pt;z-index:251657216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91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9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61095792" w14:textId="77777777" w:rsidR="00AE160D" w:rsidRPr="007B2D89" w:rsidRDefault="00AE160D" w:rsidP="00AE160D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9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94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95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9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3E71628B" w14:textId="77777777" w:rsidR="00AE160D" w:rsidRPr="007B2D89" w:rsidRDefault="00AE160D" w:rsidP="00AE16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9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98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9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1EDE348E" w14:textId="77777777" w:rsidR="00AE160D" w:rsidRPr="007B2D89" w:rsidRDefault="00AE160D" w:rsidP="00AE16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10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101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10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4D92FF0E" w14:textId="77777777" w:rsidR="00AE160D" w:rsidRPr="007B2D89" w:rsidRDefault="00AE160D" w:rsidP="00AE16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10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104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10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1B4FA344" w14:textId="77777777" w:rsidR="00AE160D" w:rsidRPr="007B2D89" w:rsidRDefault="00AE160D" w:rsidP="00AE16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10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107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21628C4F" w14:textId="77777777" w:rsidR="00AE160D" w:rsidRPr="00501DEB" w:rsidRDefault="00AE160D" w:rsidP="00AE160D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5CAD692C" w14:textId="77777777" w:rsidR="00AE160D" w:rsidRPr="004865F4" w:rsidRDefault="00AE160D" w:rsidP="00AE160D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357C9436" w14:textId="77777777" w:rsidR="00BC450E" w:rsidRPr="00AE160D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AE160D" w:rsidSect="004E4692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412A8" w14:textId="77777777" w:rsidR="001D14FD" w:rsidRDefault="001D14FD" w:rsidP="008A1862">
      <w:r>
        <w:separator/>
      </w:r>
    </w:p>
  </w:endnote>
  <w:endnote w:type="continuationSeparator" w:id="0">
    <w:p w14:paraId="7D0F7B09" w14:textId="77777777" w:rsidR="001D14FD" w:rsidRDefault="001D14FD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文鼎標準宋體">
    <w:panose1 w:val="020B0609010101010101"/>
    <w:charset w:val="88"/>
    <w:family w:val="modern"/>
    <w:pitch w:val="fixed"/>
    <w:sig w:usb0="800002A3" w:usb1="38CF7C7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F90B1" w14:textId="77777777" w:rsidR="001D14FD" w:rsidRDefault="001D14FD" w:rsidP="008A1862">
      <w:r>
        <w:separator/>
      </w:r>
    </w:p>
  </w:footnote>
  <w:footnote w:type="continuationSeparator" w:id="0">
    <w:p w14:paraId="2B26EBDB" w14:textId="77777777" w:rsidR="001D14FD" w:rsidRDefault="001D14FD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4692119">
    <w:abstractNumId w:val="1"/>
  </w:num>
  <w:num w:numId="2" w16cid:durableId="1710449238">
    <w:abstractNumId w:val="2"/>
  </w:num>
  <w:num w:numId="3" w16cid:durableId="601228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1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6A41"/>
    <w:rsid w:val="000072ED"/>
    <w:rsid w:val="00027C49"/>
    <w:rsid w:val="000334E1"/>
    <w:rsid w:val="00036D5B"/>
    <w:rsid w:val="00074791"/>
    <w:rsid w:val="00075075"/>
    <w:rsid w:val="00085A90"/>
    <w:rsid w:val="000902F1"/>
    <w:rsid w:val="000E5766"/>
    <w:rsid w:val="000F1F5C"/>
    <w:rsid w:val="000F1FD9"/>
    <w:rsid w:val="00117D6D"/>
    <w:rsid w:val="001355BD"/>
    <w:rsid w:val="00153C09"/>
    <w:rsid w:val="001625B1"/>
    <w:rsid w:val="00167DDF"/>
    <w:rsid w:val="0017667C"/>
    <w:rsid w:val="00181D9F"/>
    <w:rsid w:val="001A5A5D"/>
    <w:rsid w:val="001B04CD"/>
    <w:rsid w:val="001C1129"/>
    <w:rsid w:val="001D14FD"/>
    <w:rsid w:val="001D6815"/>
    <w:rsid w:val="001F599A"/>
    <w:rsid w:val="00223D76"/>
    <w:rsid w:val="002276EE"/>
    <w:rsid w:val="00230028"/>
    <w:rsid w:val="00234230"/>
    <w:rsid w:val="00237ED2"/>
    <w:rsid w:val="00241C2E"/>
    <w:rsid w:val="0027298D"/>
    <w:rsid w:val="00274FC2"/>
    <w:rsid w:val="00297DF3"/>
    <w:rsid w:val="002A462E"/>
    <w:rsid w:val="00301A08"/>
    <w:rsid w:val="003066AB"/>
    <w:rsid w:val="00343672"/>
    <w:rsid w:val="003538FF"/>
    <w:rsid w:val="00354BC0"/>
    <w:rsid w:val="0036563F"/>
    <w:rsid w:val="0037569A"/>
    <w:rsid w:val="00394C5C"/>
    <w:rsid w:val="003A70A2"/>
    <w:rsid w:val="003B0455"/>
    <w:rsid w:val="003B0ABA"/>
    <w:rsid w:val="003D5FBA"/>
    <w:rsid w:val="003E04FA"/>
    <w:rsid w:val="00412055"/>
    <w:rsid w:val="00427536"/>
    <w:rsid w:val="004346C5"/>
    <w:rsid w:val="00453C07"/>
    <w:rsid w:val="00456D3C"/>
    <w:rsid w:val="004845D0"/>
    <w:rsid w:val="004865F4"/>
    <w:rsid w:val="00493CD0"/>
    <w:rsid w:val="00495722"/>
    <w:rsid w:val="004A3745"/>
    <w:rsid w:val="004B2E15"/>
    <w:rsid w:val="004C1E71"/>
    <w:rsid w:val="004C37BB"/>
    <w:rsid w:val="004E4692"/>
    <w:rsid w:val="004E7CC2"/>
    <w:rsid w:val="00501DEB"/>
    <w:rsid w:val="00504742"/>
    <w:rsid w:val="00507E9F"/>
    <w:rsid w:val="00534D5F"/>
    <w:rsid w:val="00552AAD"/>
    <w:rsid w:val="00566AC3"/>
    <w:rsid w:val="005B0D4F"/>
    <w:rsid w:val="005C5102"/>
    <w:rsid w:val="005C79F8"/>
    <w:rsid w:val="005D4ACC"/>
    <w:rsid w:val="005E3C65"/>
    <w:rsid w:val="005F0D2B"/>
    <w:rsid w:val="006000D3"/>
    <w:rsid w:val="00613D0C"/>
    <w:rsid w:val="00621F52"/>
    <w:rsid w:val="006428B7"/>
    <w:rsid w:val="00650BBB"/>
    <w:rsid w:val="00661049"/>
    <w:rsid w:val="00671F7A"/>
    <w:rsid w:val="006A31C2"/>
    <w:rsid w:val="006C6D42"/>
    <w:rsid w:val="006D1D6D"/>
    <w:rsid w:val="006E0AB6"/>
    <w:rsid w:val="006E1B35"/>
    <w:rsid w:val="007206B3"/>
    <w:rsid w:val="00721857"/>
    <w:rsid w:val="00742BD3"/>
    <w:rsid w:val="00743924"/>
    <w:rsid w:val="007636F5"/>
    <w:rsid w:val="007805EF"/>
    <w:rsid w:val="00780D16"/>
    <w:rsid w:val="00783BE6"/>
    <w:rsid w:val="007E5825"/>
    <w:rsid w:val="007F3ED3"/>
    <w:rsid w:val="0080232D"/>
    <w:rsid w:val="00852A06"/>
    <w:rsid w:val="00855423"/>
    <w:rsid w:val="008620F5"/>
    <w:rsid w:val="00865829"/>
    <w:rsid w:val="00891ECC"/>
    <w:rsid w:val="008926E5"/>
    <w:rsid w:val="008A1862"/>
    <w:rsid w:val="008A3824"/>
    <w:rsid w:val="008B2DA3"/>
    <w:rsid w:val="008B6BF1"/>
    <w:rsid w:val="008C5E7D"/>
    <w:rsid w:val="008C7CB5"/>
    <w:rsid w:val="008D68F5"/>
    <w:rsid w:val="008E6C1F"/>
    <w:rsid w:val="008F1ECC"/>
    <w:rsid w:val="008F29DB"/>
    <w:rsid w:val="0090433B"/>
    <w:rsid w:val="009164BC"/>
    <w:rsid w:val="009219D6"/>
    <w:rsid w:val="009220DB"/>
    <w:rsid w:val="009221A9"/>
    <w:rsid w:val="009373D3"/>
    <w:rsid w:val="00942B31"/>
    <w:rsid w:val="009563D4"/>
    <w:rsid w:val="00960F5C"/>
    <w:rsid w:val="0098287A"/>
    <w:rsid w:val="00993A5B"/>
    <w:rsid w:val="00994DCE"/>
    <w:rsid w:val="009A0F0A"/>
    <w:rsid w:val="009B7D20"/>
    <w:rsid w:val="009C5F4A"/>
    <w:rsid w:val="009C724B"/>
    <w:rsid w:val="009D38C7"/>
    <w:rsid w:val="009D7977"/>
    <w:rsid w:val="009E686A"/>
    <w:rsid w:val="009F12C4"/>
    <w:rsid w:val="009F7554"/>
    <w:rsid w:val="00A014AB"/>
    <w:rsid w:val="00A13277"/>
    <w:rsid w:val="00A23D40"/>
    <w:rsid w:val="00A2460C"/>
    <w:rsid w:val="00A25122"/>
    <w:rsid w:val="00A25A76"/>
    <w:rsid w:val="00A52384"/>
    <w:rsid w:val="00A84361"/>
    <w:rsid w:val="00A8442D"/>
    <w:rsid w:val="00A87F0B"/>
    <w:rsid w:val="00A9436A"/>
    <w:rsid w:val="00AB0D31"/>
    <w:rsid w:val="00AB2A0E"/>
    <w:rsid w:val="00AD1B8A"/>
    <w:rsid w:val="00AE160D"/>
    <w:rsid w:val="00B059F9"/>
    <w:rsid w:val="00B0730D"/>
    <w:rsid w:val="00B34FCB"/>
    <w:rsid w:val="00B62B49"/>
    <w:rsid w:val="00B75A6E"/>
    <w:rsid w:val="00B942C9"/>
    <w:rsid w:val="00B947AE"/>
    <w:rsid w:val="00BA0EF7"/>
    <w:rsid w:val="00BA33DE"/>
    <w:rsid w:val="00BB480F"/>
    <w:rsid w:val="00BC07A5"/>
    <w:rsid w:val="00BC450E"/>
    <w:rsid w:val="00BC6135"/>
    <w:rsid w:val="00BE513A"/>
    <w:rsid w:val="00C2055E"/>
    <w:rsid w:val="00C26246"/>
    <w:rsid w:val="00C349DF"/>
    <w:rsid w:val="00C46242"/>
    <w:rsid w:val="00C46D02"/>
    <w:rsid w:val="00C47ED1"/>
    <w:rsid w:val="00CA6540"/>
    <w:rsid w:val="00CD2422"/>
    <w:rsid w:val="00CD367E"/>
    <w:rsid w:val="00CD63F8"/>
    <w:rsid w:val="00CD66C3"/>
    <w:rsid w:val="00CE43B4"/>
    <w:rsid w:val="00CF5CE6"/>
    <w:rsid w:val="00D14BEE"/>
    <w:rsid w:val="00D15296"/>
    <w:rsid w:val="00D1618F"/>
    <w:rsid w:val="00D57FD1"/>
    <w:rsid w:val="00D85FCC"/>
    <w:rsid w:val="00D86D62"/>
    <w:rsid w:val="00D94A29"/>
    <w:rsid w:val="00DA40C9"/>
    <w:rsid w:val="00DA60AF"/>
    <w:rsid w:val="00DA7F80"/>
    <w:rsid w:val="00DB4F47"/>
    <w:rsid w:val="00DB642F"/>
    <w:rsid w:val="00DC144C"/>
    <w:rsid w:val="00DC7047"/>
    <w:rsid w:val="00DD2759"/>
    <w:rsid w:val="00E00AB1"/>
    <w:rsid w:val="00E26275"/>
    <w:rsid w:val="00E32907"/>
    <w:rsid w:val="00E40466"/>
    <w:rsid w:val="00E4085E"/>
    <w:rsid w:val="00E51793"/>
    <w:rsid w:val="00E67DB3"/>
    <w:rsid w:val="00E80140"/>
    <w:rsid w:val="00E84D01"/>
    <w:rsid w:val="00E936FE"/>
    <w:rsid w:val="00EB3FA5"/>
    <w:rsid w:val="00ED7DCD"/>
    <w:rsid w:val="00EE4EBD"/>
    <w:rsid w:val="00EF5FEE"/>
    <w:rsid w:val="00EF6CA6"/>
    <w:rsid w:val="00EF782B"/>
    <w:rsid w:val="00F034B8"/>
    <w:rsid w:val="00F07F0A"/>
    <w:rsid w:val="00F27B36"/>
    <w:rsid w:val="00F33660"/>
    <w:rsid w:val="00F526A5"/>
    <w:rsid w:val="00F54F47"/>
    <w:rsid w:val="00F8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7D4713B5"/>
  <w15:docId w15:val="{297BC3CC-2BDA-4D8A-A5CC-03E24554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  <w:style w:type="paragraph" w:styleId="Web">
    <w:name w:val="Normal (Web)"/>
    <w:basedOn w:val="a"/>
    <w:rsid w:val="00F034B8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a">
    <w:name w:val="Plain Text"/>
    <w:basedOn w:val="a"/>
    <w:link w:val="ab"/>
    <w:rsid w:val="00F33660"/>
    <w:rPr>
      <w:rFonts w:ascii="細明體" w:eastAsia="細明體" w:hAnsi="Courier New" w:cs="Courier New"/>
      <w:szCs w:val="24"/>
    </w:rPr>
  </w:style>
  <w:style w:type="character" w:customStyle="1" w:styleId="ab">
    <w:name w:val="純文字 字元"/>
    <w:basedOn w:val="a0"/>
    <w:link w:val="aa"/>
    <w:rsid w:val="00F33660"/>
    <w:rPr>
      <w:rFonts w:ascii="細明體" w:eastAsia="細明體" w:hAnsi="Courier New" w:cs="Courier New"/>
      <w:szCs w:val="24"/>
    </w:rPr>
  </w:style>
  <w:style w:type="paragraph" w:styleId="ac">
    <w:name w:val="annotation text"/>
    <w:basedOn w:val="a"/>
    <w:link w:val="ad"/>
    <w:uiPriority w:val="99"/>
    <w:semiHidden/>
    <w:unhideWhenUsed/>
    <w:rsid w:val="00F33660"/>
  </w:style>
  <w:style w:type="character" w:customStyle="1" w:styleId="ad">
    <w:name w:val="註解文字 字元"/>
    <w:basedOn w:val="a0"/>
    <w:link w:val="ac"/>
    <w:uiPriority w:val="99"/>
    <w:semiHidden/>
    <w:rsid w:val="00F33660"/>
  </w:style>
  <w:style w:type="paragraph" w:styleId="ae">
    <w:name w:val="annotation subject"/>
    <w:basedOn w:val="ac"/>
    <w:next w:val="ac"/>
    <w:link w:val="af"/>
    <w:semiHidden/>
    <w:rsid w:val="00F33660"/>
    <w:rPr>
      <w:rFonts w:ascii="Times New Roman" w:eastAsia="新細明體" w:hAnsi="Times New Roman" w:cs="Times New Roman"/>
      <w:b/>
      <w:bCs/>
      <w:szCs w:val="24"/>
    </w:rPr>
  </w:style>
  <w:style w:type="character" w:customStyle="1" w:styleId="af">
    <w:name w:val="註解主旨 字元"/>
    <w:basedOn w:val="ad"/>
    <w:link w:val="ae"/>
    <w:semiHidden/>
    <w:rsid w:val="00F33660"/>
    <w:rPr>
      <w:rFonts w:ascii="Times New Roman" w:eastAsia="新細明體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67B56-55D6-40B2-8F6A-8D1F00DAB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23</Pages>
  <Words>3870</Words>
  <Characters>22065</Characters>
  <Application>Microsoft Office Word</Application>
  <DocSecurity>0</DocSecurity>
  <Lines>183</Lines>
  <Paragraphs>51</Paragraphs>
  <ScaleCrop>false</ScaleCrop>
  <Company>HOME</Company>
  <LinksUpToDate>false</LinksUpToDate>
  <CharactersWithSpaces>25884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365 KA</cp:lastModifiedBy>
  <cp:revision>32</cp:revision>
  <dcterms:created xsi:type="dcterms:W3CDTF">2021-05-12T07:55:00Z</dcterms:created>
  <dcterms:modified xsi:type="dcterms:W3CDTF">2025-10-16T06:58:00Z</dcterms:modified>
</cp:coreProperties>
</file>