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B5C87" w14:textId="1E11D7A0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26DF0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6B5BA9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五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4D897D5C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2E9B15DA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0EA22776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7DD0967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2003"/>
        <w:gridCol w:w="112"/>
        <w:gridCol w:w="1232"/>
        <w:gridCol w:w="357"/>
        <w:gridCol w:w="690"/>
        <w:gridCol w:w="1436"/>
        <w:gridCol w:w="1559"/>
        <w:gridCol w:w="3100"/>
        <w:gridCol w:w="851"/>
        <w:gridCol w:w="1294"/>
      </w:tblGrid>
      <w:tr w:rsidR="009A0F0A" w:rsidRPr="004865F4" w14:paraId="72C7A379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629EAD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vAlign w:val="center"/>
          </w:tcPr>
          <w:p w14:paraId="5123F5A1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B92F70E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01CBE90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9C75222" w14:textId="77777777" w:rsidR="00E32907" w:rsidRPr="003D5FBA" w:rsidRDefault="006B5BA9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EA6C88F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F68CE84" w14:textId="779F8017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7F6C1D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7E3567" w:rsidRPr="004865F4" w14:paraId="721A12A0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FD74D2B" w14:textId="77777777" w:rsidR="007E3567" w:rsidRPr="004865F4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2AD8224C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1.能透過標音符號及漢字的學習，簡單說出消費經驗，並能寫出關鍵語詞。</w:t>
            </w:r>
          </w:p>
          <w:p w14:paraId="40A8894A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2.能以閩南語說出課文大意及課文主旨。</w:t>
            </w:r>
          </w:p>
          <w:p w14:paraId="1CA7A0E5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3.能分辨方音差異，並正確念讀ah、auh、ik、iak、iok、ut及uat入聲韻。</w:t>
            </w:r>
          </w:p>
          <w:p w14:paraId="65D42FD4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4.能透過閩南語文的閱讀，學習科技產物的相關說法。</w:t>
            </w:r>
          </w:p>
          <w:p w14:paraId="183BD287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5.能應用閩南語文簡單寫出線上購物流程。</w:t>
            </w:r>
          </w:p>
          <w:p w14:paraId="4A0837D8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6.能透過標音符號及漢字的學習，簡單說出科技為生活帶來的變化，並能寫出關鍵語詞。</w:t>
            </w:r>
          </w:p>
          <w:p w14:paraId="38533927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7.能透過閩南語文的閱讀，學習過去與現在人們生活在「烹煮、通訊、交通」變化的說法。</w:t>
            </w:r>
          </w:p>
          <w:p w14:paraId="6BC46548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8.能應用閩南語文簡單寫出科技帶來的生活變化。</w:t>
            </w:r>
          </w:p>
          <w:p w14:paraId="686E6C5F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9.能說出課本所列點心及手部動作的語詞，並於生活中運用。</w:t>
            </w:r>
          </w:p>
          <w:p w14:paraId="6F406408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10.能習得課本所列對話，並適時於生活中運用。</w:t>
            </w:r>
          </w:p>
          <w:p w14:paraId="144A79D9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11.能學會雙脣入聲韻尾/-p/、舌尖入聲韻尾/-t/的入聲韻母，並完成其後的標音符號學習。</w:t>
            </w:r>
          </w:p>
          <w:p w14:paraId="083145E3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12.能說出課本所列之反義詞彙，並於生活中運用。</w:t>
            </w:r>
          </w:p>
          <w:p w14:paraId="6552D6F3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/>
              </w:rPr>
              <w:t>13.</w:t>
            </w:r>
            <w:r w:rsidRPr="00726DF0">
              <w:rPr>
                <w:rFonts w:ascii="標楷體" w:eastAsia="標楷體" w:hAnsi="標楷體" w:hint="eastAsia"/>
              </w:rPr>
              <w:t>能運用反義詞進行「</w:t>
            </w:r>
            <w:r w:rsidRPr="00726DF0">
              <w:rPr>
                <w:rFonts w:ascii="Cambria Math" w:eastAsia="標楷體" w:hAnsi="Cambria Math" w:cs="Cambria Math"/>
              </w:rPr>
              <w:t>⋯⋯</w:t>
            </w:r>
            <w:r w:rsidRPr="00726DF0">
              <w:rPr>
                <w:rFonts w:ascii="標楷體" w:eastAsia="標楷體" w:hAnsi="標楷體" w:hint="eastAsia"/>
              </w:rPr>
              <w:t>是</w:t>
            </w:r>
            <w:r w:rsidRPr="00726DF0">
              <w:rPr>
                <w:rFonts w:ascii="Cambria Math" w:eastAsia="標楷體" w:hAnsi="Cambria Math" w:cs="Cambria Math"/>
              </w:rPr>
              <w:t>⋯⋯</w:t>
            </w:r>
            <w:r w:rsidRPr="00726DF0">
              <w:rPr>
                <w:rFonts w:ascii="標楷體" w:eastAsia="標楷體" w:hAnsi="標楷體" w:hint="eastAsia"/>
              </w:rPr>
              <w:t>抑是</w:t>
            </w:r>
            <w:r w:rsidRPr="00726DF0">
              <w:rPr>
                <w:rFonts w:ascii="Cambria Math" w:eastAsia="標楷體" w:hAnsi="Cambria Math" w:cs="Cambria Math"/>
              </w:rPr>
              <w:t>⋯⋯</w:t>
            </w:r>
            <w:r w:rsidRPr="00726DF0">
              <w:rPr>
                <w:rFonts w:ascii="標楷體" w:eastAsia="標楷體" w:hAnsi="標楷體" w:hint="eastAsia"/>
              </w:rPr>
              <w:t>」的句型練習。</w:t>
            </w:r>
          </w:p>
          <w:p w14:paraId="360D1F0A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14.能透過標音符號及漢字的學習，說出學生過年的經驗。</w:t>
            </w:r>
          </w:p>
          <w:p w14:paraId="306C98A7" w14:textId="77777777" w:rsidR="00726DF0" w:rsidRPr="00726DF0" w:rsidRDefault="00726DF0" w:rsidP="00726DF0">
            <w:pPr>
              <w:rPr>
                <w:rFonts w:ascii="標楷體" w:eastAsia="標楷體" w:hAnsi="標楷體"/>
              </w:rPr>
            </w:pPr>
            <w:r w:rsidRPr="00726DF0">
              <w:rPr>
                <w:rFonts w:ascii="標楷體" w:eastAsia="標楷體" w:hAnsi="標楷體" w:hint="eastAsia"/>
              </w:rPr>
              <w:t>15.能將 ABB 構詞應用在日常對話中。</w:t>
            </w:r>
          </w:p>
          <w:p w14:paraId="6A2A415A" w14:textId="51290639" w:rsidR="007E3567" w:rsidRPr="00A27BBC" w:rsidRDefault="00726DF0" w:rsidP="00726DF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6DF0">
              <w:rPr>
                <w:rFonts w:ascii="標楷體" w:eastAsia="標楷體" w:hAnsi="標楷體" w:hint="eastAsia"/>
              </w:rPr>
              <w:t>16.能透過閩南語文的閱讀，學習過年的吉祥話。</w:t>
            </w:r>
          </w:p>
        </w:tc>
      </w:tr>
      <w:tr w:rsidR="007E3567" w:rsidRPr="004865F4" w14:paraId="346B92E4" w14:textId="77777777" w:rsidTr="004D5757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D498AC5" w14:textId="77777777" w:rsidR="007E3567" w:rsidRPr="004865F4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65E78EA8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閩-E-A1</w:t>
            </w:r>
          </w:p>
          <w:p w14:paraId="7F58A017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認識閩南語文對個人生活的重要性，並能主動學習，進而建立學習閩南語文的能力。</w:t>
            </w:r>
          </w:p>
          <w:p w14:paraId="06028E97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閩-E-A2</w:t>
            </w:r>
          </w:p>
          <w:p w14:paraId="2B24F0A0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lastRenderedPageBreak/>
              <w:t>具備使用閩南語文進行思考的能力，並用之於日常生活中，以處理相關問題。</w:t>
            </w:r>
          </w:p>
          <w:p w14:paraId="433005B0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閩-E-B1</w:t>
            </w:r>
          </w:p>
          <w:p w14:paraId="2457096E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具備理解與使用閩南語文的基本能力，並能從事表達、溝通，以運用於家庭、學校、社區生活之中。</w:t>
            </w:r>
          </w:p>
          <w:p w14:paraId="3A11884B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閩-E-C1</w:t>
            </w:r>
          </w:p>
          <w:p w14:paraId="4DA67C16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06F345D7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閩-E-C2</w:t>
            </w:r>
          </w:p>
          <w:p w14:paraId="4A18CC89" w14:textId="3DCB0785" w:rsidR="007E3567" w:rsidRPr="00A27BBC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71CEF">
              <w:rPr>
                <w:rFonts w:eastAsia="標楷體" w:hint="eastAsia"/>
              </w:rPr>
              <w:t>具備運用閩南語文的溝通能力，珍愛自己、尊重別人，發揮團隊合作的精神。</w:t>
            </w:r>
          </w:p>
        </w:tc>
      </w:tr>
      <w:tr w:rsidR="007E3567" w:rsidRPr="004865F4" w14:paraId="7D937910" w14:textId="77777777" w:rsidTr="00404551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DEEF69E" w14:textId="77777777" w:rsidR="007E3567" w:rsidRPr="004865F4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1"/>
          </w:tcPr>
          <w:p w14:paraId="5923739E" w14:textId="0883A6EC" w:rsidR="00D62293" w:rsidRDefault="00D62293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【品德教育】</w:t>
            </w:r>
          </w:p>
          <w:p w14:paraId="5921CA9B" w14:textId="7520362A" w:rsidR="00D62293" w:rsidRDefault="00D62293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6229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品E3 溝通合作與和諧人際關係。</w:t>
            </w:r>
          </w:p>
          <w:p w14:paraId="54A7D9FE" w14:textId="2DB3B5E1" w:rsidR="00D62293" w:rsidRDefault="00D62293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6229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品E6 同理分享。</w:t>
            </w:r>
          </w:p>
          <w:p w14:paraId="4B7B6B7C" w14:textId="2353990E" w:rsidR="007E3567" w:rsidRPr="007E3567" w:rsidRDefault="00AF1E7F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資訊教育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8D747BE" w14:textId="77777777" w:rsid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資E1 認識常見的資訊系統。</w:t>
            </w:r>
          </w:p>
          <w:p w14:paraId="7A93745F" w14:textId="50A0DD9C" w:rsidR="00D62293" w:rsidRDefault="00D62293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4F8985A9" w14:textId="07597714" w:rsidR="00D62293" w:rsidRDefault="00D62293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6229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生E3 理解人是會思考、有情緒、能進行自主決定的個體。</w:t>
            </w:r>
          </w:p>
          <w:p w14:paraId="5D4BBBC0" w14:textId="222A5E2F" w:rsidR="00D62293" w:rsidRPr="007E3567" w:rsidRDefault="00D62293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6229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生E7 發展設身處地、感同身受的同理心及主動去愛的能力，察覺自己從他者接受的各種幫助，培養感恩之心。</w:t>
            </w:r>
          </w:p>
          <w:p w14:paraId="55E819BE" w14:textId="24B18EA8" w:rsidR="007E3567" w:rsidRPr="007E3567" w:rsidRDefault="00AF1E7F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44306012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家E11 養成良好家庭生活習慣，熟悉家務技巧，並參與家務工作。</w:t>
            </w:r>
          </w:p>
          <w:p w14:paraId="0EE26869" w14:textId="483B2764" w:rsidR="007E3567" w:rsidRPr="007E3567" w:rsidRDefault="00AF1E7F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ECC3DC4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多E1 了解自己的文化特質。</w:t>
            </w:r>
          </w:p>
          <w:p w14:paraId="1C6A55D5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多E2 建立自己的文化認同與意識。</w:t>
            </w:r>
          </w:p>
          <w:p w14:paraId="366B86C0" w14:textId="7E029EED" w:rsidR="007E3567" w:rsidRPr="007E3567" w:rsidRDefault="00AF1E7F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性別平等教育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61D3A55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性E12 了解與尊重家庭型態的多樣性。</w:t>
            </w:r>
          </w:p>
          <w:p w14:paraId="3A53ACC4" w14:textId="46E27835" w:rsidR="007E3567" w:rsidRPr="007E3567" w:rsidRDefault="00AF1E7F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B7DA0ED" w14:textId="3717A588" w:rsidR="007E3567" w:rsidRPr="00A27BBC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 參與戶外學習與自然體驗，覺知自然環境的美、平衡、與完整性。</w:t>
            </w:r>
          </w:p>
        </w:tc>
      </w:tr>
      <w:tr w:rsidR="007E3567" w:rsidRPr="004865F4" w14:paraId="78CBBB7D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1D985A45" w14:textId="77777777" w:rsidR="007E3567" w:rsidRPr="004865F4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BE4646" w:rsidRPr="008A3824" w14:paraId="54CA1BD8" w14:textId="77777777" w:rsidTr="00BE4646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3AE4B3FB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2D96A8A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3999622A" w14:textId="661F85D2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347" w:type="dxa"/>
            <w:gridSpan w:val="3"/>
            <w:vAlign w:val="center"/>
          </w:tcPr>
          <w:p w14:paraId="4C57ACBD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047" w:type="dxa"/>
            <w:gridSpan w:val="2"/>
            <w:vMerge w:val="restart"/>
            <w:vAlign w:val="center"/>
          </w:tcPr>
          <w:p w14:paraId="5A8AB370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6095" w:type="dxa"/>
            <w:gridSpan w:val="3"/>
            <w:vMerge w:val="restart"/>
            <w:vAlign w:val="center"/>
          </w:tcPr>
          <w:p w14:paraId="1612B54B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66C1BD69" w14:textId="77777777" w:rsidR="00BE4646" w:rsidRPr="00251082" w:rsidRDefault="00BE4646" w:rsidP="007E3567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318C43B5" w14:textId="77777777" w:rsidR="00BE4646" w:rsidRDefault="00BE4646" w:rsidP="007E3567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6D0E3312" w14:textId="77777777" w:rsidR="00BE4646" w:rsidRPr="00251082" w:rsidRDefault="00BE4646" w:rsidP="007E3567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E4646" w:rsidRPr="008A3824" w14:paraId="1A2C9A65" w14:textId="77777777" w:rsidTr="00BE4646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689B134B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56E5CB68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48B93896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32" w:type="dxa"/>
            <w:vAlign w:val="center"/>
          </w:tcPr>
          <w:p w14:paraId="04BCAA3D" w14:textId="77777777" w:rsidR="00BE4646" w:rsidRPr="00985518" w:rsidRDefault="00BE4646" w:rsidP="007E3567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047" w:type="dxa"/>
            <w:gridSpan w:val="2"/>
            <w:vMerge/>
            <w:vAlign w:val="center"/>
          </w:tcPr>
          <w:p w14:paraId="54DB8E2C" w14:textId="77777777" w:rsidR="00BE4646" w:rsidRPr="00FF0F11" w:rsidRDefault="00BE4646" w:rsidP="007E3567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95" w:type="dxa"/>
            <w:gridSpan w:val="3"/>
            <w:vMerge/>
            <w:vAlign w:val="center"/>
          </w:tcPr>
          <w:p w14:paraId="05EA07AD" w14:textId="77777777" w:rsidR="00BE4646" w:rsidRPr="00FF0F11" w:rsidRDefault="00BE4646" w:rsidP="007E3567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7E353B94" w14:textId="77777777" w:rsidR="00BE4646" w:rsidRDefault="00BE4646" w:rsidP="007E35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5B3BA4C2" w14:textId="77777777" w:rsidR="00BE4646" w:rsidRDefault="00BE4646" w:rsidP="007E356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F6C1D" w:rsidRPr="008A3824" w14:paraId="0E37B2B1" w14:textId="77777777" w:rsidTr="00BE4646">
        <w:tc>
          <w:tcPr>
            <w:tcW w:w="1186" w:type="dxa"/>
            <w:shd w:val="clear" w:color="auto" w:fill="FFFFFF" w:themeFill="background1"/>
          </w:tcPr>
          <w:p w14:paraId="27CB0BBF" w14:textId="1E613EBC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  <w:vAlign w:val="center"/>
          </w:tcPr>
          <w:p w14:paraId="79DB2F6E" w14:textId="72158993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115" w:type="dxa"/>
            <w:gridSpan w:val="2"/>
          </w:tcPr>
          <w:p w14:paraId="394E4B6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BAED4E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4D29934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0F9193B6" w14:textId="4F030472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2797113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697BE41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方音差異。</w:t>
            </w:r>
          </w:p>
          <w:p w14:paraId="50EA04E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280C1EE8" w14:textId="3CCB9EE9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049AE2C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學習，簡單說出消費經驗，並能寫出關鍵語詞。</w:t>
            </w:r>
          </w:p>
          <w:p w14:paraId="740A71D6" w14:textId="44FA7B34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6095" w:type="dxa"/>
            <w:gridSpan w:val="3"/>
          </w:tcPr>
          <w:p w14:paraId="5D5194E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1DCA5F8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7BE757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0AD000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67E7674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37130D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86B3DC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652D284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1.學生能在老師引導下，討論實體商店與線上商店的差異。</w:t>
            </w:r>
          </w:p>
          <w:p w14:paraId="106ED56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2.老師請學生依消費者的角度進行思考。</w:t>
            </w:r>
          </w:p>
          <w:p w14:paraId="06FCBCD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28E4317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54B252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（二）活動二：分析</w:t>
            </w:r>
          </w:p>
          <w:p w14:paraId="3EDE4C5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7122D43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2.老師請學生進行段落大意學習策略圖的記錄，並引導學生整理歸納段落大意。（詳見本書P14-15「教學有策略」）</w:t>
            </w:r>
          </w:p>
          <w:p w14:paraId="6034D1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65599F4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4.老師請學生發表關於實體及線上交易的經驗感受。</w:t>
            </w:r>
          </w:p>
          <w:p w14:paraId="3A40C96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5.老師請學生分析念讀課文時的聲情變化。</w:t>
            </w:r>
          </w:p>
          <w:p w14:paraId="627A4C8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8D5C8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27AE409" w14:textId="0C7AD0D1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2B6DBB3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態度評量段落大意記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錄評量</w:t>
            </w:r>
          </w:p>
          <w:p w14:paraId="4CB90044" w14:textId="2BB4D1F4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B904F59" w14:textId="485FCCA5" w:rsidR="007F6C1D" w:rsidRPr="00206460" w:rsidRDefault="00206460" w:rsidP="007F6C1D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lastRenderedPageBreak/>
              <w:t>品德</w:t>
            </w:r>
            <w:r w:rsidR="007F6C1D"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教育</w:t>
            </w:r>
          </w:p>
          <w:p w14:paraId="691964AA" w14:textId="291C7979" w:rsidR="007F6C1D" w:rsidRPr="00985518" w:rsidRDefault="00206460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品E3 溝通合作與和諧</w:t>
            </w:r>
            <w:r w:rsidRPr="0020646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人際關係。</w:t>
            </w:r>
          </w:p>
        </w:tc>
      </w:tr>
      <w:tr w:rsidR="007F6C1D" w:rsidRPr="008A3824" w14:paraId="15BA8A54" w14:textId="77777777" w:rsidTr="00BE4646">
        <w:tc>
          <w:tcPr>
            <w:tcW w:w="1186" w:type="dxa"/>
            <w:shd w:val="clear" w:color="auto" w:fill="FFFFFF" w:themeFill="background1"/>
          </w:tcPr>
          <w:p w14:paraId="5D067707" w14:textId="72C41D03" w:rsidR="007F6C1D" w:rsidRPr="002D4613" w:rsidRDefault="007F6C1D" w:rsidP="007F6C1D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49" w:type="dxa"/>
            <w:gridSpan w:val="2"/>
            <w:vAlign w:val="center"/>
          </w:tcPr>
          <w:p w14:paraId="1D0BA6CC" w14:textId="431505EF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115" w:type="dxa"/>
            <w:gridSpan w:val="2"/>
          </w:tcPr>
          <w:p w14:paraId="2FB304C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01CB357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630A8FE9" w14:textId="6BCFC52A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503ACD2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7ADC54C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273FD981" w14:textId="71AD8F23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3B7DCEE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5787E701" w14:textId="64764722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6095" w:type="dxa"/>
            <w:gridSpan w:val="3"/>
          </w:tcPr>
          <w:p w14:paraId="4797096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085139B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F1F23C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8AB5E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老師揭示這堂課要學的語詞主題：資訊用語，請學生翻至課文，將這類語詞圈起來，並藉此進入語詞教學。</w:t>
            </w:r>
          </w:p>
          <w:p w14:paraId="415662D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A19DCD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D3A1A0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7905EE1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1.學生在老師的引導下，網路購物時會用到的資訊用語。</w:t>
            </w:r>
          </w:p>
          <w:p w14:paraId="738BB6E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51F3BD5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0EB47A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4.老師引導學生將語詞卡放在白板上說出一段完整的話。</w:t>
            </w:r>
          </w:p>
          <w:p w14:paraId="3CD4A7D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53758B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77524E9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2B9F1F2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2.語詞排序：老師請學生拿出語詞卡，依照使用頻率，依序排列語詞。（詳見本書P17「教學有策略」）</w:t>
            </w:r>
          </w:p>
          <w:p w14:paraId="127BCD1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2782A6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三、統整活動。</w:t>
            </w:r>
          </w:p>
          <w:p w14:paraId="13B5F399" w14:textId="4700521E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C84678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6E83FE1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58B832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464EED14" w14:textId="2D8064D8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4B905CE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5CE9F074" w14:textId="7C4847AE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</w:tr>
      <w:tr w:rsidR="007F6C1D" w:rsidRPr="008A3824" w14:paraId="19EB775C" w14:textId="77777777" w:rsidTr="00BE4646">
        <w:tc>
          <w:tcPr>
            <w:tcW w:w="1186" w:type="dxa"/>
            <w:shd w:val="clear" w:color="auto" w:fill="FFFFFF" w:themeFill="background1"/>
          </w:tcPr>
          <w:p w14:paraId="4F6C6799" w14:textId="72DE841E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  <w:vAlign w:val="center"/>
          </w:tcPr>
          <w:p w14:paraId="041327CE" w14:textId="0728BA80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115" w:type="dxa"/>
            <w:gridSpan w:val="2"/>
          </w:tcPr>
          <w:p w14:paraId="2C04000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08187F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44A323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114B881" w14:textId="5D759B95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0BB1ADA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A5F518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5C6B56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32A0DB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815109F" w14:textId="5F5C91C6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3065D2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1.能透過閩南語文的閱讀，學習科技產物的相關說法。</w:t>
            </w:r>
          </w:p>
          <w:p w14:paraId="7B2B701C" w14:textId="4D3A3FD5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2.能應用閩南語文簡單寫出線上購物流程。</w:t>
            </w:r>
          </w:p>
        </w:tc>
        <w:tc>
          <w:tcPr>
            <w:tcW w:w="6095" w:type="dxa"/>
            <w:gridSpan w:val="3"/>
          </w:tcPr>
          <w:p w14:paraId="43F4DC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23BF85A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576B6E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6546D7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老師請學生觀察第14-17頁的短語，討論這些短語的結構有什麼異同之處。藉此進入「短語練習」教學。</w:t>
            </w:r>
          </w:p>
          <w:p w14:paraId="5FF8B0D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2A4376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0EEB02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(五)活動五：短語練習</w:t>
            </w:r>
          </w:p>
          <w:p w14:paraId="6FE8AF6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或教學電子書，老師帶讀課本第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14-17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頁的短語，並解釋意思。</w:t>
            </w:r>
          </w:p>
          <w:p w14:paraId="4C9E814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2.請學生對這五句短語分析其特性，如：ABB、ABAB、AABB。</w:t>
            </w:r>
          </w:p>
          <w:p w14:paraId="77D144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3.老師請學生分成兩組，第一組念短語的前面，第二組接念後面。</w:t>
            </w:r>
          </w:p>
          <w:p w14:paraId="324EE9C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4.老師請學生應用短語結構，進行造句練習。</w:t>
            </w:r>
          </w:p>
          <w:p w14:paraId="186C614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0DC815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50F2764" w14:textId="7659AD74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CC5C5A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2E325037" w14:textId="3A3C45AD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A2CABE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24B048F4" w14:textId="4ECBBC85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</w:tr>
      <w:tr w:rsidR="007F6C1D" w:rsidRPr="008A3824" w14:paraId="3E221A98" w14:textId="77777777" w:rsidTr="00BE4646">
        <w:tc>
          <w:tcPr>
            <w:tcW w:w="1186" w:type="dxa"/>
            <w:shd w:val="clear" w:color="auto" w:fill="FFFFFF" w:themeFill="background1"/>
          </w:tcPr>
          <w:p w14:paraId="37AEC6AD" w14:textId="79958A79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  <w:vAlign w:val="center"/>
          </w:tcPr>
          <w:p w14:paraId="344AB2A3" w14:textId="5A504C15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115" w:type="dxa"/>
            <w:gridSpan w:val="2"/>
          </w:tcPr>
          <w:p w14:paraId="61599E1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612A3A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41D52E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403215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CCEB0BA" w14:textId="0722FF3E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6A04F17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AAF712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7952E6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122E1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22212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53D717B" w14:textId="303A6427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4DB0E3B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01375D18" w14:textId="161D751F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95" w:type="dxa"/>
            <w:gridSpan w:val="3"/>
          </w:tcPr>
          <w:p w14:paraId="6D0D620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35777F9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4669FC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00D03B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7E545C9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57025C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A65395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5855FC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75B812F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2.老師隨機或請自願的學生發表答案。</w:t>
            </w:r>
          </w:p>
          <w:p w14:paraId="31BBF4D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2AD43B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(七)活動七：輕鬆學拼音、拼音練習</w:t>
            </w:r>
          </w:p>
          <w:p w14:paraId="1C0B61E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7BB7AB0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502898F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080ED6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(八)活動八：來寫字</w:t>
            </w:r>
          </w:p>
          <w:p w14:paraId="2D20990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1.老師請學生翻回課文頁，書寫閩南語漢字「揤」，並完成以「揤」為主的造詞。</w:t>
            </w:r>
          </w:p>
          <w:p w14:paraId="569B91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2.參考本書P15「來寫字」，補充「揤」的用法。</w:t>
            </w:r>
          </w:p>
          <w:p w14:paraId="291ACA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3E1BB1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BDDA77C" w14:textId="05D40F52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C5CF1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14AD619D" w14:textId="77777777" w:rsidR="007F6C1D" w:rsidRPr="002E38F5" w:rsidRDefault="007F6C1D" w:rsidP="007F6C1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5A866E38" w14:textId="77777777" w:rsidR="007F6C1D" w:rsidRPr="002E38F5" w:rsidRDefault="007F6C1D" w:rsidP="007F6C1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151B03F8" w14:textId="723F3E4C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342E10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21470F49" w14:textId="662C23D6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</w:tr>
      <w:tr w:rsidR="007F6C1D" w:rsidRPr="008A3824" w14:paraId="03A26357" w14:textId="77777777" w:rsidTr="00BE4646">
        <w:tc>
          <w:tcPr>
            <w:tcW w:w="1186" w:type="dxa"/>
            <w:shd w:val="clear" w:color="auto" w:fill="FFFFFF" w:themeFill="background1"/>
          </w:tcPr>
          <w:p w14:paraId="354AF050" w14:textId="66C555B5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  <w:vAlign w:val="center"/>
          </w:tcPr>
          <w:p w14:paraId="5F4D0E96" w14:textId="0B399BD9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115" w:type="dxa"/>
            <w:gridSpan w:val="2"/>
          </w:tcPr>
          <w:p w14:paraId="12A3CAF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0AECD4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D05412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1B7B881D" w14:textId="0DA16FC1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5B80D1A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7F83F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99F419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5020705" w14:textId="3DA3C7F9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047" w:type="dxa"/>
            <w:gridSpan w:val="2"/>
          </w:tcPr>
          <w:p w14:paraId="344F75F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1.能透過標音符號及漢字的學習，簡單說出科技為生活帶來的變化，並能寫出關鍵語詞。</w:t>
            </w:r>
          </w:p>
          <w:p w14:paraId="676D6A5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  <w:p w14:paraId="6B95246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3.能透過閩南語文的閱讀，學習過去與現在人們生活在「烹煮、通訊、交通」變化的說　　法。</w:t>
            </w:r>
          </w:p>
          <w:p w14:paraId="19D43392" w14:textId="53A28857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4.能應用閩南語文簡單寫出科技帶來的生活變化。</w:t>
            </w:r>
          </w:p>
        </w:tc>
        <w:tc>
          <w:tcPr>
            <w:tcW w:w="6095" w:type="dxa"/>
            <w:gridSpan w:val="3"/>
          </w:tcPr>
          <w:p w14:paraId="6D951690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0B8F9644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E845D3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6F998EB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06C4C3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5B4691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53171E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14EB61C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1.學生觀察由老師所展示有關生活中「烹煮、通訊、交通」變化的影片或圖片。</w:t>
            </w:r>
          </w:p>
          <w:p w14:paraId="2512748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2.學生分成兩大組，分別為「過去組」及「現在組」，討論上述圖片或影片，人們在生活上的感受。</w:t>
            </w:r>
          </w:p>
          <w:p w14:paraId="500DD841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3E2E14B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8DCDDC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(二)活動二：課文分析</w:t>
            </w:r>
          </w:p>
          <w:p w14:paraId="1C34474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1CA01710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2.老師運用文氏圖學習策略圖，引導學生整理歸納段落大意。（詳見本書P29「教學有策略」）</w:t>
            </w:r>
          </w:p>
          <w:p w14:paraId="44A17C3B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0227BED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4.老師請學生對於科技帶來的生活變化發表己見。</w:t>
            </w:r>
          </w:p>
          <w:p w14:paraId="49D1556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5.老師請學生分析念讀課文段落時的聲情變化。</w:t>
            </w:r>
          </w:p>
          <w:p w14:paraId="7EC5868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▲SDGs議題融入：詳見本書P29、42之說明。</w:t>
            </w:r>
          </w:p>
          <w:p w14:paraId="7AC7493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A5121E4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5F4D78B0" w14:textId="258E105B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D0D2DB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6D9F43A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AE772CD" w14:textId="11F45CA1" w:rsidR="007F6C1D" w:rsidRPr="00985518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文氏圖紀錄評量</w:t>
            </w:r>
          </w:p>
        </w:tc>
        <w:tc>
          <w:tcPr>
            <w:tcW w:w="1294" w:type="dxa"/>
          </w:tcPr>
          <w:p w14:paraId="15C92018" w14:textId="074E98F0" w:rsidR="007F6C1D" w:rsidRPr="00206460" w:rsidRDefault="00206460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生命</w:t>
            </w:r>
            <w:r w:rsidR="007F6C1D"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教育</w:t>
            </w:r>
          </w:p>
          <w:p w14:paraId="2EBC29F5" w14:textId="493C1294" w:rsidR="007F6C1D" w:rsidRPr="00985518" w:rsidRDefault="00206460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7F6C1D" w:rsidRPr="008A3824" w14:paraId="59A3FB3E" w14:textId="77777777" w:rsidTr="00BE4646">
        <w:tc>
          <w:tcPr>
            <w:tcW w:w="1186" w:type="dxa"/>
            <w:shd w:val="clear" w:color="auto" w:fill="FFFFFF" w:themeFill="background1"/>
          </w:tcPr>
          <w:p w14:paraId="66D0E6BC" w14:textId="3618AAD2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049" w:type="dxa"/>
            <w:gridSpan w:val="2"/>
            <w:vAlign w:val="center"/>
          </w:tcPr>
          <w:p w14:paraId="1F732016" w14:textId="637B01D6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115" w:type="dxa"/>
            <w:gridSpan w:val="2"/>
          </w:tcPr>
          <w:p w14:paraId="35F511B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5B5B31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6A414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4779F49" w14:textId="0FAFA337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26C961A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B4594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FD2AEB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084C6B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B3055B9" w14:textId="30C760F3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1047" w:type="dxa"/>
            <w:gridSpan w:val="2"/>
          </w:tcPr>
          <w:p w14:paraId="66ED0D6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185581E9" w14:textId="2F295921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95" w:type="dxa"/>
            <w:gridSpan w:val="3"/>
          </w:tcPr>
          <w:p w14:paraId="09CBD85F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6C3876BF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D306D1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5D6780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老師揭示這堂課要學的語詞主題：家電，請學生翻至課文，將這類語詞圈起來，並藉此進入語詞教學。</w:t>
            </w:r>
          </w:p>
          <w:p w14:paraId="1FC8835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A6424D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EE5D30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(三)活動三：認識語詞</w:t>
            </w:r>
          </w:p>
          <w:p w14:paraId="71DC75B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1.學生在老師的引導下，討論家庭中重要的電器用品。</w:t>
            </w:r>
          </w:p>
          <w:p w14:paraId="319E1CE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19C8390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314019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4.老師引導學生將語詞卡置於白板上，並說出一段完整的話。</w:t>
            </w:r>
          </w:p>
          <w:p w14:paraId="0320506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9B9124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1BFFE52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1.語詞賓果：老師和學生討論後挑出9張語詞卡進行語詞賓果遊戲。</w:t>
            </w:r>
          </w:p>
          <w:p w14:paraId="4305BC3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2.語詞分類：老師請學生將本課語詞卡進行分類並說明。（詳見本書P33「教學有策略」）</w:t>
            </w:r>
          </w:p>
          <w:p w14:paraId="4E12F63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3.語詞變身：老師抽出電器語詞圖卡，學生分組搶答該電器的用途。</w:t>
            </w:r>
          </w:p>
          <w:p w14:paraId="487B945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7F7701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(五)活動五：做伙來造句</w:t>
            </w:r>
          </w:p>
          <w:p w14:paraId="7A9477B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或教學電子書，老師指導學生認讀「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高雄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到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臺北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，若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坐火車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愛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五點鐘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久」的句型，並解釋其句型結構。</w:t>
            </w:r>
          </w:p>
          <w:p w14:paraId="2CC2E6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4C148FE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BE1B6C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5F02B6EB" w14:textId="2D2F02E2" w:rsidR="007F6C1D" w:rsidRPr="007E3567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673DF3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76466CA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983987B" w14:textId="06C4688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34D87A3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48C21B74" w14:textId="6FD56060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</w:tr>
      <w:tr w:rsidR="007F6C1D" w:rsidRPr="008A3824" w14:paraId="761A9937" w14:textId="77777777" w:rsidTr="00BE4646">
        <w:tc>
          <w:tcPr>
            <w:tcW w:w="1186" w:type="dxa"/>
            <w:shd w:val="clear" w:color="auto" w:fill="FFFFFF" w:themeFill="background1"/>
          </w:tcPr>
          <w:p w14:paraId="5B3CBFEC" w14:textId="0F76F2DC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  <w:vAlign w:val="center"/>
          </w:tcPr>
          <w:p w14:paraId="2376E931" w14:textId="273FE0D3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115" w:type="dxa"/>
            <w:gridSpan w:val="2"/>
          </w:tcPr>
          <w:p w14:paraId="7A8A8E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08AE32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2807C96" w14:textId="5B3930C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18153E1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1FB2DB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5B45BAC" w14:textId="1C1615B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1047" w:type="dxa"/>
            <w:gridSpan w:val="2"/>
          </w:tcPr>
          <w:p w14:paraId="6C31D08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1.能透過標音符號及漢字的學習，寫出關鍵語詞。</w:t>
            </w:r>
          </w:p>
          <w:p w14:paraId="032DB3D3" w14:textId="4E18E0DE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 ik、iak 及 iok 等入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聲韻。</w:t>
            </w:r>
          </w:p>
        </w:tc>
        <w:tc>
          <w:tcPr>
            <w:tcW w:w="6095" w:type="dxa"/>
            <w:gridSpan w:val="3"/>
          </w:tcPr>
          <w:p w14:paraId="25C8AA38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1E36DB78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98E5C1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570B65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7010712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1D2234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59F947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460E510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2E471FD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799D01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745CA0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(七)活動七：輕鬆學拼音、拼音練習</w:t>
            </w:r>
          </w:p>
          <w:p w14:paraId="6B64E11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181BE1B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00AEB8F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9FBB2C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B2407CF" w14:textId="58055EB8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F4140D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756045F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808E436" w14:textId="096A510F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79944FF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5EDD97EF" w14:textId="49CCF785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</w:tr>
      <w:tr w:rsidR="007F6C1D" w:rsidRPr="008A3824" w14:paraId="3E4C5918" w14:textId="77777777" w:rsidTr="00BE4646">
        <w:tc>
          <w:tcPr>
            <w:tcW w:w="1186" w:type="dxa"/>
            <w:shd w:val="clear" w:color="auto" w:fill="FFFFFF" w:themeFill="background1"/>
          </w:tcPr>
          <w:p w14:paraId="5D0D4CC9" w14:textId="445FC485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  <w:vAlign w:val="center"/>
          </w:tcPr>
          <w:p w14:paraId="73737C0F" w14:textId="301282F8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115" w:type="dxa"/>
            <w:gridSpan w:val="2"/>
          </w:tcPr>
          <w:p w14:paraId="630B0F2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A50FE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051511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7BF8E54" w14:textId="5AA0F4F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0C8BF3E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017EB7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0B0D6D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44849CA" w14:textId="7B2F19A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1047" w:type="dxa"/>
            <w:gridSpan w:val="2"/>
          </w:tcPr>
          <w:p w14:paraId="7443BB4C" w14:textId="5B508071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6095" w:type="dxa"/>
            <w:gridSpan w:val="3"/>
          </w:tcPr>
          <w:p w14:paraId="053F182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608DFC6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2183D9A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7001C68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老師問學生第一、二課的學習心得。</w:t>
            </w:r>
          </w:p>
          <w:p w14:paraId="1A4E84FF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150DB7D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60134BC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(八)活動八：來寫字</w:t>
            </w:r>
          </w:p>
          <w:p w14:paraId="1750E079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1.老師請學生翻回課文頁，書寫閩南語漢字「跤」，並完成以「跤」為主的造詞。</w:t>
            </w:r>
          </w:p>
          <w:p w14:paraId="14C04313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2.參考本書P30-31「來寫字」，補充「跤」的用法。</w:t>
            </w:r>
          </w:p>
          <w:p w14:paraId="2ED9DD76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711BC20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(九)活動九：複習一</w:t>
            </w:r>
          </w:p>
          <w:p w14:paraId="7E6B03AB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或教學電子書，讓學生聆聽「複習一」內容並作答。</w:t>
            </w:r>
          </w:p>
          <w:p w14:paraId="6A78B4A0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2.學生依題意進行作答，老師引導學生用「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兜的灶跤有（啥物物件）」的句型回答問題。</w:t>
            </w:r>
          </w:p>
          <w:p w14:paraId="33B6418E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3.老師隨機或請自願的學生發表答案。</w:t>
            </w:r>
          </w:p>
          <w:p w14:paraId="71FDBFD9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EB5CAD0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(十)活動十：看圖講故事</w:t>
            </w:r>
          </w:p>
          <w:p w14:paraId="0F326575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1B6AEF74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0710696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B169357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C1F4B57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79A478A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3220F18" w14:textId="44B72138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02ADFF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67DF5BD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ED29DF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1211982E" w14:textId="710317A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3C720DB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77D84141" w14:textId="7E84B4EA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</w:tr>
      <w:tr w:rsidR="007F6C1D" w:rsidRPr="008A3824" w14:paraId="3C16F940" w14:textId="77777777" w:rsidTr="00BE4646">
        <w:tc>
          <w:tcPr>
            <w:tcW w:w="1186" w:type="dxa"/>
            <w:shd w:val="clear" w:color="auto" w:fill="FFFFFF" w:themeFill="background1"/>
          </w:tcPr>
          <w:p w14:paraId="0F061506" w14:textId="743F88CD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  <w:vAlign w:val="center"/>
          </w:tcPr>
          <w:p w14:paraId="669B81A5" w14:textId="4C71CEA9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2115" w:type="dxa"/>
            <w:gridSpan w:val="2"/>
          </w:tcPr>
          <w:p w14:paraId="35CDD0E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3D40EB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6945C31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45B560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F0015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13BEF6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35BE9E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5829388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7FD3B93" w14:textId="406B802B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40F0969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8CEF50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669BE2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5575A6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033351F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1B986876" w14:textId="62DD68CB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047" w:type="dxa"/>
            <w:gridSpan w:val="2"/>
          </w:tcPr>
          <w:p w14:paraId="40EC2CE4" w14:textId="177B10D8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課文文意。</w:t>
            </w:r>
          </w:p>
        </w:tc>
        <w:tc>
          <w:tcPr>
            <w:tcW w:w="6095" w:type="dxa"/>
            <w:gridSpan w:val="3"/>
          </w:tcPr>
          <w:p w14:paraId="69EC9FE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35BEC30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24C84CF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C8FEBE9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385A4D72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B59D55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05B77E0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1012A89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1.老師提問學生平常會吃什麼消暑的點心，ex.礤冰、芋冰、枝仔冰、仙草冰、紅豆冰、綠豆湯、芋圓。</w:t>
            </w:r>
          </w:p>
          <w:p w14:paraId="36DB5984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1805E590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544792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1EE90E69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6DDA96E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2.學生跟讀課文時，老師宜注意學生容易誤讀的音讀。（詳見本書P50）</w:t>
            </w:r>
          </w:p>
          <w:p w14:paraId="75DCF88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3.課文下方有七個語詞解說，請學生從課文語句中，用螢光筆或紅筆將這七個語詞圈出來。</w:t>
            </w:r>
          </w:p>
          <w:p w14:paraId="39386688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4.老師分別說明用法並舉例，亦可視情況開放學生跟著造句。</w:t>
            </w:r>
          </w:p>
          <w:p w14:paraId="43C24E7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5.老師引導學生理解課文文意，可進行相關提問，例句：「是按怎號做燒冷冰？」、「燒冷冰的配料有啥物？」。</w:t>
            </w:r>
          </w:p>
          <w:p w14:paraId="1049FE82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6.視學生個別成長背景或學區特性，補充說明相關字詞的方音差。</w:t>
            </w:r>
          </w:p>
          <w:p w14:paraId="01B586B0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7.將本課各句課文分別編號列印成條狀，反面朝上放於各組桌上，由老師發號施令進行「課文重組」，一開始可以先分段進行，看哪一組最快完成，並能正確念出，熟練後可以挑戰全課課文。</w:t>
            </w:r>
          </w:p>
          <w:p w14:paraId="2BFCD007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CC557F7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82131C8" w14:textId="59CC6AC8" w:rsidR="007F6C1D" w:rsidRPr="007E3567" w:rsidRDefault="007F6C1D" w:rsidP="007F6C1D">
            <w:pPr>
              <w:pStyle w:val="aa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58B4E5A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6D142C77" w14:textId="2EDA012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4" w:type="dxa"/>
          </w:tcPr>
          <w:p w14:paraId="23EEB56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17B1523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自己的文化特質。</w:t>
            </w:r>
          </w:p>
          <w:p w14:paraId="769B3A42" w14:textId="08AC9547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70695927" w14:textId="77777777" w:rsidTr="00BE4646">
        <w:tc>
          <w:tcPr>
            <w:tcW w:w="1186" w:type="dxa"/>
            <w:shd w:val="clear" w:color="auto" w:fill="FFFFFF" w:themeFill="background1"/>
          </w:tcPr>
          <w:p w14:paraId="0A16D2D1" w14:textId="1BEA66E0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049" w:type="dxa"/>
            <w:gridSpan w:val="2"/>
            <w:vAlign w:val="center"/>
          </w:tcPr>
          <w:p w14:paraId="750C5CC0" w14:textId="48CF64A3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2115" w:type="dxa"/>
            <w:gridSpan w:val="2"/>
          </w:tcPr>
          <w:p w14:paraId="4CEF8CE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CFD0A5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28209E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1C22D5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63B536F2" w14:textId="515267AD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45C8D74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4F83ED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28EF1A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0DA6F8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39B4CE0" w14:textId="16F6A881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343961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1.能說出課本所列點心的語詞，並於生活中運用。</w:t>
            </w:r>
          </w:p>
          <w:p w14:paraId="37E0F9BA" w14:textId="18686317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95" w:type="dxa"/>
            <w:gridSpan w:val="3"/>
          </w:tcPr>
          <w:p w14:paraId="6C9DB42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7915DE8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706426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62E11C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老師揭示這堂課要學的語詞主題：礤冰配料，請學生翻至課文，將這類語詞圈起來，並藉此進入語詞教學。</w:t>
            </w:r>
          </w:p>
          <w:p w14:paraId="506DE20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28415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047561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0BBD860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00CC32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2.學生跟讀語詞時，老師宜注意學生容易誤讀的音讀。（詳見本書P54）</w:t>
            </w:r>
          </w:p>
          <w:p w14:paraId="34C7D3C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3.本課語詞主軸為常見刨冰配料，除課本上的照片外，老師亦可上網搜尋相關照片來輔助教學。</w:t>
            </w:r>
          </w:p>
          <w:p w14:paraId="71133E9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A5459D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61086E6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1.請每位學生拿出一張白紙，在白紙上畫下九宮格。</w:t>
            </w:r>
          </w:p>
          <w:p w14:paraId="1B7FDCE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2.每一格寫下本課課文及語詞教過的任一種點心或食材的語詞，如：燒冷冰、塗豆、薏仁、粉圓、礤冰、綠豆、紅豆、花豆、芋仔、芋圓、仙草、粉粿、米篩目，老師可視學生程度予以酌減範圍。</w:t>
            </w:r>
          </w:p>
          <w:p w14:paraId="1349627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3.點九位學生起立用閩南語各說出任一種點心或食材的語詞。</w:t>
            </w:r>
          </w:p>
          <w:p w14:paraId="0152D74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6218ADA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5.最快連成三條線者獲勝。</w:t>
            </w:r>
          </w:p>
          <w:p w14:paraId="67CAE6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▲SDGs議題融入：詳見本書P55、64之說明。</w:t>
            </w:r>
          </w:p>
          <w:p w14:paraId="6DE9E06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053171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74F617A8" w14:textId="4EAA1D22" w:rsidR="007F6C1D" w:rsidRPr="007E3567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6B5CD0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5787AEC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0B49FB3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40D9A2C" w14:textId="30363EE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4C755ED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DC4438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3D012AD" w14:textId="7D609C89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648A849C" w14:textId="77777777" w:rsidTr="00BE4646">
        <w:tc>
          <w:tcPr>
            <w:tcW w:w="1186" w:type="dxa"/>
            <w:shd w:val="clear" w:color="auto" w:fill="FFFFFF" w:themeFill="background1"/>
          </w:tcPr>
          <w:p w14:paraId="050795D3" w14:textId="6BAE63E4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  <w:vAlign w:val="center"/>
          </w:tcPr>
          <w:p w14:paraId="462CC093" w14:textId="0C8DF60C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2115" w:type="dxa"/>
            <w:gridSpan w:val="2"/>
          </w:tcPr>
          <w:p w14:paraId="1A61F2C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AAABF8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382DA6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E01E0B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6AE7E1D" w14:textId="7916758A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6586668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017772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F42B23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F47531E" w14:textId="4CBABD12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1E4CA641" w14:textId="5BD6513F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6095" w:type="dxa"/>
            <w:gridSpan w:val="3"/>
          </w:tcPr>
          <w:p w14:paraId="47F7D313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09695D0B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A231A02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FA97C3F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4410353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CD7090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08311C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（五）活動五：講看覓</w:t>
            </w:r>
          </w:p>
          <w:p w14:paraId="5F4E3298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或教學電子書，讓學生聆聽「講看覓」內容。</w:t>
            </w:r>
          </w:p>
          <w:p w14:paraId="55F7E49B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20A040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5491B5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0ABC00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  <w:p w14:paraId="2F6AA30D" w14:textId="4A3988D1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4DF4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55B8B7DA" w14:textId="39B76B46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75CC1149" w14:textId="69A1C0A8" w:rsidR="007F6C1D" w:rsidRPr="00206460" w:rsidRDefault="00206460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品德</w:t>
            </w:r>
            <w:r w:rsidR="007F6C1D" w:rsidRPr="002064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教育</w:t>
            </w:r>
          </w:p>
          <w:p w14:paraId="1918B954" w14:textId="6CBFBBA3" w:rsidR="007F6C1D" w:rsidRPr="007E3567" w:rsidRDefault="00206460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0646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品E6 同理分享。</w:t>
            </w:r>
          </w:p>
        </w:tc>
      </w:tr>
      <w:tr w:rsidR="007F6C1D" w:rsidRPr="008A3824" w14:paraId="55AB9D2D" w14:textId="77777777" w:rsidTr="00BE4646">
        <w:tc>
          <w:tcPr>
            <w:tcW w:w="1186" w:type="dxa"/>
            <w:shd w:val="clear" w:color="auto" w:fill="FFFFFF" w:themeFill="background1"/>
          </w:tcPr>
          <w:p w14:paraId="0ACDA5C6" w14:textId="20CF5E86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  <w:vAlign w:val="center"/>
          </w:tcPr>
          <w:p w14:paraId="2B6FA823" w14:textId="0B404F40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2115" w:type="dxa"/>
            <w:gridSpan w:val="2"/>
          </w:tcPr>
          <w:p w14:paraId="2161E2A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341723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40C8903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952343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1AA542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F482F18" w14:textId="4E6B807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11C695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A6C433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Aa-Ⅲ-2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765A71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6B235D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5A67910" w14:textId="7DC907F8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526FAED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1.能說出課本所列點心的語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詞，並於生活中運用。</w:t>
            </w:r>
          </w:p>
          <w:p w14:paraId="219493F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2.能學會雙脣入聲韻尾/ -p /的入聲韻母，並完成其後的標音符號學習。</w:t>
            </w:r>
          </w:p>
          <w:p w14:paraId="2E7F1901" w14:textId="5BFCC38B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3.根據課程提供的語詞、情境書寫短文。</w:t>
            </w:r>
          </w:p>
        </w:tc>
        <w:tc>
          <w:tcPr>
            <w:tcW w:w="6095" w:type="dxa"/>
            <w:gridSpan w:val="3"/>
          </w:tcPr>
          <w:p w14:paraId="4898E5C9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2CB4254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607567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28D9B47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老師以本課語詞為範圍，請學生拿出紙筆，隨意念出語詞讓學生聽寫；或隨機抽選學生上臺書寫漢字，以達複習之效。</w:t>
            </w:r>
          </w:p>
          <w:p w14:paraId="7D8AD08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16EADCC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E0E5489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26CDD50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41731FE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789C968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A475AD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(七)活動七：咱來試看覓</w:t>
            </w:r>
          </w:p>
          <w:p w14:paraId="0E749A9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2A5B33FA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07E5BC3D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3732F67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(八)活動八：輕鬆學拼音、拼音練習</w:t>
            </w:r>
          </w:p>
          <w:p w14:paraId="44EE419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0356CFB1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346A759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32F10B4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(九)活動九：來寫字</w:t>
            </w:r>
          </w:p>
          <w:p w14:paraId="6FA0AF37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026ECB7E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2.參考本書P52「來寫字」，補充「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」的用法。</w:t>
            </w:r>
          </w:p>
          <w:p w14:paraId="6F8153A6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F72EDF5" w14:textId="77777777" w:rsidR="007F6C1D" w:rsidRPr="002E38F5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7D4688E1" w14:textId="071FBB15" w:rsidR="007F6C1D" w:rsidRPr="007E3567" w:rsidRDefault="007F6C1D" w:rsidP="007F6C1D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180825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4A145B7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0A055EE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72879D4A" w14:textId="0B16EE7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290820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37D14AC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自己的文化特質。</w:t>
            </w:r>
          </w:p>
          <w:p w14:paraId="34E87A61" w14:textId="732E387C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7A41C793" w14:textId="77777777" w:rsidTr="00BE4646">
        <w:tc>
          <w:tcPr>
            <w:tcW w:w="1186" w:type="dxa"/>
            <w:shd w:val="clear" w:color="auto" w:fill="FFFFFF" w:themeFill="background1"/>
          </w:tcPr>
          <w:p w14:paraId="3B63744F" w14:textId="53E1C3AC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049" w:type="dxa"/>
            <w:gridSpan w:val="2"/>
            <w:vAlign w:val="center"/>
          </w:tcPr>
          <w:p w14:paraId="367AC93D" w14:textId="32DDA2FB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115" w:type="dxa"/>
            <w:gridSpan w:val="2"/>
          </w:tcPr>
          <w:p w14:paraId="7D4C769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96F5A5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FEAD9B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FAFD87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80F240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語對生活周遭事物進行有條理的口頭描述。</w:t>
            </w:r>
          </w:p>
          <w:p w14:paraId="47E68E4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2ED93F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F5301F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CB22BDA" w14:textId="4E801FD9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148F0CF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EF01CE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C92330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1C80BB93" w14:textId="3FBC23E1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11A8C3BB" w14:textId="6FD7C1D1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能正確讀出本課課文，並了解課文文意。</w:t>
            </w:r>
          </w:p>
        </w:tc>
        <w:tc>
          <w:tcPr>
            <w:tcW w:w="6095" w:type="dxa"/>
            <w:gridSpan w:val="3"/>
          </w:tcPr>
          <w:p w14:paraId="26AB5D34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17235C20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291EEFF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38A8F64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5ABD89B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CA16DBA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67FB53FB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2FD1B51A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老師提問：「啥物號做媠？啥物號做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？」，學生可以舉例說明，如：「阿明寫字誠媠」。</w:t>
            </w:r>
          </w:p>
          <w:p w14:paraId="1B1D7606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544573E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77C802C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（二）活動二：課文分析</w:t>
            </w:r>
          </w:p>
          <w:p w14:paraId="4E4DD93F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1B9427BF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2.學生跟讀課文時，老師宜注意學生容易誤讀的音讀（詳見本書P68）。</w:t>
            </w:r>
          </w:p>
          <w:p w14:paraId="1DC5866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3DC20A37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4.老師分別說明用法並舉例，亦可視情況開放學生跟著造句。</w:t>
            </w:r>
          </w:p>
          <w:p w14:paraId="580EAFEE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5.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老師引導學生理解課文文意，課名「媠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無地比」來自傳統俗諺，老師可再補充下一句「愛著較慘死」，意思是「愛到了比死還慘」，以「死亡」來形容極致，兩句句末皆押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/-i/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韻，此諺語義近似華語的「情人眼裡出西施」。</w:t>
            </w:r>
          </w:p>
          <w:p w14:paraId="4680100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6.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本課課文可分成三部分進行探討：「半燒冷」、「輸贏」、「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仔媠」，老師領讀課文後，可提問：「半燒冷是較燒的抑是較冷的」、「輸贏是欲輸抑是欲贏」、「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仔媠是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抑是媠」，沒有標準答案，重點在引導學生思考。</w:t>
            </w:r>
          </w:p>
          <w:p w14:paraId="39F3E331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7.視學生個別成長背景或學區特性，補充說明相關字詞的方音差。</w:t>
            </w:r>
          </w:p>
          <w:p w14:paraId="5C5F91EF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96E746F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D029ACE" w14:textId="7D75B4C4" w:rsidR="007F6C1D" w:rsidRPr="007E3567" w:rsidRDefault="007F6C1D" w:rsidP="007F6C1D">
            <w:pPr>
              <w:kinsoku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B7AC1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DB7AC1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DB7AC1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DB7AC1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75680FD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405D0381" w14:textId="3435340E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3492435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A2F0E5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2DB45586" w14:textId="2A460B5B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5B6EC1A8" w14:textId="77777777" w:rsidTr="00BE4646">
        <w:tc>
          <w:tcPr>
            <w:tcW w:w="1186" w:type="dxa"/>
            <w:shd w:val="clear" w:color="auto" w:fill="FFFFFF" w:themeFill="background1"/>
          </w:tcPr>
          <w:p w14:paraId="0C9BFBB5" w14:textId="3BDDC885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  <w:vAlign w:val="center"/>
          </w:tcPr>
          <w:p w14:paraId="37BD0B0D" w14:textId="09795413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115" w:type="dxa"/>
            <w:gridSpan w:val="2"/>
          </w:tcPr>
          <w:p w14:paraId="79B96D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9A10B4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23AE40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84AF20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E34D32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5F66239" w14:textId="7B9692A7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活相關的短文。</w:t>
            </w:r>
          </w:p>
        </w:tc>
        <w:tc>
          <w:tcPr>
            <w:tcW w:w="1232" w:type="dxa"/>
          </w:tcPr>
          <w:p w14:paraId="3EAE43B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E68432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0E6200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76801C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C197A4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874ABB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F5D35CA" w14:textId="7EED6978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5167C8C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1.能說出課本所列之反義詞彙，並於生活中運用。</w:t>
            </w:r>
          </w:p>
          <w:p w14:paraId="65E576EC" w14:textId="158EC607" w:rsidR="007F6C1D" w:rsidRPr="007E3567" w:rsidRDefault="007F6C1D" w:rsidP="007F6C1D">
            <w:pPr>
              <w:autoSpaceDE w:val="0"/>
              <w:autoSpaceDN w:val="0"/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2.能運用反義詞進行「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</w:tc>
        <w:tc>
          <w:tcPr>
            <w:tcW w:w="6095" w:type="dxa"/>
            <w:gridSpan w:val="3"/>
          </w:tcPr>
          <w:p w14:paraId="08246F6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二、心適代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 xml:space="preserve"> 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78D1A477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1D9F6D55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832125A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03F6AA37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28ECB734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C3D1AB6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6F368345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1956CF07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2.學生跟讀語詞時，老師宜注意學生容易誤讀的音讀（詳見本書P72）。</w:t>
            </w:r>
          </w:p>
          <w:p w14:paraId="3250F4D1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66CCD562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4.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第七組語詞「好／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歹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」，【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】有兩個語義，作「醜陋」義時沒有方音差，作「不好」義時有方音差，偏漳腔習慣說【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】，偏泉腔習慣說【歹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phái/pháinn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】，老師可特別提醒。</w:t>
            </w:r>
          </w:p>
          <w:p w14:paraId="5B22FA2D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67E46790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(四)活動四：唱反調</w:t>
            </w:r>
          </w:p>
          <w:p w14:paraId="4065E9A3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1.老師先說一個語詞，學生進行反義語詞的搶答。</w:t>
            </w:r>
          </w:p>
          <w:p w14:paraId="20C0E264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2.老師可視學生程度，將全班學生分成兩組或若干組進行對抗，亦可不分組，進行個人搶答。</w:t>
            </w:r>
          </w:p>
          <w:p w14:paraId="22B9D771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3.基本單字詞練習過後，老師可將題目改成短語甚至是句子，如老師說：「這杯茶是燒的」，學生要能說出：「這杯茶是冷的」。</w:t>
            </w:r>
          </w:p>
          <w:p w14:paraId="4E8ADDF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4.更進階版，連語句的主語也不可和老師相同，必須進行替換，如老師說：「寒人足寒的」，學生說：「熱人足熱的」。</w:t>
            </w:r>
          </w:p>
          <w:p w14:paraId="40725DB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7E822186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(五)活動五：做伙來造句</w:t>
            </w:r>
          </w:p>
          <w:p w14:paraId="614D0F08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或教學電子書，老師指導學生認讀「……是……抑是……」的句型，並解釋其句型結構。</w:t>
            </w:r>
          </w:p>
          <w:p w14:paraId="6446A1C3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04B89959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38DFA733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FA0B489" w14:textId="771E2E62" w:rsidR="007F6C1D" w:rsidRPr="007E3567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09D246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178B57E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6084DE4" w14:textId="57B7AE0D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7246942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18AE18E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3E0356F" w14:textId="69FCFD26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258DD31A" w14:textId="77777777" w:rsidTr="00BE4646">
        <w:tc>
          <w:tcPr>
            <w:tcW w:w="1186" w:type="dxa"/>
            <w:shd w:val="clear" w:color="auto" w:fill="FFFFFF" w:themeFill="background1"/>
          </w:tcPr>
          <w:p w14:paraId="4AA08996" w14:textId="4A2A980E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  <w:vAlign w:val="center"/>
          </w:tcPr>
          <w:p w14:paraId="0A4F9B47" w14:textId="1B37B994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115" w:type="dxa"/>
            <w:gridSpan w:val="2"/>
          </w:tcPr>
          <w:p w14:paraId="75E3AD9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A87BCA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45DD02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E072E7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B9B7CCC" w14:textId="148DDA28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3ABB50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F146D0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DA752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333D3B9" w14:textId="670C3220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4A48AE7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1.能說出課本所列之反義詞彙，並於生活中運用。</w:t>
            </w:r>
          </w:p>
          <w:p w14:paraId="6159479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  <w:p w14:paraId="264E5E9D" w14:textId="391B850E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3.能學會舌尖入聲韻尾/ -t /的入聲韻母，並完成其後的標音符號學習。</w:t>
            </w:r>
          </w:p>
        </w:tc>
        <w:tc>
          <w:tcPr>
            <w:tcW w:w="6095" w:type="dxa"/>
            <w:gridSpan w:val="3"/>
          </w:tcPr>
          <w:p w14:paraId="09203ABE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347A2EEA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E66A112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23E161D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老師引導學生完成學習單，複習本課語詞，並藉此進入「咱來試看覓」教學。</w:t>
            </w:r>
          </w:p>
          <w:p w14:paraId="32E349ED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497D872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605774F7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（六）活動六：咱來試看覓</w:t>
            </w:r>
          </w:p>
          <w:p w14:paraId="162F029F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24844DE7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02AD5CFB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FD4B64A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(七)活動七：聽看覓</w:t>
            </w:r>
          </w:p>
          <w:p w14:paraId="2E621C10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04DB60DE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6F1FC9F6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193CDBE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(八)活動八：輕鬆學拼音</w:t>
            </w:r>
          </w:p>
          <w:p w14:paraId="0E48B0BE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15B11DC7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或教學電子書，指導學生進行變調練習的課程。</w:t>
            </w:r>
          </w:p>
          <w:p w14:paraId="46D009F9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3.視教學情況，可補充教學補給站的「連續變調」。</w:t>
            </w:r>
          </w:p>
          <w:p w14:paraId="361B7584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6781D8C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(九)活動九：拼音練習</w:t>
            </w:r>
          </w:p>
          <w:p w14:paraId="59126078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老師請學生進行變調練習後，播放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310BC8EA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2.視教學情況，可參考「共變調寫出來」進行教學活動。</w:t>
            </w:r>
          </w:p>
          <w:p w14:paraId="2C27935F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54D7F9A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FB32C8C" w14:textId="0924F37E" w:rsidR="007F6C1D" w:rsidRPr="007E3567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6BE647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312018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374EF085" w14:textId="77777777" w:rsidR="007F6C1D" w:rsidRPr="002E38F5" w:rsidRDefault="007F6C1D" w:rsidP="007F6C1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75538B03" w14:textId="6A6DEAAB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7AB777F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B81EFE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6F6C372E" w14:textId="72DC90EF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7F6C1D" w:rsidRPr="008A3824" w14:paraId="055C3A5C" w14:textId="77777777" w:rsidTr="00BE4646">
        <w:tc>
          <w:tcPr>
            <w:tcW w:w="1186" w:type="dxa"/>
            <w:shd w:val="clear" w:color="auto" w:fill="FFFFFF" w:themeFill="background1"/>
          </w:tcPr>
          <w:p w14:paraId="3AC5D87F" w14:textId="3E786928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  <w:vAlign w:val="center"/>
          </w:tcPr>
          <w:p w14:paraId="10E167A4" w14:textId="1804968C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115" w:type="dxa"/>
            <w:gridSpan w:val="2"/>
          </w:tcPr>
          <w:p w14:paraId="2C64884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7CD944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4BEBC1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441A23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04EDADE" w14:textId="14F8906A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1232" w:type="dxa"/>
          </w:tcPr>
          <w:p w14:paraId="1FF19A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2CB270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6A3DDA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496C14C" w14:textId="277B216B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46823CDA" w14:textId="3F7671C1" w:rsidR="007F6C1D" w:rsidRPr="007E3567" w:rsidRDefault="007F6C1D" w:rsidP="007F6C1D">
            <w:pPr>
              <w:autoSpaceDE w:val="0"/>
              <w:autoSpaceDN w:val="0"/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6095" w:type="dxa"/>
            <w:gridSpan w:val="3"/>
          </w:tcPr>
          <w:p w14:paraId="3EF9A3FB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0A14A077" w14:textId="77777777" w:rsidR="007F6C1D" w:rsidRPr="002E38F5" w:rsidRDefault="007F6C1D" w:rsidP="007F6C1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45CA542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13CBF61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老師問學生第三、四課的學習心得。</w:t>
            </w:r>
          </w:p>
          <w:p w14:paraId="12869D05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14285CF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0143600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(十)活動十：來寫字</w:t>
            </w:r>
          </w:p>
          <w:p w14:paraId="22684710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老師請學生翻回課文頁，書寫閩南語漢字「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157AF8F9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參考本書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P70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「來寫字」，補充「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」的用法，按《臺灣台語常用詞辭典》的用字解析，可稍加說明「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」的語源為「稻穀長出黑斑」，因此是「不好、不漂亮」的意思。</w:t>
            </w:r>
          </w:p>
          <w:p w14:paraId="29AE2680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907BF44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(十一)活動十一：複習二</w:t>
            </w:r>
          </w:p>
          <w:p w14:paraId="5941411C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或教學電子書，讓學生聆聽「複習二」內容並作答。</w:t>
            </w:r>
          </w:p>
          <w:p w14:paraId="376BABDC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2.學生依題意書寫指定語詞的音標。</w:t>
            </w:r>
          </w:p>
          <w:p w14:paraId="38ACE4D9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3.老師隨機或請自願的學生發表答案。</w:t>
            </w:r>
          </w:p>
          <w:p w14:paraId="5BD42F13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61EC85C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(十二)活動十二：看圖講故事</w:t>
            </w:r>
          </w:p>
          <w:p w14:paraId="15F9772C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1E5D8F4E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64F5F48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E070C9F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F7C03D4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3ABD494" w14:textId="77777777" w:rsidR="007F6C1D" w:rsidRPr="002E38F5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4158311" w14:textId="6206EF34" w:rsidR="007F6C1D" w:rsidRPr="007E3567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E54540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3427D0C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76814C7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11CCDF3" w14:textId="595F59D4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14B04478" w14:textId="62666CC5" w:rsidR="007F6C1D" w:rsidRPr="00A04756" w:rsidRDefault="00A04756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A04756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生命</w:t>
            </w:r>
            <w:r w:rsidR="007F6C1D" w:rsidRPr="00A04756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教育</w:t>
            </w:r>
          </w:p>
          <w:p w14:paraId="185EBBED" w14:textId="689E47D3" w:rsidR="007F6C1D" w:rsidRPr="007E3567" w:rsidRDefault="00A04756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A0475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生E3 理解人是會思考、有情緒、能進行自主決定的個體。</w:t>
            </w:r>
          </w:p>
        </w:tc>
      </w:tr>
      <w:tr w:rsidR="007F6C1D" w:rsidRPr="008A3824" w14:paraId="4A93A6C5" w14:textId="77777777" w:rsidTr="00BE4646">
        <w:tc>
          <w:tcPr>
            <w:tcW w:w="1186" w:type="dxa"/>
            <w:shd w:val="clear" w:color="auto" w:fill="FFFFFF" w:themeFill="background1"/>
          </w:tcPr>
          <w:p w14:paraId="04F88A01" w14:textId="0535A125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  <w:vAlign w:val="center"/>
          </w:tcPr>
          <w:p w14:paraId="345E9E65" w14:textId="0EADB576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115" w:type="dxa"/>
            <w:gridSpan w:val="2"/>
          </w:tcPr>
          <w:p w14:paraId="6271DB6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4FBF5B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110F00E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FF29CF5" w14:textId="07A30620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5D26B67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13263A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7525932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2C4C7E7D" w14:textId="3D8BDDD8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289607F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1.能以閩南語說出本課大意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及本課主旨。</w:t>
            </w:r>
          </w:p>
          <w:p w14:paraId="0D9D5E79" w14:textId="1EBC2117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2.能透過標音符號及漢字的學習，說出學生過年的經驗。</w:t>
            </w:r>
          </w:p>
        </w:tc>
        <w:tc>
          <w:tcPr>
            <w:tcW w:w="6095" w:type="dxa"/>
            <w:gridSpan w:val="3"/>
          </w:tcPr>
          <w:p w14:paraId="7D7DD5D0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5F807503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E15D605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6C0672B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1E429EEF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CD80725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6970BDC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(一)活動一：營造情境</w:t>
            </w:r>
          </w:p>
          <w:p w14:paraId="6BAE9C4F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1.學生能在老師的引導下說明課文情境，並發表在過年期間曾經做過哪些具有年節氣氛的事情？</w:t>
            </w:r>
          </w:p>
          <w:p w14:paraId="24AF750B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2.老師舉例說一些吉祥話導入本課的主題。</w:t>
            </w:r>
          </w:p>
          <w:p w14:paraId="7A29E1A9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3.學生能透過老師提供的過年影片，回憶其過年點滴。</w:t>
            </w:r>
          </w:p>
          <w:p w14:paraId="33C31937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5EAB2088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60BDB2B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(二)活動二：課文分析</w:t>
            </w:r>
          </w:p>
          <w:p w14:paraId="6FE3F1AF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16BBCA73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2.老師請學生進行段落大意學習策略圖的記錄，並引導學生整理歸納段落大意。（詳見本書P91「教學有策略」）</w:t>
            </w:r>
          </w:p>
          <w:p w14:paraId="3D526BA1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1DF7CEC4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4.老師請學生發表過年經驗感受。</w:t>
            </w:r>
          </w:p>
          <w:p w14:paraId="46C3EF6C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5.老師領念時注意聲情的變化。</w:t>
            </w:r>
          </w:p>
          <w:p w14:paraId="65C4E13E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D01EDA6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615B9FF" w14:textId="5E06E93F" w:rsidR="007F6C1D" w:rsidRPr="007E3567" w:rsidRDefault="007F6C1D" w:rsidP="007F6C1D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07D1ABA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11B3AF24" w14:textId="77777777" w:rsidR="007F6C1D" w:rsidRPr="002E38F5" w:rsidRDefault="007F6C1D" w:rsidP="007F6C1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段落大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意紀錄評量</w:t>
            </w:r>
          </w:p>
          <w:p w14:paraId="4BAF7FEC" w14:textId="3552C0C2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692E246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性別平等教育</w:t>
            </w:r>
          </w:p>
          <w:p w14:paraId="2A382EC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與尊重家庭型態的多樣性。</w:t>
            </w:r>
          </w:p>
          <w:p w14:paraId="4866950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26594AB4" w14:textId="227105FE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0C9B606A" w14:textId="77777777" w:rsidTr="00BE4646">
        <w:tc>
          <w:tcPr>
            <w:tcW w:w="1186" w:type="dxa"/>
            <w:shd w:val="clear" w:color="auto" w:fill="FFFFFF" w:themeFill="background1"/>
          </w:tcPr>
          <w:p w14:paraId="57BE669E" w14:textId="757B46D7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049" w:type="dxa"/>
            <w:gridSpan w:val="2"/>
            <w:vAlign w:val="center"/>
          </w:tcPr>
          <w:p w14:paraId="75339FAE" w14:textId="109AC0E4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115" w:type="dxa"/>
            <w:gridSpan w:val="2"/>
          </w:tcPr>
          <w:p w14:paraId="3BFD3B4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CD8818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8ED738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29186D9" w14:textId="6876D6E4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62BFB90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02A9E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E070E5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FBE05E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7F4869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4ED946CF" w14:textId="1ADD3B3C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1D557A0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1.能說出課本所列服裝的語詞，並於生活中運用。</w:t>
            </w:r>
          </w:p>
          <w:p w14:paraId="007E63E5" w14:textId="7336FE03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2.能將 ABB 構詞應用在日常對話中。</w:t>
            </w:r>
          </w:p>
        </w:tc>
        <w:tc>
          <w:tcPr>
            <w:tcW w:w="6095" w:type="dxa"/>
            <w:gridSpan w:val="3"/>
          </w:tcPr>
          <w:p w14:paraId="7BA9F310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41DEB76E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82FD24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DA3978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老師揭示這堂課要學的語詞主題：服裝，請學生翻至課文，將這個類別的語詞圈起來，並藉此進入語詞教學。</w:t>
            </w:r>
          </w:p>
          <w:p w14:paraId="07FA1CA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129BBB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913F44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(三)活動三：認識語詞</w:t>
            </w:r>
          </w:p>
          <w:p w14:paraId="6D9072C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1.老師引導學生討論服裝的語詞。</w:t>
            </w:r>
          </w:p>
          <w:p w14:paraId="59914F8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或教學電子書，老師指導學生念讀語詞，以自身的穿著為例，說出本課服裝的詞彙。</w:t>
            </w:r>
          </w:p>
          <w:p w14:paraId="36A5EB3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63D03F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3DCD8E3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1.語詞對對碰：老師逐一念本課語詞，學生出示語詞卡，圖面朝老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師以利進行隨堂檢核。</w:t>
            </w:r>
          </w:p>
          <w:p w14:paraId="11D5C76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2.語詞分類：老師請學生將本課語詞卡進行分類並說明。（詳見本書P94「教學有策略」）</w:t>
            </w:r>
          </w:p>
          <w:p w14:paraId="514E56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5671D7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BBA9F74" w14:textId="1FE285D9" w:rsidR="007F6C1D" w:rsidRPr="007E3567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2C7378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1FA9966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311A35F" w14:textId="47FC9469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1DF6425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0B5B7B1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4F8CF9E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6FEA5A69" w14:textId="6E5B7AF0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0D83884D" w14:textId="77777777" w:rsidTr="00BE4646">
        <w:tc>
          <w:tcPr>
            <w:tcW w:w="1186" w:type="dxa"/>
            <w:shd w:val="clear" w:color="auto" w:fill="FFFFFF" w:themeFill="background1"/>
          </w:tcPr>
          <w:p w14:paraId="2B9B0F84" w14:textId="29990A1B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  <w:vAlign w:val="center"/>
          </w:tcPr>
          <w:p w14:paraId="341F940B" w14:textId="611A467C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115" w:type="dxa"/>
            <w:gridSpan w:val="2"/>
          </w:tcPr>
          <w:p w14:paraId="74BC5B5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909674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8CB279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069592F" w14:textId="24BBADBE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13CF963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DC1FC8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601339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EB93E23" w14:textId="6723EC75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103ED82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1.能透過閩南語文的閱讀，學習過年的吉祥話。</w:t>
            </w:r>
          </w:p>
          <w:p w14:paraId="439174AB" w14:textId="55F825D7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2.能根據課程提供的語詞書寫短文。</w:t>
            </w:r>
          </w:p>
        </w:tc>
        <w:tc>
          <w:tcPr>
            <w:tcW w:w="6095" w:type="dxa"/>
            <w:gridSpan w:val="3"/>
          </w:tcPr>
          <w:p w14:paraId="7ADA3CF6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21619724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7EFF79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BFA994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老師請學生討論過年期間有哪些常見的吉祥話，藉此引導至「唸看覓」，進入教學。</w:t>
            </w:r>
          </w:p>
          <w:p w14:paraId="27D6F37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C46D85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4E5B58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(五)活動五：唸看覓</w:t>
            </w:r>
          </w:p>
          <w:p w14:paraId="3B72D47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或教學電子書，讓學生聆聽「唸看覓」內容。</w:t>
            </w:r>
          </w:p>
          <w:p w14:paraId="3F4E995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2.老師指導學生念讀、理解「食紅棗，年年好」等句的押韻之美，並解釋其文意。</w:t>
            </w:r>
          </w:p>
          <w:p w14:paraId="455CDDC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6B58A0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(六)活動六：咱來試看覓</w:t>
            </w:r>
          </w:p>
          <w:p w14:paraId="4D7C8A0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3DC9035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6391182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058BFA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05F8718" w14:textId="77BD2C93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851" w:type="dxa"/>
          </w:tcPr>
          <w:p w14:paraId="2C18F5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548B3F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AECB735" w14:textId="7D004AEA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2FE490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6E8F229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042F3B0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37172216" w14:textId="22F911C1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227731F0" w14:textId="77777777" w:rsidTr="00BE4646">
        <w:tc>
          <w:tcPr>
            <w:tcW w:w="1186" w:type="dxa"/>
            <w:shd w:val="clear" w:color="auto" w:fill="FFFFFF" w:themeFill="background1"/>
          </w:tcPr>
          <w:p w14:paraId="22DB89AD" w14:textId="0AEEFE38" w:rsidR="007F6C1D" w:rsidRPr="00432F71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  <w:vAlign w:val="center"/>
          </w:tcPr>
          <w:p w14:paraId="5EE3419F" w14:textId="1D2415DE" w:rsidR="007F6C1D" w:rsidRPr="007E3567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115" w:type="dxa"/>
            <w:gridSpan w:val="2"/>
          </w:tcPr>
          <w:p w14:paraId="2F72D1F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2ED144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C2F6F5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BE2F123" w14:textId="02D00387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5D98952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19DEDC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B8778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2AC18B2" w14:textId="59CEA719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1047" w:type="dxa"/>
            <w:gridSpan w:val="2"/>
          </w:tcPr>
          <w:p w14:paraId="1592980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1.能正確念讀 ut 及 uat 入聲韻。</w:t>
            </w:r>
          </w:p>
          <w:p w14:paraId="4F3C54E8" w14:textId="33E00709" w:rsidR="007F6C1D" w:rsidRPr="007E3567" w:rsidRDefault="007F6C1D" w:rsidP="007F6C1D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2.能複習第三單元所學，並應用於生活中。</w:t>
            </w:r>
          </w:p>
        </w:tc>
        <w:tc>
          <w:tcPr>
            <w:tcW w:w="6095" w:type="dxa"/>
            <w:gridSpan w:val="3"/>
          </w:tcPr>
          <w:p w14:paraId="629A1854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4CA4291A" w14:textId="77777777" w:rsidR="007F6C1D" w:rsidRPr="002E38F5" w:rsidRDefault="007F6C1D" w:rsidP="007F6C1D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0C9BB7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6288E3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老師複習第四課「輕鬆學拼音」第7調、第5調、第4調、第8調的變調內容。</w:t>
            </w:r>
          </w:p>
          <w:p w14:paraId="3CE53F6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1BE47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BD0C25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(七)活動七：拼音練習</w:t>
            </w:r>
          </w:p>
          <w:p w14:paraId="52BB6AA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7AF8531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2.視教學情況，參考「變調真趣味」進行教學遊戲。</w:t>
            </w:r>
          </w:p>
          <w:p w14:paraId="2398E7A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BFB0DF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(八)活動八：閩南語歌欣賞</w:t>
            </w:r>
          </w:p>
          <w:p w14:paraId="2952931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或教學電子書，老師引導學生欣賞閩南語歌「天燈」。</w:t>
            </w:r>
          </w:p>
          <w:p w14:paraId="5FE1D09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2.老師講解歌曲內容及解釋語詞，帶領學生理解歌曲含意。</w:t>
            </w:r>
          </w:p>
          <w:p w14:paraId="750B242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7764E4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(九)活動九：來寫字</w:t>
            </w:r>
          </w:p>
          <w:p w14:paraId="20A59B2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1.老師請學生翻回課文頁，書寫閩南語漢字「賰」，並完成以「賰」為主的造詞。</w:t>
            </w:r>
          </w:p>
          <w:p w14:paraId="0C3D610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2.參考本書P93「來寫字」，補充「賰」的用法。</w:t>
            </w:r>
          </w:p>
          <w:p w14:paraId="29C06F8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682B4E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(十)活動十：複習三</w:t>
            </w:r>
          </w:p>
          <w:p w14:paraId="6F61EFB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或教學電子書，讓學生聆聽「複習三」內容並作答。</w:t>
            </w:r>
          </w:p>
          <w:p w14:paraId="1B36CA87" w14:textId="77777777" w:rsidR="007F6C1D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2.答畢師生可採互動式進行對答，老師可隨機或請自願的學生發表答案。</w:t>
            </w:r>
          </w:p>
          <w:p w14:paraId="6F104409" w14:textId="77777777" w:rsidR="007F6C1D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D51D50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(十一)活動十一：看圖講故事</w:t>
            </w:r>
          </w:p>
          <w:p w14:paraId="6766C81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6D17C51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3F10B4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14A697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EBC45A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7C81E0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（十二）活動十二：情境話畫</w:t>
            </w:r>
          </w:p>
          <w:p w14:paraId="633606E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1.老師協助學生分組，請各組根據每張分圖的情境進行討論，編出合理的故事情節。</w:t>
            </w:r>
          </w:p>
          <w:p w14:paraId="2AB4BE5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72F7D0D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」參考故事內容，並適時進行部分字詞、語句的教學。</w:t>
            </w:r>
          </w:p>
          <w:p w14:paraId="2812FCB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7B764FE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4E40CB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(十三)活動十三：小試身手</w:t>
            </w:r>
          </w:p>
          <w:p w14:paraId="3BC87A2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」內容。</w:t>
            </w:r>
          </w:p>
          <w:p w14:paraId="15033AC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2.老師請學生完成作答，並隨機或請自願的學生發表答案。</w:t>
            </w:r>
          </w:p>
          <w:p w14:paraId="20045E9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2AE37A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FECCA3D" w14:textId="509AB9BE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97DB7A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56FB4E8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020112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7E26D0DB" w14:textId="77777777" w:rsidR="007F6C1D" w:rsidRPr="002E38F5" w:rsidRDefault="007F6C1D" w:rsidP="007F6C1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04947BF4" w14:textId="32276210" w:rsidR="007F6C1D" w:rsidRPr="007E3567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45F665D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18ADB9A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5BB81F9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1D17507B" w14:textId="41A1FC71" w:rsidR="007F6C1D" w:rsidRPr="007E3567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</w:tbl>
    <w:p w14:paraId="33E760C7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E788251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02C36F8" w14:textId="5C9592DA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26DF0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6B5BA9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五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B457DE5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73FB7DB3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2123D82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60CE52E8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53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728"/>
      </w:tblGrid>
      <w:tr w:rsidR="005D4ACC" w:rsidRPr="005D4ACC" w14:paraId="1C2A5992" w14:textId="77777777" w:rsidTr="00985518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64F6E56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1048D434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501852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365D7D09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3B929CA2" w14:textId="77777777" w:rsidR="005D4ACC" w:rsidRPr="005D4ACC" w:rsidRDefault="006B5BA9" w:rsidP="00453C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28FCEF1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728" w:type="dxa"/>
            <w:tcBorders>
              <w:bottom w:val="single" w:sz="2" w:space="0" w:color="auto"/>
            </w:tcBorders>
            <w:vAlign w:val="center"/>
          </w:tcPr>
          <w:p w14:paraId="6202B017" w14:textId="79B68A84" w:rsidR="005D4ACC" w:rsidRPr="005D4ACC" w:rsidRDefault="0037569A" w:rsidP="00887CD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7F6C1D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7E3567" w:rsidRPr="005D4ACC" w14:paraId="0959D391" w14:textId="77777777" w:rsidTr="00985518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FBB0025" w14:textId="77777777" w:rsidR="007E3567" w:rsidRPr="005D4ACC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3382" w:type="dxa"/>
            <w:gridSpan w:val="5"/>
          </w:tcPr>
          <w:p w14:paraId="59887175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1.能應用標音符號、漢字理解課文文意內容。</w:t>
            </w:r>
          </w:p>
          <w:p w14:paraId="62756E4B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2.能分辨方音差異，並正確念讀語詞。</w:t>
            </w:r>
          </w:p>
          <w:p w14:paraId="4E151673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3.能應用閩南語說出地震時的心情和感覺，並能做出正確的防護動作。</w:t>
            </w:r>
          </w:p>
          <w:p w14:paraId="1A0B2680" w14:textId="10A93F13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4.能透過閩南語詞的認識，知道手部動作和腳部動作的單純詞動詞，並知道用法。</w:t>
            </w:r>
          </w:p>
          <w:p w14:paraId="38D0C57B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5.能熟念地震時自我保護的動作。</w:t>
            </w:r>
          </w:p>
          <w:p w14:paraId="3C34D660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6.能透過標音符號及漢字的學習，簡單說出發生事故的過程及結果，並能寫出關鍵語詞。</w:t>
            </w:r>
          </w:p>
          <w:p w14:paraId="521100C8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7.能以閩南語說出段落大意及本課大意。</w:t>
            </w:r>
          </w:p>
          <w:p w14:paraId="7157E5AD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8.能分辨方音差異，並正確念讀入聲韻尾。</w:t>
            </w:r>
          </w:p>
          <w:p w14:paraId="541302B3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9.能透過閩南語文的閱讀，學習發生事故時的描述手法，進而促進對社區鄰里的關懷。</w:t>
            </w:r>
          </w:p>
          <w:p w14:paraId="785B79BF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10.能應用閩南語文簡單寫出對救災單位的感謝。</w:t>
            </w:r>
          </w:p>
          <w:p w14:paraId="685A83BA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11.能透過標音符號及漢字的學習，簡單說出大自然的四季之美，並能寫出關鍵語詞。</w:t>
            </w:r>
          </w:p>
          <w:p w14:paraId="737C73C6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12.能分辨方音差異，並正確念讀本課音標教學之內容。</w:t>
            </w:r>
          </w:p>
          <w:p w14:paraId="087260C7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13.能透過閩南語文的閱讀，學習描寫四季的自然景觀，進而激發欣賞自然之美。</w:t>
            </w:r>
          </w:p>
          <w:p w14:paraId="26F770DC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14.能應用閩南語文簡單寫出對景點的描述。</w:t>
            </w:r>
          </w:p>
          <w:p w14:paraId="7DB17518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15.能說出課本所列臺灣的縣市名稱，並於生活中運用。</w:t>
            </w:r>
          </w:p>
          <w:p w14:paraId="1BE61D5F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/>
                <w:szCs w:val="24"/>
              </w:rPr>
              <w:t>16.</w:t>
            </w:r>
            <w:r w:rsidRPr="00912A4F">
              <w:rPr>
                <w:rFonts w:ascii="標楷體" w:eastAsia="標楷體" w:hAnsi="標楷體" w:hint="eastAsia"/>
                <w:szCs w:val="24"/>
              </w:rPr>
              <w:t>能進行「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</w:t>
            </w:r>
            <w:r w:rsidRPr="00912A4F">
              <w:rPr>
                <w:rFonts w:ascii="標楷體" w:eastAsia="標楷體" w:hAnsi="標楷體" w:hint="eastAsia"/>
                <w:szCs w:val="24"/>
              </w:rPr>
              <w:t>較緊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</w:t>
            </w:r>
            <w:r w:rsidRPr="00912A4F">
              <w:rPr>
                <w:rFonts w:ascii="標楷體" w:eastAsia="標楷體" w:hAnsi="標楷體" w:hint="eastAsia"/>
                <w:szCs w:val="24"/>
              </w:rPr>
              <w:t>，若無，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⋯⋯</w:t>
            </w:r>
            <w:r w:rsidRPr="00912A4F">
              <w:rPr>
                <w:rFonts w:ascii="標楷體" w:eastAsia="標楷體" w:hAnsi="標楷體" w:hint="eastAsia"/>
                <w:szCs w:val="24"/>
              </w:rPr>
              <w:t>」、「按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⋯⋯</w:t>
            </w:r>
            <w:r w:rsidRPr="00912A4F">
              <w:rPr>
                <w:rFonts w:ascii="標楷體" w:eastAsia="標楷體" w:hAnsi="標楷體" w:hint="eastAsia"/>
                <w:szCs w:val="24"/>
              </w:rPr>
              <w:t>對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⋯⋯</w:t>
            </w:r>
            <w:r w:rsidRPr="00912A4F">
              <w:rPr>
                <w:rFonts w:ascii="標楷體" w:eastAsia="標楷體" w:hAnsi="標楷體" w:hint="eastAsia"/>
                <w:szCs w:val="24"/>
              </w:rPr>
              <w:t>去」的句型練習。</w:t>
            </w:r>
          </w:p>
          <w:p w14:paraId="66017E88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17.能習得課本所列對話，並適時於生活中運用。</w:t>
            </w:r>
          </w:p>
          <w:p w14:paraId="2C6066F0" w14:textId="62600A03" w:rsidR="007E3567" w:rsidRPr="00AB27D1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18.能學會鼻音韻母，並完成其後的標音符號學習。</w:t>
            </w:r>
          </w:p>
        </w:tc>
      </w:tr>
      <w:tr w:rsidR="007E3567" w:rsidRPr="005D4ACC" w14:paraId="20445FC0" w14:textId="77777777" w:rsidTr="00985518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6161500" w14:textId="77777777" w:rsidR="007E3567" w:rsidRPr="005D4ACC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3382" w:type="dxa"/>
            <w:gridSpan w:val="5"/>
          </w:tcPr>
          <w:p w14:paraId="03506F8D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閩-E-A1認識閩南語文對個人生活的重要性，並能主動學習，進而建立學習閩南語文的能力。</w:t>
            </w:r>
          </w:p>
          <w:p w14:paraId="3FD4218E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閩-E-A2具備使用閩南語文進行思考的能力，並用之於日常生活中，以處理相關問題。</w:t>
            </w:r>
          </w:p>
          <w:p w14:paraId="48181A4E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5FB60B62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閩-E-B3具備感知與欣賞閩南語文藝術的美感素養，並能融入於日常生活中。</w:t>
            </w:r>
          </w:p>
          <w:p w14:paraId="65DFA1C4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7E0BA84C" w14:textId="4F4DBD03" w:rsidR="007E3567" w:rsidRPr="00AB27D1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5351">
              <w:rPr>
                <w:rFonts w:eastAsia="標楷體" w:hint="eastAsia"/>
              </w:rPr>
              <w:t>閩</w:t>
            </w:r>
            <w:r w:rsidRPr="006C5351">
              <w:rPr>
                <w:rFonts w:eastAsia="標楷體" w:hint="eastAsia"/>
              </w:rPr>
              <w:t>-E-C2</w:t>
            </w:r>
            <w:r w:rsidRPr="006C5351">
              <w:rPr>
                <w:rFonts w:eastAsia="標楷體" w:hint="eastAsia"/>
              </w:rPr>
              <w:t>具備運用閩南語文的溝通能力，珍愛自己、尊重別人，發揮團隊合作的精神。</w:t>
            </w:r>
          </w:p>
        </w:tc>
      </w:tr>
      <w:tr w:rsidR="007E3567" w:rsidRPr="005D4ACC" w14:paraId="4FDBFEDA" w14:textId="77777777" w:rsidTr="00985518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A1A1134" w14:textId="77777777" w:rsidR="007E3567" w:rsidRPr="005D4ACC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3382" w:type="dxa"/>
            <w:gridSpan w:val="5"/>
          </w:tcPr>
          <w:p w14:paraId="74442CAE" w14:textId="4EC3D2BF" w:rsidR="00427F12" w:rsidRPr="00427F12" w:rsidRDefault="00750AD1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防災教育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76730B37" w14:textId="77777777" w:rsidR="00427F12" w:rsidRP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防E8 參與學校的防災疏散演練。</w:t>
            </w:r>
          </w:p>
          <w:p w14:paraId="36822E7F" w14:textId="77777777" w:rsid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防E9 協助家人定期檢查急救包及防災器材的期限。</w:t>
            </w:r>
          </w:p>
          <w:p w14:paraId="794391AD" w14:textId="1332EEEA" w:rsidR="00513219" w:rsidRDefault="00513219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【品德教育】</w:t>
            </w:r>
          </w:p>
          <w:p w14:paraId="54695482" w14:textId="28BB8141" w:rsidR="00513219" w:rsidRDefault="00513219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51321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品EJU8 關懷行善。</w:t>
            </w:r>
          </w:p>
          <w:p w14:paraId="70E28979" w14:textId="1A590237" w:rsidR="00513219" w:rsidRDefault="00513219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51321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品E3 溝通合作與和諧人際關係。</w:t>
            </w:r>
          </w:p>
          <w:p w14:paraId="1B70611F" w14:textId="13A750DC" w:rsidR="00B806F1" w:rsidRDefault="00B806F1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66F8E46C" w14:textId="7A90F18A" w:rsidR="00B806F1" w:rsidRDefault="00B806F1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806F1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生E4 觀察日常生活中生老病死的現象，思考生命的價值。</w:t>
            </w:r>
          </w:p>
          <w:p w14:paraId="046272B8" w14:textId="02733DFD" w:rsidR="00B806F1" w:rsidRPr="00427F12" w:rsidRDefault="00B806F1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806F1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生E7 發展設身處地、感同身受的同理心及主動去愛的能力，察覺自己從他者接受的各種幫助，培養感恩之心。</w:t>
            </w:r>
          </w:p>
          <w:p w14:paraId="3B3E9F2B" w14:textId="279043D0" w:rsidR="00427F12" w:rsidRPr="00427F12" w:rsidRDefault="00750AD1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6C6D1713" w14:textId="77777777" w:rsidR="00427F12" w:rsidRP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 參與戶外學習與自然體驗，覺知自然環境的美、平衡、與完整性。</w:t>
            </w:r>
          </w:p>
          <w:p w14:paraId="365401F6" w14:textId="301B27AB" w:rsidR="007E3567" w:rsidRPr="00AB27D1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環E12 養成對災害的警覺心及敏感度，對災害有基本的了解，並能避免災害的發生。</w:t>
            </w:r>
          </w:p>
        </w:tc>
      </w:tr>
      <w:tr w:rsidR="007E3567" w:rsidRPr="005D4ACC" w14:paraId="5CB2A8A6" w14:textId="77777777" w:rsidTr="00985518">
        <w:trPr>
          <w:trHeight w:val="400"/>
        </w:trPr>
        <w:tc>
          <w:tcPr>
            <w:tcW w:w="15352" w:type="dxa"/>
            <w:gridSpan w:val="6"/>
            <w:shd w:val="clear" w:color="auto" w:fill="D9D9D9" w:themeFill="background1" w:themeFillShade="D9"/>
            <w:vAlign w:val="center"/>
          </w:tcPr>
          <w:p w14:paraId="45CCCBC9" w14:textId="77777777" w:rsidR="007E3567" w:rsidRPr="005D4ACC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53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997"/>
        <w:gridCol w:w="2551"/>
        <w:gridCol w:w="1276"/>
        <w:gridCol w:w="1333"/>
        <w:gridCol w:w="5812"/>
        <w:gridCol w:w="851"/>
        <w:gridCol w:w="1294"/>
      </w:tblGrid>
      <w:tr w:rsidR="00BE4646" w:rsidRPr="008A3824" w14:paraId="2B5F1206" w14:textId="77777777" w:rsidTr="00BE4646">
        <w:trPr>
          <w:trHeight w:val="270"/>
        </w:trPr>
        <w:tc>
          <w:tcPr>
            <w:tcW w:w="1238" w:type="dxa"/>
            <w:vMerge w:val="restart"/>
            <w:shd w:val="clear" w:color="auto" w:fill="FFFFFF" w:themeFill="background1"/>
            <w:vAlign w:val="center"/>
          </w:tcPr>
          <w:p w14:paraId="4CFCBED9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7325CCE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997" w:type="dxa"/>
            <w:vMerge w:val="restart"/>
            <w:vAlign w:val="center"/>
          </w:tcPr>
          <w:p w14:paraId="7E2B2566" w14:textId="5A468242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827" w:type="dxa"/>
            <w:gridSpan w:val="2"/>
            <w:vAlign w:val="center"/>
          </w:tcPr>
          <w:p w14:paraId="5846ADAC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333" w:type="dxa"/>
            <w:vMerge w:val="restart"/>
            <w:vAlign w:val="center"/>
          </w:tcPr>
          <w:p w14:paraId="2A817461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812" w:type="dxa"/>
            <w:vMerge w:val="restart"/>
            <w:vAlign w:val="center"/>
          </w:tcPr>
          <w:p w14:paraId="435A7F5C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01D4C943" w14:textId="77777777" w:rsidR="00BE4646" w:rsidRPr="00251082" w:rsidRDefault="00BE464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5B39C4D6" w14:textId="77777777" w:rsidR="00BE4646" w:rsidRDefault="00BE4646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52413A1B" w14:textId="77777777" w:rsidR="00BE4646" w:rsidRPr="00251082" w:rsidRDefault="00BE4646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E4646" w:rsidRPr="008A3824" w14:paraId="31E37F02" w14:textId="77777777" w:rsidTr="00BE4646">
        <w:trPr>
          <w:trHeight w:val="237"/>
        </w:trPr>
        <w:tc>
          <w:tcPr>
            <w:tcW w:w="1238" w:type="dxa"/>
            <w:vMerge/>
            <w:shd w:val="clear" w:color="auto" w:fill="FFFFFF" w:themeFill="background1"/>
            <w:vAlign w:val="center"/>
          </w:tcPr>
          <w:p w14:paraId="79433F73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vAlign w:val="center"/>
          </w:tcPr>
          <w:p w14:paraId="4F42094A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14:paraId="336B48FB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35DB8AA5" w14:textId="77777777" w:rsidR="00BE4646" w:rsidRPr="00985518" w:rsidRDefault="00BE4646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333" w:type="dxa"/>
            <w:vMerge/>
            <w:vAlign w:val="center"/>
          </w:tcPr>
          <w:p w14:paraId="42629E07" w14:textId="77777777" w:rsidR="00BE4646" w:rsidRPr="00FF0F11" w:rsidRDefault="00BE4646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vMerge/>
            <w:vAlign w:val="center"/>
          </w:tcPr>
          <w:p w14:paraId="5C555453" w14:textId="77777777" w:rsidR="00BE4646" w:rsidRPr="00FF0F11" w:rsidRDefault="00BE4646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5090CF90" w14:textId="77777777" w:rsidR="00BE4646" w:rsidRDefault="00BE4646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5E77B83A" w14:textId="77777777" w:rsidR="00BE4646" w:rsidRDefault="00BE4646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F6C1D" w:rsidRPr="008A3824" w14:paraId="2C053835" w14:textId="77777777" w:rsidTr="00BE4646">
        <w:tc>
          <w:tcPr>
            <w:tcW w:w="1238" w:type="dxa"/>
            <w:shd w:val="clear" w:color="auto" w:fill="FFFFFF" w:themeFill="background1"/>
          </w:tcPr>
          <w:p w14:paraId="435F57D0" w14:textId="102D6EA5" w:rsidR="007F6C1D" w:rsidRPr="00CE7415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997" w:type="dxa"/>
          </w:tcPr>
          <w:p w14:paraId="36FF494B" w14:textId="2B5251DD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551" w:type="dxa"/>
          </w:tcPr>
          <w:p w14:paraId="07A83CD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C31A0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6DAA30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CAE3F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口頭描述。</w:t>
            </w:r>
          </w:p>
          <w:p w14:paraId="228A80FC" w14:textId="03C9F566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79D2BFD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51605E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8ED395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FBCE6C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2CEEB1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5C24AD9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7CDD450B" w14:textId="06257512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0034236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能應用標音符號、漢字理解課文文意內容。</w:t>
            </w:r>
          </w:p>
          <w:p w14:paraId="6B3DDD2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能應用閩南語說出地震時的心情和感覺，並能做出正確的防護動作。</w:t>
            </w:r>
          </w:p>
          <w:p w14:paraId="4FAEA990" w14:textId="3F5A4C15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能熟念地震時自我保護的動作。</w:t>
            </w:r>
          </w:p>
        </w:tc>
        <w:tc>
          <w:tcPr>
            <w:tcW w:w="5812" w:type="dxa"/>
          </w:tcPr>
          <w:p w14:paraId="6A0F702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6D4F82E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E5EC5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一、引起動機</w:t>
            </w:r>
          </w:p>
          <w:p w14:paraId="34D3F4F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26A83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B39F2F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二、發展活動</w:t>
            </w:r>
          </w:p>
          <w:p w14:paraId="492A907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(一)活動一：營造情境</w:t>
            </w:r>
          </w:p>
          <w:p w14:paraId="00F63C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1.老師請學生發表地震發生時的感覺，為什麼會有那樣的心情？</w:t>
            </w:r>
          </w:p>
          <w:p w14:paraId="018602E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2.老師請學生發表地震時的情況。</w:t>
            </w:r>
          </w:p>
          <w:p w14:paraId="0D28EC6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3.老師引導學生討論課文情境圖內容。</w:t>
            </w:r>
          </w:p>
          <w:p w14:paraId="7602AE2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FE0FC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(二)活動二：課文分析</w:t>
            </w:r>
          </w:p>
          <w:p w14:paraId="5533D5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或教學電子書，老師領念課文，學生跟念課文，老師解說課文大意。</w:t>
            </w: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</w:p>
          <w:p w14:paraId="40A38BB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2.學生需熟念地震時自我保護的動作口訣，邊念邊進行演練。</w:t>
            </w:r>
          </w:p>
          <w:p w14:paraId="5D33CD6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275C1E7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4.老師解說本課方言差。</w:t>
            </w:r>
          </w:p>
          <w:p w14:paraId="140AB07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5.老師引導學生擷取段落大意。</w:t>
            </w:r>
          </w:p>
          <w:p w14:paraId="791FFC1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5B17407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261213E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E91DDC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三、統整活動</w:t>
            </w:r>
          </w:p>
          <w:p w14:paraId="13CEC655" w14:textId="5CF708B7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EEF786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E357194" w14:textId="53EBDF0A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79661F5E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79EA4926" w14:textId="5DCE50A8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</w:tr>
      <w:tr w:rsidR="007F6C1D" w:rsidRPr="008A3824" w14:paraId="1CCA9E5B" w14:textId="77777777" w:rsidTr="00BE4646">
        <w:tc>
          <w:tcPr>
            <w:tcW w:w="1238" w:type="dxa"/>
            <w:shd w:val="clear" w:color="auto" w:fill="FFFFFF" w:themeFill="background1"/>
          </w:tcPr>
          <w:p w14:paraId="3870B591" w14:textId="58937136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997" w:type="dxa"/>
          </w:tcPr>
          <w:p w14:paraId="2851CB70" w14:textId="4E734315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551" w:type="dxa"/>
          </w:tcPr>
          <w:p w14:paraId="49110B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DE35CB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66930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346A054" w14:textId="0C794B8D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486AACD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F7672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E0FA44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7DD28F8" w14:textId="791DD683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144EA36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能分辨方音差異，並正確念讀語詞。</w:t>
            </w:r>
          </w:p>
          <w:p w14:paraId="3A797A8D" w14:textId="27DFD3A7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能透過閩南語詞的認識，知道手部動作和腳部動作的單純詞動詞，並知道用法。</w:t>
            </w:r>
          </w:p>
        </w:tc>
        <w:tc>
          <w:tcPr>
            <w:tcW w:w="5812" w:type="dxa"/>
          </w:tcPr>
          <w:p w14:paraId="11615B0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5EECFE9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4EEEC4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EB0CF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老師揭示本堂課要學的語詞主題：動詞(手、跤的動作)，請學生翻至課文，將這類語詞圈起來，並藉此進入語詞教學。</w:t>
            </w:r>
          </w:p>
          <w:p w14:paraId="005D9A9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00E03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A732E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2759306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23A36AE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4F49580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或教學電子書，老師依課本圖意帶領學生認識各個單純詞動詞。</w:t>
            </w:r>
          </w:p>
          <w:p w14:paraId="4BC2767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7E473AA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0DA1CB7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請學生發表什麼時候會用到「抹、捾、擲、攑、揹」等動作，並請學生說出動作事件，如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: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擲糞埽等。</w:t>
            </w:r>
          </w:p>
          <w:p w14:paraId="13079A6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C2DA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(四)活動四：語詞大進擊</w:t>
            </w:r>
          </w:p>
          <w:p w14:paraId="3F30224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349FE9F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動作單純詞的認念比賽：老師做出攑、捾、擲、走、指、擛等動作，學生搶答，看哪位學生回答快且正確，給予獎勵。</w:t>
            </w:r>
          </w:p>
          <w:p w14:paraId="75E073D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3.小朋友兩兩分組，出題給對方，請對方回答問題。</w:t>
            </w:r>
          </w:p>
          <w:p w14:paraId="3EC8CC4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51C3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5BFA769" w14:textId="33C9651A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F413D5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4DA08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B88839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23D420F" w14:textId="1F2CFF9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585C218" w14:textId="71C748EE" w:rsidR="007F6C1D" w:rsidRPr="00523883" w:rsidRDefault="00523883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7F6C1D"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732CE7EF" w14:textId="2A3FA78E" w:rsidR="007F6C1D" w:rsidRPr="00427F12" w:rsidRDefault="00523883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7F6C1D" w:rsidRPr="008A3824" w14:paraId="2D387A98" w14:textId="77777777" w:rsidTr="00BE4646">
        <w:tc>
          <w:tcPr>
            <w:tcW w:w="1238" w:type="dxa"/>
            <w:shd w:val="clear" w:color="auto" w:fill="FFFFFF" w:themeFill="background1"/>
          </w:tcPr>
          <w:p w14:paraId="75236C89" w14:textId="43741762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997" w:type="dxa"/>
          </w:tcPr>
          <w:p w14:paraId="225DCB92" w14:textId="242EF83C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551" w:type="dxa"/>
          </w:tcPr>
          <w:p w14:paraId="1B64CF8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5799D2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58D818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DB9AA91" w14:textId="40AE2A80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6777A24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398D97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9DB0D4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39A655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52EAC0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08678C9" w14:textId="6A8B227F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51D49ECB" w14:textId="7178B57A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能透過閩南語詞的認識，知道手部動作和腳部動作的單純詞動詞，並知道用法。</w:t>
            </w:r>
          </w:p>
        </w:tc>
        <w:tc>
          <w:tcPr>
            <w:tcW w:w="5812" w:type="dxa"/>
          </w:tcPr>
          <w:p w14:paraId="5913FCC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6ED4679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59789E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9393E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老師引導學生完成學習單，複習本課語詞，並藉此進入「唸看覓」教學。</w:t>
            </w:r>
          </w:p>
          <w:p w14:paraId="159EDFD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FDEE7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B0E79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(五)活動五：唸看覓</w:t>
            </w:r>
          </w:p>
          <w:p w14:paraId="7FB0493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或教學電子書，老師指導學生認讀「唸看覓」範句中的動作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對象。</w:t>
            </w:r>
          </w:p>
          <w:p w14:paraId="28F62A5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06C3E1A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B5133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74AF2AB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7F0704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4B380DA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1DC9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995DB7" w14:textId="6B28B43E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BDAB58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0736EC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4F524C8" w14:textId="776EE8D1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4C356703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3A3F65FD" w14:textId="37BDAA25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</w:tr>
      <w:tr w:rsidR="007F6C1D" w:rsidRPr="008A3824" w14:paraId="6B195293" w14:textId="77777777" w:rsidTr="00BE4646">
        <w:tc>
          <w:tcPr>
            <w:tcW w:w="1238" w:type="dxa"/>
            <w:shd w:val="clear" w:color="auto" w:fill="FFFFFF" w:themeFill="background1"/>
          </w:tcPr>
          <w:p w14:paraId="7A0E3B18" w14:textId="5CC3E9AC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997" w:type="dxa"/>
          </w:tcPr>
          <w:p w14:paraId="3F667E61" w14:textId="06B19D8D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551" w:type="dxa"/>
          </w:tcPr>
          <w:p w14:paraId="488A90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6E41D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85D851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6C865D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0F83E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42DB5FE8" w14:textId="0E857A34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72A408E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9F5F31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B7C62C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DE5109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17BACE4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DB1FD80" w14:textId="7487FD3D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5F57E53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4A0113D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能熟念地震時自我保護的動作。</w:t>
            </w:r>
          </w:p>
          <w:p w14:paraId="7056FC20" w14:textId="26632D65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能學會本課拼音課程及相關語詞。</w:t>
            </w:r>
          </w:p>
        </w:tc>
        <w:tc>
          <w:tcPr>
            <w:tcW w:w="5812" w:type="dxa"/>
          </w:tcPr>
          <w:p w14:paraId="0A6C385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74BA764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057D09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E917A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老師將全班分為兩組或數組，以輪唱或點唱的方式念讀課文數次，複習課文內容，並藉此進入「咱來試看覓」教學。</w:t>
            </w:r>
          </w:p>
          <w:p w14:paraId="103C43D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04875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C82F4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0DCB870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5406BF4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21E5BE9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CCB97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19F3B63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5A2275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音，並指導其發音。</w:t>
            </w:r>
          </w:p>
          <w:p w14:paraId="28CCC3E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28503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F1E19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01675EE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75B18F7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2.參考本書P14「來寫字」，補充「扞」的用法。</w:t>
            </w:r>
          </w:p>
          <w:p w14:paraId="37DA0B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09130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61380A9" w14:textId="4E2B3A99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623D90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849117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62F159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75BE6C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6ABDC13" w14:textId="5BB1E8A3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73DDA6EC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3037E357" w14:textId="19599683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</w:tr>
      <w:tr w:rsidR="007F6C1D" w:rsidRPr="008A3824" w14:paraId="43A30D70" w14:textId="77777777" w:rsidTr="00BE4646">
        <w:tc>
          <w:tcPr>
            <w:tcW w:w="1238" w:type="dxa"/>
            <w:shd w:val="clear" w:color="auto" w:fill="FFFFFF" w:themeFill="background1"/>
          </w:tcPr>
          <w:p w14:paraId="1EAF4BF0" w14:textId="05F738F6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997" w:type="dxa"/>
          </w:tcPr>
          <w:p w14:paraId="30F917EA" w14:textId="18CF04AA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2551" w:type="dxa"/>
          </w:tcPr>
          <w:p w14:paraId="36954F7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915E73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507469E" w14:textId="7852F24D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5C2F697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1EEC81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07FC2F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0688EE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56EEB123" w14:textId="663ED45C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1333" w:type="dxa"/>
          </w:tcPr>
          <w:p w14:paraId="418BBB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能透過標音符號及漢字的學習，簡單說出發生事故的過程及結果，並能寫出關鍵語詞。</w:t>
            </w:r>
          </w:p>
          <w:p w14:paraId="28B6151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1E0E6B07" w14:textId="6C532B6D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能透過閩南語文的閱讀，學習發生事故時的描述手法，進而促進對社區鄰里的關懷。</w:t>
            </w:r>
          </w:p>
        </w:tc>
        <w:tc>
          <w:tcPr>
            <w:tcW w:w="5812" w:type="dxa"/>
          </w:tcPr>
          <w:p w14:paraId="58DC09E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0C73C13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C8824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A3B683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41AC2B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AC455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EDCFA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664550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1.老師播放警車、救護車及消防車的聲響，請學生分辨出這三種聲音，並發表感受。</w:t>
            </w:r>
          </w:p>
          <w:p w14:paraId="0C35077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696C3B6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83053E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0EE10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62DC11A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2F9EF9F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00E8EDC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02F590E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4.老師請學生發表對於鄰里間有事故發生時，我們可以做什麼協助。</w:t>
            </w:r>
          </w:p>
          <w:p w14:paraId="21C3CF1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6FEBC7E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5FE83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FA75FC" w14:textId="515CE770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FA080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B7C39C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同理心記錄評量</w:t>
            </w:r>
          </w:p>
          <w:p w14:paraId="44522180" w14:textId="27C1A0E6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7CFEB87" w14:textId="375228B6" w:rsidR="007F6C1D" w:rsidRPr="00523883" w:rsidRDefault="00523883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7F6C1D"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68A95808" w14:textId="1EB586AB" w:rsidR="007F6C1D" w:rsidRPr="00427F12" w:rsidRDefault="00523883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sz w:val="20"/>
                <w:szCs w:val="20"/>
              </w:rPr>
              <w:t>品EJU8 關懷行善。</w:t>
            </w:r>
          </w:p>
        </w:tc>
      </w:tr>
      <w:tr w:rsidR="007F6C1D" w:rsidRPr="008A3824" w14:paraId="5EC3E9F5" w14:textId="77777777" w:rsidTr="00BE4646">
        <w:tc>
          <w:tcPr>
            <w:tcW w:w="1238" w:type="dxa"/>
            <w:shd w:val="clear" w:color="auto" w:fill="FFFFFF" w:themeFill="background1"/>
          </w:tcPr>
          <w:p w14:paraId="08BD4529" w14:textId="55E716C6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997" w:type="dxa"/>
          </w:tcPr>
          <w:p w14:paraId="4F959E6F" w14:textId="686DA276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安2.火燒厝</w:t>
            </w:r>
          </w:p>
        </w:tc>
        <w:tc>
          <w:tcPr>
            <w:tcW w:w="2551" w:type="dxa"/>
          </w:tcPr>
          <w:p w14:paraId="01C442D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科技、資訊及各類媒體的閩南語訊息。</w:t>
            </w:r>
          </w:p>
          <w:p w14:paraId="6145E80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9B4487B" w14:textId="51E278C2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3848232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Aa-Ⅲ-1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羅馬拼音。</w:t>
            </w:r>
          </w:p>
          <w:p w14:paraId="4279447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143828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5F29EC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C3677B1" w14:textId="57C2F5B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1333" w:type="dxa"/>
          </w:tcPr>
          <w:p w14:paraId="6F4C198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能認識政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府單位及其功能。</w:t>
            </w:r>
          </w:p>
          <w:p w14:paraId="557B9E3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能透過課程提供的句型，掌握語詞運用的方法，並應用於日常生活。</w:t>
            </w:r>
          </w:p>
          <w:p w14:paraId="009ABC6A" w14:textId="027185EA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5812" w:type="dxa"/>
          </w:tcPr>
          <w:p w14:paraId="0A370CF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7CF8AD9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28D94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924DEE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3687F08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223B4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484E3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14EE25E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0F31853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79D01E1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402032E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2E4D7ED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07DD6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(四)活動四：語詞排序</w:t>
            </w:r>
          </w:p>
          <w:p w14:paraId="3EC6072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4E0CF5F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2.老師請學生放上語詞卡時，需念讀一次。</w:t>
            </w:r>
          </w:p>
          <w:p w14:paraId="624541F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01CD1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(五)活動五：短語練習</w:t>
            </w:r>
          </w:p>
          <w:p w14:paraId="5E25FC6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34-35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頁的短語，並引導學生觀察情境圖，請學生試著說明各短語的意思，如有不足老師再予以補充說明。</w:t>
            </w:r>
          </w:p>
          <w:p w14:paraId="7251618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2.請學生對這五句短語分析其特性。</w:t>
            </w:r>
          </w:p>
          <w:p w14:paraId="3717248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3.請學生發表還有哪些是合於上述結構的。</w:t>
            </w:r>
          </w:p>
          <w:p w14:paraId="0DE20B2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4.老師請學生應用課文例句，進行短語造句練習。</w:t>
            </w:r>
          </w:p>
          <w:p w14:paraId="33D3313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13AE1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3809A6" w14:textId="360BBC5F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2CE0FA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463C78E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F5B4DB6" w14:textId="18F7F976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E14472C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21FC1525" w14:textId="1AFB42D2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防E9 協助家人定期檢查急救包及防災器材的期限。</w:t>
            </w:r>
          </w:p>
        </w:tc>
      </w:tr>
      <w:tr w:rsidR="007F6C1D" w:rsidRPr="008A3824" w14:paraId="73417AAF" w14:textId="77777777" w:rsidTr="00BE4646">
        <w:tc>
          <w:tcPr>
            <w:tcW w:w="1238" w:type="dxa"/>
            <w:shd w:val="clear" w:color="auto" w:fill="FFFFFF" w:themeFill="background1"/>
          </w:tcPr>
          <w:p w14:paraId="3A2048BC" w14:textId="429B5C22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997" w:type="dxa"/>
          </w:tcPr>
          <w:p w14:paraId="40666600" w14:textId="076166D6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2551" w:type="dxa"/>
          </w:tcPr>
          <w:p w14:paraId="77700CA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0A2BDD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A1EC31F" w14:textId="1E5979C2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5A8F220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01861E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C02F7E" w14:textId="0271613F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1333" w:type="dxa"/>
          </w:tcPr>
          <w:p w14:paraId="39AFE38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能運用課程對話，並適時運用於日常生活。</w:t>
            </w:r>
          </w:p>
          <w:p w14:paraId="2BB79D2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01EAD104" w14:textId="3E150ACE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能分辨方音差異，並正確念讀入聲韻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尾。</w:t>
            </w:r>
          </w:p>
        </w:tc>
        <w:tc>
          <w:tcPr>
            <w:tcW w:w="5812" w:type="dxa"/>
          </w:tcPr>
          <w:p w14:paraId="3598610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31CE1A9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DEC15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EAAE53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5D284FF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8F85A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080F5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(六)活動六：講看覓</w:t>
            </w:r>
          </w:p>
          <w:p w14:paraId="37427AF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0C742C3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情變化。</w:t>
            </w:r>
          </w:p>
          <w:p w14:paraId="5FD06B8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BA136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(七)活動七：聽看覓</w:t>
            </w:r>
          </w:p>
          <w:p w14:paraId="5288205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4B4D074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51D746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06868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3364BCD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AAD7A5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2C3B4D9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A1BBE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65DE2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DA2CB8" w14:textId="00093832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0FCEB95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8A7F00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B170A43" w14:textId="2DB01EB3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234263AF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48A4BF08" w14:textId="44F70205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</w:tr>
      <w:tr w:rsidR="007F6C1D" w:rsidRPr="008A3824" w14:paraId="572ABC90" w14:textId="77777777" w:rsidTr="00BE4646">
        <w:tc>
          <w:tcPr>
            <w:tcW w:w="1238" w:type="dxa"/>
            <w:shd w:val="clear" w:color="auto" w:fill="FFFFFF" w:themeFill="background1"/>
          </w:tcPr>
          <w:p w14:paraId="225EB0E1" w14:textId="3D2192D6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997" w:type="dxa"/>
          </w:tcPr>
          <w:p w14:paraId="13D13682" w14:textId="135819A9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2551" w:type="dxa"/>
          </w:tcPr>
          <w:p w14:paraId="76C3A85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B1E28F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F163BE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12D06C4" w14:textId="73052B9D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168F16C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A6A179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CD69299" w14:textId="23184F15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1333" w:type="dxa"/>
          </w:tcPr>
          <w:p w14:paraId="3EC2C3EF" w14:textId="3BB3D682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5812" w:type="dxa"/>
          </w:tcPr>
          <w:p w14:paraId="0EDA24A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61BD511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DDD10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6A9C1C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697CCCC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C80EE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CF0D1B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(九)活動九：來寫字</w:t>
            </w:r>
          </w:p>
          <w:p w14:paraId="1DAA480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1.老師請學生翻回課文頁，書寫閩南語漢字「咻」，並完成以「咻」為主的造詞。</w:t>
            </w:r>
          </w:p>
          <w:p w14:paraId="2898FE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2.參考本書P33「來寫字」，補充「咻」的用法。</w:t>
            </w:r>
          </w:p>
          <w:p w14:paraId="10728C1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74C42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(十)活動十：複習一</w:t>
            </w:r>
          </w:p>
          <w:p w14:paraId="3B96647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1399D21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F1DD5E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6A31FE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(十一)活動十一：看圖講故事</w:t>
            </w:r>
          </w:p>
          <w:p w14:paraId="3B0BFB3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55B086E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035232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192DF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4.打開教學電子書，播放「看圖講故事」動畫，老師可視學生程度切換動畫字幕模式（國語／臺語／無）。</w:t>
            </w:r>
          </w:p>
          <w:p w14:paraId="3A9F566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▲SDGs議題融入：詳見本書P43、46之說明。</w:t>
            </w:r>
          </w:p>
          <w:p w14:paraId="0DC3162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356A0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453DAB7B" w14:textId="6C314730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9F49E5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786AEB8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DBAE2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970459E" w14:textId="5EB41874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2EC06B4F" w14:textId="00C7435B" w:rsidR="007F6C1D" w:rsidRPr="00523883" w:rsidRDefault="00523883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7F6C1D" w:rsidRPr="005238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7CB21709" w14:textId="2E3D0A2C" w:rsidR="007F6C1D" w:rsidRPr="00427F12" w:rsidRDefault="00523883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883">
              <w:rPr>
                <w:rFonts w:ascii="標楷體" w:eastAsia="標楷體" w:hAnsi="標楷體" w:hint="eastAsia"/>
                <w:sz w:val="20"/>
                <w:szCs w:val="20"/>
              </w:rPr>
              <w:t>生E4 觀察日常生活中生老病死的現象，思考生命的價值。</w:t>
            </w:r>
          </w:p>
        </w:tc>
      </w:tr>
      <w:tr w:rsidR="007F6C1D" w:rsidRPr="008A3824" w14:paraId="52EDB55B" w14:textId="77777777" w:rsidTr="00BE4646">
        <w:tc>
          <w:tcPr>
            <w:tcW w:w="1238" w:type="dxa"/>
            <w:shd w:val="clear" w:color="auto" w:fill="FFFFFF" w:themeFill="background1"/>
          </w:tcPr>
          <w:p w14:paraId="569820F0" w14:textId="5A3A3549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997" w:type="dxa"/>
          </w:tcPr>
          <w:p w14:paraId="6B958089" w14:textId="0A48DF1B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2551" w:type="dxa"/>
          </w:tcPr>
          <w:p w14:paraId="3614440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282249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15C2BE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63FA7E8" w14:textId="6B15E1B2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72A746A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4E00C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981C92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30EFA1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01DD3A7" w14:textId="409C45A7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1333" w:type="dxa"/>
          </w:tcPr>
          <w:p w14:paraId="2AE2C41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能透過標音符號及漢字的學習，簡單說出大自然的四季之美，並能寫出關鍵語詞。</w:t>
            </w:r>
          </w:p>
          <w:p w14:paraId="588A789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5340C31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能分辨方音差異。</w:t>
            </w:r>
          </w:p>
          <w:p w14:paraId="434D9EE2" w14:textId="768A51AD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能透過閩南語文的閱讀，學習描寫四季的自然景觀，進而激發欣賞自然之美。</w:t>
            </w:r>
          </w:p>
        </w:tc>
        <w:tc>
          <w:tcPr>
            <w:tcW w:w="5812" w:type="dxa"/>
          </w:tcPr>
          <w:p w14:paraId="5F2EF1D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26FF9E0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5DD70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0FA7C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1A51F0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A4ABF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666A4D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4ACF5C5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1.透過播放臺灣景點自然變化的影片或圖片，老師引導學生討論臺灣的自然景色，並發表相關生活經驗。</w:t>
            </w:r>
          </w:p>
          <w:p w14:paraId="10158BC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25A14BC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E416D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444DD76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94D705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2.老師引導學生歸納文本中的意義段重點，記錄在起承轉合的學習策略圖。</w:t>
            </w:r>
          </w:p>
          <w:p w14:paraId="2ADAD4D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3.老師請學生發表，生活經驗中還有哪些能體現大自然的美。</w:t>
            </w:r>
          </w:p>
          <w:p w14:paraId="2823972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4.老師請學生分析念讀課文時的聲情變化。</w:t>
            </w:r>
          </w:p>
          <w:p w14:paraId="786B116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8792E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4C9612" w14:textId="721AA251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DC2323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E0E17B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BF27739" w14:textId="6DB1ACBC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起承轉合記錄</w:t>
            </w:r>
          </w:p>
        </w:tc>
        <w:tc>
          <w:tcPr>
            <w:tcW w:w="1294" w:type="dxa"/>
          </w:tcPr>
          <w:p w14:paraId="367504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5561845" w14:textId="422B75BF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19D4A1BF" w14:textId="77777777" w:rsidTr="00BE4646">
        <w:tc>
          <w:tcPr>
            <w:tcW w:w="1238" w:type="dxa"/>
            <w:shd w:val="clear" w:color="auto" w:fill="FFFFFF" w:themeFill="background1"/>
          </w:tcPr>
          <w:p w14:paraId="076F1E42" w14:textId="56AC58CD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997" w:type="dxa"/>
          </w:tcPr>
          <w:p w14:paraId="0E01FE3D" w14:textId="2AD4F2D2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2551" w:type="dxa"/>
          </w:tcPr>
          <w:p w14:paraId="750C9B3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FAB27E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5062972" w14:textId="6425C4AB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文。</w:t>
            </w:r>
          </w:p>
        </w:tc>
        <w:tc>
          <w:tcPr>
            <w:tcW w:w="1276" w:type="dxa"/>
          </w:tcPr>
          <w:p w14:paraId="6FD26D2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6B1CA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DA9FBA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D282B3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290F500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23A3300" w14:textId="4B7EBF7D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1333" w:type="dxa"/>
          </w:tcPr>
          <w:p w14:paraId="01FD8C5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能認識臺灣名勝，進而激發欣賞自然之美。</w:t>
            </w:r>
          </w:p>
          <w:p w14:paraId="76FE7BB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能應用閩南語文簡單寫出對景點的描述。</w:t>
            </w:r>
          </w:p>
          <w:p w14:paraId="0DC32979" w14:textId="1BDDE518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5812" w:type="dxa"/>
          </w:tcPr>
          <w:p w14:paraId="6D3ACEA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04179B7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B4DFC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DF8C4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老師揭示這堂課要學的語詞主題：名勝，請學生翻至課文，將這兩種語詞圈起來，並藉此進入語詞教學。</w:t>
            </w:r>
          </w:p>
          <w:p w14:paraId="7B9E31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E4E4C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E28CCC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6E43DFB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1.老師引導學生討論有哪些觀光景點。</w:t>
            </w:r>
          </w:p>
          <w:p w14:paraId="3CE9E33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73BDB0B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4F31DF4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4.老師準備一張臺灣地圖，將景點圖卡置於該縣市圖上，帶領學生完成縣市名稱和景點的短語。</w:t>
            </w:r>
          </w:p>
          <w:p w14:paraId="474FB5F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053C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(四)活動四：語詞大進擊</w:t>
            </w:r>
          </w:p>
          <w:p w14:paraId="5BECA83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1.語詞賓果：</w:t>
            </w:r>
          </w:p>
          <w:p w14:paraId="20FE5F2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(1)全班討論出9個語詞圖卡進行語詞賓果活動。</w:t>
            </w:r>
          </w:p>
          <w:p w14:paraId="59947FA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(2)挑選學生起立說出語詞，每說一個語詞時，全班跟著複述一次，並在自己的九宮格內圈起來。</w:t>
            </w:r>
          </w:p>
          <w:p w14:paraId="30F3185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(3)最快連成三條線者獲勝。</w:t>
            </w:r>
          </w:p>
          <w:p w14:paraId="78FAA60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2.鑽石排列。</w:t>
            </w:r>
          </w:p>
          <w:p w14:paraId="42C0A9F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447A5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(五)活動五：咱來試看覓</w:t>
            </w:r>
          </w:p>
          <w:p w14:paraId="0217064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48585FC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01603A6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AD66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1CD9B9F" w14:textId="0E4A90DE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01954F2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8095E4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022BC28" w14:textId="7A73D4D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C8629F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36EB9A5" w14:textId="220450E8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55FB06D4" w14:textId="77777777" w:rsidTr="00BE4646">
        <w:tc>
          <w:tcPr>
            <w:tcW w:w="1238" w:type="dxa"/>
            <w:shd w:val="clear" w:color="auto" w:fill="FFFFFF" w:themeFill="background1"/>
          </w:tcPr>
          <w:p w14:paraId="7E0C58DE" w14:textId="6363766C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997" w:type="dxa"/>
          </w:tcPr>
          <w:p w14:paraId="137E62CF" w14:textId="28D69302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2551" w:type="dxa"/>
          </w:tcPr>
          <w:p w14:paraId="1CE39F6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365D4D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3BD9AB56" w14:textId="54A3AB20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7043FE3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B7B7D0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864E5ED" w14:textId="4B789703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1333" w:type="dxa"/>
          </w:tcPr>
          <w:p w14:paraId="01D5B0A9" w14:textId="5CFA8A2A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能分辨方音差異，並正確念讀本課音標教學之內容。</w:t>
            </w:r>
          </w:p>
        </w:tc>
        <w:tc>
          <w:tcPr>
            <w:tcW w:w="5812" w:type="dxa"/>
          </w:tcPr>
          <w:p w14:paraId="36B3E06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2DB4F0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8DFC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2E1FD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老師引導學生完成學習單，複習本課語詞，並藉此進入「輕鬆學拼音」教學。</w:t>
            </w:r>
          </w:p>
          <w:p w14:paraId="3587BA8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B442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41683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(六)活動六：輕鬆學拼音、拼音練習</w:t>
            </w:r>
          </w:p>
          <w:p w14:paraId="3248426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92922C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A27AAD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ED2F58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22A8B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(七)活動七：詩歌欣賞</w:t>
            </w:r>
          </w:p>
          <w:p w14:paraId="52B0534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或教學電子書，老師帶讀「春天的花蕊」，並解釋其意。</w:t>
            </w:r>
          </w:p>
          <w:p w14:paraId="51784F0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2.老師引導學生探究這首詩歌的音韻、修辭、結構及意涵。</w:t>
            </w:r>
          </w:p>
          <w:p w14:paraId="0F7C46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3.老師鼓勵學生進行仿寫。</w:t>
            </w:r>
          </w:p>
          <w:p w14:paraId="2DA7057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886FD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D893EE" w14:textId="3C37FA0D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851" w:type="dxa"/>
          </w:tcPr>
          <w:p w14:paraId="44C57B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71321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4018E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ACF103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F03A1B" w14:textId="64AE7A27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1D616F39" w14:textId="70068D7A" w:rsidR="007F6C1D" w:rsidRPr="00457C55" w:rsidRDefault="00457C55" w:rsidP="007F6C1D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57C5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7F6C1D" w:rsidRPr="00457C5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50408354" w14:textId="1EF3BD8E" w:rsidR="007F6C1D" w:rsidRPr="00427F12" w:rsidRDefault="00457C55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57C55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7F6C1D" w:rsidRPr="008A3824" w14:paraId="7000295C" w14:textId="77777777" w:rsidTr="00BE4646">
        <w:tc>
          <w:tcPr>
            <w:tcW w:w="1238" w:type="dxa"/>
            <w:shd w:val="clear" w:color="auto" w:fill="FFFFFF" w:themeFill="background1"/>
          </w:tcPr>
          <w:p w14:paraId="6C539D16" w14:textId="4943A63E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997" w:type="dxa"/>
          </w:tcPr>
          <w:p w14:paraId="44B5097C" w14:textId="4480925E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2551" w:type="dxa"/>
          </w:tcPr>
          <w:p w14:paraId="7F7A36B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E91397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107DAC46" w14:textId="77777777" w:rsidR="007F6C1D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  <w:p w14:paraId="080CCFC8" w14:textId="74571665" w:rsidR="005B5B6C" w:rsidRPr="009D4E94" w:rsidRDefault="005B5B6C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98DCF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60A24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43E556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65E77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7221A83" w14:textId="61178C59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1333" w:type="dxa"/>
          </w:tcPr>
          <w:p w14:paraId="425FC664" w14:textId="6AE2CAE2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5812" w:type="dxa"/>
          </w:tcPr>
          <w:p w14:paraId="7FD8B26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3742180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9FA38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51184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721C680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CFBC7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A7E1F0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(八)活動八：來寫字</w:t>
            </w:r>
          </w:p>
          <w:p w14:paraId="4379752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1.老師請學生翻回課文頁，書寫閩南語漢字「拍」，並完成以「拍」為主的造詞。</w:t>
            </w:r>
          </w:p>
          <w:p w14:paraId="258F838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2.參考本書P55「來寫字」，補充「拍」的用法。</w:t>
            </w:r>
          </w:p>
          <w:p w14:paraId="0DB5944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06578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(九)活動九：複習二</w:t>
            </w:r>
          </w:p>
          <w:p w14:paraId="30580FC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3D61772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</w:t>
            </w:r>
          </w:p>
          <w:p w14:paraId="5F248EF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表。</w:t>
            </w:r>
          </w:p>
          <w:p w14:paraId="188DB9B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(十)活動十：看圖講故事</w:t>
            </w:r>
          </w:p>
          <w:p w14:paraId="101A00A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0983E2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B95CB3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CA2D84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E4FCBA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4561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F9695CB" w14:textId="0ECB604D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0D8E75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4C2EF86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0FB4EB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7765CF2" w14:textId="0407CC81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440CAF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BEF8CFA" w14:textId="54B6CB94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7F6C1D" w:rsidRPr="008A3824" w14:paraId="1FE8C4DA" w14:textId="77777777" w:rsidTr="00BE4646">
        <w:tc>
          <w:tcPr>
            <w:tcW w:w="1238" w:type="dxa"/>
            <w:shd w:val="clear" w:color="auto" w:fill="FFFFFF" w:themeFill="background1"/>
          </w:tcPr>
          <w:p w14:paraId="11ED2F87" w14:textId="0B464130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997" w:type="dxa"/>
          </w:tcPr>
          <w:p w14:paraId="1CF89338" w14:textId="40F2D5C1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2551" w:type="dxa"/>
          </w:tcPr>
          <w:p w14:paraId="19C9F1C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34C8F9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南語訊息。</w:t>
            </w:r>
          </w:p>
          <w:p w14:paraId="5B2CA3B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5A90741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2C1CE4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013375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52BE1D7" w14:textId="4C3DB07C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56026B0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5D012C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A6C469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76DCC57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E90C31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629A420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583ED0E4" w14:textId="52E397C7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7CE0A419" w14:textId="11FF43C5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5812" w:type="dxa"/>
          </w:tcPr>
          <w:p w14:paraId="5216C68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4ECA969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000CB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F413C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語句的教學。</w:t>
            </w:r>
          </w:p>
          <w:p w14:paraId="4FA8AB7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C5CD3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5E958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5E9BB1D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16015AD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4D07DC7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A2086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0028B68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34EF167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533E6AC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1C93A42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670CF45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7706595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 tshài kim tshài thôo」這句俗諺，次字讀本調。第三段描寫爸爸認為不用擔心去菜市場人擠人，因為去超市也很便利，但小孩卻只關心是否會放颱風假。</w:t>
            </w:r>
          </w:p>
          <w:p w14:paraId="499F219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78D9ACB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51C323F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▲SDGs議題融入：詳見本書P75、89之說明。</w:t>
            </w:r>
          </w:p>
          <w:p w14:paraId="4648C6E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02660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A2D5EE" w14:textId="0410EE8B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13D643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9B214BE" w14:textId="1B3A8B97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89AA0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E7DEC8D" w14:textId="2F083CAD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有基本的了解，並能避免災害的發生。</w:t>
            </w:r>
          </w:p>
        </w:tc>
      </w:tr>
      <w:tr w:rsidR="007F6C1D" w:rsidRPr="008A3824" w14:paraId="56E54F46" w14:textId="77777777" w:rsidTr="00BE4646">
        <w:tc>
          <w:tcPr>
            <w:tcW w:w="1238" w:type="dxa"/>
            <w:shd w:val="clear" w:color="auto" w:fill="FFFFFF" w:themeFill="background1"/>
          </w:tcPr>
          <w:p w14:paraId="5A3F3451" w14:textId="1C9B7D5B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997" w:type="dxa"/>
          </w:tcPr>
          <w:p w14:paraId="7C93FEA7" w14:textId="4168AA2D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氣象報導</w:t>
            </w:r>
          </w:p>
        </w:tc>
        <w:tc>
          <w:tcPr>
            <w:tcW w:w="2551" w:type="dxa"/>
          </w:tcPr>
          <w:p w14:paraId="7DBACEB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性。</w:t>
            </w:r>
          </w:p>
          <w:p w14:paraId="029A71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E23E740" w14:textId="79F73B1A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1276" w:type="dxa"/>
          </w:tcPr>
          <w:p w14:paraId="3D80D4C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26EEC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484CAE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5696C6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28701C0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742B459" w14:textId="6FF13C38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050DB212" w14:textId="6DCD1C23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能說出課本所列北臺灣、中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臺灣十</w:t>
            </w:r>
            <w:r w:rsidR="001015D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個縣市名稱，並於生活中運用。</w:t>
            </w:r>
          </w:p>
        </w:tc>
        <w:tc>
          <w:tcPr>
            <w:tcW w:w="5812" w:type="dxa"/>
          </w:tcPr>
          <w:p w14:paraId="21AF445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5BDE230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F2F12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A1A39B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老師揭示本堂課要學的語詞主題：縣市名１，請學生翻至課文，將這種語詞圈起來，並藉此進入語詞教學。</w:t>
            </w:r>
          </w:p>
          <w:p w14:paraId="6B23EA9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EB213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665C86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69C591D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5B7A07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737624E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1671AFC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70DEE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(四)活動四：坐火車</w:t>
            </w:r>
          </w:p>
          <w:p w14:paraId="5F24F31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1.由四個學生當火車列車，最前面的「火車頭」，閩南語說【火車母hué/hé/hér-tshia-bú/bó】，老師可適時補充。</w:t>
            </w:r>
          </w:p>
          <w:p w14:paraId="278E1CF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2.四人組成的火車列車在行間巡視。</w:t>
            </w:r>
          </w:p>
          <w:p w14:paraId="11F9C2E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3.全班念口號「坐火車，tshìn tshiàng、tshìn tshiàng、tshìn tshiàng」。</w:t>
            </w:r>
          </w:p>
          <w:p w14:paraId="35B751A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54C4CB9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1CC40C3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1687E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39D7AE" w14:textId="03699466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8A909E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7ED7DE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74A6F9E" w14:textId="6D037CA6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4617813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678AE7A3" w14:textId="0EC4EA42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對災害的警覺心及敏感度，對災害有基本的了解，並能避免災害的發生。</w:t>
            </w:r>
          </w:p>
        </w:tc>
      </w:tr>
      <w:tr w:rsidR="007F6C1D" w:rsidRPr="008A3824" w14:paraId="407B2A06" w14:textId="77777777" w:rsidTr="00BE4646">
        <w:tc>
          <w:tcPr>
            <w:tcW w:w="1238" w:type="dxa"/>
            <w:shd w:val="clear" w:color="auto" w:fill="FFFFFF" w:themeFill="background1"/>
          </w:tcPr>
          <w:p w14:paraId="63748139" w14:textId="612538D2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997" w:type="dxa"/>
          </w:tcPr>
          <w:p w14:paraId="7A5DE808" w14:textId="7A81A75E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2551" w:type="dxa"/>
          </w:tcPr>
          <w:p w14:paraId="5D1D7D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F57E7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A4A0D1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5E5F99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2A5BB0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活周遭事物進行有條理的口頭描述。</w:t>
            </w:r>
          </w:p>
          <w:p w14:paraId="0B499814" w14:textId="0B05B259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7D69406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9D7DC9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937A4B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6B5E77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B7E10C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E55A95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Bg-Ⅲ-1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生活應對。</w:t>
            </w:r>
          </w:p>
          <w:p w14:paraId="7E272968" w14:textId="174F01F8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45DDC1A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能進行「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較緊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，若無，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3CFF4697" w14:textId="675B6BE0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5812" w:type="dxa"/>
          </w:tcPr>
          <w:p w14:paraId="5A93DAE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754139D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3CA5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87178B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老師引導學生完成學習單，複習本課語詞，並藉此進入「做伙來造句」教學。</w:t>
            </w:r>
          </w:p>
          <w:p w14:paraId="309F0D7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D412C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E21F6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(五)活動五：做伙來造句</w:t>
            </w:r>
          </w:p>
          <w:p w14:paraId="77DAD56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或教學電子書，老師指導學生認讀「做伙來造句」。</w:t>
            </w:r>
          </w:p>
          <w:p w14:paraId="213ACD3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7DF21A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19D9E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(六)活動六：講看覓</w:t>
            </w:r>
          </w:p>
          <w:p w14:paraId="58C8760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1D6432E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800706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E5D02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F6EA7FA" w14:textId="126F37BF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8BA2F6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0294D60" w14:textId="59BA29DC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4377BAA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DDDC929" w14:textId="63414547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7F6C1D" w:rsidRPr="008A3824" w14:paraId="4D991DC2" w14:textId="77777777" w:rsidTr="00BE4646">
        <w:tc>
          <w:tcPr>
            <w:tcW w:w="1238" w:type="dxa"/>
            <w:shd w:val="clear" w:color="auto" w:fill="FFFFFF" w:themeFill="background1"/>
          </w:tcPr>
          <w:p w14:paraId="5C03655A" w14:textId="16CBC6F5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997" w:type="dxa"/>
          </w:tcPr>
          <w:p w14:paraId="7A698524" w14:textId="1C98BBF6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2551" w:type="dxa"/>
          </w:tcPr>
          <w:p w14:paraId="0CAFFD6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698528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CA2A1D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6269F2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2B5496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CBF3415" w14:textId="3FCED0E9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0A6C174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FC54EE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F713E3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66CFB0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049E4EE" w14:textId="0DE73228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22CA86D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能應用閩南語文簡單寫出防災策略。</w:t>
            </w:r>
          </w:p>
          <w:p w14:paraId="4EA3847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  <w:p w14:paraId="7DE029B1" w14:textId="721D1F45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5812" w:type="dxa"/>
          </w:tcPr>
          <w:p w14:paraId="1F1A4A6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4EA5462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1463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6FBC7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老師將班上學生分為四組，一組念一段課文，複習課文後再順勢進入「咱來試看覓」教學。</w:t>
            </w:r>
          </w:p>
          <w:p w14:paraId="489D1CA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62330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4D4C8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387D592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3BD1973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72A2EA5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05629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3CA3803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77982B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B99433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1B42B1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5B4D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4258AC9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1.老師請學生翻回課文頁，書寫閩南語漢字「沓」，並完成以「沓」為主的語詞。</w:t>
            </w:r>
          </w:p>
          <w:p w14:paraId="5EE25567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2.參考本書P76-77「來寫字」，補充「沓」的用法。</w:t>
            </w:r>
          </w:p>
          <w:p w14:paraId="2BF338D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D97E6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1FB6469" w14:textId="2ED41D60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D9E69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14382D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60026E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EE09AB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3478AB05" w14:textId="699B7C66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C69E97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B0A1A1F" w14:textId="662EA8A9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7F6C1D" w:rsidRPr="008A3824" w14:paraId="15F7CFC1" w14:textId="77777777" w:rsidTr="00BE4646">
        <w:tc>
          <w:tcPr>
            <w:tcW w:w="1238" w:type="dxa"/>
            <w:shd w:val="clear" w:color="auto" w:fill="FFFFFF" w:themeFill="background1"/>
          </w:tcPr>
          <w:p w14:paraId="4D4172FE" w14:textId="63573437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997" w:type="dxa"/>
          </w:tcPr>
          <w:p w14:paraId="1534530D" w14:textId="198206B8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551" w:type="dxa"/>
          </w:tcPr>
          <w:p w14:paraId="2C3CD79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526A4E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68FFEF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7D36130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E854C6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AD03F3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2216053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41D3AA2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C86A45B" w14:textId="7032C44C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5F5E22E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96E440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6346BE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41D437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61B1A99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7C491C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B1A2DE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06EF294B" w14:textId="4660CFD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200FE8E8" w14:textId="2F34B303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5812" w:type="dxa"/>
          </w:tcPr>
          <w:p w14:paraId="6D7B872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36FC562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81191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8AD414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9AF2A0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BF61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4D400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209F0F4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11193D5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10529E0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8441B6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08D9C98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2615BEF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2.學生跟讀課文時，老師宜注意學生容易誤讀的音讀（詳見本書P92）。</w:t>
            </w:r>
          </w:p>
          <w:p w14:paraId="2B4B47D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0210F674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5FCB7BB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1C55B81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1F84BD2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7.視學生個別成長背景或學區特性，補充說明相關字詞的方音差。</w:t>
            </w:r>
          </w:p>
          <w:p w14:paraId="42583BE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▲SDGs議題融入：詳見本書P93、105之說明。</w:t>
            </w:r>
          </w:p>
          <w:p w14:paraId="4DFE1CF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AA6E6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F7BF2F" w14:textId="2D5B09A4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0B8D2C6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CFB5EAD" w14:textId="41EC3B9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4028E76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CB7E5CD" w14:textId="7C4236E0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解，並能避免災害的發生。</w:t>
            </w:r>
          </w:p>
        </w:tc>
      </w:tr>
      <w:tr w:rsidR="007F6C1D" w:rsidRPr="008A3824" w14:paraId="0761F5BF" w14:textId="77777777" w:rsidTr="00BE4646">
        <w:tc>
          <w:tcPr>
            <w:tcW w:w="1238" w:type="dxa"/>
            <w:shd w:val="clear" w:color="auto" w:fill="FFFFFF" w:themeFill="background1"/>
          </w:tcPr>
          <w:p w14:paraId="4AE7A089" w14:textId="4346147E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997" w:type="dxa"/>
          </w:tcPr>
          <w:p w14:paraId="1D7B9A44" w14:textId="7842AB17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551" w:type="dxa"/>
          </w:tcPr>
          <w:p w14:paraId="2142C8F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A23A7D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64EB626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52A440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180DF7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CEA4F36" w14:textId="3809BC09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7DEBAA76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4F770E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Aa-Ⅲ-2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33B3D18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47AAA1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0DC4A7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E207DD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1F892C3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C72759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7E16683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AAF21E2" w14:textId="3CA7F226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5AE3257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能說出課本所列南臺灣、東臺灣以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及外島十個縣市名稱，並於生活中運用。</w:t>
            </w:r>
          </w:p>
          <w:p w14:paraId="3BB3AE93" w14:textId="5720516B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能進行「按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去」的句型練習。</w:t>
            </w:r>
          </w:p>
        </w:tc>
        <w:tc>
          <w:tcPr>
            <w:tcW w:w="5812" w:type="dxa"/>
          </w:tcPr>
          <w:p w14:paraId="7059368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298EDCB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B677D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20CD7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老師揭示本堂課要學的語詞主題：縣市名２，請學生翻至課文，將這種語詞圈起來，並藉此進入語詞教學。</w:t>
            </w:r>
          </w:p>
          <w:p w14:paraId="747673C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45035E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9F181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136B4C2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1656017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2.學生跟讀語詞時，老師宜注意學生容易誤讀的音讀（詳見本書P96）。</w:t>
            </w:r>
          </w:p>
          <w:p w14:paraId="7C82DEA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43A4EE9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2961A74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5AAD1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(四)活動四：語詞大風吹</w:t>
            </w:r>
          </w:p>
          <w:p w14:paraId="0BAE95C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43B4F85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10A8F86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3D4E617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02FE924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3DE15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(五)活動五：做伙來造句</w:t>
            </w:r>
          </w:p>
          <w:p w14:paraId="0FFBA28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或教學電子書，老師指導學生認讀「按……對……去」的句型，並解釋其句型結構。</w:t>
            </w:r>
          </w:p>
          <w:p w14:paraId="4395E0B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7D9B81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79649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676DA270" w14:textId="1A14BAD7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6AEA39B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4C74F57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62FA3C5C" w14:textId="4D3BBB3C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71CAEEB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61A80F5B" w14:textId="11340F63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覺心及敏感度，對災害有基本的了解，並能避免災害的發生。</w:t>
            </w:r>
          </w:p>
        </w:tc>
      </w:tr>
      <w:tr w:rsidR="007F6C1D" w:rsidRPr="008A3824" w14:paraId="1B7AAAAA" w14:textId="77777777" w:rsidTr="00BE4646">
        <w:tc>
          <w:tcPr>
            <w:tcW w:w="1238" w:type="dxa"/>
            <w:shd w:val="clear" w:color="auto" w:fill="FFFFFF" w:themeFill="background1"/>
          </w:tcPr>
          <w:p w14:paraId="03E4F9EF" w14:textId="24768FE2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997" w:type="dxa"/>
          </w:tcPr>
          <w:p w14:paraId="13905242" w14:textId="367234DF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551" w:type="dxa"/>
          </w:tcPr>
          <w:p w14:paraId="2FA3277A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12E4F1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89DAC3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3E4283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F57EA6A" w14:textId="02E7EAAD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4B244B8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A727C4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5163112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F653663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48E44C4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9502C1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13B873C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79687CD6" w14:textId="263F6CA5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78287479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  <w:p w14:paraId="388A1BFF" w14:textId="43094E7A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</w:tc>
        <w:tc>
          <w:tcPr>
            <w:tcW w:w="5812" w:type="dxa"/>
          </w:tcPr>
          <w:p w14:paraId="470D91A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6E9A3CB0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171789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EEB651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4ED50935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CF108A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BBA799D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(六)活動六：講看覓</w:t>
            </w:r>
          </w:p>
          <w:p w14:paraId="6BD8630F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675D2D5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7CA20673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DE566C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(七)活動七：聽看覓</w:t>
            </w:r>
          </w:p>
          <w:p w14:paraId="62A655C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2234DC4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0F4543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50489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5AFE2EB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453C6A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CF7CA4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918040C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601CBF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CC49914" w14:textId="373BA3CE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5B13D7D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B90D1E2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4143D9" w14:textId="6DD08D1C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61C371D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03C7C56" w14:textId="21F41BE8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7F6C1D" w:rsidRPr="008A3824" w14:paraId="323D66C5" w14:textId="77777777" w:rsidTr="00BE4646">
        <w:tc>
          <w:tcPr>
            <w:tcW w:w="1238" w:type="dxa"/>
            <w:shd w:val="clear" w:color="auto" w:fill="FFFFFF" w:themeFill="background1"/>
          </w:tcPr>
          <w:p w14:paraId="1BAFFFC1" w14:textId="428CC1C7" w:rsidR="007F6C1D" w:rsidRPr="00304A2C" w:rsidRDefault="007F6C1D" w:rsidP="007F6C1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997" w:type="dxa"/>
          </w:tcPr>
          <w:p w14:paraId="18845C08" w14:textId="4918A7A2" w:rsidR="007F6C1D" w:rsidRPr="00427F12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551" w:type="dxa"/>
          </w:tcPr>
          <w:p w14:paraId="0CB2F1C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7F192DE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99C1E0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537A731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315B75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活周遭事物進行有條理的口頭描述。</w:t>
            </w:r>
          </w:p>
          <w:p w14:paraId="4326D1A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4287B2EA" w14:textId="4345E017" w:rsidR="007F6C1D" w:rsidRPr="009D4E94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629076D4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B2B816D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F110758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B537F27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D41E04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344AC00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Bg-Ⅲ-2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  <w:p w14:paraId="6C87510B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92A8978" w14:textId="1E3CF30E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7FE8AE83" w14:textId="31089391" w:rsidR="007F6C1D" w:rsidRPr="00427F12" w:rsidRDefault="007F6C1D" w:rsidP="007F6C1D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能複習第十冊所學，並應用於生活中。</w:t>
            </w:r>
          </w:p>
        </w:tc>
        <w:tc>
          <w:tcPr>
            <w:tcW w:w="5812" w:type="dxa"/>
          </w:tcPr>
          <w:p w14:paraId="15DA3772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6F8DBF18" w14:textId="77777777" w:rsidR="007F6C1D" w:rsidRPr="002E38F5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E8DBC7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44360A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16D9E1D2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2.參考本書P94-95「來寫字」，補充「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3FB8F401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75A57A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D5A0E5C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(九)活動九：複習三</w:t>
            </w:r>
          </w:p>
          <w:p w14:paraId="02E5E5D9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48AF6436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BA4562C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3.老師可視教學情況，參考教學補給站「謎猜」與學生進行互動。</w:t>
            </w:r>
          </w:p>
          <w:p w14:paraId="3A8A8557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2A2CA6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(十)活動十：看圖講故事</w:t>
            </w:r>
          </w:p>
          <w:p w14:paraId="3FFFD889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522DFE7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5F47C7B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F58532C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A7BACAD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9C660D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(十一)活動十一：總複習</w:t>
            </w:r>
          </w:p>
          <w:p w14:paraId="0C03EEA5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或教學電子書，讓學生聆聽「總複習」內容並作答。</w:t>
            </w:r>
          </w:p>
          <w:p w14:paraId="0DE6F567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2.第(一)大題：聽聲音檔內容，把正確的代號寫進去。</w:t>
            </w:r>
          </w:p>
          <w:p w14:paraId="70613281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3.第(二)大題：聽聲音檔內容，回答問題。</w:t>
            </w:r>
          </w:p>
          <w:p w14:paraId="5BDB60A5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4.第(三)大題：判讀統計圖，圈出正確的答案。</w:t>
            </w:r>
          </w:p>
          <w:p w14:paraId="0A17756F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4100CE7C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6.第(五)大題：聽聲音檔內容，把正確的韻母寫進去。</w:t>
            </w:r>
          </w:p>
          <w:p w14:paraId="56FE3680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7.視教學情況，可補充教學補給站的「情境對話」、「拼音詞例補充」。</w:t>
            </w:r>
          </w:p>
          <w:p w14:paraId="717DA2F7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1CF18" w14:textId="77777777" w:rsidR="007F6C1D" w:rsidRPr="002E38F5" w:rsidRDefault="007F6C1D" w:rsidP="007F6C1D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2198428" w14:textId="20D2C52E" w:rsidR="007F6C1D" w:rsidRPr="00427F12" w:rsidRDefault="007F6C1D" w:rsidP="007F6C1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8398AE2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1291CEDB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EB9575C" w14:textId="77777777" w:rsidR="007F6C1D" w:rsidRPr="002E38F5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DBC83CC" w14:textId="27596048" w:rsidR="007F6C1D" w:rsidRPr="00427F12" w:rsidRDefault="007F6C1D" w:rsidP="007F6C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71BD90B5" w14:textId="77777777" w:rsidR="007F6C1D" w:rsidRPr="002E38F5" w:rsidRDefault="007F6C1D" w:rsidP="007F6C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A4272DE" w14:textId="106570DC" w:rsidR="007F6C1D" w:rsidRPr="00427F12" w:rsidRDefault="007F6C1D" w:rsidP="007F6C1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</w:tbl>
    <w:p w14:paraId="789C6F47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465DD3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72E492DE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45E35392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3D09EADF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6D3B3F9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6BDBABF7" w14:textId="77777777" w:rsidR="006B5BA9" w:rsidRPr="007B2D89" w:rsidRDefault="006B5BA9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59526A5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2751C92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38A4D947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03A5651D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4C3D24B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2AC076A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45E632DA" w14:textId="77777777" w:rsidR="006B5BA9" w:rsidRPr="007B2D89" w:rsidRDefault="006B5BA9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602D703B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D10E44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79C3506B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3CACEA12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08436E4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B3AA66A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A7A67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49BAE" w14:textId="77777777" w:rsidR="00762CED" w:rsidRDefault="00762CED" w:rsidP="008A1862">
      <w:r>
        <w:separator/>
      </w:r>
    </w:p>
  </w:endnote>
  <w:endnote w:type="continuationSeparator" w:id="0">
    <w:p w14:paraId="3A55F5D8" w14:textId="77777777" w:rsidR="00762CED" w:rsidRDefault="00762CED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C9D74" w14:textId="77777777" w:rsidR="00762CED" w:rsidRDefault="00762CED" w:rsidP="008A1862">
      <w:r>
        <w:separator/>
      </w:r>
    </w:p>
  </w:footnote>
  <w:footnote w:type="continuationSeparator" w:id="0">
    <w:p w14:paraId="7557EF11" w14:textId="77777777" w:rsidR="00762CED" w:rsidRDefault="00762CED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28302717">
    <w:abstractNumId w:val="1"/>
  </w:num>
  <w:num w:numId="2" w16cid:durableId="982194962">
    <w:abstractNumId w:val="2"/>
  </w:num>
  <w:num w:numId="3" w16cid:durableId="452020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626B"/>
    <w:rsid w:val="00027C49"/>
    <w:rsid w:val="0006603A"/>
    <w:rsid w:val="00073D8F"/>
    <w:rsid w:val="00074791"/>
    <w:rsid w:val="00075075"/>
    <w:rsid w:val="00085A90"/>
    <w:rsid w:val="000B6720"/>
    <w:rsid w:val="000C75AF"/>
    <w:rsid w:val="000E5766"/>
    <w:rsid w:val="000F1F5C"/>
    <w:rsid w:val="000F1FD9"/>
    <w:rsid w:val="001015DE"/>
    <w:rsid w:val="00117D6D"/>
    <w:rsid w:val="0013419C"/>
    <w:rsid w:val="001355BD"/>
    <w:rsid w:val="00153C09"/>
    <w:rsid w:val="001625B1"/>
    <w:rsid w:val="00167DDF"/>
    <w:rsid w:val="001828BA"/>
    <w:rsid w:val="001D6815"/>
    <w:rsid w:val="001F599A"/>
    <w:rsid w:val="00206460"/>
    <w:rsid w:val="00223D76"/>
    <w:rsid w:val="002276EE"/>
    <w:rsid w:val="00230028"/>
    <w:rsid w:val="00234230"/>
    <w:rsid w:val="00237303"/>
    <w:rsid w:val="00237ED2"/>
    <w:rsid w:val="0027298D"/>
    <w:rsid w:val="002A462E"/>
    <w:rsid w:val="002E04FB"/>
    <w:rsid w:val="002E20A8"/>
    <w:rsid w:val="00301A08"/>
    <w:rsid w:val="00302AF3"/>
    <w:rsid w:val="00343672"/>
    <w:rsid w:val="00353C8D"/>
    <w:rsid w:val="00354BC0"/>
    <w:rsid w:val="0037569A"/>
    <w:rsid w:val="00394C5C"/>
    <w:rsid w:val="003A70A2"/>
    <w:rsid w:val="003B0455"/>
    <w:rsid w:val="003D5FBA"/>
    <w:rsid w:val="00427F12"/>
    <w:rsid w:val="00432F71"/>
    <w:rsid w:val="004346C5"/>
    <w:rsid w:val="00451182"/>
    <w:rsid w:val="00453C07"/>
    <w:rsid w:val="00457C55"/>
    <w:rsid w:val="0047292E"/>
    <w:rsid w:val="004865F4"/>
    <w:rsid w:val="00486CB5"/>
    <w:rsid w:val="00486D67"/>
    <w:rsid w:val="00493CD0"/>
    <w:rsid w:val="00495722"/>
    <w:rsid w:val="004A7A67"/>
    <w:rsid w:val="004B484C"/>
    <w:rsid w:val="004C1E71"/>
    <w:rsid w:val="004E4692"/>
    <w:rsid w:val="004E7CC2"/>
    <w:rsid w:val="00501DEB"/>
    <w:rsid w:val="00504742"/>
    <w:rsid w:val="00513219"/>
    <w:rsid w:val="00523883"/>
    <w:rsid w:val="005243EA"/>
    <w:rsid w:val="00552AAD"/>
    <w:rsid w:val="00563E92"/>
    <w:rsid w:val="00566AC3"/>
    <w:rsid w:val="005B0D4F"/>
    <w:rsid w:val="005B42AD"/>
    <w:rsid w:val="005B5B6C"/>
    <w:rsid w:val="005C79F8"/>
    <w:rsid w:val="005D4ACC"/>
    <w:rsid w:val="005E3C65"/>
    <w:rsid w:val="005F0D2B"/>
    <w:rsid w:val="006000D3"/>
    <w:rsid w:val="00613D0C"/>
    <w:rsid w:val="00634EA7"/>
    <w:rsid w:val="006428B7"/>
    <w:rsid w:val="00650BBB"/>
    <w:rsid w:val="006526F3"/>
    <w:rsid w:val="00671F7A"/>
    <w:rsid w:val="006B0F12"/>
    <w:rsid w:val="006B5BA9"/>
    <w:rsid w:val="006C5B2B"/>
    <w:rsid w:val="006C6D42"/>
    <w:rsid w:val="006E0AB6"/>
    <w:rsid w:val="006E1B35"/>
    <w:rsid w:val="007206B3"/>
    <w:rsid w:val="00726DF0"/>
    <w:rsid w:val="00742BD3"/>
    <w:rsid w:val="00743924"/>
    <w:rsid w:val="00750AD1"/>
    <w:rsid w:val="00762CED"/>
    <w:rsid w:val="007636F5"/>
    <w:rsid w:val="007805EF"/>
    <w:rsid w:val="00780D16"/>
    <w:rsid w:val="007A030D"/>
    <w:rsid w:val="007E3567"/>
    <w:rsid w:val="007E5825"/>
    <w:rsid w:val="007F3ED3"/>
    <w:rsid w:val="007F6C1D"/>
    <w:rsid w:val="007F6D6C"/>
    <w:rsid w:val="008620F5"/>
    <w:rsid w:val="00874830"/>
    <w:rsid w:val="00887CDE"/>
    <w:rsid w:val="008971A6"/>
    <w:rsid w:val="008A1862"/>
    <w:rsid w:val="008A3824"/>
    <w:rsid w:val="008B2DA3"/>
    <w:rsid w:val="008B4D7B"/>
    <w:rsid w:val="008B6BF1"/>
    <w:rsid w:val="008C7CB5"/>
    <w:rsid w:val="008E6C1F"/>
    <w:rsid w:val="008F29DB"/>
    <w:rsid w:val="0090433B"/>
    <w:rsid w:val="009219D6"/>
    <w:rsid w:val="009220DB"/>
    <w:rsid w:val="009221A9"/>
    <w:rsid w:val="00932DFF"/>
    <w:rsid w:val="009373D3"/>
    <w:rsid w:val="00942B31"/>
    <w:rsid w:val="009563D4"/>
    <w:rsid w:val="00960F5C"/>
    <w:rsid w:val="0098287A"/>
    <w:rsid w:val="00985518"/>
    <w:rsid w:val="00993A5B"/>
    <w:rsid w:val="00994DCE"/>
    <w:rsid w:val="009A0F0A"/>
    <w:rsid w:val="009B7D20"/>
    <w:rsid w:val="009C724B"/>
    <w:rsid w:val="009D38C7"/>
    <w:rsid w:val="009D4E94"/>
    <w:rsid w:val="009D7977"/>
    <w:rsid w:val="009E686A"/>
    <w:rsid w:val="009F12C4"/>
    <w:rsid w:val="009F7554"/>
    <w:rsid w:val="00A014AB"/>
    <w:rsid w:val="00A04756"/>
    <w:rsid w:val="00A23D40"/>
    <w:rsid w:val="00A2460C"/>
    <w:rsid w:val="00A25A76"/>
    <w:rsid w:val="00A337DD"/>
    <w:rsid w:val="00A52384"/>
    <w:rsid w:val="00A84101"/>
    <w:rsid w:val="00A8442D"/>
    <w:rsid w:val="00A86961"/>
    <w:rsid w:val="00A87F0B"/>
    <w:rsid w:val="00A9436A"/>
    <w:rsid w:val="00AB0D31"/>
    <w:rsid w:val="00AB2A0E"/>
    <w:rsid w:val="00AD1B8A"/>
    <w:rsid w:val="00AF1E7F"/>
    <w:rsid w:val="00B059F9"/>
    <w:rsid w:val="00B0730D"/>
    <w:rsid w:val="00B34FCB"/>
    <w:rsid w:val="00B4168E"/>
    <w:rsid w:val="00B75A6E"/>
    <w:rsid w:val="00B806F1"/>
    <w:rsid w:val="00B91CC2"/>
    <w:rsid w:val="00B942C9"/>
    <w:rsid w:val="00B947AE"/>
    <w:rsid w:val="00BA0EF7"/>
    <w:rsid w:val="00BC450E"/>
    <w:rsid w:val="00BC6135"/>
    <w:rsid w:val="00BD5B6E"/>
    <w:rsid w:val="00BE4646"/>
    <w:rsid w:val="00C2055E"/>
    <w:rsid w:val="00C26246"/>
    <w:rsid w:val="00C349DF"/>
    <w:rsid w:val="00C46D02"/>
    <w:rsid w:val="00C47ED1"/>
    <w:rsid w:val="00C6321B"/>
    <w:rsid w:val="00CA6540"/>
    <w:rsid w:val="00CD367E"/>
    <w:rsid w:val="00CD63F8"/>
    <w:rsid w:val="00CD66C3"/>
    <w:rsid w:val="00CE43B4"/>
    <w:rsid w:val="00D14BEE"/>
    <w:rsid w:val="00D15296"/>
    <w:rsid w:val="00D1618F"/>
    <w:rsid w:val="00D439B9"/>
    <w:rsid w:val="00D62293"/>
    <w:rsid w:val="00D85FCC"/>
    <w:rsid w:val="00D86D62"/>
    <w:rsid w:val="00DA40C9"/>
    <w:rsid w:val="00DA60AF"/>
    <w:rsid w:val="00DA7F80"/>
    <w:rsid w:val="00DB642F"/>
    <w:rsid w:val="00DC7047"/>
    <w:rsid w:val="00E00AB1"/>
    <w:rsid w:val="00E256C7"/>
    <w:rsid w:val="00E26275"/>
    <w:rsid w:val="00E32907"/>
    <w:rsid w:val="00E40466"/>
    <w:rsid w:val="00E51793"/>
    <w:rsid w:val="00E67DB3"/>
    <w:rsid w:val="00E84D01"/>
    <w:rsid w:val="00E936FE"/>
    <w:rsid w:val="00EB3FA5"/>
    <w:rsid w:val="00EE4EBD"/>
    <w:rsid w:val="00EF6CA6"/>
    <w:rsid w:val="00EF782B"/>
    <w:rsid w:val="00F034B8"/>
    <w:rsid w:val="00F27B36"/>
    <w:rsid w:val="00F33660"/>
    <w:rsid w:val="00F526A5"/>
    <w:rsid w:val="00F81574"/>
    <w:rsid w:val="00F820FD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307F3DA7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styleId="af0">
    <w:name w:val="Emphasis"/>
    <w:basedOn w:val="a0"/>
    <w:qFormat/>
    <w:rsid w:val="006B5BA9"/>
    <w:rPr>
      <w:rFonts w:cs="Times New Roman"/>
      <w:i/>
      <w:iCs/>
    </w:rPr>
  </w:style>
  <w:style w:type="paragraph" w:customStyle="1" w:styleId="Default">
    <w:name w:val="Default"/>
    <w:rsid w:val="007E3567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customStyle="1" w:styleId="01">
    <w:name w:val="01"/>
    <w:basedOn w:val="a"/>
    <w:rsid w:val="007E3567"/>
    <w:pPr>
      <w:spacing w:line="360" w:lineRule="exact"/>
      <w:ind w:left="811" w:right="28" w:hanging="811"/>
      <w:jc w:val="both"/>
      <w:textAlignment w:val="center"/>
    </w:pPr>
    <w:rPr>
      <w:rFonts w:ascii="標楷體" w:eastAsia="標楷體" w:hAnsi="Times New Roman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297C-3408-4423-9671-855F1AD2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5053</Words>
  <Characters>28803</Characters>
  <Application>Microsoft Office Word</Application>
  <DocSecurity>0</DocSecurity>
  <Lines>240</Lines>
  <Paragraphs>67</Paragraphs>
  <ScaleCrop>false</ScaleCrop>
  <Company>HOME</Company>
  <LinksUpToDate>false</LinksUpToDate>
  <CharactersWithSpaces>33789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30</cp:revision>
  <dcterms:created xsi:type="dcterms:W3CDTF">2021-05-12T08:18:00Z</dcterms:created>
  <dcterms:modified xsi:type="dcterms:W3CDTF">2025-10-30T06:42:00Z</dcterms:modified>
</cp:coreProperties>
</file>