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FC2A4" w14:textId="232199A0" w:rsidR="00E15D14" w:rsidRPr="001E290D" w:rsidRDefault="00E15D14" w:rsidP="00E15D14">
      <w:pPr>
        <w:jc w:val="center"/>
        <w:rPr>
          <w:rFonts w:ascii="標楷體" w:eastAsia="標楷體" w:hAnsi="標楷體" w:cs="標楷體"/>
          <w:b/>
          <w:sz w:val="28"/>
          <w:szCs w:val="28"/>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國民小學</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1</w:t>
      </w:r>
      <w:r w:rsidR="00614D3F">
        <w:rPr>
          <w:rFonts w:ascii="標楷體" w:eastAsia="標楷體" w:hAnsi="標楷體" w:cs="標楷體" w:hint="eastAsia"/>
          <w:b/>
          <w:sz w:val="28"/>
          <w:szCs w:val="28"/>
          <w:u w:val="single"/>
        </w:rPr>
        <w:t>1</w:t>
      </w:r>
      <w:r w:rsidR="00A64E7F">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7E0C9B">
        <w:rPr>
          <w:rFonts w:ascii="標楷體" w:eastAsia="標楷體" w:hAnsi="標楷體" w:cs="標楷體"/>
          <w:b/>
          <w:sz w:val="28"/>
          <w:szCs w:val="28"/>
          <w:u w:val="single"/>
        </w:rPr>
        <w:t>三</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1E290D">
        <w:rPr>
          <w:rFonts w:ascii="標楷體" w:eastAsia="標楷體" w:hAnsi="標楷體" w:cs="標楷體" w:hint="eastAsia"/>
          <w:b/>
          <w:sz w:val="28"/>
          <w:szCs w:val="28"/>
          <w:u w:val="single"/>
        </w:rPr>
        <w:t>＿＿＿＿＿＿＿＿＿</w:t>
      </w:r>
    </w:p>
    <w:p w14:paraId="2B8ACDB8" w14:textId="77777777" w:rsidR="00E15D14" w:rsidRPr="009476AD" w:rsidRDefault="00E15D14" w:rsidP="00E15D14">
      <w:pPr>
        <w:tabs>
          <w:tab w:val="left" w:pos="4320"/>
        </w:tabs>
        <w:spacing w:line="360" w:lineRule="auto"/>
        <w:rPr>
          <w:rFonts w:ascii="標楷體" w:eastAsia="標楷體" w:hAnsi="標楷體" w:cs="標楷體"/>
          <w:color w:val="FF0000"/>
        </w:rPr>
      </w:pPr>
      <w:r w:rsidRPr="00504BCC">
        <w:rPr>
          <w:rFonts w:ascii="標楷體" w:eastAsia="標楷體" w:hAnsi="標楷體" w:cs="標楷體" w:hint="eastAsia"/>
        </w:rPr>
        <w:t>一、課程類別：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r>
        <w:rPr>
          <w:rFonts w:ascii="標楷體" w:eastAsia="標楷體" w:hAnsi="標楷體" w:cs="標楷體"/>
          <w:color w:val="FF0000"/>
        </w:rPr>
        <w:tab/>
      </w:r>
    </w:p>
    <w:p w14:paraId="0702D1E8" w14:textId="77777777" w:rsidR="00E15D14" w:rsidRDefault="00E15D14" w:rsidP="00E15D14">
      <w:pPr>
        <w:spacing w:line="360" w:lineRule="auto"/>
        <w:rPr>
          <w:rFonts w:ascii="標楷體" w:eastAsia="標楷體" w:hAnsi="標楷體" w:cs="標楷體"/>
        </w:rPr>
      </w:pPr>
      <w:r w:rsidRPr="00504BCC">
        <w:rPr>
          <w:rFonts w:ascii="標楷體" w:eastAsia="標楷體" w:hAnsi="標楷體" w:cs="標楷體" w:hint="eastAsia"/>
        </w:rPr>
        <w:t xml:space="preserve">    </w:t>
      </w:r>
      <w:r w:rsidRPr="00FF527C">
        <w:rPr>
          <w:rFonts w:ascii="標楷體" w:eastAsia="標楷體" w:hAnsi="標楷體" w:cs="標楷體" w:hint="eastAsia"/>
        </w:rPr>
        <w:t>1.</w:t>
      </w:r>
      <w:r w:rsidRPr="00ED746A">
        <w:rPr>
          <w:rFonts w:ascii="標楷體" w:eastAsia="標楷體" w:hAnsi="標楷體" w:cs="標楷體"/>
        </w:rPr>
        <w:t>□</w:t>
      </w:r>
      <w:r w:rsidRPr="00ED746A">
        <w:rPr>
          <w:rFonts w:ascii="標楷體" w:eastAsia="標楷體" w:hAnsi="標楷體" w:cs="標楷體" w:hint="eastAsia"/>
        </w:rPr>
        <w:t xml:space="preserve">國語文 </w:t>
      </w:r>
      <w:r>
        <w:rPr>
          <w:rFonts w:ascii="標楷體" w:eastAsia="標楷體" w:hAnsi="標楷體" w:cs="標楷體" w:hint="eastAsia"/>
        </w:rPr>
        <w:t xml:space="preserve">  2.</w:t>
      </w:r>
      <w:r>
        <w:rPr>
          <w:rFonts w:ascii="標楷體" w:eastAsia="標楷體" w:hAnsi="標楷體" w:cs="標楷體"/>
        </w:rPr>
        <w:sym w:font="Wingdings 2" w:char="F052"/>
      </w:r>
      <w:r>
        <w:rPr>
          <w:rFonts w:ascii="標楷體" w:eastAsia="標楷體" w:hAnsi="標楷體" w:cs="標楷體" w:hint="eastAsia"/>
        </w:rPr>
        <w:t>閩南</w:t>
      </w:r>
      <w:r w:rsidRPr="00ED746A">
        <w:rPr>
          <w:rFonts w:ascii="標楷體" w:eastAsia="標楷體" w:hAnsi="標楷體" w:cs="標楷體" w:hint="eastAsia"/>
        </w:rPr>
        <w:t>語文</w:t>
      </w:r>
      <w:r>
        <w:rPr>
          <w:rFonts w:ascii="標楷體" w:eastAsia="標楷體" w:hAnsi="標楷體" w:cs="標楷體" w:hint="eastAsia"/>
        </w:rPr>
        <w:t xml:space="preserve">   3.</w:t>
      </w:r>
      <w:r w:rsidRPr="00ED746A">
        <w:rPr>
          <w:rFonts w:ascii="標楷體" w:eastAsia="標楷體" w:hAnsi="標楷體" w:cs="標楷體"/>
        </w:rPr>
        <w:t>□</w:t>
      </w:r>
      <w:r w:rsidR="00A20D0D">
        <w:rPr>
          <w:rFonts w:ascii="標楷體" w:eastAsia="標楷體" w:hAnsi="標楷體" w:cs="標楷體" w:hint="eastAsia"/>
        </w:rPr>
        <w:t>客語</w:t>
      </w:r>
      <w:r w:rsidRPr="00ED746A">
        <w:rPr>
          <w:rFonts w:ascii="標楷體" w:eastAsia="標楷體" w:hAnsi="標楷體" w:cs="標楷體" w:hint="eastAsia"/>
        </w:rPr>
        <w:t>文</w:t>
      </w:r>
      <w:r>
        <w:rPr>
          <w:rFonts w:ascii="標楷體" w:eastAsia="標楷體" w:hAnsi="標楷體" w:cs="標楷體" w:hint="eastAsia"/>
        </w:rPr>
        <w:t xml:space="preserve">   4.</w:t>
      </w:r>
      <w:r w:rsidRPr="00ED746A">
        <w:rPr>
          <w:rFonts w:ascii="標楷體" w:eastAsia="標楷體" w:hAnsi="標楷體" w:cs="標楷體"/>
        </w:rPr>
        <w:t>□</w:t>
      </w:r>
      <w:r>
        <w:rPr>
          <w:rFonts w:ascii="標楷體" w:eastAsia="標楷體" w:hAnsi="標楷體" w:cs="標楷體" w:hint="eastAsia"/>
        </w:rPr>
        <w:t>原住民族</w:t>
      </w:r>
      <w:r w:rsidRPr="00ED746A">
        <w:rPr>
          <w:rFonts w:ascii="標楷體" w:eastAsia="標楷體" w:hAnsi="標楷體" w:cs="標楷體" w:hint="eastAsia"/>
        </w:rPr>
        <w:t>語文</w:t>
      </w:r>
      <w:r w:rsidRPr="00ED746A">
        <w:rPr>
          <w:rFonts w:ascii="新細明體" w:hAnsi="新細明體" w:cs="標楷體" w:hint="eastAsia"/>
        </w:rPr>
        <w:t>：</w:t>
      </w:r>
      <w:r w:rsidRPr="00ED746A">
        <w:rPr>
          <w:rFonts w:ascii="新細明體" w:hAnsi="新細明體" w:cs="標楷體" w:hint="eastAsia"/>
          <w:u w:val="single"/>
        </w:rPr>
        <w:t xml:space="preserve">     </w:t>
      </w:r>
      <w:r w:rsidRPr="00ED746A">
        <w:rPr>
          <w:rFonts w:ascii="標楷體" w:eastAsia="標楷體" w:hAnsi="標楷體" w:cs="標楷體" w:hint="eastAsia"/>
          <w:u w:val="single"/>
        </w:rPr>
        <w:t xml:space="preserve">   </w:t>
      </w:r>
      <w:r>
        <w:rPr>
          <w:rFonts w:ascii="標楷體" w:eastAsia="標楷體" w:hAnsi="標楷體" w:cs="標楷體" w:hint="eastAsia"/>
        </w:rPr>
        <w:t>族</w:t>
      </w:r>
      <w:r w:rsidRPr="00ED746A">
        <w:rPr>
          <w:rFonts w:ascii="標楷體" w:eastAsia="標楷體" w:hAnsi="標楷體" w:cs="標楷體" w:hint="eastAsia"/>
        </w:rPr>
        <w:t xml:space="preserve"> </w:t>
      </w:r>
      <w:r>
        <w:rPr>
          <w:rFonts w:ascii="標楷體" w:eastAsia="標楷體" w:hAnsi="標楷體" w:cs="標楷體" w:hint="eastAsia"/>
        </w:rPr>
        <w:t xml:space="preserve">  5.</w:t>
      </w:r>
      <w:r w:rsidRPr="00ED746A">
        <w:rPr>
          <w:rFonts w:ascii="標楷體" w:eastAsia="標楷體" w:hAnsi="標楷體" w:cs="標楷體"/>
        </w:rPr>
        <w:t>□</w:t>
      </w:r>
      <w:r w:rsidRPr="00ED746A">
        <w:rPr>
          <w:rFonts w:ascii="標楷體" w:eastAsia="標楷體" w:hAnsi="標楷體" w:cs="標楷體" w:hint="eastAsia"/>
        </w:rPr>
        <w:t>新住民語文</w:t>
      </w:r>
      <w:r w:rsidRPr="00ED746A">
        <w:rPr>
          <w:rFonts w:ascii="新細明體" w:hAnsi="新細明體" w:cs="標楷體" w:hint="eastAsia"/>
        </w:rPr>
        <w:t>：</w:t>
      </w:r>
      <w:r w:rsidRPr="00ED746A">
        <w:rPr>
          <w:rFonts w:ascii="新細明體" w:hAnsi="新細明體" w:cs="標楷體" w:hint="eastAsia"/>
          <w:u w:val="single"/>
        </w:rPr>
        <w:t xml:space="preserve">     </w:t>
      </w:r>
      <w:r w:rsidRPr="00ED746A">
        <w:rPr>
          <w:rFonts w:ascii="標楷體" w:eastAsia="標楷體" w:hAnsi="標楷體" w:cs="標楷體" w:hint="eastAsia"/>
          <w:u w:val="single"/>
        </w:rPr>
        <w:t xml:space="preserve">   </w:t>
      </w:r>
      <w:r w:rsidRPr="00ED746A">
        <w:rPr>
          <w:rFonts w:ascii="標楷體" w:eastAsia="標楷體" w:hAnsi="標楷體" w:cs="標楷體" w:hint="eastAsia"/>
        </w:rPr>
        <w:t xml:space="preserve">語 </w:t>
      </w:r>
      <w:r>
        <w:rPr>
          <w:rFonts w:ascii="標楷體" w:eastAsia="標楷體" w:hAnsi="標楷體" w:cs="標楷體" w:hint="eastAsia"/>
        </w:rPr>
        <w:t xml:space="preserve">  6.</w:t>
      </w:r>
      <w:r w:rsidRPr="00ED746A">
        <w:rPr>
          <w:rFonts w:ascii="標楷體" w:eastAsia="標楷體" w:hAnsi="標楷體" w:cs="標楷體"/>
        </w:rPr>
        <w:t>□</w:t>
      </w:r>
      <w:r>
        <w:rPr>
          <w:rFonts w:ascii="標楷體" w:eastAsia="標楷體" w:hAnsi="標楷體" w:cs="標楷體" w:hint="eastAsia"/>
        </w:rPr>
        <w:t>英</w:t>
      </w:r>
      <w:r w:rsidRPr="00ED746A">
        <w:rPr>
          <w:rFonts w:ascii="標楷體" w:eastAsia="標楷體" w:hAnsi="標楷體" w:cs="標楷體" w:hint="eastAsia"/>
        </w:rPr>
        <w:t>語文</w:t>
      </w:r>
    </w:p>
    <w:p w14:paraId="123B5E64" w14:textId="77777777" w:rsidR="00E15D14" w:rsidRPr="00504BCC" w:rsidRDefault="00E15D14" w:rsidP="00E15D14">
      <w:pPr>
        <w:spacing w:line="360" w:lineRule="auto"/>
        <w:rPr>
          <w:rFonts w:ascii="標楷體" w:eastAsia="標楷體" w:hAnsi="標楷體" w:cs="標楷體"/>
        </w:rPr>
      </w:pPr>
      <w:r>
        <w:rPr>
          <w:rFonts w:ascii="標楷體" w:eastAsia="標楷體" w:hAnsi="標楷體" w:cs="標楷體" w:hint="eastAsia"/>
        </w:rPr>
        <w:t xml:space="preserve">    7.</w:t>
      </w:r>
      <w:r w:rsidRPr="00ED746A">
        <w:rPr>
          <w:rFonts w:ascii="標楷體" w:eastAsia="標楷體" w:hAnsi="標楷體" w:cs="標楷體"/>
        </w:rPr>
        <w:t>□</w:t>
      </w:r>
      <w:r w:rsidRPr="00ED746A">
        <w:rPr>
          <w:rFonts w:ascii="標楷體" w:eastAsia="標楷體" w:hAnsi="標楷體" w:cs="標楷體" w:hint="eastAsia"/>
        </w:rPr>
        <w:t xml:space="preserve">數學 </w:t>
      </w:r>
      <w:r>
        <w:rPr>
          <w:rFonts w:ascii="標楷體" w:eastAsia="標楷體" w:hAnsi="標楷體" w:cs="標楷體" w:hint="eastAsia"/>
        </w:rPr>
        <w:t xml:space="preserve">   8.</w:t>
      </w:r>
      <w:r w:rsidRPr="00ED746A">
        <w:rPr>
          <w:rFonts w:ascii="標楷體" w:eastAsia="標楷體" w:hAnsi="標楷體" w:cs="標楷體"/>
        </w:rPr>
        <w:t>□</w:t>
      </w:r>
      <w:r w:rsidRPr="00ED746A">
        <w:rPr>
          <w:rFonts w:ascii="標楷體" w:eastAsia="標楷體" w:hAnsi="標楷體" w:cs="標楷體" w:hint="eastAsia"/>
        </w:rPr>
        <w:t>健康與體育</w:t>
      </w:r>
      <w:r>
        <w:rPr>
          <w:rFonts w:ascii="標楷體" w:eastAsia="標楷體" w:hAnsi="標楷體" w:cs="標楷體" w:hint="eastAsia"/>
        </w:rPr>
        <w:t xml:space="preserve"> </w:t>
      </w:r>
      <w:r w:rsidRPr="00ED746A">
        <w:rPr>
          <w:rFonts w:ascii="標楷體" w:eastAsia="標楷體" w:hAnsi="標楷體" w:cs="標楷體" w:hint="eastAsia"/>
        </w:rPr>
        <w:t xml:space="preserve"> </w:t>
      </w:r>
      <w:r>
        <w:rPr>
          <w:rFonts w:ascii="標楷體" w:eastAsia="標楷體" w:hAnsi="標楷體" w:cs="標楷體" w:hint="eastAsia"/>
        </w:rPr>
        <w:t xml:space="preserve">  9.</w:t>
      </w:r>
      <w:r w:rsidRPr="00ED746A">
        <w:rPr>
          <w:rFonts w:ascii="標楷體" w:eastAsia="標楷體" w:hAnsi="標楷體" w:cs="標楷體"/>
        </w:rPr>
        <w:t>□</w:t>
      </w:r>
      <w:r w:rsidRPr="00ED746A">
        <w:rPr>
          <w:rFonts w:ascii="標楷體" w:eastAsia="標楷體" w:hAnsi="標楷體" w:cs="標楷體" w:hint="eastAsia"/>
        </w:rPr>
        <w:t>生活課程</w:t>
      </w:r>
      <w:r>
        <w:rPr>
          <w:rFonts w:ascii="標楷體" w:eastAsia="標楷體" w:hAnsi="標楷體" w:cs="標楷體" w:hint="eastAsia"/>
        </w:rPr>
        <w:t xml:space="preserve">    10.</w:t>
      </w:r>
      <w:r w:rsidRPr="00ED746A">
        <w:rPr>
          <w:rFonts w:ascii="標楷體" w:eastAsia="標楷體" w:hAnsi="標楷體" w:cs="標楷體"/>
        </w:rPr>
        <w:t>□</w:t>
      </w:r>
      <w:r>
        <w:rPr>
          <w:rFonts w:ascii="標楷體" w:eastAsia="標楷體" w:hAnsi="標楷體" w:cs="標楷體" w:hint="eastAsia"/>
        </w:rPr>
        <w:t>社會</w:t>
      </w:r>
      <w:r w:rsidRPr="00ED746A">
        <w:rPr>
          <w:rFonts w:ascii="標楷體" w:eastAsia="標楷體" w:hAnsi="標楷體" w:cs="標楷體" w:hint="eastAsia"/>
        </w:rPr>
        <w:t xml:space="preserve"> </w:t>
      </w:r>
      <w:r>
        <w:rPr>
          <w:rFonts w:ascii="標楷體" w:eastAsia="標楷體" w:hAnsi="標楷體" w:cs="標楷體" w:hint="eastAsia"/>
        </w:rPr>
        <w:t xml:space="preserve">   11.</w:t>
      </w:r>
      <w:r w:rsidRPr="00ED746A">
        <w:rPr>
          <w:rFonts w:ascii="標楷體" w:eastAsia="標楷體" w:hAnsi="標楷體" w:cs="標楷體"/>
        </w:rPr>
        <w:t>□</w:t>
      </w:r>
      <w:r>
        <w:rPr>
          <w:rFonts w:ascii="標楷體" w:eastAsia="標楷體" w:hAnsi="標楷體" w:cs="標楷體" w:hint="eastAsia"/>
        </w:rPr>
        <w:t>自然</w:t>
      </w:r>
      <w:r w:rsidRPr="00ED746A">
        <w:rPr>
          <w:rFonts w:ascii="標楷體" w:eastAsia="標楷體" w:hAnsi="標楷體" w:cs="標楷體" w:hint="eastAsia"/>
        </w:rPr>
        <w:t xml:space="preserve"> </w:t>
      </w:r>
      <w:r>
        <w:rPr>
          <w:rFonts w:ascii="標楷體" w:eastAsia="標楷體" w:hAnsi="標楷體" w:cs="標楷體" w:hint="eastAsia"/>
        </w:rPr>
        <w:t xml:space="preserve">   12.</w:t>
      </w:r>
      <w:r w:rsidRPr="00ED746A">
        <w:rPr>
          <w:rFonts w:ascii="標楷體" w:eastAsia="標楷體" w:hAnsi="標楷體" w:cs="標楷體"/>
        </w:rPr>
        <w:t>□</w:t>
      </w:r>
      <w:r>
        <w:rPr>
          <w:rFonts w:ascii="標楷體" w:eastAsia="標楷體" w:hAnsi="標楷體" w:cs="標楷體" w:hint="eastAsia"/>
        </w:rPr>
        <w:t xml:space="preserve">藝術    </w:t>
      </w:r>
      <w:r w:rsidR="00D508FE">
        <w:rPr>
          <w:rFonts w:ascii="標楷體" w:eastAsia="標楷體" w:hAnsi="標楷體" w:cs="標楷體"/>
          <w:color w:val="CE181E"/>
        </w:rPr>
        <w:t>13.□綜合活動  14.□台灣手語</w:t>
      </w:r>
    </w:p>
    <w:p w14:paraId="0AA0E325" w14:textId="77777777" w:rsidR="00E15D14" w:rsidRDefault="00E15D14" w:rsidP="00E15D14">
      <w:pPr>
        <w:pBdr>
          <w:top w:val="nil"/>
          <w:left w:val="nil"/>
          <w:bottom w:val="nil"/>
          <w:right w:val="nil"/>
          <w:between w:val="nil"/>
        </w:pBdr>
        <w:spacing w:line="360" w:lineRule="auto"/>
        <w:rPr>
          <w:rFonts w:ascii="標楷體" w:eastAsia="標楷體" w:hAnsi="標楷體" w:cs="標楷體"/>
        </w:rPr>
      </w:pPr>
      <w:r w:rsidRPr="00504BCC">
        <w:rPr>
          <w:rFonts w:ascii="標楷體" w:eastAsia="標楷體" w:hAnsi="標楷體" w:cs="標楷體" w:hint="eastAsia"/>
        </w:rPr>
        <w:t>二、學習節數：</w:t>
      </w:r>
      <w:r w:rsidRPr="00504BCC">
        <w:rPr>
          <w:rFonts w:ascii="標楷體" w:eastAsia="標楷體" w:hAnsi="標楷體" w:cs="標楷體"/>
        </w:rPr>
        <w:t>每週</w:t>
      </w:r>
      <w:r w:rsidRPr="00504BCC">
        <w:rPr>
          <w:rFonts w:ascii="標楷體" w:eastAsia="標楷體" w:hAnsi="標楷體" w:cs="標楷體" w:hint="eastAsia"/>
        </w:rPr>
        <w:t>(</w:t>
      </w:r>
      <w:r>
        <w:rPr>
          <w:rFonts w:ascii="標楷體" w:eastAsia="標楷體" w:hAnsi="標楷體" w:cs="標楷體" w:hint="eastAsia"/>
        </w:rPr>
        <w:t>1</w:t>
      </w:r>
      <w:r w:rsidRPr="00504BCC">
        <w:rPr>
          <w:rFonts w:ascii="標楷體" w:eastAsia="標楷體" w:hAnsi="標楷體" w:cs="標楷體" w:hint="eastAsia"/>
        </w:rPr>
        <w:t>)</w:t>
      </w:r>
      <w:r w:rsidRPr="00504BCC">
        <w:rPr>
          <w:rFonts w:ascii="標楷體" w:eastAsia="標楷體" w:hAnsi="標楷體" w:cs="標楷體"/>
        </w:rPr>
        <w:t>節，</w:t>
      </w:r>
      <w:r w:rsidRPr="00504BCC">
        <w:rPr>
          <w:rFonts w:ascii="標楷體" w:eastAsia="標楷體" w:hAnsi="標楷體" w:cs="標楷體" w:hint="eastAsia"/>
        </w:rPr>
        <w:t>實施(</w:t>
      </w:r>
      <w:r>
        <w:rPr>
          <w:rFonts w:ascii="標楷體" w:eastAsia="標楷體" w:hAnsi="標楷體" w:cs="標楷體" w:hint="eastAsia"/>
        </w:rPr>
        <w:t>2</w:t>
      </w:r>
      <w:r w:rsidR="00035826">
        <w:rPr>
          <w:rFonts w:ascii="標楷體" w:eastAsia="標楷體" w:hAnsi="標楷體" w:cs="標楷體" w:hint="eastAsia"/>
        </w:rPr>
        <w:t>1</w:t>
      </w:r>
      <w:r w:rsidRPr="00504BCC">
        <w:rPr>
          <w:rFonts w:ascii="標楷體" w:eastAsia="標楷體" w:hAnsi="標楷體" w:cs="標楷體" w:hint="eastAsia"/>
        </w:rPr>
        <w:t>)週</w:t>
      </w:r>
      <w:r w:rsidRPr="00504BCC">
        <w:rPr>
          <w:rFonts w:ascii="標楷體" w:eastAsia="標楷體" w:hAnsi="標楷體" w:cs="標楷體"/>
        </w:rPr>
        <w:t>，共</w:t>
      </w:r>
      <w:r w:rsidRPr="00504BCC">
        <w:rPr>
          <w:rFonts w:ascii="標楷體" w:eastAsia="標楷體" w:hAnsi="標楷體" w:cs="標楷體" w:hint="eastAsia"/>
        </w:rPr>
        <w:t>(</w:t>
      </w:r>
      <w:r>
        <w:rPr>
          <w:rFonts w:ascii="標楷體" w:eastAsia="標楷體" w:hAnsi="標楷體" w:cs="標楷體" w:hint="eastAsia"/>
        </w:rPr>
        <w:t>2</w:t>
      </w:r>
      <w:r w:rsidR="00035826">
        <w:rPr>
          <w:rFonts w:ascii="標楷體" w:eastAsia="標楷體" w:hAnsi="標楷體" w:cs="標楷體" w:hint="eastAsia"/>
        </w:rPr>
        <w:t>1</w:t>
      </w:r>
      <w:r w:rsidRPr="00504BCC">
        <w:rPr>
          <w:rFonts w:ascii="標楷體" w:eastAsia="標楷體" w:hAnsi="標楷體" w:cs="標楷體" w:hint="eastAsia"/>
        </w:rPr>
        <w:t>)</w:t>
      </w:r>
      <w:r w:rsidRPr="00504BCC">
        <w:rPr>
          <w:rFonts w:ascii="標楷體" w:eastAsia="標楷體" w:hAnsi="標楷體" w:cs="標楷體"/>
        </w:rPr>
        <w:t>節。</w:t>
      </w:r>
    </w:p>
    <w:p w14:paraId="5936BA7D" w14:textId="77777777" w:rsidR="00D508FE" w:rsidRPr="006B77E9" w:rsidRDefault="00D508FE" w:rsidP="00D508FE">
      <w:pPr>
        <w:pBdr>
          <w:top w:val="nil"/>
          <w:left w:val="nil"/>
          <w:bottom w:val="nil"/>
          <w:right w:val="nil"/>
          <w:between w:val="nil"/>
        </w:pBdr>
        <w:tabs>
          <w:tab w:val="left" w:pos="8980"/>
        </w:tabs>
        <w:spacing w:line="360" w:lineRule="auto"/>
        <w:rPr>
          <w:rFonts w:ascii="標楷體" w:eastAsia="標楷體" w:hAnsi="標楷體" w:cs="標楷體"/>
        </w:rPr>
      </w:pPr>
      <w:r w:rsidRPr="006B77E9">
        <w:rPr>
          <w:rFonts w:ascii="標楷體" w:eastAsia="標楷體" w:hAnsi="標楷體" w:cs="標楷體" w:hint="eastAsia"/>
        </w:rPr>
        <w:t>三、課程目標(請條列式敘寫)</w:t>
      </w:r>
    </w:p>
    <w:p w14:paraId="239D2228"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1.能正確朗讀課文並認讀課文中的重要語詞。</w:t>
      </w:r>
    </w:p>
    <w:p w14:paraId="5E341CB7"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2.能聽懂且說出生活中常見的用餐時間、食物說法，並學會運用。</w:t>
      </w:r>
    </w:p>
    <w:p w14:paraId="103E7D90"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3.能透過課程提供的句型，掌握語詞運用的方法，並應用於日常生活。</w:t>
      </w:r>
    </w:p>
    <w:p w14:paraId="4863B210"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4.能藉由課程活動學習正確的用餐禮儀，及團隊合作的精神。</w:t>
      </w:r>
    </w:p>
    <w:p w14:paraId="33B2E4DB"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5.能聽懂且說出常見的點心名稱，並能透過課程提供的句型應用於日常生活。</w:t>
      </w:r>
    </w:p>
    <w:p w14:paraId="7102859D"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6.能認識ABB結構之疊字詞，並能搭配常見的點心名稱，陳述食物的滋味。</w:t>
      </w:r>
    </w:p>
    <w:p w14:paraId="08CCD2FF"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7.能透過課程活動，與他人協力完成指定任務，學習團隊合作的精神。</w:t>
      </w:r>
    </w:p>
    <w:p w14:paraId="34C736F6"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8.能聽懂且說出生活中常見的攤位、商店說法，並學會運用。</w:t>
      </w:r>
    </w:p>
    <w:p w14:paraId="5994494B"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9.能藉由課程活動重新認識生活圈的各類攤販、商店，建立對社區的歸屬感。</w:t>
      </w:r>
    </w:p>
    <w:p w14:paraId="28CC987E"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10.能聽懂且說出生活中常見的職業名稱說法，並學會運用。</w:t>
      </w:r>
    </w:p>
    <w:p w14:paraId="4C02CFDF"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11.能藉由課程活動發掘個人志趣，擬訂未來目標，並尊重、感謝各行各業的貢獻。</w:t>
      </w:r>
    </w:p>
    <w:p w14:paraId="22ED7D66" w14:textId="77777777" w:rsidR="00653717"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12.能聽懂且說出生活中常見用以表示位置的方向說法，並學會運用。</w:t>
      </w:r>
    </w:p>
    <w:p w14:paraId="0BF06E4D" w14:textId="77777777" w:rsidR="00D508FE" w:rsidRPr="00653717" w:rsidRDefault="00653717" w:rsidP="00653717">
      <w:pPr>
        <w:pBdr>
          <w:top w:val="nil"/>
          <w:left w:val="nil"/>
          <w:bottom w:val="nil"/>
          <w:right w:val="nil"/>
          <w:between w:val="nil"/>
        </w:pBdr>
        <w:spacing w:line="0" w:lineRule="atLeast"/>
        <w:ind w:firstLineChars="200" w:firstLine="480"/>
        <w:rPr>
          <w:rFonts w:ascii="標楷體" w:eastAsia="標楷體" w:hAnsi="標楷體" w:cs="標楷體"/>
        </w:rPr>
      </w:pPr>
      <w:r w:rsidRPr="00653717">
        <w:rPr>
          <w:rFonts w:ascii="標楷體" w:eastAsia="標楷體" w:hAnsi="標楷體" w:cs="標楷體" w:hint="eastAsia"/>
        </w:rPr>
        <w:t>13.能藉由課程活動增強空間認知能力且類化至生活，並學習團隊合作的精神。</w:t>
      </w:r>
    </w:p>
    <w:p w14:paraId="21C434F3" w14:textId="77777777" w:rsidR="00653717" w:rsidRDefault="00653717">
      <w:pPr>
        <w:widowControl/>
        <w:rPr>
          <w:rFonts w:ascii="標楷體" w:eastAsia="標楷體" w:hAnsi="標楷體" w:cs="標楷體"/>
        </w:rPr>
      </w:pPr>
      <w:r>
        <w:rPr>
          <w:rFonts w:ascii="標楷體" w:eastAsia="標楷體" w:hAnsi="標楷體" w:cs="標楷體"/>
        </w:rPr>
        <w:br w:type="page"/>
      </w:r>
    </w:p>
    <w:p w14:paraId="7F3011DC" w14:textId="77777777" w:rsidR="00E15D14" w:rsidRPr="00285A39" w:rsidRDefault="00D508FE" w:rsidP="00E15D14">
      <w:pPr>
        <w:pBdr>
          <w:top w:val="nil"/>
          <w:left w:val="nil"/>
          <w:bottom w:val="nil"/>
          <w:right w:val="nil"/>
          <w:between w:val="nil"/>
        </w:pBdr>
        <w:tabs>
          <w:tab w:val="left" w:pos="8980"/>
        </w:tabs>
        <w:spacing w:line="360" w:lineRule="auto"/>
        <w:rPr>
          <w:rFonts w:ascii="標楷體" w:eastAsia="標楷體" w:hAnsi="標楷體" w:cs="標楷體"/>
        </w:rPr>
      </w:pPr>
      <w:r>
        <w:rPr>
          <w:rFonts w:ascii="標楷體" w:eastAsia="標楷體" w:hAnsi="標楷體" w:cs="標楷體" w:hint="eastAsia"/>
        </w:rPr>
        <w:lastRenderedPageBreak/>
        <w:t>四</w:t>
      </w:r>
      <w:r w:rsidR="00E15D14" w:rsidRPr="00433109">
        <w:rPr>
          <w:rFonts w:ascii="標楷體" w:eastAsia="標楷體" w:hAnsi="標楷體" w:cs="標楷體" w:hint="eastAsia"/>
        </w:rPr>
        <w:t>、</w:t>
      </w:r>
      <w:r w:rsidR="00E15D14" w:rsidRPr="00433109">
        <w:rPr>
          <w:rFonts w:ascii="標楷體" w:eastAsia="標楷體" w:hAnsi="標楷體" w:cs="標楷體"/>
        </w:rPr>
        <w:t>課程內涵：</w:t>
      </w:r>
      <w:r w:rsidR="00E15D14">
        <w:rPr>
          <w:rFonts w:ascii="標楷體" w:eastAsia="標楷體" w:hAnsi="標楷體" w:cs="標楷體"/>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E15D14" w:rsidRPr="00434C48" w14:paraId="16A947EA" w14:textId="77777777" w:rsidTr="00B8239C">
        <w:trPr>
          <w:trHeight w:val="689"/>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722A1EFA" w14:textId="77777777" w:rsidR="00E15D14" w:rsidRPr="00434C48" w:rsidRDefault="00E15D14" w:rsidP="00E15D14">
            <w:pPr>
              <w:spacing w:line="240" w:lineRule="atLeast"/>
              <w:jc w:val="center"/>
              <w:rPr>
                <w:rFonts w:ascii="標楷體" w:eastAsia="標楷體" w:hAnsi="標楷體" w:cs="標楷體"/>
              </w:rPr>
            </w:pPr>
            <w:r w:rsidRPr="00434C48">
              <w:rPr>
                <w:rFonts w:ascii="標楷體" w:eastAsia="標楷體" w:hAnsi="標楷體" w:cs="標楷體"/>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54F358FA" w14:textId="77777777" w:rsidR="00E15D14" w:rsidRPr="00434C48" w:rsidRDefault="00E15D14" w:rsidP="00E15D14">
            <w:pPr>
              <w:spacing w:line="240" w:lineRule="atLeast"/>
              <w:jc w:val="center"/>
              <w:rPr>
                <w:rFonts w:ascii="標楷體" w:eastAsia="標楷體" w:hAnsi="標楷體" w:cs="標楷體"/>
              </w:rPr>
            </w:pPr>
            <w:r>
              <w:rPr>
                <w:rFonts w:ascii="標楷體" w:eastAsia="標楷體" w:hAnsi="標楷體" w:cs="標楷體" w:hint="eastAsia"/>
              </w:rPr>
              <w:t>學習</w:t>
            </w:r>
            <w:r w:rsidRPr="00434C48">
              <w:rPr>
                <w:rFonts w:ascii="標楷體" w:eastAsia="標楷體" w:hAnsi="標楷體" w:cs="標楷體"/>
              </w:rPr>
              <w:t>領域核心素養</w:t>
            </w:r>
          </w:p>
        </w:tc>
      </w:tr>
      <w:tr w:rsidR="00E15D14" w:rsidRPr="00434C48" w14:paraId="4C7E30DA" w14:textId="77777777" w:rsidTr="00E15D14">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388E5B" w14:textId="77777777" w:rsidR="00E15D14" w:rsidRDefault="00E15D14" w:rsidP="00E15D14">
            <w:pPr>
              <w:autoSpaceDE w:val="0"/>
              <w:autoSpaceDN w:val="0"/>
              <w:adjustRightInd w:val="0"/>
              <w:rPr>
                <w:rFonts w:ascii="標楷體" w:eastAsia="標楷體" w:hAnsi="標楷體" w:cs="新細明體"/>
                <w:color w:val="FF0000"/>
              </w:rPr>
            </w:pPr>
            <w:r w:rsidRPr="00C66C03">
              <w:rPr>
                <w:rFonts w:ascii="標楷體" w:eastAsia="標楷體" w:hAnsi="標楷體" w:cs="新細明體" w:hint="eastAsia"/>
                <w:color w:val="FF0000"/>
              </w:rPr>
              <w:t>依</w:t>
            </w:r>
            <w:r w:rsidRPr="00C66C03">
              <w:rPr>
                <w:rFonts w:ascii="標楷體" w:eastAsia="標楷體" w:hAnsi="標楷體" w:cs="夹发砰" w:hint="eastAsia"/>
                <w:color w:val="FF0000"/>
              </w:rPr>
              <w:t>總綱核心素養</w:t>
            </w:r>
            <w:r>
              <w:rPr>
                <w:rFonts w:ascii="標楷體" w:eastAsia="標楷體" w:hAnsi="標楷體" w:cs="夹发砰" w:hint="eastAsia"/>
                <w:color w:val="FF0000"/>
              </w:rPr>
              <w:t>項目及</w:t>
            </w:r>
            <w:r w:rsidRPr="00C66C03">
              <w:rPr>
                <w:rFonts w:ascii="標楷體" w:eastAsia="標楷體" w:hAnsi="標楷體" w:cs="夹发砰" w:hint="eastAsia"/>
                <w:color w:val="FF0000"/>
              </w:rPr>
              <w:t>具體內涵</w:t>
            </w:r>
            <w:r>
              <w:rPr>
                <w:rFonts w:ascii="標楷體" w:eastAsia="標楷體" w:hAnsi="標楷體" w:cs="夹发砰" w:hint="eastAsia"/>
                <w:color w:val="FF0000"/>
              </w:rPr>
              <w:t>勾選</w:t>
            </w:r>
          </w:p>
          <w:p w14:paraId="4FBA3BA8" w14:textId="77777777" w:rsidR="00E15D14" w:rsidRPr="00EC7948" w:rsidRDefault="007E0C9B" w:rsidP="00E15D14">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sidR="00E15D14">
              <w:rPr>
                <w:rFonts w:ascii="標楷體" w:eastAsia="標楷體" w:hAnsi="標楷體" w:cs="新細明體" w:hint="eastAsia"/>
                <w:b/>
              </w:rPr>
              <w:t xml:space="preserve"> </w:t>
            </w:r>
            <w:r w:rsidR="00E15D14" w:rsidRPr="00EC7948">
              <w:rPr>
                <w:rFonts w:ascii="標楷體" w:eastAsia="標楷體" w:hAnsi="標楷體" w:cs="新細明體"/>
              </w:rPr>
              <w:t>A1</w:t>
            </w:r>
            <w:r w:rsidR="00E15D14" w:rsidRPr="00EC7948">
              <w:rPr>
                <w:rFonts w:ascii="標楷體" w:eastAsia="標楷體" w:hAnsi="標楷體" w:cs="新細明體" w:hint="eastAsia"/>
              </w:rPr>
              <w:t>身心素質與自我精進</w:t>
            </w:r>
          </w:p>
          <w:p w14:paraId="368F8CF3" w14:textId="77777777" w:rsidR="00E15D14" w:rsidRPr="00EC7948" w:rsidRDefault="00E15D14" w:rsidP="00E15D14">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rPr>
              <w:t>A</w:t>
            </w:r>
            <w:r w:rsidRPr="00EC7948">
              <w:rPr>
                <w:rFonts w:ascii="標楷體" w:eastAsia="標楷體" w:hAnsi="標楷體" w:cs="新細明體" w:hint="eastAsia"/>
              </w:rPr>
              <w:t>2</w:t>
            </w:r>
            <w:r w:rsidRPr="00EC7948">
              <w:rPr>
                <w:rFonts w:ascii="標楷體" w:eastAsia="標楷體" w:hAnsi="標楷體" w:hint="eastAsia"/>
              </w:rPr>
              <w:t>系統思考</w:t>
            </w:r>
            <w:r w:rsidRPr="00EC7948">
              <w:rPr>
                <w:rFonts w:ascii="標楷體" w:eastAsia="標楷體" w:hAnsi="標楷體" w:cs="新細明體" w:hint="eastAsia"/>
              </w:rPr>
              <w:t>與解決問題</w:t>
            </w:r>
          </w:p>
          <w:p w14:paraId="3C1F15DA" w14:textId="77777777" w:rsidR="00E15D14" w:rsidRPr="00EC7948" w:rsidRDefault="007E0C9B" w:rsidP="00E15D14">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sidR="00E15D14">
              <w:rPr>
                <w:rFonts w:ascii="標楷體" w:eastAsia="標楷體" w:hAnsi="標楷體" w:cs="新細明體" w:hint="eastAsia"/>
                <w:b/>
              </w:rPr>
              <w:t xml:space="preserve"> </w:t>
            </w:r>
            <w:r w:rsidR="00E15D14" w:rsidRPr="00EC7948">
              <w:rPr>
                <w:rFonts w:ascii="標楷體" w:eastAsia="標楷體" w:hAnsi="標楷體" w:cs="新細明體"/>
              </w:rPr>
              <w:t>A</w:t>
            </w:r>
            <w:r w:rsidR="00E15D14" w:rsidRPr="00EC7948">
              <w:rPr>
                <w:rFonts w:ascii="標楷體" w:eastAsia="標楷體" w:hAnsi="標楷體" w:cs="新細明體" w:hint="eastAsia"/>
              </w:rPr>
              <w:t>3</w:t>
            </w:r>
            <w:r w:rsidR="00E15D14" w:rsidRPr="00EC7948">
              <w:rPr>
                <w:rFonts w:ascii="標楷體" w:eastAsia="標楷體" w:hAnsi="標楷體" w:hint="eastAsia"/>
              </w:rPr>
              <w:t>規劃執行</w:t>
            </w:r>
            <w:r w:rsidR="00E15D14" w:rsidRPr="00EC7948">
              <w:rPr>
                <w:rFonts w:ascii="標楷體" w:eastAsia="標楷體" w:hAnsi="標楷體" w:cs="新細明體" w:hint="eastAsia"/>
              </w:rPr>
              <w:t>與創新應變</w:t>
            </w:r>
          </w:p>
          <w:p w14:paraId="0F96224B" w14:textId="77777777" w:rsidR="00E15D14" w:rsidRPr="00EC7948" w:rsidRDefault="00E15D14" w:rsidP="00E15D14">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hint="eastAsia"/>
              </w:rPr>
              <w:t>B</w:t>
            </w:r>
            <w:r w:rsidRPr="00EC7948">
              <w:rPr>
                <w:rFonts w:ascii="標楷體" w:eastAsia="標楷體" w:hAnsi="標楷體" w:cs="新細明體"/>
              </w:rPr>
              <w:t>1</w:t>
            </w:r>
            <w:r w:rsidRPr="00EC7948">
              <w:rPr>
                <w:rFonts w:ascii="標楷體" w:eastAsia="標楷體" w:hAnsi="標楷體" w:hint="eastAsia"/>
              </w:rPr>
              <w:t>符號運用</w:t>
            </w:r>
            <w:r w:rsidRPr="00EC7948">
              <w:rPr>
                <w:rFonts w:ascii="標楷體" w:eastAsia="標楷體" w:hAnsi="標楷體" w:cs="新細明體" w:hint="eastAsia"/>
              </w:rPr>
              <w:t>與溝通表達</w:t>
            </w:r>
          </w:p>
          <w:p w14:paraId="0DAE3F69" w14:textId="77777777" w:rsidR="00E15D14" w:rsidRPr="00EC7948" w:rsidRDefault="00E15D14" w:rsidP="00E15D14">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Pr>
                <w:rFonts w:ascii="標楷體" w:eastAsia="標楷體" w:hAnsi="標楷體" w:cs="新細明體" w:hint="eastAsia"/>
                <w:b/>
              </w:rPr>
              <w:t xml:space="preserve"> </w:t>
            </w:r>
            <w:r w:rsidRPr="00EC7948">
              <w:rPr>
                <w:rFonts w:ascii="標楷體" w:eastAsia="標楷體" w:hAnsi="標楷體" w:cs="新細明體" w:hint="eastAsia"/>
              </w:rPr>
              <w:t>B2</w:t>
            </w:r>
            <w:r w:rsidRPr="00EC7948">
              <w:rPr>
                <w:rFonts w:ascii="標楷體" w:eastAsia="標楷體" w:hAnsi="標楷體" w:hint="eastAsia"/>
              </w:rPr>
              <w:t>科技資訊</w:t>
            </w:r>
            <w:r w:rsidRPr="00EC7948">
              <w:rPr>
                <w:rFonts w:ascii="標楷體" w:eastAsia="標楷體" w:hAnsi="標楷體" w:cs="新細明體" w:hint="eastAsia"/>
              </w:rPr>
              <w:t>與媒體素養</w:t>
            </w:r>
          </w:p>
          <w:p w14:paraId="70C36068" w14:textId="77777777" w:rsidR="00E15D14" w:rsidRPr="00EC7948" w:rsidRDefault="007E0C9B" w:rsidP="00E15D14">
            <w:pPr>
              <w:autoSpaceDE w:val="0"/>
              <w:autoSpaceDN w:val="0"/>
              <w:adjustRightInd w:val="0"/>
              <w:rPr>
                <w:rFonts w:ascii="標楷體" w:eastAsia="標楷體" w:hAnsi="標楷體" w:cs="新細明體"/>
              </w:rPr>
            </w:pPr>
            <w:r w:rsidRPr="00EC7948">
              <w:rPr>
                <w:rFonts w:ascii="標楷體" w:eastAsia="標楷體" w:hAnsi="標楷體" w:cs="新細明體" w:hint="eastAsia"/>
                <w:b/>
              </w:rPr>
              <w:t>□</w:t>
            </w:r>
            <w:r w:rsidR="00E15D14">
              <w:rPr>
                <w:rFonts w:ascii="標楷體" w:eastAsia="標楷體" w:hAnsi="標楷體" w:cs="新細明體" w:hint="eastAsia"/>
                <w:b/>
              </w:rPr>
              <w:t xml:space="preserve"> </w:t>
            </w:r>
            <w:r w:rsidR="00E15D14" w:rsidRPr="00EC7948">
              <w:rPr>
                <w:rFonts w:ascii="標楷體" w:eastAsia="標楷體" w:hAnsi="標楷體" w:cs="新細明體" w:hint="eastAsia"/>
              </w:rPr>
              <w:t>B3</w:t>
            </w:r>
            <w:r w:rsidR="00E15D14" w:rsidRPr="00EC7948">
              <w:rPr>
                <w:rFonts w:ascii="標楷體" w:eastAsia="標楷體" w:hAnsi="標楷體" w:hint="eastAsia"/>
              </w:rPr>
              <w:t>藝術涵養</w:t>
            </w:r>
            <w:r w:rsidR="00E15D14" w:rsidRPr="00EC7948">
              <w:rPr>
                <w:rFonts w:ascii="標楷體" w:eastAsia="標楷體" w:hAnsi="標楷體" w:cs="新細明體" w:hint="eastAsia"/>
              </w:rPr>
              <w:t>與美感素養</w:t>
            </w:r>
          </w:p>
          <w:p w14:paraId="125657A4" w14:textId="77777777" w:rsidR="00E15D14" w:rsidRPr="00EC7948" w:rsidRDefault="00E15D14" w:rsidP="00E15D14">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Pr>
                <w:rFonts w:ascii="標楷體" w:eastAsia="標楷體" w:hAnsi="標楷體" w:cs="新細明體" w:hint="eastAsia"/>
                <w:b/>
              </w:rPr>
              <w:t xml:space="preserve"> </w:t>
            </w:r>
            <w:r w:rsidRPr="00EC7948">
              <w:rPr>
                <w:rFonts w:ascii="標楷體" w:eastAsia="標楷體" w:hAnsi="標楷體" w:cs="新細明體" w:hint="eastAsia"/>
              </w:rPr>
              <w:t>C</w:t>
            </w:r>
            <w:r w:rsidRPr="00EC7948">
              <w:rPr>
                <w:rFonts w:ascii="標楷體" w:eastAsia="標楷體" w:hAnsi="標楷體" w:cs="新細明體"/>
              </w:rPr>
              <w:t>1</w:t>
            </w:r>
            <w:r w:rsidRPr="00EC7948">
              <w:rPr>
                <w:rFonts w:ascii="標楷體" w:eastAsia="標楷體" w:hAnsi="標楷體" w:hint="eastAsia"/>
              </w:rPr>
              <w:t>道德實踐</w:t>
            </w:r>
            <w:r w:rsidRPr="00EC7948">
              <w:rPr>
                <w:rFonts w:ascii="標楷體" w:eastAsia="標楷體" w:hAnsi="標楷體" w:cs="新細明體" w:hint="eastAsia"/>
              </w:rPr>
              <w:t>與公民意識</w:t>
            </w:r>
          </w:p>
          <w:p w14:paraId="156CEAC0" w14:textId="77777777" w:rsidR="00E15D14" w:rsidRPr="00EC7948" w:rsidRDefault="00B8239C" w:rsidP="00E15D14">
            <w:pPr>
              <w:autoSpaceDE w:val="0"/>
              <w:autoSpaceDN w:val="0"/>
              <w:adjustRightInd w:val="0"/>
              <w:rPr>
                <w:rFonts w:ascii="標楷體" w:eastAsia="標楷體" w:hAnsi="標楷體" w:cs="新細明體"/>
              </w:rPr>
            </w:pPr>
            <w:r>
              <w:rPr>
                <w:rFonts w:ascii="標楷體" w:eastAsia="標楷體" w:hAnsi="標楷體" w:cs="標楷體"/>
              </w:rPr>
              <w:sym w:font="Wingdings 2" w:char="F052"/>
            </w:r>
            <w:r w:rsidR="00E15D14">
              <w:rPr>
                <w:rFonts w:ascii="標楷體" w:eastAsia="標楷體" w:hAnsi="標楷體" w:cs="新細明體" w:hint="eastAsia"/>
                <w:b/>
              </w:rPr>
              <w:t xml:space="preserve"> </w:t>
            </w:r>
            <w:r w:rsidR="00E15D14" w:rsidRPr="00EC7948">
              <w:rPr>
                <w:rFonts w:ascii="標楷體" w:eastAsia="標楷體" w:hAnsi="標楷體" w:cs="新細明體" w:hint="eastAsia"/>
              </w:rPr>
              <w:t>C2</w:t>
            </w:r>
            <w:r w:rsidR="00E15D14" w:rsidRPr="00EC7948">
              <w:rPr>
                <w:rFonts w:ascii="標楷體" w:eastAsia="標楷體" w:hAnsi="標楷體" w:hint="eastAsia"/>
              </w:rPr>
              <w:t>人際關係</w:t>
            </w:r>
            <w:r w:rsidR="00E15D14" w:rsidRPr="00EC7948">
              <w:rPr>
                <w:rFonts w:ascii="標楷體" w:eastAsia="標楷體" w:hAnsi="標楷體" w:cs="新細明體" w:hint="eastAsia"/>
              </w:rPr>
              <w:t>與團隊合作</w:t>
            </w:r>
          </w:p>
          <w:p w14:paraId="0E7675C2" w14:textId="77777777" w:rsidR="00E15D14" w:rsidRPr="001D3382" w:rsidRDefault="00E15D14" w:rsidP="00E15D14">
            <w:pPr>
              <w:autoSpaceDE w:val="0"/>
              <w:autoSpaceDN w:val="0"/>
              <w:adjustRightInd w:val="0"/>
              <w:rPr>
                <w:rFonts w:ascii="標楷體" w:eastAsia="標楷體" w:hAnsi="標楷體" w:cs="標楷體"/>
              </w:rPr>
            </w:pPr>
            <w:r w:rsidRPr="00EC7948">
              <w:rPr>
                <w:rFonts w:ascii="標楷體" w:eastAsia="標楷體" w:hAnsi="標楷體" w:cs="新細明體" w:hint="eastAsia"/>
                <w:b/>
              </w:rPr>
              <w:t>□</w:t>
            </w:r>
            <w:r>
              <w:rPr>
                <w:rFonts w:ascii="標楷體" w:eastAsia="標楷體" w:hAnsi="標楷體" w:cs="新細明體" w:hint="eastAsia"/>
                <w:b/>
              </w:rPr>
              <w:t xml:space="preserve"> </w:t>
            </w:r>
            <w:r w:rsidRPr="00EC7948">
              <w:rPr>
                <w:rFonts w:ascii="標楷體" w:eastAsia="標楷體" w:hAnsi="標楷體" w:cs="新細明體" w:hint="eastAsia"/>
              </w:rPr>
              <w:t>C3</w:t>
            </w:r>
            <w:r w:rsidRPr="00EC7948">
              <w:rPr>
                <w:rFonts w:ascii="標楷體" w:eastAsia="標楷體" w:hAnsi="標楷體" w:hint="eastAsia"/>
              </w:rPr>
              <w:t>多元文化</w:t>
            </w:r>
            <w:r w:rsidRPr="00EC7948">
              <w:rPr>
                <w:rFonts w:ascii="標楷體" w:eastAsia="標楷體" w:hAnsi="標楷體" w:cs="新細明體" w:hint="eastAsia"/>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1905B2E"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閩-E-A2</w:t>
            </w:r>
          </w:p>
          <w:p w14:paraId="4A06ED65"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具備使用閩南語文進行思考的能力，並用之於日常生活中，以有效處理相關問題。</w:t>
            </w:r>
          </w:p>
          <w:p w14:paraId="06CE14EF"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閩-E-A3</w:t>
            </w:r>
          </w:p>
          <w:p w14:paraId="2B05D51D"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具備運用閩南語文來擬訂、討論、執行與分享個人生活計畫，以充實自我生活經驗，增進個人適應社會的能力。</w:t>
            </w:r>
          </w:p>
          <w:p w14:paraId="19CD8D88"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閩-E-B1</w:t>
            </w:r>
          </w:p>
          <w:p w14:paraId="7DBB65A1"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具備理解與使用閩南語文的基本能力，並能從事表達、溝通，以運用於家庭、學校、社區生活之中。</w:t>
            </w:r>
          </w:p>
          <w:p w14:paraId="1936DFC8"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閩-E-C1</w:t>
            </w:r>
          </w:p>
          <w:p w14:paraId="6933ACBB"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具備透過閩南語文的學習，增進與人友善相處的能力，並能參與家庭、學校、社區的各類活動，培養責任感，落實生活美德與公民意識。</w:t>
            </w:r>
          </w:p>
          <w:p w14:paraId="7E768129" w14:textId="77777777" w:rsidR="00581014" w:rsidRPr="00581014" w:rsidRDefault="00581014" w:rsidP="00581014">
            <w:pPr>
              <w:rPr>
                <w:rFonts w:ascii="標楷體" w:eastAsia="標楷體" w:hAnsi="標楷體" w:cs="標楷體"/>
              </w:rPr>
            </w:pPr>
            <w:r w:rsidRPr="00581014">
              <w:rPr>
                <w:rFonts w:ascii="標楷體" w:eastAsia="標楷體" w:hAnsi="標楷體" w:cs="標楷體" w:hint="eastAsia"/>
              </w:rPr>
              <w:t>閩-E-C2</w:t>
            </w:r>
          </w:p>
          <w:p w14:paraId="2345EC12" w14:textId="77777777" w:rsidR="00E15D14" w:rsidRPr="00581014" w:rsidRDefault="00581014" w:rsidP="00581014">
            <w:pPr>
              <w:rPr>
                <w:rFonts w:ascii="標楷體" w:eastAsia="標楷體" w:hAnsi="標楷體" w:cs="標楷體"/>
              </w:rPr>
            </w:pPr>
            <w:r w:rsidRPr="00581014">
              <w:rPr>
                <w:rFonts w:ascii="標楷體" w:eastAsia="標楷體" w:hAnsi="標楷體" w:cs="標楷體" w:hint="eastAsia"/>
              </w:rPr>
              <w:t>具備友善的人際情懷及與他人建立良好的互動關係，並發展與人溝通協調、包容異己、社會參與及服務等團隊合作的素養。</w:t>
            </w:r>
          </w:p>
        </w:tc>
      </w:tr>
    </w:tbl>
    <w:p w14:paraId="2024EB85" w14:textId="77777777" w:rsidR="00653717" w:rsidRDefault="00653717" w:rsidP="00E15D14">
      <w:pPr>
        <w:pBdr>
          <w:top w:val="nil"/>
          <w:left w:val="nil"/>
          <w:bottom w:val="nil"/>
          <w:right w:val="nil"/>
          <w:between w:val="nil"/>
        </w:pBdr>
        <w:spacing w:line="360" w:lineRule="auto"/>
        <w:rPr>
          <w:rFonts w:ascii="標楷體" w:eastAsia="標楷體" w:hAnsi="標楷體" w:cs="標楷體"/>
        </w:rPr>
      </w:pPr>
    </w:p>
    <w:p w14:paraId="436C1C5E" w14:textId="77777777" w:rsidR="00653717" w:rsidRDefault="00653717">
      <w:pPr>
        <w:widowControl/>
        <w:rPr>
          <w:rFonts w:ascii="標楷體" w:eastAsia="標楷體" w:hAnsi="標楷體" w:cs="標楷體"/>
        </w:rPr>
      </w:pPr>
      <w:r>
        <w:rPr>
          <w:rFonts w:ascii="標楷體" w:eastAsia="標楷體" w:hAnsi="標楷體" w:cs="標楷體"/>
        </w:rPr>
        <w:br w:type="page"/>
      </w:r>
    </w:p>
    <w:p w14:paraId="25890DD4" w14:textId="77777777" w:rsidR="00E15D14" w:rsidRDefault="00D508FE" w:rsidP="00E15D14">
      <w:pPr>
        <w:pBdr>
          <w:top w:val="nil"/>
          <w:left w:val="nil"/>
          <w:bottom w:val="nil"/>
          <w:right w:val="nil"/>
          <w:between w:val="nil"/>
        </w:pBdr>
        <w:spacing w:line="360" w:lineRule="auto"/>
        <w:rPr>
          <w:rFonts w:ascii="標楷體" w:eastAsia="標楷體" w:hAnsi="標楷體" w:cs="標楷體"/>
          <w:color w:val="FF0000"/>
        </w:rPr>
      </w:pPr>
      <w:r>
        <w:rPr>
          <w:rFonts w:ascii="標楷體" w:eastAsia="標楷體" w:hAnsi="標楷體" w:cs="標楷體" w:hint="eastAsia"/>
        </w:rPr>
        <w:lastRenderedPageBreak/>
        <w:t>五</w:t>
      </w:r>
      <w:r w:rsidR="00E15D14" w:rsidRPr="00A77E44">
        <w:rPr>
          <w:rFonts w:ascii="標楷體" w:eastAsia="標楷體" w:hAnsi="標楷體" w:cs="標楷體" w:hint="eastAsia"/>
        </w:rPr>
        <w:t>、</w:t>
      </w:r>
      <w:r w:rsidR="00E15D14" w:rsidRPr="00A77E44">
        <w:rPr>
          <w:rFonts w:ascii="標楷體" w:eastAsia="標楷體" w:hAnsi="標楷體" w:cs="標楷體"/>
        </w:rPr>
        <w:t>課程架構：</w:t>
      </w:r>
      <w:r w:rsidR="00E15D14" w:rsidRPr="00A77E44">
        <w:rPr>
          <w:rFonts w:ascii="標楷體" w:eastAsia="標楷體" w:hAnsi="標楷體" w:cs="標楷體"/>
          <w:color w:val="FF0000"/>
        </w:rPr>
        <w:t>(自行視需要決定是否呈現)</w:t>
      </w:r>
    </w:p>
    <w:p w14:paraId="15E44307" w14:textId="77777777" w:rsidR="00221452" w:rsidRPr="00F52BAD" w:rsidRDefault="00000000" w:rsidP="00653717">
      <w:pPr>
        <w:pStyle w:val="11"/>
        <w:ind w:right="57"/>
        <w:jc w:val="both"/>
        <w:rPr>
          <w:rFonts w:ascii="新細明體" w:eastAsia="新細明體" w:hAnsi="新細明體"/>
          <w:sz w:val="22"/>
        </w:rPr>
      </w:pPr>
      <w:r>
        <w:rPr>
          <w:rFonts w:ascii="新細明體" w:eastAsia="新細明體" w:hAnsi="新細明體"/>
          <w:noProof/>
          <w:sz w:val="24"/>
          <w:szCs w:val="24"/>
        </w:rPr>
        <w:pict w14:anchorId="0E39D110">
          <v:group id="_x0000_s2144" style="position:absolute;left:0;text-align:left;margin-left:-2.4pt;margin-top:8pt;width:715.85pt;height:425.2pt;z-index:251658240" coordorigin="567,1834" coordsize="14317,8504">
            <v:shapetype id="_x0000_t202" coordsize="21600,21600" o:spt="202" path="m,l,21600r21600,l21600,xe">
              <v:stroke joinstyle="miter"/>
              <v:path gradientshapeok="t" o:connecttype="rect"/>
            </v:shapetype>
            <v:shape id="_x0000_s2145" type="#_x0000_t202" style="position:absolute;left:567;top:5427;width:3598;height:900;mso-wrap-edited:f" wrapcoords="-180 0 -180 21600 21780 21600 21780 0 -180 0" strokeweight="3pt">
              <v:stroke linestyle="thinThin"/>
              <v:textbox>
                <w:txbxContent>
                  <w:p w14:paraId="41DDF588" w14:textId="77777777" w:rsidR="007E0C9B" w:rsidRPr="00794059" w:rsidRDefault="007E0C9B" w:rsidP="007E0C9B">
                    <w:pPr>
                      <w:jc w:val="center"/>
                      <w:rPr>
                        <w:sz w:val="32"/>
                        <w:szCs w:val="32"/>
                      </w:rPr>
                    </w:pPr>
                    <w:r>
                      <w:rPr>
                        <w:rFonts w:hint="eastAsia"/>
                        <w:sz w:val="32"/>
                        <w:szCs w:val="32"/>
                      </w:rPr>
                      <w:t>閩南語</w:t>
                    </w:r>
                    <w:r>
                      <w:rPr>
                        <w:rFonts w:hint="eastAsia"/>
                        <w:sz w:val="32"/>
                        <w:szCs w:val="32"/>
                      </w:rPr>
                      <w:t xml:space="preserve">  </w:t>
                    </w:r>
                    <w:r>
                      <w:rPr>
                        <w:rFonts w:hint="eastAsia"/>
                        <w:sz w:val="32"/>
                        <w:szCs w:val="32"/>
                      </w:rPr>
                      <w:t>第</w:t>
                    </w:r>
                    <w:r>
                      <w:rPr>
                        <w:rFonts w:hint="eastAsia"/>
                        <w:sz w:val="32"/>
                        <w:szCs w:val="32"/>
                      </w:rPr>
                      <w:t>5</w:t>
                    </w:r>
                    <w:r>
                      <w:rPr>
                        <w:rFonts w:hint="eastAsia"/>
                        <w:sz w:val="32"/>
                        <w:szCs w:val="32"/>
                      </w:rPr>
                      <w:t>冊</w:t>
                    </w:r>
                  </w:p>
                </w:txbxContent>
              </v:textbox>
            </v:shape>
            <v:group id="_x0000_s2146" style="position:absolute;left:4679;top:1834;width:10205;height:8504" coordorigin="5246,1714" coordsize="10263,8528">
              <v:line id="_x0000_s2147" style="position:absolute;mso-wrap-edited:f" from="5246,2327" to="5246,9387" wrapcoords="0 0 0 21531 0 21531 0 0 0 0" strokeweight="1.5pt"/>
              <v:line id="_x0000_s2148" style="position:absolute;mso-wrap-edited:f" from="5246,2307" to="6017,2307" wrapcoords="-847 0 -847 0 22024 0 22024 0 -847 0" strokeweight="1.5pt"/>
              <v:line id="_x0000_s2149" style="position:absolute;mso-wrap-edited:f" from="5246,5780" to="6017,5780" wrapcoords="-847 0 -847 0 22024 0 22024 0 -847 0" strokeweight="1.5pt"/>
              <v:shape id="_x0000_s2150" type="#_x0000_t202" style="position:absolute;left:6017;top:1767;width:3598;height:1080;mso-wrap-edited:f" wrapcoords="-180 0 -180 21600 21780 21600 21780 0 -180 0" strokeweight="3pt">
                <v:stroke linestyle="thinThin"/>
                <v:textbox style="mso-next-textbox:#_x0000_s2150">
                  <w:txbxContent>
                    <w:p w14:paraId="461C6288"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第一單元</w:t>
                      </w:r>
                    </w:p>
                    <w:p w14:paraId="49FCD53F"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食食</w:t>
                      </w:r>
                    </w:p>
                  </w:txbxContent>
                </v:textbox>
              </v:shape>
              <v:line id="_x0000_s2151" style="position:absolute;mso-wrap-edited:f" from="9615,2307" to="10900,2307" wrapcoords="-847 0 -847 0 22024 0 22024 0 -847 0" strokeweight="1.5pt"/>
              <v:shape id="_x0000_s2152" type="#_x0000_t202" style="position:absolute;left:6017;top:5240;width:3598;height:1080;mso-wrap-edited:f" wrapcoords="-180 0 -180 21600 21780 21600 21780 0 -180 0" strokeweight="3pt">
                <v:stroke linestyle="thinThin"/>
                <v:textbox style="mso-next-textbox:#_x0000_s2152">
                  <w:txbxContent>
                    <w:p w14:paraId="6BC87E56"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第二單元</w:t>
                      </w:r>
                    </w:p>
                    <w:p w14:paraId="05A39DD6"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行行出狀元</w:t>
                      </w:r>
                    </w:p>
                  </w:txbxContent>
                </v:textbox>
              </v:shape>
              <v:shape id="_x0000_s2153" type="#_x0000_t202" style="position:absolute;left:6017;top:8820;width:3598;height:1080;mso-wrap-edited:f" wrapcoords="-180 0 -180 21600 21780 21600 21780 0 -180 0" strokeweight="3pt">
                <v:stroke linestyle="thinThin"/>
                <v:textbox style="mso-next-textbox:#_x0000_s2153">
                  <w:txbxContent>
                    <w:p w14:paraId="78D9A453"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第三單元</w:t>
                      </w:r>
                    </w:p>
                    <w:p w14:paraId="50820B8C" w14:textId="77777777" w:rsidR="007E0C9B" w:rsidRDefault="007E0C9B" w:rsidP="007E0C9B">
                      <w:pPr>
                        <w:spacing w:line="0" w:lineRule="atLeast"/>
                        <w:jc w:val="center"/>
                        <w:rPr>
                          <w:rFonts w:ascii="新細明體" w:hAnsi="新細明體"/>
                          <w:sz w:val="32"/>
                        </w:rPr>
                      </w:pPr>
                      <w:r>
                        <w:rPr>
                          <w:rFonts w:ascii="新細明體" w:hAnsi="新細明體" w:hint="eastAsia"/>
                          <w:sz w:val="32"/>
                        </w:rPr>
                        <w:t>方位</w:t>
                      </w:r>
                    </w:p>
                  </w:txbxContent>
                </v:textbox>
              </v:shape>
              <v:shape id="_x0000_s2154" type="#_x0000_t202" style="position:absolute;left:10900;top:1714;width:4609;height:1502;mso-wrap-edited:f" wrapcoords="-141 0 -141 21600 21741 21600 21741 0 -141 0" strokeweight="3pt">
                <v:stroke linestyle="thinThin"/>
                <v:textbox style="mso-next-textbox:#_x0000_s2154">
                  <w:txbxContent>
                    <w:p w14:paraId="6A70BCB2" w14:textId="77777777" w:rsidR="007E0C9B" w:rsidRDefault="007E0C9B" w:rsidP="007E0C9B">
                      <w:pPr>
                        <w:jc w:val="both"/>
                        <w:rPr>
                          <w:rFonts w:ascii="新細明體"/>
                          <w:sz w:val="28"/>
                          <w:szCs w:val="28"/>
                        </w:rPr>
                      </w:pPr>
                      <w:r>
                        <w:rPr>
                          <w:rFonts w:ascii="新細明體" w:hint="eastAsia"/>
                          <w:sz w:val="28"/>
                          <w:szCs w:val="28"/>
                        </w:rPr>
                        <w:t>第一課  食晝</w:t>
                      </w:r>
                    </w:p>
                    <w:p w14:paraId="0203E6BD" w14:textId="77777777" w:rsidR="007E0C9B" w:rsidRDefault="007E0C9B" w:rsidP="007E0C9B">
                      <w:pPr>
                        <w:jc w:val="both"/>
                        <w:rPr>
                          <w:rFonts w:ascii="新細明體"/>
                          <w:sz w:val="28"/>
                          <w:szCs w:val="28"/>
                        </w:rPr>
                      </w:pPr>
                      <w:r>
                        <w:rPr>
                          <w:rFonts w:ascii="新細明體" w:hint="eastAsia"/>
                          <w:sz w:val="28"/>
                          <w:szCs w:val="28"/>
                        </w:rPr>
                        <w:t>第二課  下晡的點心</w:t>
                      </w:r>
                    </w:p>
                  </w:txbxContent>
                </v:textbox>
              </v:shape>
              <v:shape id="_x0000_s2155" type="#_x0000_t202" style="position:absolute;left:10900;top:5200;width:4609;height:1502;mso-wrap-edited:f" wrapcoords="-180 0 -180 21600 21780 21600 21780 0 -180 0" strokeweight="3pt">
                <v:stroke linestyle="thinThin"/>
                <v:textbox style="mso-next-textbox:#_x0000_s2155">
                  <w:txbxContent>
                    <w:p w14:paraId="1EC0BFA5" w14:textId="77777777" w:rsidR="007E0C9B" w:rsidRDefault="007E0C9B" w:rsidP="007E0C9B">
                      <w:pPr>
                        <w:jc w:val="both"/>
                        <w:rPr>
                          <w:rFonts w:ascii="新細明體"/>
                          <w:sz w:val="28"/>
                          <w:szCs w:val="28"/>
                        </w:rPr>
                      </w:pPr>
                      <w:r>
                        <w:rPr>
                          <w:rFonts w:ascii="新細明體" w:hint="eastAsia"/>
                          <w:sz w:val="28"/>
                          <w:szCs w:val="28"/>
                        </w:rPr>
                        <w:t>第三課  擔仔位</w:t>
                      </w:r>
                    </w:p>
                    <w:p w14:paraId="6384CDDE" w14:textId="77777777" w:rsidR="007E0C9B" w:rsidRPr="00F84CCD" w:rsidRDefault="007E0C9B" w:rsidP="007E0C9B">
                      <w:pPr>
                        <w:jc w:val="both"/>
                        <w:rPr>
                          <w:rFonts w:ascii="新細明體"/>
                          <w:sz w:val="28"/>
                          <w:szCs w:val="28"/>
                        </w:rPr>
                      </w:pPr>
                      <w:r>
                        <w:rPr>
                          <w:rFonts w:ascii="新細明體" w:hint="eastAsia"/>
                          <w:sz w:val="28"/>
                          <w:szCs w:val="28"/>
                        </w:rPr>
                        <w:t>第四課  咱的英雄</w:t>
                      </w:r>
                    </w:p>
                  </w:txbxContent>
                </v:textbox>
              </v:shape>
              <v:shape id="_x0000_s2156" type="#_x0000_t202" style="position:absolute;left:10900;top:8740;width:4609;height:1502;mso-wrap-edited:f" wrapcoords="-180 0 -180 21600 21780 21600 21780 0 -180 0" strokeweight="3pt">
                <v:stroke linestyle="thinThin"/>
                <v:textbox style="mso-next-textbox:#_x0000_s2156">
                  <w:txbxContent>
                    <w:p w14:paraId="78761F9A" w14:textId="77777777" w:rsidR="007E0C9B" w:rsidRPr="00A71E12" w:rsidRDefault="007E0C9B" w:rsidP="007E0C9B">
                      <w:pPr>
                        <w:jc w:val="both"/>
                        <w:rPr>
                          <w:szCs w:val="28"/>
                        </w:rPr>
                      </w:pPr>
                      <w:r>
                        <w:rPr>
                          <w:rFonts w:ascii="新細明體" w:hint="eastAsia"/>
                          <w:sz w:val="28"/>
                          <w:szCs w:val="28"/>
                        </w:rPr>
                        <w:t>第五課  去旅行</w:t>
                      </w:r>
                    </w:p>
                  </w:txbxContent>
                </v:textbox>
              </v:shape>
              <v:line id="_x0000_s2157" style="position:absolute;mso-wrap-edited:f" from="9615,5780" to="10900,5780" wrapcoords="-847 0 -847 0 22024 0 22024 0 -847 0" strokeweight="1.5pt"/>
              <v:line id="_x0000_s2158" style="position:absolute;mso-wrap-edited:f" from="9615,9360" to="10900,9360" wrapcoords="-847 0 -847 0 22024 0 22024 0 -847 0" strokeweight="1.5pt"/>
              <v:line id="_x0000_s2159" style="position:absolute;mso-wrap-edited:f" from="5246,9360" to="6017,9360" wrapcoords="-847 0 -847 0 22024 0 22024 0 -847 0" strokeweight="1.5pt"/>
            </v:group>
          </v:group>
        </w:pict>
      </w:r>
    </w:p>
    <w:p w14:paraId="70EC222E" w14:textId="77777777" w:rsidR="00653717" w:rsidRDefault="00653717">
      <w:pPr>
        <w:widowControl/>
        <w:rPr>
          <w:rFonts w:ascii="標楷體" w:eastAsia="標楷體" w:hAnsi="標楷體" w:cs="標楷體"/>
          <w:kern w:val="0"/>
        </w:rPr>
      </w:pPr>
      <w:r>
        <w:rPr>
          <w:rFonts w:ascii="標楷體" w:eastAsia="標楷體" w:hAnsi="標楷體" w:cs="標楷體"/>
        </w:rPr>
        <w:br w:type="page"/>
      </w:r>
    </w:p>
    <w:p w14:paraId="2DE83938" w14:textId="77777777" w:rsidR="00D508FE" w:rsidRDefault="00D508FE" w:rsidP="00D508FE">
      <w:pPr>
        <w:pStyle w:val="Textbody"/>
        <w:spacing w:line="0" w:lineRule="atLeast"/>
        <w:rPr>
          <w:rFonts w:ascii="標楷體" w:eastAsia="標楷體" w:hAnsi="標楷體" w:cs="標楷體"/>
          <w:color w:val="auto"/>
          <w:sz w:val="24"/>
          <w:szCs w:val="24"/>
        </w:rPr>
      </w:pPr>
      <w:r>
        <w:rPr>
          <w:rFonts w:ascii="標楷體" w:eastAsia="標楷體" w:hAnsi="標楷體" w:cs="標楷體"/>
          <w:color w:val="auto"/>
          <w:sz w:val="24"/>
          <w:szCs w:val="24"/>
        </w:rPr>
        <w:lastRenderedPageBreak/>
        <w:t>六、本課程是否實施混齡教學：□是(__年級和__年級)  □否</w:t>
      </w:r>
    </w:p>
    <w:p w14:paraId="40E7F295" w14:textId="77777777" w:rsidR="00221452" w:rsidRPr="00D508FE" w:rsidRDefault="00221452" w:rsidP="00221452"/>
    <w:p w14:paraId="1D5224C8" w14:textId="77777777" w:rsidR="00E15D14" w:rsidRPr="00C453F2" w:rsidRDefault="00D508FE" w:rsidP="00E15D14">
      <w:pPr>
        <w:spacing w:line="0" w:lineRule="atLeast"/>
        <w:rPr>
          <w:rFonts w:ascii="標楷體" w:eastAsia="標楷體" w:hAnsi="標楷體" w:cs="標楷體"/>
          <w:color w:val="FF0000"/>
        </w:rPr>
      </w:pPr>
      <w:r>
        <w:rPr>
          <w:rFonts w:ascii="標楷體" w:eastAsia="標楷體" w:hAnsi="標楷體" w:cs="標楷體" w:hint="eastAsia"/>
        </w:rPr>
        <w:t>七</w:t>
      </w:r>
      <w:r w:rsidR="00E15D14" w:rsidRPr="00902CB0">
        <w:rPr>
          <w:rFonts w:ascii="標楷體" w:eastAsia="標楷體" w:hAnsi="標楷體" w:cs="標楷體" w:hint="eastAsia"/>
        </w:rPr>
        <w:t>、</w:t>
      </w:r>
      <w:r w:rsidR="00E15D14" w:rsidRPr="00902CB0">
        <w:rPr>
          <w:rFonts w:ascii="標楷體" w:eastAsia="標楷體" w:hAnsi="標楷體" w:cs="標楷體"/>
        </w:rPr>
        <w:t>素養導向教學規劃：</w:t>
      </w:r>
    </w:p>
    <w:tbl>
      <w:tblPr>
        <w:tblW w:w="16241" w:type="dxa"/>
        <w:jc w:val="center"/>
        <w:tblBorders>
          <w:top w:val="nil"/>
          <w:left w:val="nil"/>
          <w:bottom w:val="nil"/>
          <w:right w:val="nil"/>
          <w:insideH w:val="nil"/>
          <w:insideV w:val="nil"/>
        </w:tblBorders>
        <w:tblLayout w:type="fixed"/>
        <w:tblLook w:val="0600" w:firstRow="0" w:lastRow="0" w:firstColumn="0" w:lastColumn="0" w:noHBand="1" w:noVBand="1"/>
      </w:tblPr>
      <w:tblGrid>
        <w:gridCol w:w="1178"/>
        <w:gridCol w:w="1400"/>
        <w:gridCol w:w="1051"/>
        <w:gridCol w:w="6410"/>
        <w:gridCol w:w="350"/>
        <w:gridCol w:w="1217"/>
        <w:gridCol w:w="1162"/>
        <w:gridCol w:w="1162"/>
        <w:gridCol w:w="1120"/>
        <w:gridCol w:w="1191"/>
      </w:tblGrid>
      <w:tr w:rsidR="0067587C" w:rsidRPr="002026C7" w14:paraId="6AE8DE36" w14:textId="77777777" w:rsidTr="00B0044C">
        <w:trPr>
          <w:trHeight w:val="278"/>
          <w:tblHeader/>
          <w:jc w:val="center"/>
        </w:trPr>
        <w:tc>
          <w:tcPr>
            <w:tcW w:w="1178" w:type="dxa"/>
            <w:vMerge w:val="restart"/>
            <w:tcBorders>
              <w:top w:val="single" w:sz="8" w:space="0" w:color="000000"/>
              <w:left w:val="single" w:sz="8" w:space="0" w:color="000000"/>
              <w:right w:val="single" w:sz="8" w:space="0" w:color="000000"/>
            </w:tcBorders>
            <w:vAlign w:val="center"/>
          </w:tcPr>
          <w:p w14:paraId="7359E0A6" w14:textId="77777777" w:rsidR="0067587C" w:rsidRPr="00122167" w:rsidRDefault="0067587C" w:rsidP="00E15D14">
            <w:pPr>
              <w:pBdr>
                <w:top w:val="nil"/>
                <w:left w:val="nil"/>
                <w:bottom w:val="nil"/>
                <w:right w:val="nil"/>
                <w:between w:val="nil"/>
              </w:pBdr>
              <w:spacing w:line="240" w:lineRule="atLeast"/>
              <w:ind w:leftChars="-25" w:left="-60" w:rightChars="-19" w:right="-46"/>
              <w:jc w:val="center"/>
              <w:rPr>
                <w:rFonts w:ascii="標楷體" w:eastAsia="標楷體" w:hAnsi="標楷體" w:cs="標楷體"/>
                <w:sz w:val="20"/>
                <w:szCs w:val="20"/>
              </w:rPr>
            </w:pPr>
            <w:r w:rsidRPr="00122167">
              <w:rPr>
                <w:rFonts w:ascii="標楷體" w:eastAsia="標楷體" w:hAnsi="標楷體" w:cs="標楷體"/>
                <w:sz w:val="20"/>
                <w:szCs w:val="20"/>
              </w:rPr>
              <w:t>教學期程</w:t>
            </w:r>
          </w:p>
        </w:tc>
        <w:tc>
          <w:tcPr>
            <w:tcW w:w="2451" w:type="dxa"/>
            <w:gridSpan w:val="2"/>
            <w:tcBorders>
              <w:top w:val="single" w:sz="8" w:space="0" w:color="000000"/>
              <w:left w:val="single" w:sz="8" w:space="0" w:color="000000"/>
              <w:bottom w:val="single" w:sz="8" w:space="0" w:color="000000"/>
              <w:right w:val="single" w:sz="8" w:space="0" w:color="000000"/>
            </w:tcBorders>
          </w:tcPr>
          <w:p w14:paraId="5A0C31E5" w14:textId="77777777"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hint="eastAsia"/>
                <w:sz w:val="20"/>
                <w:szCs w:val="20"/>
              </w:rPr>
              <w:t>學習重點</w:t>
            </w:r>
          </w:p>
        </w:tc>
        <w:tc>
          <w:tcPr>
            <w:tcW w:w="6410" w:type="dxa"/>
            <w:vMerge w:val="restart"/>
            <w:tcBorders>
              <w:top w:val="single" w:sz="8" w:space="0" w:color="000000"/>
              <w:right w:val="single" w:sz="8" w:space="0" w:color="000000"/>
            </w:tcBorders>
            <w:tcMar>
              <w:top w:w="100" w:type="dxa"/>
              <w:left w:w="20" w:type="dxa"/>
              <w:bottom w:w="100" w:type="dxa"/>
              <w:right w:w="20" w:type="dxa"/>
            </w:tcMar>
            <w:vAlign w:val="center"/>
          </w:tcPr>
          <w:p w14:paraId="20E3061F" w14:textId="77777777"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單元/主題名稱與活動內容</w:t>
            </w:r>
          </w:p>
        </w:tc>
        <w:tc>
          <w:tcPr>
            <w:tcW w:w="350" w:type="dxa"/>
            <w:vMerge w:val="restart"/>
            <w:tcBorders>
              <w:top w:val="single" w:sz="8" w:space="0" w:color="000000"/>
              <w:right w:val="single" w:sz="8" w:space="0" w:color="000000"/>
            </w:tcBorders>
            <w:tcMar>
              <w:top w:w="100" w:type="dxa"/>
              <w:left w:w="20" w:type="dxa"/>
              <w:bottom w:w="100" w:type="dxa"/>
              <w:right w:w="20" w:type="dxa"/>
            </w:tcMar>
            <w:vAlign w:val="center"/>
          </w:tcPr>
          <w:p w14:paraId="406E8444" w14:textId="77777777"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節數</w:t>
            </w:r>
          </w:p>
        </w:tc>
        <w:tc>
          <w:tcPr>
            <w:tcW w:w="1217" w:type="dxa"/>
            <w:vMerge w:val="restart"/>
            <w:tcBorders>
              <w:top w:val="single" w:sz="8" w:space="0" w:color="000000"/>
              <w:right w:val="single" w:sz="4" w:space="0" w:color="auto"/>
            </w:tcBorders>
            <w:tcMar>
              <w:top w:w="100" w:type="dxa"/>
              <w:left w:w="20" w:type="dxa"/>
              <w:bottom w:w="100" w:type="dxa"/>
              <w:right w:w="20" w:type="dxa"/>
            </w:tcMar>
            <w:vAlign w:val="center"/>
          </w:tcPr>
          <w:p w14:paraId="6AD4F699" w14:textId="0A678785"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hint="eastAsia"/>
                <w:sz w:val="20"/>
                <w:szCs w:val="20"/>
              </w:rPr>
              <w:t>教學資源</w:t>
            </w:r>
          </w:p>
        </w:tc>
        <w:tc>
          <w:tcPr>
            <w:tcW w:w="1162" w:type="dxa"/>
            <w:vMerge w:val="restart"/>
            <w:tcBorders>
              <w:top w:val="single" w:sz="4" w:space="0" w:color="auto"/>
              <w:left w:val="single" w:sz="4" w:space="0" w:color="auto"/>
              <w:right w:val="single" w:sz="4" w:space="0" w:color="auto"/>
            </w:tcBorders>
          </w:tcPr>
          <w:p w14:paraId="22959DEE" w14:textId="2D720646"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hint="eastAsia"/>
                <w:sz w:val="20"/>
                <w:szCs w:val="20"/>
              </w:rPr>
            </w:pPr>
            <w:r w:rsidRPr="00122167">
              <w:rPr>
                <w:rFonts w:ascii="標楷體" w:eastAsia="標楷體" w:hAnsi="標楷體" w:cs="標楷體" w:hint="eastAsia"/>
                <w:sz w:val="20"/>
                <w:szCs w:val="20"/>
              </w:rPr>
              <w:t>學習策略</w:t>
            </w:r>
          </w:p>
        </w:tc>
        <w:tc>
          <w:tcPr>
            <w:tcW w:w="1162" w:type="dxa"/>
            <w:vMerge w:val="restart"/>
            <w:tcBorders>
              <w:top w:val="single" w:sz="8" w:space="0" w:color="000000"/>
              <w:left w:val="single" w:sz="4" w:space="0" w:color="auto"/>
              <w:right w:val="single" w:sz="8" w:space="0" w:color="000000"/>
            </w:tcBorders>
            <w:tcMar>
              <w:top w:w="100" w:type="dxa"/>
              <w:left w:w="20" w:type="dxa"/>
              <w:bottom w:w="100" w:type="dxa"/>
              <w:right w:w="20" w:type="dxa"/>
            </w:tcMar>
            <w:vAlign w:val="center"/>
          </w:tcPr>
          <w:p w14:paraId="070539E1" w14:textId="4E3D593F"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hint="eastAsia"/>
                <w:sz w:val="20"/>
                <w:szCs w:val="20"/>
              </w:rPr>
              <w:t>評量方式</w:t>
            </w:r>
          </w:p>
        </w:tc>
        <w:tc>
          <w:tcPr>
            <w:tcW w:w="1120" w:type="dxa"/>
            <w:vMerge w:val="restart"/>
            <w:tcBorders>
              <w:top w:val="single" w:sz="8" w:space="0" w:color="000000"/>
              <w:right w:val="single" w:sz="8" w:space="0" w:color="000000"/>
            </w:tcBorders>
            <w:tcMar>
              <w:top w:w="100" w:type="dxa"/>
              <w:left w:w="20" w:type="dxa"/>
              <w:bottom w:w="100" w:type="dxa"/>
              <w:right w:w="20" w:type="dxa"/>
            </w:tcMar>
            <w:vAlign w:val="center"/>
          </w:tcPr>
          <w:p w14:paraId="6E8A2E99" w14:textId="77777777"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融入議題</w:t>
            </w:r>
          </w:p>
        </w:tc>
        <w:tc>
          <w:tcPr>
            <w:tcW w:w="1191" w:type="dxa"/>
            <w:vMerge w:val="restart"/>
            <w:tcBorders>
              <w:top w:val="single" w:sz="8" w:space="0" w:color="000000"/>
              <w:right w:val="single" w:sz="8" w:space="0" w:color="000000"/>
            </w:tcBorders>
            <w:vAlign w:val="center"/>
          </w:tcPr>
          <w:p w14:paraId="462A96D2" w14:textId="77777777" w:rsidR="0067587C" w:rsidRPr="00122167" w:rsidRDefault="0067587C" w:rsidP="00E15D14">
            <w:pPr>
              <w:pBdr>
                <w:top w:val="nil"/>
                <w:left w:val="nil"/>
                <w:bottom w:val="nil"/>
                <w:right w:val="nil"/>
                <w:between w:val="nil"/>
              </w:pBd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備註</w:t>
            </w:r>
          </w:p>
        </w:tc>
      </w:tr>
      <w:tr w:rsidR="0067587C" w:rsidRPr="002026C7" w14:paraId="793D4AC7" w14:textId="77777777" w:rsidTr="00B0044C">
        <w:trPr>
          <w:trHeight w:val="278"/>
          <w:tblHeader/>
          <w:jc w:val="center"/>
        </w:trPr>
        <w:tc>
          <w:tcPr>
            <w:tcW w:w="1178" w:type="dxa"/>
            <w:vMerge/>
            <w:tcBorders>
              <w:left w:val="single" w:sz="8" w:space="0" w:color="000000"/>
              <w:bottom w:val="single" w:sz="8" w:space="0" w:color="000000"/>
              <w:right w:val="single" w:sz="8" w:space="0" w:color="000000"/>
            </w:tcBorders>
            <w:vAlign w:val="center"/>
          </w:tcPr>
          <w:p w14:paraId="02A1BB5A"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400" w:type="dxa"/>
            <w:tcBorders>
              <w:top w:val="single" w:sz="8" w:space="0" w:color="000000"/>
              <w:left w:val="single" w:sz="8" w:space="0" w:color="000000"/>
              <w:bottom w:val="single" w:sz="8" w:space="0" w:color="000000"/>
              <w:right w:val="single" w:sz="8" w:space="0" w:color="000000"/>
            </w:tcBorders>
            <w:vAlign w:val="center"/>
          </w:tcPr>
          <w:p w14:paraId="119D1762" w14:textId="77777777" w:rsidR="0067587C" w:rsidRPr="00122167" w:rsidRDefault="0067587C" w:rsidP="00E15D14">
            <w:pP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學習表現</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296BA1C" w14:textId="77777777" w:rsidR="0067587C" w:rsidRPr="00122167" w:rsidRDefault="0067587C" w:rsidP="00E15D14">
            <w:pPr>
              <w:spacing w:line="240" w:lineRule="atLeast"/>
              <w:jc w:val="center"/>
              <w:rPr>
                <w:rFonts w:ascii="標楷體" w:eastAsia="標楷體" w:hAnsi="標楷體" w:cs="標楷體"/>
                <w:sz w:val="20"/>
                <w:szCs w:val="20"/>
              </w:rPr>
            </w:pPr>
            <w:r w:rsidRPr="00122167">
              <w:rPr>
                <w:rFonts w:ascii="標楷體" w:eastAsia="標楷體" w:hAnsi="標楷體" w:cs="標楷體"/>
                <w:sz w:val="20"/>
                <w:szCs w:val="20"/>
              </w:rPr>
              <w:t>學習內容</w:t>
            </w:r>
          </w:p>
        </w:tc>
        <w:tc>
          <w:tcPr>
            <w:tcW w:w="6410" w:type="dxa"/>
            <w:vMerge/>
            <w:tcBorders>
              <w:bottom w:val="single" w:sz="8" w:space="0" w:color="000000"/>
              <w:right w:val="single" w:sz="8" w:space="0" w:color="000000"/>
            </w:tcBorders>
            <w:tcMar>
              <w:top w:w="100" w:type="dxa"/>
              <w:left w:w="20" w:type="dxa"/>
              <w:bottom w:w="100" w:type="dxa"/>
              <w:right w:w="20" w:type="dxa"/>
            </w:tcMar>
            <w:vAlign w:val="center"/>
          </w:tcPr>
          <w:p w14:paraId="7B6E94CB"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350" w:type="dxa"/>
            <w:vMerge/>
            <w:tcBorders>
              <w:bottom w:val="single" w:sz="8" w:space="0" w:color="000000"/>
              <w:right w:val="single" w:sz="8" w:space="0" w:color="000000"/>
            </w:tcBorders>
            <w:tcMar>
              <w:top w:w="100" w:type="dxa"/>
              <w:left w:w="20" w:type="dxa"/>
              <w:bottom w:w="100" w:type="dxa"/>
              <w:right w:w="20" w:type="dxa"/>
            </w:tcMar>
            <w:vAlign w:val="center"/>
          </w:tcPr>
          <w:p w14:paraId="5C4F1AAB"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217" w:type="dxa"/>
            <w:vMerge/>
            <w:tcBorders>
              <w:bottom w:val="single" w:sz="8" w:space="0" w:color="000000"/>
              <w:right w:val="single" w:sz="4" w:space="0" w:color="auto"/>
            </w:tcBorders>
            <w:tcMar>
              <w:top w:w="100" w:type="dxa"/>
              <w:left w:w="20" w:type="dxa"/>
              <w:bottom w:w="100" w:type="dxa"/>
              <w:right w:w="20" w:type="dxa"/>
            </w:tcMar>
            <w:vAlign w:val="center"/>
          </w:tcPr>
          <w:p w14:paraId="61BEF3C0"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162" w:type="dxa"/>
            <w:vMerge/>
            <w:tcBorders>
              <w:left w:val="single" w:sz="4" w:space="0" w:color="auto"/>
              <w:bottom w:val="single" w:sz="4" w:space="0" w:color="auto"/>
              <w:right w:val="single" w:sz="4" w:space="0" w:color="auto"/>
            </w:tcBorders>
          </w:tcPr>
          <w:p w14:paraId="6B675A89"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162" w:type="dxa"/>
            <w:vMerge/>
            <w:tcBorders>
              <w:left w:val="single" w:sz="4" w:space="0" w:color="auto"/>
              <w:bottom w:val="single" w:sz="8" w:space="0" w:color="000000"/>
              <w:right w:val="single" w:sz="8" w:space="0" w:color="000000"/>
            </w:tcBorders>
            <w:tcMar>
              <w:top w:w="100" w:type="dxa"/>
              <w:left w:w="20" w:type="dxa"/>
              <w:bottom w:w="100" w:type="dxa"/>
              <w:right w:w="20" w:type="dxa"/>
            </w:tcMar>
            <w:vAlign w:val="center"/>
          </w:tcPr>
          <w:p w14:paraId="759A0096" w14:textId="60D87758"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120" w:type="dxa"/>
            <w:vMerge/>
            <w:tcBorders>
              <w:bottom w:val="single" w:sz="8" w:space="0" w:color="000000"/>
              <w:right w:val="single" w:sz="8" w:space="0" w:color="000000"/>
            </w:tcBorders>
            <w:tcMar>
              <w:top w:w="100" w:type="dxa"/>
              <w:left w:w="20" w:type="dxa"/>
              <w:bottom w:w="100" w:type="dxa"/>
              <w:right w:w="20" w:type="dxa"/>
            </w:tcMar>
            <w:vAlign w:val="center"/>
          </w:tcPr>
          <w:p w14:paraId="301573A7"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c>
          <w:tcPr>
            <w:tcW w:w="1191" w:type="dxa"/>
            <w:vMerge/>
            <w:tcBorders>
              <w:bottom w:val="single" w:sz="8" w:space="0" w:color="000000"/>
              <w:right w:val="single" w:sz="8" w:space="0" w:color="000000"/>
            </w:tcBorders>
            <w:vAlign w:val="center"/>
          </w:tcPr>
          <w:p w14:paraId="42029C91" w14:textId="77777777" w:rsidR="0067587C" w:rsidRPr="002026C7" w:rsidRDefault="0067587C" w:rsidP="00E15D14">
            <w:pPr>
              <w:pBdr>
                <w:top w:val="nil"/>
                <w:left w:val="nil"/>
                <w:bottom w:val="nil"/>
                <w:right w:val="nil"/>
                <w:between w:val="nil"/>
              </w:pBdr>
              <w:spacing w:line="240" w:lineRule="atLeast"/>
              <w:jc w:val="center"/>
              <w:rPr>
                <w:rFonts w:ascii="標楷體" w:eastAsia="標楷體" w:hAnsi="標楷體" w:cs="標楷體"/>
              </w:rPr>
            </w:pPr>
          </w:p>
        </w:tc>
      </w:tr>
      <w:tr w:rsidR="0067587C" w:rsidRPr="00500692" w14:paraId="5856C96B" w14:textId="77777777" w:rsidTr="0067587C">
        <w:trPr>
          <w:trHeight w:val="6889"/>
          <w:jc w:val="center"/>
        </w:trPr>
        <w:tc>
          <w:tcPr>
            <w:tcW w:w="1178" w:type="dxa"/>
            <w:tcBorders>
              <w:top w:val="single" w:sz="8" w:space="0" w:color="000000"/>
              <w:left w:val="single" w:sz="8" w:space="0" w:color="000000"/>
              <w:bottom w:val="single" w:sz="8" w:space="0" w:color="000000"/>
              <w:right w:val="single" w:sz="8" w:space="0" w:color="000000"/>
            </w:tcBorders>
          </w:tcPr>
          <w:p w14:paraId="3F6AA7E8" w14:textId="493905BB"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第一週</w:t>
            </w:r>
            <w:r w:rsidRPr="00C40F69">
              <w:rPr>
                <w:rFonts w:asciiTheme="minorEastAsia" w:eastAsiaTheme="minorEastAsia" w:hAnsiTheme="minorEastAsia" w:hint="eastAsia"/>
                <w:sz w:val="20"/>
                <w:szCs w:val="20"/>
              </w:rPr>
              <w:br/>
              <w:t>09-01~09-06</w:t>
            </w:r>
          </w:p>
        </w:tc>
        <w:tc>
          <w:tcPr>
            <w:tcW w:w="1400" w:type="dxa"/>
            <w:tcBorders>
              <w:top w:val="single" w:sz="8" w:space="0" w:color="000000"/>
              <w:left w:val="single" w:sz="8" w:space="0" w:color="000000"/>
              <w:bottom w:val="single" w:sz="8" w:space="0" w:color="000000"/>
              <w:right w:val="single" w:sz="8" w:space="0" w:color="000000"/>
            </w:tcBorders>
          </w:tcPr>
          <w:p w14:paraId="64A4EC29"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2604C11B"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1F70E4FA"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3D161599" w14:textId="490D1F30"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A39E88D" w14:textId="0B0A5B2D"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Aa-Ⅱ-1羅馬拼音。</w:t>
            </w:r>
          </w:p>
          <w:p w14:paraId="347DF46B" w14:textId="093ED13C"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3287D8"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一、食食 </w:t>
            </w:r>
            <w:r w:rsidRPr="00C40F69">
              <w:rPr>
                <w:rFonts w:asciiTheme="minorEastAsia" w:eastAsiaTheme="minorEastAsia" w:hAnsiTheme="minorEastAsia" w:hint="eastAsia"/>
                <w:sz w:val="20"/>
                <w:szCs w:val="20"/>
              </w:rPr>
              <w:tab/>
              <w:t>1.食晝</w:t>
            </w:r>
          </w:p>
          <w:p w14:paraId="3D924DCC" w14:textId="77777777" w:rsidR="0067587C" w:rsidRPr="00C40F69" w:rsidRDefault="0067587C" w:rsidP="00C40F69">
            <w:pPr>
              <w:spacing w:line="0" w:lineRule="atLeast"/>
              <w:rPr>
                <w:rFonts w:asciiTheme="minorEastAsia" w:eastAsiaTheme="minorEastAsia" w:hAnsiTheme="minorEastAsia"/>
                <w:sz w:val="20"/>
                <w:szCs w:val="20"/>
              </w:rPr>
            </w:pPr>
          </w:p>
          <w:p w14:paraId="30BF6D44"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3ACFA198"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老師詢問學生是否喜歡學校的營養午餐，藉此引導學生進入課文教學。</w:t>
            </w:r>
          </w:p>
          <w:p w14:paraId="4A772088" w14:textId="77777777" w:rsidR="0067587C" w:rsidRPr="00C40F69" w:rsidRDefault="0067587C" w:rsidP="00C40F69">
            <w:pPr>
              <w:spacing w:line="0" w:lineRule="atLeast"/>
              <w:rPr>
                <w:rFonts w:asciiTheme="minorEastAsia" w:eastAsiaTheme="minorEastAsia" w:hAnsiTheme="minorEastAsia"/>
                <w:sz w:val="20"/>
                <w:szCs w:val="20"/>
              </w:rPr>
            </w:pPr>
          </w:p>
          <w:p w14:paraId="5727D2DA"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2DD0E00B"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（一）活動一：咱來讀課文</w:t>
            </w:r>
          </w:p>
          <w:p w14:paraId="412FE096"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或教學電子書，讓學生聆聽課文內容，老師再帶領學生朗讀，講解課文內容、語詞，並指導學生正確發音。</w:t>
            </w:r>
          </w:p>
          <w:p w14:paraId="64C7A51E"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2.根據課文內容提問，協助學生理解文本。</w:t>
            </w:r>
          </w:p>
          <w:p w14:paraId="5A166CCD"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3.參考「真平博士博」補充相關的語文知識。</w:t>
            </w:r>
          </w:p>
          <w:p w14:paraId="2958ECCF"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4.參考「唸課文真心適」進行教學遊戲。</w:t>
            </w:r>
          </w:p>
          <w:p w14:paraId="53819019"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5.參考「來寫字」，引導學生進行書寫。</w:t>
            </w:r>
          </w:p>
          <w:p w14:paraId="2C81F330" w14:textId="77777777" w:rsidR="0067587C" w:rsidRPr="00C40F69" w:rsidRDefault="0067587C" w:rsidP="00C40F69">
            <w:pPr>
              <w:spacing w:line="0" w:lineRule="atLeast"/>
              <w:rPr>
                <w:rFonts w:asciiTheme="minorEastAsia" w:eastAsiaTheme="minorEastAsia" w:hAnsiTheme="minorEastAsia"/>
                <w:sz w:val="20"/>
                <w:szCs w:val="20"/>
              </w:rPr>
            </w:pPr>
          </w:p>
          <w:p w14:paraId="105B45B1"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68729F76" w14:textId="188D5532"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或教學電子書，引導學生唱跳本課歌曲。</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5C50CE" w14:textId="7AADACEB"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38730887" w14:textId="77777777" w:rsidR="0067587C" w:rsidRDefault="0067587C" w:rsidP="00014D43">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w:t>
            </w:r>
          </w:p>
          <w:p w14:paraId="301AE727" w14:textId="77777777" w:rsidR="0067587C" w:rsidRDefault="0067587C" w:rsidP="00014D43">
            <w:pPr>
              <w:spacing w:line="0" w:lineRule="atLeast"/>
              <w:rPr>
                <w:rFonts w:ascii="新細明體" w:hAnsi="新細明體"/>
              </w:rPr>
            </w:pPr>
          </w:p>
          <w:p w14:paraId="1322A148" w14:textId="77777777" w:rsidR="0067587C" w:rsidRDefault="0067587C" w:rsidP="00014D43">
            <w:pPr>
              <w:spacing w:line="0" w:lineRule="atLeast"/>
              <w:rPr>
                <w:rFonts w:ascii="新細明體" w:hAnsi="新細明體"/>
                <w:color w:val="000000"/>
                <w:sz w:val="20"/>
                <w:szCs w:val="20"/>
              </w:rPr>
            </w:pPr>
          </w:p>
          <w:p w14:paraId="0440F175" w14:textId="77777777" w:rsidR="0067587C" w:rsidRDefault="0067587C" w:rsidP="00014D43">
            <w:pPr>
              <w:spacing w:line="0" w:lineRule="atLeast"/>
              <w:rPr>
                <w:rFonts w:ascii="新細明體" w:hAnsi="新細明體"/>
                <w:color w:val="000000"/>
                <w:sz w:val="20"/>
                <w:szCs w:val="20"/>
              </w:rPr>
            </w:pPr>
          </w:p>
          <w:p w14:paraId="4094A7A2" w14:textId="5A11C1DB" w:rsidR="0067587C" w:rsidRPr="00C40F69" w:rsidRDefault="0067587C" w:rsidP="006B5D0A">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38C0B16E"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536388CD"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34EB5AB2" w14:textId="2C83F106"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69A3343" w14:textId="7709255D"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64AD5813"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29FD2590" w14:textId="6918AD5A"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D97B0A" w14:textId="77777777"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品德教育</w:t>
            </w:r>
          </w:p>
          <w:p w14:paraId="04E5876E" w14:textId="455206AC" w:rsidR="0067587C" w:rsidRPr="00C40F69" w:rsidRDefault="0067587C" w:rsidP="00C40F69">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品E1 良好生活習慣與德行。</w:t>
            </w:r>
          </w:p>
        </w:tc>
        <w:tc>
          <w:tcPr>
            <w:tcW w:w="1191" w:type="dxa"/>
            <w:tcBorders>
              <w:top w:val="single" w:sz="8" w:space="0" w:color="000000"/>
              <w:bottom w:val="single" w:sz="8" w:space="0" w:color="000000"/>
              <w:right w:val="single" w:sz="8" w:space="0" w:color="000000"/>
            </w:tcBorders>
          </w:tcPr>
          <w:p w14:paraId="74892D19" w14:textId="77777777" w:rsidR="0067587C" w:rsidRPr="00122167" w:rsidRDefault="0067587C" w:rsidP="00C40F69">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4D940361" w14:textId="77777777" w:rsidR="0067587C" w:rsidRPr="00122167" w:rsidRDefault="0067587C" w:rsidP="00C40F69">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42527E46" w14:textId="77777777" w:rsidR="0067587C" w:rsidRPr="00122167" w:rsidRDefault="0067587C" w:rsidP="00C40F69">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71C31BB1" w14:textId="77777777" w:rsidR="0067587C" w:rsidRPr="00122167" w:rsidRDefault="0067587C" w:rsidP="00C40F69">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650A5474" w14:textId="77777777" w:rsidR="0067587C" w:rsidRPr="00122167" w:rsidRDefault="0067587C" w:rsidP="00C40F69">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rsidRPr="00500692" w14:paraId="37BACD68" w14:textId="77777777" w:rsidTr="0067587C">
        <w:trPr>
          <w:trHeight w:val="6889"/>
          <w:jc w:val="center"/>
        </w:trPr>
        <w:tc>
          <w:tcPr>
            <w:tcW w:w="1178" w:type="dxa"/>
            <w:tcBorders>
              <w:top w:val="single" w:sz="8" w:space="0" w:color="000000"/>
              <w:left w:val="single" w:sz="8" w:space="0" w:color="000000"/>
              <w:bottom w:val="single" w:sz="8" w:space="0" w:color="000000"/>
              <w:right w:val="single" w:sz="8" w:space="0" w:color="000000"/>
            </w:tcBorders>
          </w:tcPr>
          <w:p w14:paraId="147A0190" w14:textId="5B87EE1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第二週</w:t>
            </w:r>
            <w:r w:rsidRPr="00C40F69">
              <w:rPr>
                <w:rFonts w:asciiTheme="minorEastAsia" w:eastAsiaTheme="minorEastAsia" w:hAnsiTheme="minorEastAsia"/>
                <w:sz w:val="20"/>
                <w:szCs w:val="20"/>
              </w:rPr>
              <w:br/>
              <w:t>09-07~09-13</w:t>
            </w:r>
          </w:p>
        </w:tc>
        <w:tc>
          <w:tcPr>
            <w:tcW w:w="1400" w:type="dxa"/>
            <w:tcBorders>
              <w:top w:val="single" w:sz="8" w:space="0" w:color="000000"/>
              <w:left w:val="single" w:sz="8" w:space="0" w:color="000000"/>
              <w:bottom w:val="single" w:sz="8" w:space="0" w:color="000000"/>
              <w:right w:val="single" w:sz="8" w:space="0" w:color="000000"/>
            </w:tcBorders>
          </w:tcPr>
          <w:p w14:paraId="6B91D1B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5427ED4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1AC7218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1DE82B2B" w14:textId="645EE6C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3EF94B2" w14:textId="3A5F664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Aa-Ⅱ-1羅馬拼音。</w:t>
            </w:r>
          </w:p>
          <w:p w14:paraId="39283513" w14:textId="708457F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Aa-Ⅱ-2漢字書寫。</w:t>
            </w:r>
          </w:p>
          <w:p w14:paraId="219BE5C9" w14:textId="0B09013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D6DEB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一、食食 </w:t>
            </w:r>
            <w:r w:rsidRPr="00C40F69">
              <w:rPr>
                <w:rFonts w:asciiTheme="minorEastAsia" w:eastAsiaTheme="minorEastAsia" w:hAnsiTheme="minorEastAsia" w:hint="eastAsia"/>
                <w:sz w:val="20"/>
                <w:szCs w:val="20"/>
              </w:rPr>
              <w:tab/>
              <w:t>1.食晝</w:t>
            </w:r>
          </w:p>
          <w:p w14:paraId="2C2B9B81" w14:textId="77777777" w:rsidR="0067587C" w:rsidRPr="00C40F69" w:rsidRDefault="0067587C" w:rsidP="0067587C">
            <w:pPr>
              <w:spacing w:line="0" w:lineRule="atLeast"/>
              <w:rPr>
                <w:rFonts w:asciiTheme="minorEastAsia" w:eastAsiaTheme="minorEastAsia" w:hAnsiTheme="minorEastAsia"/>
                <w:sz w:val="20"/>
                <w:szCs w:val="20"/>
              </w:rPr>
            </w:pPr>
          </w:p>
          <w:p w14:paraId="1FF9692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3E44978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老師揭示本堂課要學的語詞主題：三頓、食的物件，請學生翻至課文，將這兩種語詞圈起來，並藉此進入語詞教學。</w:t>
            </w:r>
          </w:p>
          <w:p w14:paraId="6874CD28" w14:textId="77777777" w:rsidR="0067587C" w:rsidRPr="00C40F69" w:rsidRDefault="0067587C" w:rsidP="0067587C">
            <w:pPr>
              <w:spacing w:line="0" w:lineRule="atLeast"/>
              <w:rPr>
                <w:rFonts w:asciiTheme="minorEastAsia" w:eastAsiaTheme="minorEastAsia" w:hAnsiTheme="minorEastAsia"/>
                <w:sz w:val="20"/>
                <w:szCs w:val="20"/>
              </w:rPr>
            </w:pPr>
          </w:p>
          <w:p w14:paraId="63EF788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74F0D78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（二）活動二：輕鬆學語詞</w:t>
            </w:r>
          </w:p>
          <w:p w14:paraId="5689E84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或教學電子書，讓學生聆聽「輕鬆學語詞」內容，老師再帶領學生複誦，講解語詞並指導學生正確發音。</w:t>
            </w:r>
          </w:p>
          <w:p w14:paraId="03A0E48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2.參考「語詞偵探」進行教學遊戲，使學生理解「語詞造句」之應用，藉以加深學習印象。</w:t>
            </w:r>
          </w:p>
          <w:p w14:paraId="4E6AF43E" w14:textId="77777777" w:rsidR="0067587C" w:rsidRPr="00C40F69" w:rsidRDefault="0067587C" w:rsidP="0067587C">
            <w:pPr>
              <w:spacing w:line="0" w:lineRule="atLeast"/>
              <w:rPr>
                <w:rFonts w:asciiTheme="minorEastAsia" w:eastAsiaTheme="minorEastAsia" w:hAnsiTheme="minorEastAsia"/>
                <w:sz w:val="20"/>
                <w:szCs w:val="20"/>
              </w:rPr>
            </w:pPr>
          </w:p>
          <w:p w14:paraId="7828BE0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54CFFC94" w14:textId="4E0EBB4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199BD9" w14:textId="4505916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77956615"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、教學電子書、小白板、白板筆</w:t>
            </w:r>
          </w:p>
          <w:p w14:paraId="397A3B53" w14:textId="77777777" w:rsidR="0067587C" w:rsidRDefault="0067587C" w:rsidP="0067587C">
            <w:pPr>
              <w:spacing w:line="0" w:lineRule="atLeast"/>
              <w:rPr>
                <w:rFonts w:ascii="新細明體" w:hAnsi="新細明體"/>
              </w:rPr>
            </w:pPr>
          </w:p>
          <w:p w14:paraId="2142B732" w14:textId="77777777" w:rsidR="0067587C" w:rsidRDefault="0067587C" w:rsidP="0067587C">
            <w:pPr>
              <w:spacing w:line="0" w:lineRule="atLeast"/>
              <w:rPr>
                <w:rFonts w:ascii="新細明體" w:hAnsi="新細明體"/>
                <w:color w:val="000000"/>
                <w:sz w:val="20"/>
                <w:szCs w:val="20"/>
              </w:rPr>
            </w:pPr>
          </w:p>
          <w:p w14:paraId="177ABD0D" w14:textId="77777777" w:rsidR="0067587C" w:rsidRDefault="0067587C" w:rsidP="0067587C">
            <w:pPr>
              <w:spacing w:line="0" w:lineRule="atLeast"/>
              <w:rPr>
                <w:rFonts w:ascii="新細明體" w:hAnsi="新細明體"/>
                <w:color w:val="000000"/>
                <w:sz w:val="20"/>
                <w:szCs w:val="20"/>
              </w:rPr>
            </w:pPr>
          </w:p>
          <w:p w14:paraId="537CA4C1" w14:textId="223B89C6"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77A6037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36DFB59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47E99D93" w14:textId="3F460EBD"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82A241C" w14:textId="4403268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0B95B7FC" w14:textId="33B82B0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B3B42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品德教育</w:t>
            </w:r>
          </w:p>
          <w:p w14:paraId="233EC728" w14:textId="1D13417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品E1 良好生活習慣與德行。</w:t>
            </w:r>
          </w:p>
        </w:tc>
        <w:tc>
          <w:tcPr>
            <w:tcW w:w="1191" w:type="dxa"/>
            <w:tcBorders>
              <w:top w:val="single" w:sz="8" w:space="0" w:color="000000"/>
              <w:bottom w:val="single" w:sz="8" w:space="0" w:color="000000"/>
              <w:right w:val="single" w:sz="8" w:space="0" w:color="000000"/>
            </w:tcBorders>
          </w:tcPr>
          <w:p w14:paraId="3A6B0C11" w14:textId="77777777" w:rsidR="0067587C" w:rsidRPr="00122167" w:rsidRDefault="0067587C" w:rsidP="0067587C">
            <w:pPr>
              <w:adjustRightInd w:val="0"/>
              <w:snapToGrid w:val="0"/>
              <w:spacing w:line="0" w:lineRule="atLeast"/>
              <w:ind w:hanging="7"/>
              <w:rPr>
                <w:rFonts w:ascii="標楷體" w:eastAsia="標楷體" w:hAnsi="標楷體" w:cs="標楷體"/>
              </w:rPr>
            </w:pPr>
          </w:p>
        </w:tc>
      </w:tr>
      <w:tr w:rsidR="0067587C" w14:paraId="38750FB6" w14:textId="77777777" w:rsidTr="0067587C">
        <w:trPr>
          <w:trHeight w:val="7055"/>
          <w:jc w:val="center"/>
        </w:trPr>
        <w:tc>
          <w:tcPr>
            <w:tcW w:w="1178" w:type="dxa"/>
            <w:tcBorders>
              <w:top w:val="single" w:sz="8" w:space="0" w:color="000000"/>
              <w:left w:val="single" w:sz="8" w:space="0" w:color="000000"/>
              <w:bottom w:val="single" w:sz="8" w:space="0" w:color="000000"/>
              <w:right w:val="single" w:sz="8" w:space="0" w:color="000000"/>
            </w:tcBorders>
          </w:tcPr>
          <w:p w14:paraId="1466D178" w14:textId="505D1EA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第三週</w:t>
            </w:r>
            <w:r w:rsidRPr="00C40F69">
              <w:rPr>
                <w:rFonts w:asciiTheme="minorEastAsia" w:eastAsiaTheme="minorEastAsia" w:hAnsiTheme="minorEastAsia"/>
                <w:sz w:val="20"/>
                <w:szCs w:val="20"/>
              </w:rPr>
              <w:br/>
              <w:t>09-14~09-20</w:t>
            </w:r>
          </w:p>
        </w:tc>
        <w:tc>
          <w:tcPr>
            <w:tcW w:w="1400" w:type="dxa"/>
            <w:tcBorders>
              <w:top w:val="single" w:sz="8" w:space="0" w:color="000000"/>
              <w:left w:val="single" w:sz="8" w:space="0" w:color="000000"/>
              <w:bottom w:val="single" w:sz="8" w:space="0" w:color="000000"/>
              <w:right w:val="single" w:sz="8" w:space="0" w:color="000000"/>
            </w:tcBorders>
          </w:tcPr>
          <w:p w14:paraId="333CDE2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41226D7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60CEEB3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7B2C3C7C" w14:textId="7D2172A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D4EBD87" w14:textId="09B3A679"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Aa-Ⅱ-1羅馬拼音。</w:t>
            </w:r>
          </w:p>
          <w:p w14:paraId="40C99D70" w14:textId="2278EBC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Ab-Ⅱ-1語詞運用。</w:t>
            </w:r>
          </w:p>
          <w:p w14:paraId="74C17A27" w14:textId="72ADC38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16370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一、食食 </w:t>
            </w:r>
            <w:r w:rsidRPr="00C40F69">
              <w:rPr>
                <w:rFonts w:asciiTheme="minorEastAsia" w:eastAsiaTheme="minorEastAsia" w:hAnsiTheme="minorEastAsia" w:hint="eastAsia"/>
                <w:sz w:val="20"/>
                <w:szCs w:val="20"/>
              </w:rPr>
              <w:tab/>
              <w:t>1.食晝</w:t>
            </w:r>
          </w:p>
          <w:p w14:paraId="0549EF3F" w14:textId="77777777" w:rsidR="0067587C" w:rsidRPr="00C40F69" w:rsidRDefault="0067587C" w:rsidP="0067587C">
            <w:pPr>
              <w:spacing w:line="0" w:lineRule="atLeast"/>
              <w:rPr>
                <w:rFonts w:asciiTheme="minorEastAsia" w:eastAsiaTheme="minorEastAsia" w:hAnsiTheme="minorEastAsia"/>
                <w:sz w:val="20"/>
                <w:szCs w:val="20"/>
              </w:rPr>
            </w:pPr>
          </w:p>
          <w:p w14:paraId="006C06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4B3C629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老師發下學習單，進行教學活動。</w:t>
            </w:r>
          </w:p>
          <w:p w14:paraId="669F2806" w14:textId="77777777" w:rsidR="0067587C" w:rsidRPr="00C40F69" w:rsidRDefault="0067587C" w:rsidP="0067587C">
            <w:pPr>
              <w:spacing w:line="0" w:lineRule="atLeast"/>
              <w:rPr>
                <w:rFonts w:asciiTheme="minorEastAsia" w:eastAsiaTheme="minorEastAsia" w:hAnsiTheme="minorEastAsia"/>
                <w:sz w:val="20"/>
                <w:szCs w:val="20"/>
              </w:rPr>
            </w:pPr>
          </w:p>
          <w:p w14:paraId="02CF6C7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6A7FBAA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（三）活動三：做伙來造句</w:t>
            </w:r>
          </w:p>
          <w:p w14:paraId="4127D0A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或教學電子書，讓學生聆聽「做伙來造句」內容，老師再帶領學生複誦。</w:t>
            </w:r>
          </w:p>
          <w:p w14:paraId="2F7CE53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2.參考「語詞替換造句」進行教學活動。</w:t>
            </w:r>
          </w:p>
          <w:p w14:paraId="6573736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3.視教學情況，可補充教學補給站的「俗語」。</w:t>
            </w:r>
          </w:p>
          <w:p w14:paraId="191F4E9A" w14:textId="77777777" w:rsidR="0067587C" w:rsidRPr="00C40F69" w:rsidRDefault="0067587C" w:rsidP="0067587C">
            <w:pPr>
              <w:spacing w:line="0" w:lineRule="atLeast"/>
              <w:rPr>
                <w:rFonts w:asciiTheme="minorEastAsia" w:eastAsiaTheme="minorEastAsia" w:hAnsiTheme="minorEastAsia"/>
                <w:sz w:val="20"/>
                <w:szCs w:val="20"/>
              </w:rPr>
            </w:pPr>
          </w:p>
          <w:p w14:paraId="61171A0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（四）活動四：咱來試看覓</w:t>
            </w:r>
          </w:p>
          <w:p w14:paraId="4E4F2FB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或教學電子書，讓學生聆聽「咱來試看覓」內容並講解。</w:t>
            </w:r>
          </w:p>
          <w:p w14:paraId="4EE6C59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2.</w:t>
            </w:r>
            <w:r w:rsidRPr="00C40F69">
              <w:rPr>
                <w:rFonts w:asciiTheme="minorEastAsia" w:eastAsiaTheme="minorEastAsia" w:hAnsiTheme="minorEastAsia" w:hint="eastAsia"/>
                <w:sz w:val="20"/>
                <w:szCs w:val="20"/>
              </w:rPr>
              <w:t>請學生用貼紙作答，並提示學生以「我今仔日中晝食</w:t>
            </w:r>
            <w:r w:rsidRPr="00C40F69">
              <w:rPr>
                <w:rFonts w:ascii="Cambria Math" w:eastAsiaTheme="minorEastAsia" w:hAnsi="Cambria Math" w:cs="Cambria Math"/>
                <w:sz w:val="20"/>
                <w:szCs w:val="20"/>
              </w:rPr>
              <w:t>⋯⋯</w:t>
            </w:r>
            <w:r w:rsidRPr="00C40F69">
              <w:rPr>
                <w:rFonts w:asciiTheme="minorEastAsia" w:eastAsiaTheme="minorEastAsia" w:hAnsiTheme="minorEastAsia" w:hint="eastAsia"/>
                <w:sz w:val="20"/>
                <w:szCs w:val="20"/>
              </w:rPr>
              <w:t>」的句型發表。</w:t>
            </w:r>
          </w:p>
          <w:p w14:paraId="0637159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3.視教學情況，可補充教學補給站的「情境對話」。</w:t>
            </w:r>
          </w:p>
          <w:p w14:paraId="0A43EC45" w14:textId="77777777" w:rsidR="0067587C" w:rsidRPr="00C40F69" w:rsidRDefault="0067587C" w:rsidP="0067587C">
            <w:pPr>
              <w:spacing w:line="0" w:lineRule="atLeast"/>
              <w:rPr>
                <w:rFonts w:asciiTheme="minorEastAsia" w:eastAsiaTheme="minorEastAsia" w:hAnsiTheme="minorEastAsia"/>
                <w:sz w:val="20"/>
                <w:szCs w:val="20"/>
              </w:rPr>
            </w:pPr>
          </w:p>
          <w:p w14:paraId="6ACBBF3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（五）活動五：聽看覓</w:t>
            </w:r>
          </w:p>
          <w:p w14:paraId="2572E0D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或教學電子書，讓學生聆聽「聽看覓」內容並作答。</w:t>
            </w:r>
          </w:p>
          <w:p w14:paraId="432885B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2.師生可採互動方式對答，請學生念出完整句子，並以各題句型另外造句。</w:t>
            </w:r>
          </w:p>
          <w:p w14:paraId="049F007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3.視教學情況，可補充教學補給站的「孽譎仔話」。</w:t>
            </w:r>
          </w:p>
          <w:p w14:paraId="62E0E104" w14:textId="77777777" w:rsidR="0067587C" w:rsidRPr="00C40F69" w:rsidRDefault="0067587C" w:rsidP="0067587C">
            <w:pPr>
              <w:spacing w:line="0" w:lineRule="atLeast"/>
              <w:rPr>
                <w:rFonts w:asciiTheme="minorEastAsia" w:eastAsiaTheme="minorEastAsia" w:hAnsiTheme="minorEastAsia"/>
                <w:sz w:val="20"/>
                <w:szCs w:val="20"/>
              </w:rPr>
            </w:pPr>
          </w:p>
          <w:p w14:paraId="68253AD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5DD93398" w14:textId="774FCCA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9D455A" w14:textId="0F7AF1C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6FE75735"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、教學電子書、簡報、書後圖卡、小白板、白板筆</w:t>
            </w:r>
          </w:p>
          <w:p w14:paraId="19097A67" w14:textId="77777777" w:rsidR="0067587C" w:rsidRDefault="0067587C" w:rsidP="0067587C">
            <w:pPr>
              <w:spacing w:line="0" w:lineRule="atLeast"/>
              <w:rPr>
                <w:rFonts w:ascii="新細明體" w:hAnsi="新細明體"/>
              </w:rPr>
            </w:pPr>
          </w:p>
          <w:p w14:paraId="1BA9757F" w14:textId="77777777" w:rsidR="0067587C" w:rsidRDefault="0067587C" w:rsidP="0067587C">
            <w:pPr>
              <w:spacing w:line="0" w:lineRule="atLeast"/>
              <w:rPr>
                <w:rFonts w:ascii="新細明體" w:hAnsi="新細明體"/>
                <w:color w:val="000000"/>
                <w:sz w:val="20"/>
                <w:szCs w:val="20"/>
              </w:rPr>
            </w:pPr>
          </w:p>
          <w:p w14:paraId="5C7A868E" w14:textId="61212407"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7DB03AEE"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6CD1A73B"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3529ED75" w14:textId="42097C7E" w:rsidR="0067587C" w:rsidRPr="00C40F69"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3AAF25D4" w14:textId="684EE16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實</w:t>
            </w:r>
            <w:r w:rsidRPr="00C40F69">
              <w:rPr>
                <w:rFonts w:asciiTheme="minorEastAsia" w:eastAsiaTheme="minorEastAsia" w:hAnsiTheme="minorEastAsia"/>
                <w:sz w:val="20"/>
                <w:szCs w:val="20"/>
              </w:rPr>
              <w:t>作評量</w:t>
            </w:r>
          </w:p>
          <w:p w14:paraId="6C4B155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說話評量</w:t>
            </w:r>
          </w:p>
          <w:p w14:paraId="4B0F671D" w14:textId="177DECC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4E618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品德教育</w:t>
            </w:r>
          </w:p>
          <w:p w14:paraId="22D57579" w14:textId="000131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品E1 良好生活習慣與德行。</w:t>
            </w:r>
          </w:p>
        </w:tc>
        <w:tc>
          <w:tcPr>
            <w:tcW w:w="1191" w:type="dxa"/>
            <w:tcBorders>
              <w:top w:val="single" w:sz="8" w:space="0" w:color="000000"/>
              <w:bottom w:val="single" w:sz="8" w:space="0" w:color="000000"/>
              <w:right w:val="single" w:sz="8" w:space="0" w:color="000000"/>
            </w:tcBorders>
          </w:tcPr>
          <w:p w14:paraId="72087779"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49DC58F7"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254DC6E3"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33D3AD0F"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5AA2F3EF" w14:textId="77777777" w:rsidR="0067587C" w:rsidRPr="00122167" w:rsidRDefault="0067587C" w:rsidP="0067587C">
            <w:pPr>
              <w:spacing w:line="0" w:lineRule="atLeast"/>
              <w:ind w:left="-22" w:hanging="7"/>
              <w:rPr>
                <w:rFonts w:ascii="標楷體" w:eastAsia="標楷體" w:hAnsi="標楷體" w:cs="標楷體"/>
                <w:color w:val="FF0000"/>
              </w:rPr>
            </w:pPr>
            <w:r w:rsidRPr="00122167">
              <w:rPr>
                <w:rFonts w:ascii="標楷體" w:eastAsia="標楷體" w:hAnsi="標楷體" w:cs="標楷體" w:hint="eastAsia"/>
                <w:u w:val="single"/>
              </w:rPr>
              <w:t>＿      ＿＿</w:t>
            </w:r>
          </w:p>
        </w:tc>
      </w:tr>
      <w:tr w:rsidR="0067587C" w14:paraId="4A8E5319" w14:textId="77777777" w:rsidTr="0067587C">
        <w:trPr>
          <w:trHeight w:val="7960"/>
          <w:jc w:val="center"/>
        </w:trPr>
        <w:tc>
          <w:tcPr>
            <w:tcW w:w="1178" w:type="dxa"/>
            <w:tcBorders>
              <w:top w:val="single" w:sz="8" w:space="0" w:color="000000"/>
              <w:left w:val="single" w:sz="8" w:space="0" w:color="000000"/>
              <w:bottom w:val="single" w:sz="8" w:space="0" w:color="000000"/>
              <w:right w:val="single" w:sz="8" w:space="0" w:color="000000"/>
            </w:tcBorders>
          </w:tcPr>
          <w:p w14:paraId="7DE88491" w14:textId="5724F8A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第四週</w:t>
            </w:r>
            <w:r w:rsidRPr="00C40F69">
              <w:rPr>
                <w:rFonts w:asciiTheme="minorEastAsia" w:eastAsiaTheme="minorEastAsia" w:hAnsiTheme="minorEastAsia"/>
                <w:sz w:val="20"/>
                <w:szCs w:val="20"/>
              </w:rPr>
              <w:br/>
              <w:t>09-21~09-27</w:t>
            </w:r>
          </w:p>
        </w:tc>
        <w:tc>
          <w:tcPr>
            <w:tcW w:w="1400" w:type="dxa"/>
            <w:tcBorders>
              <w:top w:val="single" w:sz="8" w:space="0" w:color="000000"/>
              <w:left w:val="single" w:sz="8" w:space="0" w:color="000000"/>
              <w:bottom w:val="single" w:sz="8" w:space="0" w:color="000000"/>
              <w:right w:val="single" w:sz="8" w:space="0" w:color="000000"/>
            </w:tcBorders>
          </w:tcPr>
          <w:p w14:paraId="3BA8D93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57A1FB6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7C378CB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7A1F306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0B046032" w14:textId="1992033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 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6D2420B" w14:textId="531CB56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Aa-Ⅱ-1羅馬拼音。</w:t>
            </w:r>
          </w:p>
          <w:p w14:paraId="5B3C90C3" w14:textId="25C8B2D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Aa-Ⅱ-2漢字書寫。</w:t>
            </w:r>
          </w:p>
          <w:p w14:paraId="3D8A70D7" w14:textId="71A6966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Ab-Ⅱ-1語詞運用。</w:t>
            </w:r>
          </w:p>
          <w:p w14:paraId="0317C672" w14:textId="39D997A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Ab-Ⅱ-2句型運用。</w:t>
            </w:r>
          </w:p>
          <w:p w14:paraId="4224AAD4" w14:textId="44E760F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Bg-Ⅱ-1生活應對。</w:t>
            </w:r>
          </w:p>
          <w:p w14:paraId="47FBF5B0" w14:textId="7D1FF45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5C274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一、食食 </w:t>
            </w:r>
            <w:r w:rsidRPr="00C40F69">
              <w:rPr>
                <w:rFonts w:asciiTheme="minorEastAsia" w:eastAsiaTheme="minorEastAsia" w:hAnsiTheme="minorEastAsia" w:hint="eastAsia"/>
                <w:sz w:val="20"/>
                <w:szCs w:val="20"/>
              </w:rPr>
              <w:tab/>
              <w:t>1.食晝</w:t>
            </w:r>
          </w:p>
          <w:p w14:paraId="165BAF87" w14:textId="77777777" w:rsidR="0067587C" w:rsidRPr="00C40F69" w:rsidRDefault="0067587C" w:rsidP="0067587C">
            <w:pPr>
              <w:spacing w:line="0" w:lineRule="atLeast"/>
              <w:rPr>
                <w:rFonts w:asciiTheme="minorEastAsia" w:eastAsiaTheme="minorEastAsia" w:hAnsiTheme="minorEastAsia"/>
                <w:sz w:val="20"/>
                <w:szCs w:val="20"/>
              </w:rPr>
            </w:pPr>
          </w:p>
          <w:p w14:paraId="566994A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2B779C0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老師揭示本堂課要學的拼音主題，藉此進入「輕鬆學拼音」教學。</w:t>
            </w:r>
          </w:p>
          <w:p w14:paraId="26A8E96C" w14:textId="77777777" w:rsidR="0067587C" w:rsidRPr="00C40F69" w:rsidRDefault="0067587C" w:rsidP="0067587C">
            <w:pPr>
              <w:spacing w:line="0" w:lineRule="atLeast"/>
              <w:rPr>
                <w:rFonts w:asciiTheme="minorEastAsia" w:eastAsiaTheme="minorEastAsia" w:hAnsiTheme="minorEastAsia"/>
                <w:sz w:val="20"/>
                <w:szCs w:val="20"/>
              </w:rPr>
            </w:pPr>
          </w:p>
          <w:p w14:paraId="390F8EE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24EA166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（六）活動六：輕鬆學拼音</w:t>
            </w:r>
          </w:p>
          <w:p w14:paraId="43692E4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或教學電子書，讓學生聆聽「輕鬆學拼音」內容，老師再帶領學生拼讀本課所學拼音，並指導其發音。</w:t>
            </w:r>
          </w:p>
          <w:p w14:paraId="3521259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2.視教學情況，可補充教學補給站的「音標舉例」</w:t>
            </w:r>
          </w:p>
          <w:p w14:paraId="53AD17B5" w14:textId="77777777" w:rsidR="0067587C" w:rsidRPr="00C40F69" w:rsidRDefault="0067587C" w:rsidP="0067587C">
            <w:pPr>
              <w:spacing w:line="0" w:lineRule="atLeast"/>
              <w:rPr>
                <w:rFonts w:asciiTheme="minorEastAsia" w:eastAsiaTheme="minorEastAsia" w:hAnsiTheme="minorEastAsia"/>
                <w:sz w:val="20"/>
                <w:szCs w:val="20"/>
              </w:rPr>
            </w:pPr>
          </w:p>
          <w:p w14:paraId="3273578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（七）活動七：拼音練習</w:t>
            </w:r>
          </w:p>
          <w:p w14:paraId="0DF137D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或教學電子書，讓學生聆聽「拼音練習」內容並作答。</w:t>
            </w:r>
          </w:p>
          <w:p w14:paraId="79F851F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2.師生可採互動方式對答，請學生回答問題時，一併念出該題拼音。</w:t>
            </w:r>
          </w:p>
          <w:p w14:paraId="466CDA7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打叉的題目，老師可指定或請自願的學生拼讀該題目音標的正確念法並視情況給予指導或鼓勵。</w:t>
            </w:r>
          </w:p>
          <w:p w14:paraId="5906564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3.視教學情況，參考「音標警察」進行教學活動。</w:t>
            </w:r>
          </w:p>
          <w:p w14:paraId="6327F6F2" w14:textId="77777777" w:rsidR="0067587C" w:rsidRPr="00C40F69" w:rsidRDefault="0067587C" w:rsidP="0067587C">
            <w:pPr>
              <w:spacing w:line="0" w:lineRule="atLeast"/>
              <w:rPr>
                <w:rFonts w:asciiTheme="minorEastAsia" w:eastAsiaTheme="minorEastAsia" w:hAnsiTheme="minorEastAsia"/>
                <w:sz w:val="20"/>
                <w:szCs w:val="20"/>
              </w:rPr>
            </w:pPr>
          </w:p>
          <w:p w14:paraId="0F397B0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071A7771" w14:textId="2B30AE1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64DE47" w14:textId="76134C5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1FDB9B9C"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、教學電子書、學習單、小白板、白板筆</w:t>
            </w:r>
          </w:p>
          <w:p w14:paraId="46ED7056" w14:textId="77777777" w:rsidR="0067587C" w:rsidRDefault="0067587C" w:rsidP="0067587C">
            <w:pPr>
              <w:spacing w:line="0" w:lineRule="atLeast"/>
              <w:rPr>
                <w:rFonts w:ascii="新細明體" w:hAnsi="新細明體"/>
              </w:rPr>
            </w:pPr>
          </w:p>
          <w:p w14:paraId="1DFB63B8" w14:textId="77777777" w:rsidR="0067587C" w:rsidRDefault="0067587C" w:rsidP="0067587C">
            <w:pPr>
              <w:spacing w:line="0" w:lineRule="atLeast"/>
              <w:rPr>
                <w:rFonts w:ascii="新細明體" w:hAnsi="新細明體"/>
                <w:color w:val="000000"/>
                <w:sz w:val="20"/>
                <w:szCs w:val="20"/>
              </w:rPr>
            </w:pPr>
          </w:p>
          <w:p w14:paraId="502D4077" w14:textId="77777777" w:rsidR="0067587C" w:rsidRDefault="0067587C" w:rsidP="0067587C">
            <w:pPr>
              <w:spacing w:line="0" w:lineRule="atLeast"/>
              <w:rPr>
                <w:rFonts w:ascii="新細明體" w:hAnsi="新細明體"/>
                <w:color w:val="000000"/>
                <w:sz w:val="20"/>
                <w:szCs w:val="20"/>
              </w:rPr>
            </w:pPr>
          </w:p>
          <w:p w14:paraId="730EFF07" w14:textId="77777777" w:rsidR="0067587C" w:rsidRPr="00014D43" w:rsidRDefault="0067587C" w:rsidP="0067587C">
            <w:pPr>
              <w:spacing w:line="0" w:lineRule="atLeast"/>
              <w:rPr>
                <w:rFonts w:ascii="新細明體" w:hAnsi="新細明體"/>
                <w:color w:val="000000"/>
                <w:sz w:val="20"/>
                <w:szCs w:val="20"/>
              </w:rPr>
            </w:pPr>
          </w:p>
          <w:p w14:paraId="41B0146C" w14:textId="4F701C19"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00F9C39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08D06AB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7AA546E2" w14:textId="3E99DA0D"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20018BE6" w14:textId="24876E7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1376E49B" w14:textId="7660C70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AC08E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品德教育</w:t>
            </w:r>
          </w:p>
          <w:p w14:paraId="789CDBF8" w14:textId="2BDEEC2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品E1 良好生活習慣與德行。</w:t>
            </w:r>
          </w:p>
        </w:tc>
        <w:tc>
          <w:tcPr>
            <w:tcW w:w="1191" w:type="dxa"/>
            <w:tcBorders>
              <w:top w:val="single" w:sz="8" w:space="0" w:color="000000"/>
              <w:bottom w:val="single" w:sz="8" w:space="0" w:color="000000"/>
              <w:right w:val="single" w:sz="8" w:space="0" w:color="000000"/>
            </w:tcBorders>
          </w:tcPr>
          <w:p w14:paraId="34AFC3B6"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55F3F874"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0B8F6418"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16FF9A0E"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66C5BA70"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727AC889" w14:textId="77777777" w:rsidTr="0067587C">
        <w:trPr>
          <w:trHeight w:val="332"/>
          <w:jc w:val="center"/>
        </w:trPr>
        <w:tc>
          <w:tcPr>
            <w:tcW w:w="1178" w:type="dxa"/>
            <w:tcBorders>
              <w:top w:val="single" w:sz="8" w:space="0" w:color="000000"/>
              <w:left w:val="single" w:sz="8" w:space="0" w:color="000000"/>
              <w:bottom w:val="single" w:sz="8" w:space="0" w:color="000000"/>
              <w:right w:val="single" w:sz="8" w:space="0" w:color="000000"/>
            </w:tcBorders>
          </w:tcPr>
          <w:p w14:paraId="5116BBF3" w14:textId="042E13F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第五週</w:t>
            </w:r>
            <w:r w:rsidRPr="00C40F69">
              <w:rPr>
                <w:rFonts w:asciiTheme="minorEastAsia" w:eastAsiaTheme="minorEastAsia" w:hAnsiTheme="minorEastAsia"/>
                <w:sz w:val="20"/>
                <w:szCs w:val="20"/>
              </w:rPr>
              <w:br/>
              <w:t>09-28~10-04</w:t>
            </w:r>
          </w:p>
        </w:tc>
        <w:tc>
          <w:tcPr>
            <w:tcW w:w="1400" w:type="dxa"/>
            <w:tcBorders>
              <w:top w:val="single" w:sz="8" w:space="0" w:color="000000"/>
              <w:left w:val="single" w:sz="8" w:space="0" w:color="000000"/>
              <w:bottom w:val="single" w:sz="8" w:space="0" w:color="000000"/>
              <w:right w:val="single" w:sz="8" w:space="0" w:color="000000"/>
            </w:tcBorders>
          </w:tcPr>
          <w:p w14:paraId="2E26F5B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27ACE50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2EDA902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11D865B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p w14:paraId="2F525BD0" w14:textId="6D81F87E" w:rsidR="0067587C" w:rsidRPr="00C40F69" w:rsidRDefault="0067587C" w:rsidP="0067587C">
            <w:pPr>
              <w:spacing w:line="0" w:lineRule="atLeast"/>
              <w:rPr>
                <w:rFonts w:asciiTheme="minorEastAsia" w:eastAsiaTheme="minorEastAsia" w:hAnsiTheme="minorEastAsia"/>
                <w:sz w:val="20"/>
                <w:szCs w:val="20"/>
              </w:rPr>
            </w:pP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6DC286" w14:textId="4ED965E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18CC4EAC" w14:textId="503E47F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70F2D49A" w14:textId="01C7B24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5D4BBE1B" w14:textId="64EAF2A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511D4B" w14:textId="4E6E6F0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一、食食 2.下晡的點心</w:t>
            </w:r>
          </w:p>
          <w:p w14:paraId="15DDC660" w14:textId="77777777" w:rsidR="0067587C" w:rsidRPr="00C40F69" w:rsidRDefault="0067587C" w:rsidP="0067587C">
            <w:pPr>
              <w:spacing w:line="0" w:lineRule="atLeast"/>
              <w:rPr>
                <w:rFonts w:asciiTheme="minorEastAsia" w:eastAsiaTheme="minorEastAsia" w:hAnsiTheme="minorEastAsia"/>
                <w:sz w:val="20"/>
                <w:szCs w:val="20"/>
              </w:rPr>
            </w:pPr>
          </w:p>
          <w:p w14:paraId="78101BB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1D049A0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老師播放一段趣味的叫賣，說明這是臺灣早期街道常見的叫賣聲，現在僅能在鄉間、傳統市場或夜市聽見，詢問學生是否曾在生活中聽過叫賣聲，藉此引導學生進入課文教學。</w:t>
            </w:r>
          </w:p>
          <w:p w14:paraId="54957793" w14:textId="77777777" w:rsidR="0067587C" w:rsidRPr="00C40F69" w:rsidRDefault="0067587C" w:rsidP="0067587C">
            <w:pPr>
              <w:spacing w:line="0" w:lineRule="atLeast"/>
              <w:rPr>
                <w:rFonts w:asciiTheme="minorEastAsia" w:eastAsiaTheme="minorEastAsia" w:hAnsiTheme="minorEastAsia"/>
                <w:sz w:val="20"/>
                <w:szCs w:val="20"/>
              </w:rPr>
            </w:pPr>
          </w:p>
          <w:p w14:paraId="0519205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2FFB611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（一）活動一：咱來讀課文</w:t>
            </w:r>
          </w:p>
          <w:p w14:paraId="59C83F8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或教學電子書，讓學生聆聽課文內容，老師再帶領學生朗讀，講解課文內容、語詞，並指導學生正確發音。</w:t>
            </w:r>
          </w:p>
          <w:p w14:paraId="723A73F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2.根據課文內容提問，協助學生理解文本。</w:t>
            </w:r>
          </w:p>
          <w:p w14:paraId="477F949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3.參考「唸課文真心適」進行教學遊戲。</w:t>
            </w:r>
          </w:p>
          <w:p w14:paraId="0475026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4.參考「來寫字」，引導學生進行書寫。</w:t>
            </w:r>
          </w:p>
          <w:p w14:paraId="17EA328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或教學電子書，引導學生唱跳本課歌曲。</w:t>
            </w:r>
          </w:p>
          <w:p w14:paraId="0EA19B0C" w14:textId="77777777" w:rsidR="0067587C" w:rsidRPr="00C40F69" w:rsidRDefault="0067587C" w:rsidP="0067587C">
            <w:pPr>
              <w:spacing w:line="0" w:lineRule="atLeast"/>
              <w:rPr>
                <w:rFonts w:asciiTheme="minorEastAsia" w:eastAsiaTheme="minorEastAsia" w:hAnsiTheme="minorEastAsia"/>
                <w:sz w:val="20"/>
                <w:szCs w:val="20"/>
              </w:rPr>
            </w:pPr>
          </w:p>
          <w:p w14:paraId="68C5D6B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（二）活動二：輕鬆學語詞</w:t>
            </w:r>
          </w:p>
          <w:p w14:paraId="08CA8BD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或教學電子書，讓學生聆聽「輕鬆學語詞」內容，老師再帶領學生複誦，講解語詞並指導學生正確發音。</w:t>
            </w:r>
          </w:p>
          <w:p w14:paraId="5D635F6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2.視教學情況，可補充「語詞造句」，讓學生理解語詞之應用。</w:t>
            </w:r>
          </w:p>
          <w:p w14:paraId="48505B1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3.視教學情況，可補充教學補給站的「真平博士博」。</w:t>
            </w:r>
          </w:p>
          <w:p w14:paraId="4DC29B27" w14:textId="77777777" w:rsidR="0067587C" w:rsidRPr="00C40F69" w:rsidRDefault="0067587C" w:rsidP="0067587C">
            <w:pPr>
              <w:spacing w:line="0" w:lineRule="atLeast"/>
              <w:rPr>
                <w:rFonts w:asciiTheme="minorEastAsia" w:eastAsiaTheme="minorEastAsia" w:hAnsiTheme="minorEastAsia"/>
                <w:sz w:val="20"/>
                <w:szCs w:val="20"/>
              </w:rPr>
            </w:pPr>
          </w:p>
          <w:p w14:paraId="3DC70A4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25F5483F" w14:textId="17E2EB5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E15594" w14:textId="0976A9C9"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2C12A6CB"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、教學電子書、書後圖卡、小白板、白板筆</w:t>
            </w:r>
          </w:p>
          <w:p w14:paraId="62959203" w14:textId="77777777" w:rsidR="0067587C" w:rsidRDefault="0067587C" w:rsidP="0067587C">
            <w:pPr>
              <w:spacing w:line="0" w:lineRule="atLeast"/>
              <w:rPr>
                <w:rFonts w:ascii="新細明體" w:hAnsi="新細明體"/>
              </w:rPr>
            </w:pPr>
          </w:p>
          <w:p w14:paraId="1F0F55E2" w14:textId="77777777" w:rsidR="0067587C" w:rsidRDefault="0067587C" w:rsidP="0067587C">
            <w:pPr>
              <w:spacing w:line="0" w:lineRule="atLeast"/>
              <w:rPr>
                <w:rFonts w:ascii="新細明體" w:hAnsi="新細明體"/>
                <w:color w:val="000000"/>
                <w:sz w:val="20"/>
                <w:szCs w:val="20"/>
              </w:rPr>
            </w:pPr>
          </w:p>
          <w:p w14:paraId="2A5E7BF2" w14:textId="77777777" w:rsidR="0067587C" w:rsidRDefault="0067587C" w:rsidP="0067587C">
            <w:pPr>
              <w:spacing w:line="0" w:lineRule="atLeast"/>
              <w:rPr>
                <w:rFonts w:ascii="新細明體" w:hAnsi="新細明體"/>
                <w:color w:val="000000"/>
                <w:sz w:val="20"/>
                <w:szCs w:val="20"/>
              </w:rPr>
            </w:pPr>
          </w:p>
          <w:p w14:paraId="05C5B947" w14:textId="77777777" w:rsidR="0067587C" w:rsidRPr="00014D43" w:rsidRDefault="0067587C" w:rsidP="0067587C">
            <w:pPr>
              <w:spacing w:line="0" w:lineRule="atLeast"/>
              <w:rPr>
                <w:rFonts w:ascii="新細明體" w:hAnsi="新細明體"/>
                <w:color w:val="000000"/>
                <w:sz w:val="20"/>
                <w:szCs w:val="20"/>
              </w:rPr>
            </w:pPr>
          </w:p>
          <w:p w14:paraId="589CED8C" w14:textId="1AF2D914"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2F4EEA38"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017C3F10"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77718184" w14:textId="168BFEB0"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32AA31D" w14:textId="319D37C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15C0457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418DEA5B" w14:textId="0C36778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0AB1A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戶外教育</w:t>
            </w:r>
          </w:p>
          <w:p w14:paraId="385C1898" w14:textId="004DF8C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戶E2 豐富自身與環境的互動經驗，培養對生活環境的覺知與敏感，體驗與珍惜環境的好。</w:t>
            </w:r>
          </w:p>
        </w:tc>
        <w:tc>
          <w:tcPr>
            <w:tcW w:w="1191" w:type="dxa"/>
            <w:tcBorders>
              <w:top w:val="single" w:sz="8" w:space="0" w:color="000000"/>
              <w:bottom w:val="single" w:sz="8" w:space="0" w:color="000000"/>
              <w:right w:val="single" w:sz="8" w:space="0" w:color="000000"/>
            </w:tcBorders>
          </w:tcPr>
          <w:p w14:paraId="40286067"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68071972"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736815EF"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7B1E64C3"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580C7F41"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7484B7D5" w14:textId="77777777" w:rsidTr="0067587C">
        <w:trPr>
          <w:trHeight w:val="6889"/>
          <w:jc w:val="center"/>
        </w:trPr>
        <w:tc>
          <w:tcPr>
            <w:tcW w:w="1178" w:type="dxa"/>
            <w:tcBorders>
              <w:top w:val="single" w:sz="8" w:space="0" w:color="000000"/>
              <w:left w:val="single" w:sz="8" w:space="0" w:color="000000"/>
              <w:bottom w:val="single" w:sz="8" w:space="0" w:color="000000"/>
              <w:right w:val="single" w:sz="8" w:space="0" w:color="000000"/>
            </w:tcBorders>
          </w:tcPr>
          <w:p w14:paraId="6B6C2D7F" w14:textId="4EA6037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第六週</w:t>
            </w:r>
            <w:r w:rsidRPr="00C40F69">
              <w:rPr>
                <w:rFonts w:asciiTheme="minorEastAsia" w:eastAsiaTheme="minorEastAsia" w:hAnsiTheme="minorEastAsia"/>
                <w:sz w:val="20"/>
                <w:szCs w:val="20"/>
              </w:rPr>
              <w:br/>
              <w:t>10-05~10-11</w:t>
            </w:r>
          </w:p>
        </w:tc>
        <w:tc>
          <w:tcPr>
            <w:tcW w:w="1400" w:type="dxa"/>
            <w:tcBorders>
              <w:top w:val="single" w:sz="8" w:space="0" w:color="000000"/>
              <w:left w:val="single" w:sz="8" w:space="0" w:color="000000"/>
              <w:bottom w:val="single" w:sz="8" w:space="0" w:color="000000"/>
              <w:right w:val="single" w:sz="8" w:space="0" w:color="000000"/>
            </w:tcBorders>
          </w:tcPr>
          <w:p w14:paraId="739A183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79A0E7F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2CF0399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16DD17C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p w14:paraId="5362594B" w14:textId="3AE5747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CAC48A" w14:textId="77926F5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74E2D273" w14:textId="79CCF99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3CB06A55" w14:textId="234B7DE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56EC0FBA" w14:textId="38110D2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39242C09" w14:textId="7AFCDF1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47213BE7" w14:textId="1E6AB2C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2A0EEC" w14:textId="5129DF7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一、食食 2.下晡的點心</w:t>
            </w:r>
          </w:p>
          <w:p w14:paraId="738B2EC6" w14:textId="77777777" w:rsidR="0067587C" w:rsidRPr="00C40F69" w:rsidRDefault="0067587C" w:rsidP="0067587C">
            <w:pPr>
              <w:spacing w:line="0" w:lineRule="atLeast"/>
              <w:rPr>
                <w:rFonts w:asciiTheme="minorEastAsia" w:eastAsiaTheme="minorEastAsia" w:hAnsiTheme="minorEastAsia"/>
                <w:sz w:val="20"/>
                <w:szCs w:val="20"/>
              </w:rPr>
            </w:pPr>
          </w:p>
          <w:p w14:paraId="3D8E673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1B1AFB4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老師發下本課學習單，請學生完成指定任務。</w:t>
            </w:r>
          </w:p>
          <w:p w14:paraId="7527B401" w14:textId="77777777" w:rsidR="0067587C" w:rsidRPr="00C40F69" w:rsidRDefault="0067587C" w:rsidP="0067587C">
            <w:pPr>
              <w:spacing w:line="0" w:lineRule="atLeast"/>
              <w:rPr>
                <w:rFonts w:asciiTheme="minorEastAsia" w:eastAsiaTheme="minorEastAsia" w:hAnsiTheme="minorEastAsia"/>
                <w:sz w:val="20"/>
                <w:szCs w:val="20"/>
              </w:rPr>
            </w:pPr>
          </w:p>
          <w:p w14:paraId="0F316DF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76539FD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（三）活動三：做伙來造句</w:t>
            </w:r>
          </w:p>
          <w:p w14:paraId="0127435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或教學電子書，讓學生聆聽「做伙來造句」內容，老師再帶領學生複誦，並解說句型結構。</w:t>
            </w:r>
          </w:p>
          <w:p w14:paraId="5A4FF4DD" w14:textId="77777777" w:rsidR="0067587C" w:rsidRPr="00C40F69" w:rsidRDefault="0067587C" w:rsidP="0067587C">
            <w:pPr>
              <w:spacing w:line="0" w:lineRule="atLeast"/>
              <w:rPr>
                <w:rFonts w:asciiTheme="minorEastAsia" w:eastAsiaTheme="minorEastAsia" w:hAnsiTheme="minorEastAsia"/>
                <w:sz w:val="20"/>
                <w:szCs w:val="20"/>
              </w:rPr>
            </w:pPr>
          </w:p>
          <w:p w14:paraId="4871B75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（四）活動四：咱來試看覓</w:t>
            </w:r>
          </w:p>
          <w:p w14:paraId="4D92C5D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或教學電子書，讓學生聆聽「咱來試看覓」內容，老師再帶領學生複誦，並講解內容。</w:t>
            </w:r>
          </w:p>
          <w:p w14:paraId="12BBB48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2.師生可採互動式對答，請學生以指定句型回答。</w:t>
            </w:r>
          </w:p>
          <w:p w14:paraId="46094B1A" w14:textId="77777777" w:rsidR="0067587C" w:rsidRPr="00C40F69" w:rsidRDefault="0067587C" w:rsidP="0067587C">
            <w:pPr>
              <w:spacing w:line="0" w:lineRule="atLeast"/>
              <w:rPr>
                <w:rFonts w:asciiTheme="minorEastAsia" w:eastAsiaTheme="minorEastAsia" w:hAnsiTheme="minorEastAsia"/>
                <w:sz w:val="20"/>
                <w:szCs w:val="20"/>
              </w:rPr>
            </w:pPr>
          </w:p>
          <w:p w14:paraId="6D92F6C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（五）活動五：聽看覓</w:t>
            </w:r>
          </w:p>
          <w:p w14:paraId="3A12952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或教學電子書，讓學生聆聽「聽看覓」內容並作答。</w:t>
            </w:r>
          </w:p>
          <w:p w14:paraId="75EFBC4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2.老師請學生根據課程句型發表答案。</w:t>
            </w:r>
          </w:p>
          <w:p w14:paraId="0916A67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3.視教學情況，可補充教學補給站的「其他的點心」。</w:t>
            </w:r>
          </w:p>
          <w:p w14:paraId="44FDFA54" w14:textId="77777777" w:rsidR="0067587C" w:rsidRPr="00C40F69" w:rsidRDefault="0067587C" w:rsidP="0067587C">
            <w:pPr>
              <w:spacing w:line="0" w:lineRule="atLeast"/>
              <w:rPr>
                <w:rFonts w:asciiTheme="minorEastAsia" w:eastAsiaTheme="minorEastAsia" w:hAnsiTheme="minorEastAsia"/>
                <w:sz w:val="20"/>
                <w:szCs w:val="20"/>
              </w:rPr>
            </w:pPr>
          </w:p>
          <w:p w14:paraId="5E79381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3232D3BE" w14:textId="6B69A07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F1E661" w14:textId="1B8CB39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6FC841D5"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、教學電子書、學習單、小白板、白板筆</w:t>
            </w:r>
          </w:p>
          <w:p w14:paraId="70928EA6" w14:textId="77777777" w:rsidR="0067587C" w:rsidRDefault="0067587C" w:rsidP="0067587C">
            <w:pPr>
              <w:spacing w:line="0" w:lineRule="atLeast"/>
              <w:rPr>
                <w:rFonts w:ascii="新細明體" w:hAnsi="新細明體"/>
              </w:rPr>
            </w:pPr>
          </w:p>
          <w:p w14:paraId="41776353" w14:textId="77777777" w:rsidR="0067587C" w:rsidRDefault="0067587C" w:rsidP="0067587C">
            <w:pPr>
              <w:spacing w:line="0" w:lineRule="atLeast"/>
              <w:rPr>
                <w:rFonts w:ascii="新細明體" w:hAnsi="新細明體"/>
                <w:color w:val="000000"/>
                <w:sz w:val="20"/>
                <w:szCs w:val="20"/>
              </w:rPr>
            </w:pPr>
          </w:p>
          <w:p w14:paraId="1C2A4C15" w14:textId="77777777" w:rsidR="0067587C" w:rsidRDefault="0067587C" w:rsidP="0067587C">
            <w:pPr>
              <w:spacing w:line="0" w:lineRule="atLeast"/>
              <w:rPr>
                <w:rFonts w:ascii="新細明體" w:hAnsi="新細明體"/>
                <w:color w:val="000000"/>
                <w:sz w:val="20"/>
                <w:szCs w:val="20"/>
              </w:rPr>
            </w:pPr>
          </w:p>
          <w:p w14:paraId="1DB58ECF" w14:textId="77777777" w:rsidR="0067587C" w:rsidRPr="00014D43" w:rsidRDefault="0067587C" w:rsidP="0067587C">
            <w:pPr>
              <w:spacing w:line="0" w:lineRule="atLeast"/>
              <w:rPr>
                <w:rFonts w:ascii="新細明體" w:hAnsi="新細明體"/>
                <w:color w:val="000000"/>
                <w:sz w:val="20"/>
                <w:szCs w:val="20"/>
              </w:rPr>
            </w:pPr>
          </w:p>
          <w:p w14:paraId="75200694" w14:textId="717EA09D"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13B6706C"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59038CFA"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24BF3B75" w14:textId="78443BAE" w:rsidR="0067587C" w:rsidRPr="00C40F69"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1A7C0947" w14:textId="588295F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實作評量</w:t>
            </w:r>
          </w:p>
          <w:p w14:paraId="237CB73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028EA62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6A315B0E" w14:textId="358A18B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3E99D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戶外教育</w:t>
            </w:r>
          </w:p>
          <w:p w14:paraId="5E8226DF" w14:textId="49A1DB8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戶E2 豐富自身與環境的互動經驗，培養對生活環境的覺知與敏感，體驗與珍惜環境的好。</w:t>
            </w:r>
          </w:p>
        </w:tc>
        <w:tc>
          <w:tcPr>
            <w:tcW w:w="1191" w:type="dxa"/>
            <w:tcBorders>
              <w:top w:val="single" w:sz="8" w:space="0" w:color="000000"/>
              <w:bottom w:val="single" w:sz="8" w:space="0" w:color="000000"/>
              <w:right w:val="single" w:sz="8" w:space="0" w:color="000000"/>
            </w:tcBorders>
          </w:tcPr>
          <w:p w14:paraId="421A16E6"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7DED56E2"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152B1A6F"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31A1D164"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27EAC498"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670AC806" w14:textId="77777777" w:rsidTr="0067587C">
        <w:trPr>
          <w:trHeight w:val="7030"/>
          <w:jc w:val="center"/>
        </w:trPr>
        <w:tc>
          <w:tcPr>
            <w:tcW w:w="1178" w:type="dxa"/>
            <w:tcBorders>
              <w:top w:val="single" w:sz="8" w:space="0" w:color="000000"/>
              <w:left w:val="single" w:sz="8" w:space="0" w:color="000000"/>
              <w:bottom w:val="single" w:sz="8" w:space="0" w:color="000000"/>
              <w:right w:val="single" w:sz="8" w:space="0" w:color="000000"/>
            </w:tcBorders>
          </w:tcPr>
          <w:p w14:paraId="228D648F" w14:textId="00932C7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第七週</w:t>
            </w:r>
            <w:r w:rsidRPr="00C40F69">
              <w:rPr>
                <w:rFonts w:asciiTheme="minorEastAsia" w:eastAsiaTheme="minorEastAsia" w:hAnsiTheme="minorEastAsia"/>
                <w:sz w:val="20"/>
                <w:szCs w:val="20"/>
              </w:rPr>
              <w:br/>
              <w:t>10-12~10-18</w:t>
            </w:r>
          </w:p>
        </w:tc>
        <w:tc>
          <w:tcPr>
            <w:tcW w:w="1400" w:type="dxa"/>
            <w:tcBorders>
              <w:top w:val="single" w:sz="8" w:space="0" w:color="000000"/>
              <w:left w:val="single" w:sz="8" w:space="0" w:color="000000"/>
              <w:bottom w:val="single" w:sz="8" w:space="0" w:color="000000"/>
              <w:right w:val="single" w:sz="8" w:space="0" w:color="000000"/>
            </w:tcBorders>
          </w:tcPr>
          <w:p w14:paraId="2CA190A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4D369AA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42D7BF8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1D164A79" w14:textId="69DC579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794A4D8" w14:textId="6AAE0DD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0FA66287" w14:textId="3B727F6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71A4A1" w14:textId="327BC46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一、食食 2.下晡的點心</w:t>
            </w:r>
          </w:p>
          <w:p w14:paraId="47C5B152" w14:textId="77777777" w:rsidR="0067587C" w:rsidRPr="00C40F69" w:rsidRDefault="0067587C" w:rsidP="0067587C">
            <w:pPr>
              <w:spacing w:line="0" w:lineRule="atLeast"/>
              <w:rPr>
                <w:rFonts w:asciiTheme="minorEastAsia" w:eastAsiaTheme="minorEastAsia" w:hAnsiTheme="minorEastAsia"/>
                <w:sz w:val="20"/>
                <w:szCs w:val="20"/>
              </w:rPr>
            </w:pPr>
          </w:p>
          <w:p w14:paraId="063061C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09247BC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老師揭示本堂課要學的拼音主題，藉此進入「輕鬆學拼音」教學。</w:t>
            </w:r>
          </w:p>
          <w:p w14:paraId="57ACF1EE" w14:textId="77777777" w:rsidR="0067587C" w:rsidRPr="00C40F69" w:rsidRDefault="0067587C" w:rsidP="0067587C">
            <w:pPr>
              <w:spacing w:line="0" w:lineRule="atLeast"/>
              <w:rPr>
                <w:rFonts w:asciiTheme="minorEastAsia" w:eastAsiaTheme="minorEastAsia" w:hAnsiTheme="minorEastAsia"/>
                <w:sz w:val="20"/>
                <w:szCs w:val="20"/>
              </w:rPr>
            </w:pPr>
          </w:p>
          <w:p w14:paraId="20CA2E9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076A761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（六）活動六：輕鬆學拼音</w:t>
            </w:r>
          </w:p>
          <w:p w14:paraId="1A40B69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或教學電子書，讓學生聆聽「輕鬆學拼音」內容，老師再帶領學生拼讀本課所學拼音，並指導其發音。</w:t>
            </w:r>
          </w:p>
          <w:p w14:paraId="3FA9396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2.視教學情況，可補充教學補給站的「音標舉例」。</w:t>
            </w:r>
          </w:p>
          <w:p w14:paraId="5A0B5AD6" w14:textId="77777777" w:rsidR="0067587C" w:rsidRPr="00C40F69" w:rsidRDefault="0067587C" w:rsidP="0067587C">
            <w:pPr>
              <w:spacing w:line="0" w:lineRule="atLeast"/>
              <w:rPr>
                <w:rFonts w:asciiTheme="minorEastAsia" w:eastAsiaTheme="minorEastAsia" w:hAnsiTheme="minorEastAsia"/>
                <w:sz w:val="20"/>
                <w:szCs w:val="20"/>
              </w:rPr>
            </w:pPr>
          </w:p>
          <w:p w14:paraId="00A8B5B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（七）活動七：拼音練習</w:t>
            </w:r>
          </w:p>
          <w:p w14:paraId="634FC52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或教學電子書，讓學生聆聽「拼音練習」內容並作答。</w:t>
            </w:r>
          </w:p>
          <w:p w14:paraId="064B78A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2.師生可採互動方式對答，請學生依序念出拼音。</w:t>
            </w:r>
          </w:p>
          <w:p w14:paraId="1860A44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3.視教學狀況，參考「你手寫我口」進行教學遊戲。</w:t>
            </w:r>
          </w:p>
          <w:p w14:paraId="4E8A995F" w14:textId="77777777" w:rsidR="0067587C" w:rsidRPr="00C40F69" w:rsidRDefault="0067587C" w:rsidP="0067587C">
            <w:pPr>
              <w:spacing w:line="0" w:lineRule="atLeast"/>
              <w:rPr>
                <w:rFonts w:asciiTheme="minorEastAsia" w:eastAsiaTheme="minorEastAsia" w:hAnsiTheme="minorEastAsia"/>
                <w:sz w:val="20"/>
                <w:szCs w:val="20"/>
              </w:rPr>
            </w:pPr>
          </w:p>
          <w:p w14:paraId="362AB51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4216AE06" w14:textId="1F721C8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1F0201" w14:textId="5ACF9EB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473F4E92"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、教學電子書、學習單、書後圖卡、小白板、白板筆</w:t>
            </w:r>
          </w:p>
          <w:p w14:paraId="62B612AD" w14:textId="77777777" w:rsidR="0067587C" w:rsidRDefault="0067587C" w:rsidP="0067587C">
            <w:pPr>
              <w:spacing w:line="0" w:lineRule="atLeast"/>
              <w:rPr>
                <w:rFonts w:ascii="新細明體" w:hAnsi="新細明體"/>
              </w:rPr>
            </w:pPr>
          </w:p>
          <w:p w14:paraId="7DF7564E" w14:textId="77777777" w:rsidR="0067587C" w:rsidRDefault="0067587C" w:rsidP="0067587C">
            <w:pPr>
              <w:spacing w:line="0" w:lineRule="atLeast"/>
              <w:rPr>
                <w:rFonts w:ascii="新細明體" w:hAnsi="新細明體"/>
                <w:color w:val="000000"/>
                <w:sz w:val="20"/>
                <w:szCs w:val="20"/>
              </w:rPr>
            </w:pPr>
          </w:p>
          <w:p w14:paraId="14B6D7EA" w14:textId="77777777" w:rsidR="0067587C" w:rsidRDefault="0067587C" w:rsidP="0067587C">
            <w:pPr>
              <w:spacing w:line="0" w:lineRule="atLeast"/>
              <w:rPr>
                <w:rFonts w:ascii="新細明體" w:hAnsi="新細明體"/>
                <w:color w:val="000000"/>
                <w:sz w:val="20"/>
                <w:szCs w:val="20"/>
              </w:rPr>
            </w:pPr>
          </w:p>
          <w:p w14:paraId="4585DCF0" w14:textId="77777777" w:rsidR="0067587C" w:rsidRPr="00014D43" w:rsidRDefault="0067587C" w:rsidP="0067587C">
            <w:pPr>
              <w:spacing w:line="0" w:lineRule="atLeast"/>
              <w:rPr>
                <w:rFonts w:ascii="新細明體" w:hAnsi="新細明體"/>
                <w:color w:val="000000"/>
                <w:sz w:val="20"/>
                <w:szCs w:val="20"/>
              </w:rPr>
            </w:pPr>
          </w:p>
          <w:p w14:paraId="6F9CDACB" w14:textId="21E4AAC3"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6CB27719"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158FE1B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04361C39" w14:textId="4BD2BEAF"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31DF7246" w14:textId="5758C979"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642FB8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p w14:paraId="46E31EE8" w14:textId="15C0352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7FA1D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戶外教育</w:t>
            </w:r>
          </w:p>
          <w:p w14:paraId="43B211CA" w14:textId="506FBE1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戶E2 豐富自身與環境的互動經驗，培養對生活環境的覺知與敏感，體驗與珍惜環境的好。</w:t>
            </w:r>
          </w:p>
        </w:tc>
        <w:tc>
          <w:tcPr>
            <w:tcW w:w="1191" w:type="dxa"/>
            <w:tcBorders>
              <w:top w:val="single" w:sz="8" w:space="0" w:color="000000"/>
              <w:bottom w:val="single" w:sz="8" w:space="0" w:color="000000"/>
              <w:right w:val="single" w:sz="8" w:space="0" w:color="000000"/>
            </w:tcBorders>
          </w:tcPr>
          <w:p w14:paraId="21614003"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2AE16D76"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25310E74"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66042FA9"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49A55716"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62856D67" w14:textId="77777777" w:rsidTr="0067587C">
        <w:trPr>
          <w:trHeight w:val="7960"/>
          <w:jc w:val="center"/>
        </w:trPr>
        <w:tc>
          <w:tcPr>
            <w:tcW w:w="1178" w:type="dxa"/>
            <w:tcBorders>
              <w:top w:val="single" w:sz="8" w:space="0" w:color="000000"/>
              <w:left w:val="single" w:sz="8" w:space="0" w:color="000000"/>
              <w:bottom w:val="single" w:sz="8" w:space="0" w:color="000000"/>
              <w:right w:val="single" w:sz="8" w:space="0" w:color="000000"/>
            </w:tcBorders>
          </w:tcPr>
          <w:p w14:paraId="23A870A3" w14:textId="4DDD05F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第八週</w:t>
            </w:r>
            <w:r w:rsidRPr="00C40F69">
              <w:rPr>
                <w:rFonts w:asciiTheme="minorEastAsia" w:eastAsiaTheme="minorEastAsia" w:hAnsiTheme="minorEastAsia"/>
                <w:sz w:val="20"/>
                <w:szCs w:val="20"/>
              </w:rPr>
              <w:br/>
              <w:t>10-19~10-25</w:t>
            </w:r>
          </w:p>
        </w:tc>
        <w:tc>
          <w:tcPr>
            <w:tcW w:w="1400" w:type="dxa"/>
            <w:tcBorders>
              <w:top w:val="single" w:sz="8" w:space="0" w:color="000000"/>
              <w:left w:val="single" w:sz="8" w:space="0" w:color="000000"/>
              <w:bottom w:val="single" w:sz="8" w:space="0" w:color="000000"/>
              <w:right w:val="single" w:sz="8" w:space="0" w:color="000000"/>
            </w:tcBorders>
          </w:tcPr>
          <w:p w14:paraId="5FF84FD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541CAA8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6AC6BD5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655A39D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p w14:paraId="740BFD36" w14:textId="516B11A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4663444" w14:textId="0F798BC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3FF00D57" w14:textId="0E99773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773C8703" w14:textId="7D6B1DA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68147812" w14:textId="250A408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744F3FA6" w14:textId="6F1CB41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4CB49292" w14:textId="2A2D743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B8A59A" w14:textId="3808539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一、食食 2.下晡的點心</w:t>
            </w:r>
          </w:p>
          <w:p w14:paraId="19B5F138" w14:textId="77777777" w:rsidR="0067587C" w:rsidRPr="00C40F69" w:rsidRDefault="0067587C" w:rsidP="0067587C">
            <w:pPr>
              <w:spacing w:line="0" w:lineRule="atLeast"/>
              <w:rPr>
                <w:rFonts w:asciiTheme="minorEastAsia" w:eastAsiaTheme="minorEastAsia" w:hAnsiTheme="minorEastAsia"/>
                <w:sz w:val="20"/>
                <w:szCs w:val="20"/>
              </w:rPr>
            </w:pPr>
          </w:p>
          <w:p w14:paraId="73F3B6F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67BE7EA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老師問學生第一、二課的學習心得，藉此進入「複習一」教學。</w:t>
            </w:r>
          </w:p>
          <w:p w14:paraId="120E194D" w14:textId="77777777" w:rsidR="0067587C" w:rsidRPr="00C40F69" w:rsidRDefault="0067587C" w:rsidP="0067587C">
            <w:pPr>
              <w:spacing w:line="0" w:lineRule="atLeast"/>
              <w:rPr>
                <w:rFonts w:asciiTheme="minorEastAsia" w:eastAsiaTheme="minorEastAsia" w:hAnsiTheme="minorEastAsia"/>
                <w:sz w:val="20"/>
                <w:szCs w:val="20"/>
              </w:rPr>
            </w:pPr>
          </w:p>
          <w:p w14:paraId="41ED54C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48D9F37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（八）活動八：複習一</w:t>
            </w:r>
          </w:p>
          <w:p w14:paraId="6C5D02C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或教學電子書，讓學生聆聽「複習一」內容，老師再引導學生作答。</w:t>
            </w:r>
          </w:p>
          <w:p w14:paraId="4740662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2.師生可採互動式進行對答，老師亦可針對非答案之選項向學生提問，以達充分複習之效。</w:t>
            </w:r>
          </w:p>
          <w:p w14:paraId="0C9AF81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3.視教學情況，可參考「我是金頭腦」進行教學遊戲。</w:t>
            </w:r>
          </w:p>
          <w:p w14:paraId="302CB771" w14:textId="77777777" w:rsidR="0067587C" w:rsidRPr="00C40F69" w:rsidRDefault="0067587C" w:rsidP="0067587C">
            <w:pPr>
              <w:spacing w:line="0" w:lineRule="atLeast"/>
              <w:rPr>
                <w:rFonts w:asciiTheme="minorEastAsia" w:eastAsiaTheme="minorEastAsia" w:hAnsiTheme="minorEastAsia"/>
                <w:sz w:val="20"/>
                <w:szCs w:val="20"/>
              </w:rPr>
            </w:pPr>
          </w:p>
          <w:p w14:paraId="3E86342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（九）活動九：看圖講故事</w:t>
            </w:r>
          </w:p>
          <w:p w14:paraId="3D8BAEA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1.老師協助學生分組，參考「故事山」進行教學活動。</w:t>
            </w:r>
          </w:p>
          <w:p w14:paraId="32B851D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2.老師在黑板上畫出故事山結構，並請每組學生拿出四個小白板，標上故事山的編號。</w:t>
            </w:r>
          </w:p>
          <w:p w14:paraId="6428E47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3.老師播放MP3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或教學電子書，讓學生聆聽「看圖講故事」內容，聽完請各組根據故事山的結構，在各分圖旁標示「⑴開始、⑵發展／高潮、⑶結局」之編號。</w:t>
            </w:r>
          </w:p>
          <w:p w14:paraId="0FD1CC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4.老師根據故事山結構依序提問，請學生將答案寫在對應的小白板上，並排成故事山結構。</w:t>
            </w:r>
          </w:p>
          <w:p w14:paraId="7E995CB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5.各組派代表上臺發表成果，老師視情況給予指導或鼓勵。</w:t>
            </w:r>
          </w:p>
          <w:p w14:paraId="5C87491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6.打開教學電子書，播放「看圖講故事」動畫，老師可視學生程度切換動畫字幕模式（國語／臺語／無）。</w:t>
            </w:r>
          </w:p>
          <w:p w14:paraId="4D0B4155" w14:textId="77777777" w:rsidR="0067587C" w:rsidRPr="00C40F69" w:rsidRDefault="0067587C" w:rsidP="0067587C">
            <w:pPr>
              <w:spacing w:line="0" w:lineRule="atLeast"/>
              <w:rPr>
                <w:rFonts w:asciiTheme="minorEastAsia" w:eastAsiaTheme="minorEastAsia" w:hAnsiTheme="minorEastAsia"/>
                <w:sz w:val="20"/>
                <w:szCs w:val="20"/>
              </w:rPr>
            </w:pPr>
          </w:p>
          <w:p w14:paraId="43D635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47FE5493" w14:textId="0BC1891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FF773A" w14:textId="0115F20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461980F3"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、教學電子書、小白板、白板筆</w:t>
            </w:r>
          </w:p>
          <w:p w14:paraId="5B74D220" w14:textId="77777777" w:rsidR="0067587C" w:rsidRDefault="0067587C" w:rsidP="0067587C">
            <w:pPr>
              <w:spacing w:line="0" w:lineRule="atLeast"/>
              <w:rPr>
                <w:rFonts w:ascii="新細明體" w:hAnsi="新細明體"/>
              </w:rPr>
            </w:pPr>
          </w:p>
          <w:p w14:paraId="2BAE0C63" w14:textId="77777777" w:rsidR="0067587C" w:rsidRDefault="0067587C" w:rsidP="0067587C">
            <w:pPr>
              <w:spacing w:line="0" w:lineRule="atLeast"/>
              <w:rPr>
                <w:rFonts w:ascii="新細明體" w:hAnsi="新細明體"/>
                <w:color w:val="000000"/>
                <w:sz w:val="20"/>
                <w:szCs w:val="20"/>
              </w:rPr>
            </w:pPr>
          </w:p>
          <w:p w14:paraId="4F1E07FB" w14:textId="77777777" w:rsidR="0067587C" w:rsidRDefault="0067587C" w:rsidP="0067587C">
            <w:pPr>
              <w:spacing w:line="0" w:lineRule="atLeast"/>
              <w:rPr>
                <w:rFonts w:ascii="新細明體" w:hAnsi="新細明體"/>
                <w:color w:val="000000"/>
                <w:sz w:val="20"/>
                <w:szCs w:val="20"/>
              </w:rPr>
            </w:pPr>
          </w:p>
          <w:p w14:paraId="4E25161A" w14:textId="77777777" w:rsidR="0067587C" w:rsidRPr="00014D43" w:rsidRDefault="0067587C" w:rsidP="0067587C">
            <w:pPr>
              <w:spacing w:line="0" w:lineRule="atLeast"/>
              <w:rPr>
                <w:rFonts w:ascii="新細明體" w:hAnsi="新細明體"/>
                <w:color w:val="000000"/>
                <w:sz w:val="20"/>
                <w:szCs w:val="20"/>
              </w:rPr>
            </w:pPr>
          </w:p>
          <w:p w14:paraId="1D8DAE29" w14:textId="5C77BAE7"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6EEA28EC"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2830CE69"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3FB12D07" w14:textId="736B628A"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C59D540" w14:textId="2AE5747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聽力評量</w:t>
            </w:r>
          </w:p>
          <w:p w14:paraId="4D56E29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說話評量</w:t>
            </w:r>
          </w:p>
          <w:p w14:paraId="193EF1A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258E492C" w14:textId="1EC95BC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A279D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戶外教育</w:t>
            </w:r>
          </w:p>
          <w:p w14:paraId="52349E9E" w14:textId="1A29AF1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戶E2 豐富自身與環境的互動經驗，培養對生活環境的覺知與敏感，體驗與珍惜環境的好。</w:t>
            </w:r>
          </w:p>
        </w:tc>
        <w:tc>
          <w:tcPr>
            <w:tcW w:w="1191" w:type="dxa"/>
            <w:tcBorders>
              <w:top w:val="single" w:sz="8" w:space="0" w:color="000000"/>
              <w:bottom w:val="single" w:sz="8" w:space="0" w:color="000000"/>
              <w:right w:val="single" w:sz="8" w:space="0" w:color="000000"/>
            </w:tcBorders>
          </w:tcPr>
          <w:p w14:paraId="47B60151"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2C5D6C2D"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170BB578"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373D7C22"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4CCFFF64"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54265A43" w14:textId="77777777" w:rsidTr="0067587C">
        <w:trPr>
          <w:trHeight w:val="332"/>
          <w:jc w:val="center"/>
        </w:trPr>
        <w:tc>
          <w:tcPr>
            <w:tcW w:w="1178" w:type="dxa"/>
            <w:tcBorders>
              <w:top w:val="single" w:sz="8" w:space="0" w:color="000000"/>
              <w:left w:val="single" w:sz="8" w:space="0" w:color="000000"/>
              <w:bottom w:val="single" w:sz="8" w:space="0" w:color="000000"/>
              <w:right w:val="single" w:sz="8" w:space="0" w:color="000000"/>
            </w:tcBorders>
          </w:tcPr>
          <w:p w14:paraId="33C2EC99" w14:textId="73B86E9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第九週</w:t>
            </w:r>
            <w:r w:rsidRPr="00C40F69">
              <w:rPr>
                <w:rFonts w:asciiTheme="minorEastAsia" w:eastAsiaTheme="minorEastAsia" w:hAnsiTheme="minorEastAsia"/>
                <w:sz w:val="20"/>
                <w:szCs w:val="20"/>
              </w:rPr>
              <w:br/>
              <w:t>10-26~11-01</w:t>
            </w:r>
          </w:p>
        </w:tc>
        <w:tc>
          <w:tcPr>
            <w:tcW w:w="1400" w:type="dxa"/>
            <w:tcBorders>
              <w:top w:val="single" w:sz="8" w:space="0" w:color="000000"/>
              <w:left w:val="single" w:sz="8" w:space="0" w:color="000000"/>
              <w:bottom w:val="single" w:sz="8" w:space="0" w:color="000000"/>
              <w:right w:val="single" w:sz="8" w:space="0" w:color="000000"/>
            </w:tcBorders>
          </w:tcPr>
          <w:p w14:paraId="289F830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0A73172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7C4B60E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78EBF544" w14:textId="72D1207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C04AD4" w14:textId="5A12B20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7A039681" w14:textId="2CE8EC7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3ABC7D1A" w14:textId="5C80F6A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F1DD88" w14:textId="283C9AB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 3.擔仔位</w:t>
            </w:r>
          </w:p>
          <w:p w14:paraId="60CC7555" w14:textId="77777777" w:rsidR="0067587C" w:rsidRPr="00C40F69" w:rsidRDefault="0067587C" w:rsidP="0067587C">
            <w:pPr>
              <w:spacing w:line="0" w:lineRule="atLeast"/>
              <w:rPr>
                <w:rFonts w:asciiTheme="minorEastAsia" w:eastAsiaTheme="minorEastAsia" w:hAnsiTheme="minorEastAsia"/>
                <w:sz w:val="20"/>
                <w:szCs w:val="20"/>
              </w:rPr>
            </w:pPr>
          </w:p>
          <w:p w14:paraId="1EBE304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014F951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老師詢問學生是否去過菜市場？有看過哪些攤販？藉此引導學生進入課文教學。</w:t>
            </w:r>
          </w:p>
          <w:p w14:paraId="6517B07A" w14:textId="77777777" w:rsidR="0067587C" w:rsidRPr="00C40F69" w:rsidRDefault="0067587C" w:rsidP="0067587C">
            <w:pPr>
              <w:spacing w:line="0" w:lineRule="atLeast"/>
              <w:rPr>
                <w:rFonts w:asciiTheme="minorEastAsia" w:eastAsiaTheme="minorEastAsia" w:hAnsiTheme="minorEastAsia"/>
                <w:sz w:val="20"/>
                <w:szCs w:val="20"/>
              </w:rPr>
            </w:pPr>
          </w:p>
          <w:p w14:paraId="58DA34B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4624B06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（一）活動一：咱來讀課文</w:t>
            </w:r>
          </w:p>
          <w:p w14:paraId="08908FE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或教學電子書，讓學生聆聽課文內容，老師再帶領學生朗讀，講解課文內容、語詞，並指導學生正確發音。</w:t>
            </w:r>
          </w:p>
          <w:p w14:paraId="2CEC552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2.根據課文內容提問，協助學生理解文本。</w:t>
            </w:r>
          </w:p>
          <w:p w14:paraId="018B654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3.參考「唸課文真心適」進行教學遊戲。</w:t>
            </w:r>
          </w:p>
          <w:p w14:paraId="5BBA144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4.參考「來寫字」，引導學生進行書寫。</w:t>
            </w:r>
          </w:p>
          <w:p w14:paraId="0CA9222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5.視教學情況，可補充教學補給站「情境小劇場」。</w:t>
            </w:r>
          </w:p>
          <w:p w14:paraId="4F8F9A6A" w14:textId="77777777" w:rsidR="0067587C" w:rsidRPr="00C40F69" w:rsidRDefault="0067587C" w:rsidP="0067587C">
            <w:pPr>
              <w:spacing w:line="0" w:lineRule="atLeast"/>
              <w:rPr>
                <w:rFonts w:asciiTheme="minorEastAsia" w:eastAsiaTheme="minorEastAsia" w:hAnsiTheme="minorEastAsia"/>
                <w:sz w:val="20"/>
                <w:szCs w:val="20"/>
              </w:rPr>
            </w:pPr>
          </w:p>
          <w:p w14:paraId="5323BE7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4E88E477" w14:textId="1D4E623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或教學電子書，引導學生唱跳本課歌曲。</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B176DA" w14:textId="7A8786E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15926C49"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、教學電子書、小白板、白板筆</w:t>
            </w:r>
          </w:p>
          <w:p w14:paraId="2D50EC23" w14:textId="77777777" w:rsidR="0067587C" w:rsidRDefault="0067587C" w:rsidP="0067587C">
            <w:pPr>
              <w:spacing w:line="0" w:lineRule="atLeast"/>
              <w:rPr>
                <w:rFonts w:ascii="新細明體" w:hAnsi="新細明體"/>
              </w:rPr>
            </w:pPr>
          </w:p>
          <w:p w14:paraId="147FB65C" w14:textId="77777777" w:rsidR="0067587C" w:rsidRDefault="0067587C" w:rsidP="0067587C">
            <w:pPr>
              <w:spacing w:line="0" w:lineRule="atLeast"/>
              <w:rPr>
                <w:rFonts w:ascii="新細明體" w:hAnsi="新細明體"/>
                <w:color w:val="000000"/>
                <w:sz w:val="20"/>
                <w:szCs w:val="20"/>
              </w:rPr>
            </w:pPr>
          </w:p>
          <w:p w14:paraId="0283B161" w14:textId="77777777" w:rsidR="0067587C" w:rsidRDefault="0067587C" w:rsidP="0067587C">
            <w:pPr>
              <w:spacing w:line="0" w:lineRule="atLeast"/>
              <w:rPr>
                <w:rFonts w:ascii="新細明體" w:hAnsi="新細明體"/>
                <w:color w:val="000000"/>
                <w:sz w:val="20"/>
                <w:szCs w:val="20"/>
              </w:rPr>
            </w:pPr>
          </w:p>
          <w:p w14:paraId="1138946F" w14:textId="77777777" w:rsidR="0067587C" w:rsidRPr="00014D43" w:rsidRDefault="0067587C" w:rsidP="0067587C">
            <w:pPr>
              <w:spacing w:line="0" w:lineRule="atLeast"/>
              <w:rPr>
                <w:rFonts w:ascii="新細明體" w:hAnsi="新細明體"/>
                <w:color w:val="000000"/>
                <w:sz w:val="20"/>
                <w:szCs w:val="20"/>
              </w:rPr>
            </w:pPr>
          </w:p>
          <w:p w14:paraId="5729904A" w14:textId="784A155E"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79B04483"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7A41438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6430F24C" w14:textId="34C7BE0D"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2E2001C" w14:textId="0B1949C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332AE11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5464FADD" w14:textId="0F098AD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82C3C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22F644BB" w14:textId="6A9D404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涯E9 認識不同類型工作/教育環境。</w:t>
            </w:r>
          </w:p>
        </w:tc>
        <w:tc>
          <w:tcPr>
            <w:tcW w:w="1191" w:type="dxa"/>
            <w:tcBorders>
              <w:top w:val="single" w:sz="8" w:space="0" w:color="000000"/>
              <w:bottom w:val="single" w:sz="8" w:space="0" w:color="000000"/>
              <w:right w:val="single" w:sz="8" w:space="0" w:color="000000"/>
            </w:tcBorders>
          </w:tcPr>
          <w:p w14:paraId="5CB78097"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6CD05B6"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0260DD54"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59179A8F"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79913EE2"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589D808F" w14:textId="77777777" w:rsidTr="0067587C">
        <w:trPr>
          <w:trHeight w:val="7055"/>
          <w:jc w:val="center"/>
        </w:trPr>
        <w:tc>
          <w:tcPr>
            <w:tcW w:w="1178" w:type="dxa"/>
            <w:tcBorders>
              <w:top w:val="single" w:sz="8" w:space="0" w:color="000000"/>
              <w:left w:val="single" w:sz="8" w:space="0" w:color="000000"/>
              <w:bottom w:val="single" w:sz="8" w:space="0" w:color="000000"/>
              <w:right w:val="single" w:sz="8" w:space="0" w:color="000000"/>
            </w:tcBorders>
          </w:tcPr>
          <w:p w14:paraId="5E61A769" w14:textId="43A395C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第十週</w:t>
            </w:r>
            <w:r w:rsidRPr="00C40F69">
              <w:rPr>
                <w:rFonts w:asciiTheme="minorEastAsia" w:eastAsiaTheme="minorEastAsia" w:hAnsiTheme="minorEastAsia"/>
                <w:sz w:val="20"/>
                <w:szCs w:val="20"/>
              </w:rPr>
              <w:br/>
              <w:t>11-02~11-08</w:t>
            </w:r>
          </w:p>
        </w:tc>
        <w:tc>
          <w:tcPr>
            <w:tcW w:w="1400" w:type="dxa"/>
            <w:tcBorders>
              <w:top w:val="single" w:sz="8" w:space="0" w:color="000000"/>
              <w:left w:val="single" w:sz="8" w:space="0" w:color="000000"/>
              <w:bottom w:val="single" w:sz="8" w:space="0" w:color="000000"/>
              <w:right w:val="single" w:sz="8" w:space="0" w:color="000000"/>
            </w:tcBorders>
          </w:tcPr>
          <w:p w14:paraId="2694426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20C509E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421955C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12ADEB20" w14:textId="60FDA1D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7504CA" w14:textId="5C8ACF3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08458A3C" w14:textId="3D92B42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6ED4D2E5" w14:textId="480D063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75AB96BF" w14:textId="2A383229"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58D009ED" w14:textId="324B574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55A61A" w14:textId="75931FE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w:t>
            </w:r>
            <w:r w:rsidRPr="00C40F69">
              <w:rPr>
                <w:rFonts w:asciiTheme="minorEastAsia" w:eastAsiaTheme="minorEastAsia" w:hAnsiTheme="minorEastAsia" w:hint="eastAsia"/>
                <w:sz w:val="20"/>
                <w:szCs w:val="20"/>
              </w:rPr>
              <w:tab/>
              <w:t>3.擔仔位</w:t>
            </w:r>
          </w:p>
          <w:p w14:paraId="28D1E666" w14:textId="77777777" w:rsidR="0067587C" w:rsidRPr="00C40F69" w:rsidRDefault="0067587C" w:rsidP="0067587C">
            <w:pPr>
              <w:spacing w:line="0" w:lineRule="atLeast"/>
              <w:rPr>
                <w:rFonts w:asciiTheme="minorEastAsia" w:eastAsiaTheme="minorEastAsia" w:hAnsiTheme="minorEastAsia"/>
                <w:sz w:val="20"/>
                <w:szCs w:val="20"/>
              </w:rPr>
            </w:pPr>
          </w:p>
          <w:p w14:paraId="17809E5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3C4632F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老師揭示本堂課要學的語詞主題：擔仔位、店面，請學生翻至課文，將這兩種語詞圈起來，並藉此進入語詞教學。</w:t>
            </w:r>
          </w:p>
          <w:p w14:paraId="6C1CECCA" w14:textId="77777777" w:rsidR="0067587C" w:rsidRPr="00C40F69" w:rsidRDefault="0067587C" w:rsidP="0067587C">
            <w:pPr>
              <w:spacing w:line="0" w:lineRule="atLeast"/>
              <w:rPr>
                <w:rFonts w:asciiTheme="minorEastAsia" w:eastAsiaTheme="minorEastAsia" w:hAnsiTheme="minorEastAsia"/>
                <w:sz w:val="20"/>
                <w:szCs w:val="20"/>
              </w:rPr>
            </w:pPr>
          </w:p>
          <w:p w14:paraId="2CB4E5C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32E0392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（二）活動二：輕鬆學語詞</w:t>
            </w:r>
          </w:p>
          <w:p w14:paraId="5EFD143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或教學電子書，讓學生聆聽「輕鬆學語詞」內容，老師再帶領學生複誦，講解語詞並指導學生正確發音。</w:t>
            </w:r>
          </w:p>
          <w:p w14:paraId="2DFD384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2.視教學情況可補充教學補給站，介紹「其他的擔仔位佮店面」的說法。</w:t>
            </w:r>
          </w:p>
          <w:p w14:paraId="6665D64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3.視教學情況可補充「語詞造句」，讓學生理解語詞的其他應用。</w:t>
            </w:r>
          </w:p>
          <w:p w14:paraId="6BD99E94" w14:textId="77777777" w:rsidR="0067587C" w:rsidRPr="00C40F69" w:rsidRDefault="0067587C" w:rsidP="0067587C">
            <w:pPr>
              <w:spacing w:line="0" w:lineRule="atLeast"/>
              <w:rPr>
                <w:rFonts w:asciiTheme="minorEastAsia" w:eastAsiaTheme="minorEastAsia" w:hAnsiTheme="minorEastAsia"/>
                <w:sz w:val="20"/>
                <w:szCs w:val="20"/>
              </w:rPr>
            </w:pPr>
          </w:p>
          <w:p w14:paraId="16A5969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（三）活動三：講看覓</w:t>
            </w:r>
          </w:p>
          <w:p w14:paraId="698EFE6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或教學電子書，讓學生聆聽「講看覓」內容，老師再帶領學生複誦，並講解內容。</w:t>
            </w:r>
          </w:p>
          <w:p w14:paraId="2DC20C8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2.發下學習單進行教學活動，讓學生透過句型熟悉語詞的應用。</w:t>
            </w:r>
          </w:p>
          <w:p w14:paraId="0866AA53" w14:textId="77777777" w:rsidR="0067587C" w:rsidRPr="00C40F69" w:rsidRDefault="0067587C" w:rsidP="0067587C">
            <w:pPr>
              <w:spacing w:line="0" w:lineRule="atLeast"/>
              <w:rPr>
                <w:rFonts w:asciiTheme="minorEastAsia" w:eastAsiaTheme="minorEastAsia" w:hAnsiTheme="minorEastAsia"/>
                <w:sz w:val="20"/>
                <w:szCs w:val="20"/>
              </w:rPr>
            </w:pPr>
          </w:p>
          <w:p w14:paraId="65A0F67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6526F2F9" w14:textId="6B1CE60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4427DB" w14:textId="3B7CFD8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04C305EE"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、教學電子書、學習單、書後圖卡、小白板、白板筆</w:t>
            </w:r>
          </w:p>
          <w:p w14:paraId="48C72977" w14:textId="77777777" w:rsidR="0067587C" w:rsidRDefault="0067587C" w:rsidP="0067587C">
            <w:pPr>
              <w:spacing w:line="0" w:lineRule="atLeast"/>
              <w:rPr>
                <w:rFonts w:ascii="新細明體" w:hAnsi="新細明體"/>
              </w:rPr>
            </w:pPr>
          </w:p>
          <w:p w14:paraId="1B8EA84D" w14:textId="77777777" w:rsidR="0067587C" w:rsidRDefault="0067587C" w:rsidP="0067587C">
            <w:pPr>
              <w:spacing w:line="0" w:lineRule="atLeast"/>
              <w:rPr>
                <w:rFonts w:ascii="新細明體" w:hAnsi="新細明體"/>
                <w:color w:val="000000"/>
                <w:sz w:val="20"/>
                <w:szCs w:val="20"/>
              </w:rPr>
            </w:pPr>
          </w:p>
          <w:p w14:paraId="4ADB654B" w14:textId="77777777" w:rsidR="0067587C" w:rsidRDefault="0067587C" w:rsidP="0067587C">
            <w:pPr>
              <w:spacing w:line="0" w:lineRule="atLeast"/>
              <w:rPr>
                <w:rFonts w:ascii="新細明體" w:hAnsi="新細明體"/>
                <w:color w:val="000000"/>
                <w:sz w:val="20"/>
                <w:szCs w:val="20"/>
              </w:rPr>
            </w:pPr>
          </w:p>
          <w:p w14:paraId="5DC9C77C" w14:textId="77777777" w:rsidR="0067587C" w:rsidRPr="00014D43" w:rsidRDefault="0067587C" w:rsidP="0067587C">
            <w:pPr>
              <w:spacing w:line="0" w:lineRule="atLeast"/>
              <w:rPr>
                <w:rFonts w:ascii="新細明體" w:hAnsi="新細明體"/>
                <w:color w:val="000000"/>
                <w:sz w:val="20"/>
                <w:szCs w:val="20"/>
              </w:rPr>
            </w:pPr>
          </w:p>
          <w:p w14:paraId="2BB9B787" w14:textId="4D22B51A"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6DD2BAE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485858DA"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676594B2" w14:textId="00557AA4"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76885D0C" w14:textId="44CC299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0F8F080E" w14:textId="6866850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實作評量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77A0D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6C9AABFA" w14:textId="0E623E6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涯E9 認識不同類型工作/教育環境。</w:t>
            </w:r>
          </w:p>
        </w:tc>
        <w:tc>
          <w:tcPr>
            <w:tcW w:w="1191" w:type="dxa"/>
            <w:tcBorders>
              <w:top w:val="single" w:sz="8" w:space="0" w:color="000000"/>
              <w:bottom w:val="single" w:sz="8" w:space="0" w:color="000000"/>
              <w:right w:val="single" w:sz="8" w:space="0" w:color="000000"/>
            </w:tcBorders>
          </w:tcPr>
          <w:p w14:paraId="04C498B9"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523B146"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45548985"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572C8AE8"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62D9CD15"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189D8321" w14:textId="77777777" w:rsidTr="0067587C">
        <w:trPr>
          <w:trHeight w:val="7197"/>
          <w:jc w:val="center"/>
        </w:trPr>
        <w:tc>
          <w:tcPr>
            <w:tcW w:w="1178" w:type="dxa"/>
            <w:tcBorders>
              <w:top w:val="single" w:sz="8" w:space="0" w:color="000000"/>
              <w:left w:val="single" w:sz="8" w:space="0" w:color="000000"/>
              <w:bottom w:val="single" w:sz="8" w:space="0" w:color="000000"/>
              <w:right w:val="single" w:sz="8" w:space="0" w:color="000000"/>
            </w:tcBorders>
          </w:tcPr>
          <w:p w14:paraId="2D59D74D" w14:textId="3ECC829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第十一週</w:t>
            </w:r>
            <w:r w:rsidRPr="00C40F69">
              <w:rPr>
                <w:rFonts w:asciiTheme="minorEastAsia" w:eastAsiaTheme="minorEastAsia" w:hAnsiTheme="minorEastAsia"/>
                <w:sz w:val="20"/>
                <w:szCs w:val="20"/>
              </w:rPr>
              <w:br/>
              <w:t>11-09~11-15</w:t>
            </w:r>
          </w:p>
        </w:tc>
        <w:tc>
          <w:tcPr>
            <w:tcW w:w="1400" w:type="dxa"/>
            <w:tcBorders>
              <w:top w:val="single" w:sz="8" w:space="0" w:color="000000"/>
              <w:left w:val="single" w:sz="8" w:space="0" w:color="000000"/>
              <w:bottom w:val="single" w:sz="8" w:space="0" w:color="000000"/>
              <w:right w:val="single" w:sz="8" w:space="0" w:color="000000"/>
            </w:tcBorders>
          </w:tcPr>
          <w:p w14:paraId="25FB09C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2AB2605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1827F0E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4F50D5C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p w14:paraId="7050D5FE" w14:textId="6B27398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1753A4F" w14:textId="138FEC1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394AEA07" w14:textId="1D61B59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0A00D5CE" w14:textId="786E052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5D16E958" w14:textId="1C2DD0D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5302C6EF" w14:textId="51AC43E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0AC978ED" w14:textId="4D3D8E8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0417BC" w14:textId="5A9A89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w:t>
            </w:r>
            <w:r w:rsidRPr="00C40F69">
              <w:rPr>
                <w:rFonts w:asciiTheme="minorEastAsia" w:eastAsiaTheme="minorEastAsia" w:hAnsiTheme="minorEastAsia" w:hint="eastAsia"/>
                <w:sz w:val="20"/>
                <w:szCs w:val="20"/>
              </w:rPr>
              <w:tab/>
              <w:t>3.擔仔位</w:t>
            </w:r>
          </w:p>
          <w:p w14:paraId="7B0F46FC" w14:textId="77777777" w:rsidR="0067587C" w:rsidRPr="00C40F69" w:rsidRDefault="0067587C" w:rsidP="0067587C">
            <w:pPr>
              <w:spacing w:line="0" w:lineRule="atLeast"/>
              <w:rPr>
                <w:rFonts w:asciiTheme="minorEastAsia" w:eastAsiaTheme="minorEastAsia" w:hAnsiTheme="minorEastAsia"/>
                <w:sz w:val="20"/>
                <w:szCs w:val="20"/>
              </w:rPr>
            </w:pPr>
          </w:p>
          <w:p w14:paraId="14231A8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21BD4C9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老師隨機抽念本課語詞讓學生聽寫，藉以複習並進入「咱來試看覓」教學。</w:t>
            </w:r>
          </w:p>
          <w:p w14:paraId="76300263" w14:textId="77777777" w:rsidR="0067587C" w:rsidRPr="00C40F69" w:rsidRDefault="0067587C" w:rsidP="0067587C">
            <w:pPr>
              <w:spacing w:line="0" w:lineRule="atLeast"/>
              <w:rPr>
                <w:rFonts w:asciiTheme="minorEastAsia" w:eastAsiaTheme="minorEastAsia" w:hAnsiTheme="minorEastAsia"/>
                <w:sz w:val="20"/>
                <w:szCs w:val="20"/>
              </w:rPr>
            </w:pPr>
          </w:p>
          <w:p w14:paraId="2AD87F6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4E9BB05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（四）活動四：咱來試看覓</w:t>
            </w:r>
          </w:p>
          <w:p w14:paraId="45C8B5F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或教學電子書，讓學生聆聽「咱來試看覓」內容，老師再帶領學生複誦，並講解接下來教學遊戲的玩法。</w:t>
            </w:r>
          </w:p>
          <w:p w14:paraId="3FFAE0E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2.播放教學電子書中遊戲說明動畫，讓學生了解遊戲流程。</w:t>
            </w:r>
          </w:p>
          <w:p w14:paraId="16932C5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3.將學生分組，進行「啥人是大頭家」教學遊戲。</w:t>
            </w:r>
          </w:p>
          <w:p w14:paraId="27194D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4.視教學情況，參考「一擲必中」進行教學遊戲。</w:t>
            </w:r>
          </w:p>
          <w:p w14:paraId="10B12CC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5.視教學情況，可補充教學補給站的「孽譎仔話」。</w:t>
            </w:r>
          </w:p>
          <w:p w14:paraId="780EB74F" w14:textId="77777777" w:rsidR="0067587C" w:rsidRPr="00C40F69" w:rsidRDefault="0067587C" w:rsidP="0067587C">
            <w:pPr>
              <w:spacing w:line="0" w:lineRule="atLeast"/>
              <w:rPr>
                <w:rFonts w:asciiTheme="minorEastAsia" w:eastAsiaTheme="minorEastAsia" w:hAnsiTheme="minorEastAsia"/>
                <w:sz w:val="20"/>
                <w:szCs w:val="20"/>
              </w:rPr>
            </w:pPr>
          </w:p>
          <w:p w14:paraId="679B51A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（五）活動五：聽看覓</w:t>
            </w:r>
          </w:p>
          <w:p w14:paraId="4C993CF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或教學電子書，讓學生聆聽「聽看覓」內容並作答。</w:t>
            </w:r>
          </w:p>
          <w:p w14:paraId="2DC5289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2.師生可採互動方式對答，提示學生以「（啥物人）欲去（啥物擔仔位）遐買（啥物物件）」的句型回答問題。</w:t>
            </w:r>
          </w:p>
          <w:p w14:paraId="7FB25C8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3.視教學情況，可介紹教學補給站：「俗語」、「來聽笑詼」。</w:t>
            </w:r>
          </w:p>
          <w:p w14:paraId="7893972D" w14:textId="77777777" w:rsidR="0067587C" w:rsidRPr="00C40F69" w:rsidRDefault="0067587C" w:rsidP="0067587C">
            <w:pPr>
              <w:spacing w:line="0" w:lineRule="atLeast"/>
              <w:rPr>
                <w:rFonts w:asciiTheme="minorEastAsia" w:eastAsiaTheme="minorEastAsia" w:hAnsiTheme="minorEastAsia"/>
                <w:sz w:val="20"/>
                <w:szCs w:val="20"/>
              </w:rPr>
            </w:pPr>
          </w:p>
          <w:p w14:paraId="511BA3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4E4EE313" w14:textId="2C4E776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6A3EDF" w14:textId="3B52E73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36319506"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、教學電子書、書後圖卡、電器膠帶、沙包</w:t>
            </w:r>
          </w:p>
          <w:p w14:paraId="272ED269" w14:textId="77777777" w:rsidR="0067587C" w:rsidRDefault="0067587C" w:rsidP="0067587C">
            <w:pPr>
              <w:spacing w:line="0" w:lineRule="atLeast"/>
              <w:rPr>
                <w:rFonts w:ascii="新細明體" w:hAnsi="新細明體"/>
              </w:rPr>
            </w:pPr>
          </w:p>
          <w:p w14:paraId="4A4AC7B5" w14:textId="77777777" w:rsidR="0067587C" w:rsidRDefault="0067587C" w:rsidP="0067587C">
            <w:pPr>
              <w:spacing w:line="0" w:lineRule="atLeast"/>
              <w:rPr>
                <w:rFonts w:ascii="新細明體" w:hAnsi="新細明體"/>
                <w:color w:val="000000"/>
                <w:sz w:val="20"/>
                <w:szCs w:val="20"/>
              </w:rPr>
            </w:pPr>
          </w:p>
          <w:p w14:paraId="31DC421F" w14:textId="77777777" w:rsidR="0067587C" w:rsidRDefault="0067587C" w:rsidP="0067587C">
            <w:pPr>
              <w:spacing w:line="0" w:lineRule="atLeast"/>
              <w:rPr>
                <w:rFonts w:ascii="新細明體" w:hAnsi="新細明體"/>
                <w:color w:val="000000"/>
                <w:sz w:val="20"/>
                <w:szCs w:val="20"/>
              </w:rPr>
            </w:pPr>
          </w:p>
          <w:p w14:paraId="69E17128" w14:textId="77777777" w:rsidR="0067587C" w:rsidRPr="00014D43" w:rsidRDefault="0067587C" w:rsidP="0067587C">
            <w:pPr>
              <w:spacing w:line="0" w:lineRule="atLeast"/>
              <w:rPr>
                <w:rFonts w:ascii="新細明體" w:hAnsi="新細明體"/>
                <w:color w:val="000000"/>
                <w:sz w:val="20"/>
                <w:szCs w:val="20"/>
              </w:rPr>
            </w:pPr>
          </w:p>
          <w:p w14:paraId="5DFACB39" w14:textId="478A8D52"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6A4E9814"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642D2170"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7469EEB9" w14:textId="3268BCAD" w:rsidR="0067587C" w:rsidRPr="00C40F69"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4045F27" w14:textId="3F066BF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w:t>
            </w:r>
            <w:r w:rsidRPr="00C40F69">
              <w:rPr>
                <w:rFonts w:asciiTheme="minorEastAsia" w:eastAsiaTheme="minorEastAsia" w:hAnsiTheme="minorEastAsia"/>
                <w:sz w:val="20"/>
                <w:szCs w:val="20"/>
              </w:rPr>
              <w:t>評量</w:t>
            </w:r>
          </w:p>
          <w:p w14:paraId="16C34B3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書寫評量</w:t>
            </w:r>
          </w:p>
          <w:p w14:paraId="0986D57F" w14:textId="5D28391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說話評量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4990A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1B1B9543" w14:textId="3B3F688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涯E9 認識不同類型工作/教育環境。</w:t>
            </w:r>
          </w:p>
        </w:tc>
        <w:tc>
          <w:tcPr>
            <w:tcW w:w="1191" w:type="dxa"/>
            <w:tcBorders>
              <w:top w:val="single" w:sz="8" w:space="0" w:color="000000"/>
              <w:bottom w:val="single" w:sz="8" w:space="0" w:color="000000"/>
              <w:right w:val="single" w:sz="8" w:space="0" w:color="000000"/>
            </w:tcBorders>
          </w:tcPr>
          <w:p w14:paraId="0C39FB24"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276458B7"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4FAC26A4"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1A534A55"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08574FD0"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3FE05873" w14:textId="77777777" w:rsidTr="0067587C">
        <w:trPr>
          <w:trHeight w:val="7055"/>
          <w:jc w:val="center"/>
        </w:trPr>
        <w:tc>
          <w:tcPr>
            <w:tcW w:w="1178" w:type="dxa"/>
            <w:tcBorders>
              <w:top w:val="single" w:sz="8" w:space="0" w:color="000000"/>
              <w:left w:val="single" w:sz="8" w:space="0" w:color="000000"/>
              <w:bottom w:val="single" w:sz="8" w:space="0" w:color="000000"/>
              <w:right w:val="single" w:sz="8" w:space="0" w:color="000000"/>
            </w:tcBorders>
          </w:tcPr>
          <w:p w14:paraId="6DBC550A" w14:textId="006B881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第十二週</w:t>
            </w:r>
            <w:r w:rsidRPr="00C40F69">
              <w:rPr>
                <w:rFonts w:asciiTheme="minorEastAsia" w:eastAsiaTheme="minorEastAsia" w:hAnsiTheme="minorEastAsia"/>
                <w:sz w:val="20"/>
                <w:szCs w:val="20"/>
              </w:rPr>
              <w:br/>
              <w:t>11-16~11-22</w:t>
            </w:r>
          </w:p>
        </w:tc>
        <w:tc>
          <w:tcPr>
            <w:tcW w:w="1400" w:type="dxa"/>
            <w:tcBorders>
              <w:top w:val="single" w:sz="8" w:space="0" w:color="000000"/>
              <w:left w:val="single" w:sz="8" w:space="0" w:color="000000"/>
              <w:bottom w:val="single" w:sz="8" w:space="0" w:color="000000"/>
              <w:right w:val="single" w:sz="8" w:space="0" w:color="000000"/>
            </w:tcBorders>
          </w:tcPr>
          <w:p w14:paraId="7C663EE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7989338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1-Ⅱ-3能聆聽並理解對方所說的閩南語。</w:t>
            </w:r>
          </w:p>
          <w:p w14:paraId="1F89F69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2-Ⅱ-1能運用閩南語的標音符號、羅馬字及漢字，協助口語表達。</w:t>
            </w:r>
          </w:p>
          <w:p w14:paraId="38CE16C8" w14:textId="0AC5DC2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9C219A" w14:textId="656CF34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3DA6784B" w14:textId="4196FD7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FD0328" w14:textId="16F5466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 3.擔仔位</w:t>
            </w:r>
          </w:p>
          <w:p w14:paraId="126F15D0" w14:textId="77777777" w:rsidR="0067587C" w:rsidRPr="00C40F69" w:rsidRDefault="0067587C" w:rsidP="0067587C">
            <w:pPr>
              <w:spacing w:line="0" w:lineRule="atLeast"/>
              <w:rPr>
                <w:rFonts w:asciiTheme="minorEastAsia" w:eastAsiaTheme="minorEastAsia" w:hAnsiTheme="minorEastAsia"/>
                <w:sz w:val="20"/>
                <w:szCs w:val="20"/>
              </w:rPr>
            </w:pPr>
          </w:p>
          <w:p w14:paraId="4AA47ED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23A2D36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老師揭示本堂課要學的拼音主題，藉此進入「輕鬆學拼音」教學。</w:t>
            </w:r>
          </w:p>
          <w:p w14:paraId="3893D87A" w14:textId="77777777" w:rsidR="0067587C" w:rsidRPr="00C40F69" w:rsidRDefault="0067587C" w:rsidP="0067587C">
            <w:pPr>
              <w:spacing w:line="0" w:lineRule="atLeast"/>
              <w:rPr>
                <w:rFonts w:asciiTheme="minorEastAsia" w:eastAsiaTheme="minorEastAsia" w:hAnsiTheme="minorEastAsia"/>
                <w:sz w:val="20"/>
                <w:szCs w:val="20"/>
              </w:rPr>
            </w:pPr>
          </w:p>
          <w:p w14:paraId="1AE4888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4C5766F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（六）活動六：輕鬆學拼音</w:t>
            </w:r>
          </w:p>
          <w:p w14:paraId="5015A7C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或教學電子書，讓學生聆聽「輕鬆學拼音」內容，老師再帶領學生拼讀本課所學拼音，並指導其發音。</w:t>
            </w:r>
          </w:p>
          <w:p w14:paraId="69D1A6C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2.視教學情況，可補充教學補給站的「音標舉例」。</w:t>
            </w:r>
          </w:p>
          <w:p w14:paraId="2AF6F575" w14:textId="77777777" w:rsidR="0067587C" w:rsidRPr="00C40F69" w:rsidRDefault="0067587C" w:rsidP="0067587C">
            <w:pPr>
              <w:spacing w:line="0" w:lineRule="atLeast"/>
              <w:rPr>
                <w:rFonts w:asciiTheme="minorEastAsia" w:eastAsiaTheme="minorEastAsia" w:hAnsiTheme="minorEastAsia"/>
                <w:sz w:val="20"/>
                <w:szCs w:val="20"/>
              </w:rPr>
            </w:pPr>
          </w:p>
          <w:p w14:paraId="5F335DF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（七）活動七：拼音練習</w:t>
            </w:r>
          </w:p>
          <w:p w14:paraId="50A801F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或教學電子書，讓學生聆聽「拼音練習」內容並作答。</w:t>
            </w:r>
          </w:p>
          <w:p w14:paraId="585FBCD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2.師生可採互動方式對答，請學生念出答案。</w:t>
            </w:r>
          </w:p>
          <w:p w14:paraId="6BDC5DB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3.視教學情況，參考「拼音賓果」進行教學遊戲。</w:t>
            </w:r>
          </w:p>
          <w:p w14:paraId="00043EFA" w14:textId="77777777" w:rsidR="0067587C" w:rsidRPr="00C40F69" w:rsidRDefault="0067587C" w:rsidP="0067587C">
            <w:pPr>
              <w:spacing w:line="0" w:lineRule="atLeast"/>
              <w:rPr>
                <w:rFonts w:asciiTheme="minorEastAsia" w:eastAsiaTheme="minorEastAsia" w:hAnsiTheme="minorEastAsia"/>
                <w:sz w:val="20"/>
                <w:szCs w:val="20"/>
              </w:rPr>
            </w:pPr>
          </w:p>
          <w:p w14:paraId="3DF0BC4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67627B7E" w14:textId="5774109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2883A3" w14:textId="0605F59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2182FBE1"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❶</w:t>
            </w:r>
            <w:r w:rsidRPr="00C40F69">
              <w:rPr>
                <w:rFonts w:asciiTheme="minorEastAsia" w:eastAsiaTheme="minorEastAsia" w:hAnsiTheme="minorEastAsia" w:hint="eastAsia"/>
                <w:sz w:val="20"/>
                <w:szCs w:val="20"/>
              </w:rPr>
              <w:t>、教學電子書、書後圖卡、小白板、白板筆</w:t>
            </w:r>
          </w:p>
          <w:p w14:paraId="3905B39E" w14:textId="77777777" w:rsidR="0067587C" w:rsidRDefault="0067587C" w:rsidP="0067587C">
            <w:pPr>
              <w:spacing w:line="0" w:lineRule="atLeast"/>
              <w:rPr>
                <w:rFonts w:ascii="新細明體" w:hAnsi="新細明體"/>
              </w:rPr>
            </w:pPr>
          </w:p>
          <w:p w14:paraId="2AC875D0" w14:textId="77777777" w:rsidR="0067587C" w:rsidRDefault="0067587C" w:rsidP="0067587C">
            <w:pPr>
              <w:spacing w:line="0" w:lineRule="atLeast"/>
              <w:rPr>
                <w:rFonts w:ascii="新細明體" w:hAnsi="新細明體"/>
                <w:color w:val="000000"/>
                <w:sz w:val="20"/>
                <w:szCs w:val="20"/>
              </w:rPr>
            </w:pPr>
          </w:p>
          <w:p w14:paraId="675C75FD" w14:textId="77777777" w:rsidR="0067587C" w:rsidRDefault="0067587C" w:rsidP="0067587C">
            <w:pPr>
              <w:spacing w:line="0" w:lineRule="atLeast"/>
              <w:rPr>
                <w:rFonts w:ascii="新細明體" w:hAnsi="新細明體"/>
                <w:color w:val="000000"/>
                <w:sz w:val="20"/>
                <w:szCs w:val="20"/>
              </w:rPr>
            </w:pPr>
          </w:p>
          <w:p w14:paraId="554EEF83" w14:textId="295C6BB1"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771AFD67"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6178605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321482C2" w14:textId="6214B043"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42C88507" w14:textId="1EF82E4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4C31811E" w14:textId="21A4407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0D6F9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2308B52B" w14:textId="167EC90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涯E9 認識不同類型工作/教育環境。</w:t>
            </w:r>
          </w:p>
        </w:tc>
        <w:tc>
          <w:tcPr>
            <w:tcW w:w="1191" w:type="dxa"/>
            <w:tcBorders>
              <w:top w:val="single" w:sz="8" w:space="0" w:color="000000"/>
              <w:bottom w:val="single" w:sz="8" w:space="0" w:color="000000"/>
              <w:right w:val="single" w:sz="8" w:space="0" w:color="000000"/>
            </w:tcBorders>
          </w:tcPr>
          <w:p w14:paraId="201AFB9B"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463319A3"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316B6220"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7FA02C47"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3ECFAB03"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1812DB5F" w14:textId="77777777" w:rsidTr="0067587C">
        <w:trPr>
          <w:trHeight w:val="6889"/>
          <w:jc w:val="center"/>
        </w:trPr>
        <w:tc>
          <w:tcPr>
            <w:tcW w:w="1178" w:type="dxa"/>
            <w:tcBorders>
              <w:top w:val="single" w:sz="8" w:space="0" w:color="000000"/>
              <w:left w:val="single" w:sz="8" w:space="0" w:color="000000"/>
              <w:bottom w:val="single" w:sz="8" w:space="0" w:color="000000"/>
              <w:right w:val="single" w:sz="8" w:space="0" w:color="000000"/>
            </w:tcBorders>
          </w:tcPr>
          <w:p w14:paraId="1CADFCC3" w14:textId="18A857D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第十三週</w:t>
            </w:r>
            <w:r w:rsidRPr="00C40F69">
              <w:rPr>
                <w:rFonts w:asciiTheme="minorEastAsia" w:eastAsiaTheme="minorEastAsia" w:hAnsiTheme="minorEastAsia"/>
                <w:sz w:val="20"/>
                <w:szCs w:val="20"/>
              </w:rPr>
              <w:br/>
              <w:t>11-23~11-29</w:t>
            </w:r>
          </w:p>
        </w:tc>
        <w:tc>
          <w:tcPr>
            <w:tcW w:w="1400" w:type="dxa"/>
            <w:tcBorders>
              <w:top w:val="single" w:sz="8" w:space="0" w:color="000000"/>
              <w:left w:val="single" w:sz="8" w:space="0" w:color="000000"/>
              <w:bottom w:val="single" w:sz="8" w:space="0" w:color="000000"/>
              <w:right w:val="single" w:sz="8" w:space="0" w:color="000000"/>
            </w:tcBorders>
          </w:tcPr>
          <w:p w14:paraId="1F044F7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036A58B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21DAF47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67E1871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114AB4AB" w14:textId="563088FE" w:rsidR="0067587C" w:rsidRPr="00C40F69" w:rsidRDefault="0067587C" w:rsidP="0067587C">
            <w:pPr>
              <w:spacing w:line="0" w:lineRule="atLeast"/>
              <w:rPr>
                <w:rFonts w:asciiTheme="minorEastAsia" w:eastAsiaTheme="minorEastAsia" w:hAnsiTheme="minorEastAsia"/>
                <w:sz w:val="20"/>
                <w:szCs w:val="20"/>
              </w:rPr>
            </w:pP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642021" w14:textId="6EDB6F7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273157AC" w14:textId="5CC2FD0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31BBD9EC" w14:textId="741AC98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00D269" w14:textId="1B25DF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 4.咱的英雄</w:t>
            </w:r>
          </w:p>
          <w:p w14:paraId="6C94E381" w14:textId="77777777" w:rsidR="0067587C" w:rsidRPr="00C40F69" w:rsidRDefault="0067587C" w:rsidP="0067587C">
            <w:pPr>
              <w:spacing w:line="0" w:lineRule="atLeast"/>
              <w:rPr>
                <w:rFonts w:asciiTheme="minorEastAsia" w:eastAsiaTheme="minorEastAsia" w:hAnsiTheme="minorEastAsia"/>
                <w:sz w:val="20"/>
                <w:szCs w:val="20"/>
              </w:rPr>
            </w:pPr>
          </w:p>
          <w:p w14:paraId="26E8B2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4806E6A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老師詢問學生家人從事何種職業，藉此引導學生進入課文教學。</w:t>
            </w:r>
          </w:p>
          <w:p w14:paraId="4BCC14EC" w14:textId="77777777" w:rsidR="0067587C" w:rsidRPr="00C40F69" w:rsidRDefault="0067587C" w:rsidP="0067587C">
            <w:pPr>
              <w:spacing w:line="0" w:lineRule="atLeast"/>
              <w:rPr>
                <w:rFonts w:asciiTheme="minorEastAsia" w:eastAsiaTheme="minorEastAsia" w:hAnsiTheme="minorEastAsia"/>
                <w:sz w:val="20"/>
                <w:szCs w:val="20"/>
              </w:rPr>
            </w:pPr>
          </w:p>
          <w:p w14:paraId="6F4B83A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3F06FA1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（一）活動一：咱來讀課文</w:t>
            </w:r>
          </w:p>
          <w:p w14:paraId="09B5C6A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或教學電子書，讓學生聆聽課文內容，老師再帶領學生朗讀，講解課文內容、語詞，並指導學生正確發音。</w:t>
            </w:r>
          </w:p>
          <w:p w14:paraId="1D92131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2.根據課文內容提問，協助學生理解文本。</w:t>
            </w:r>
          </w:p>
          <w:p w14:paraId="07F4065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3.參考「唸課文真心適」進行教學遊戲。</w:t>
            </w:r>
          </w:p>
          <w:p w14:paraId="37A42A6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4.參考「來寫字」，引導學生進行書寫。</w:t>
            </w:r>
          </w:p>
          <w:p w14:paraId="2FFB490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或教學電子書，引導學生唱跳本課歌曲。</w:t>
            </w:r>
          </w:p>
          <w:p w14:paraId="562D26F9" w14:textId="77777777" w:rsidR="0067587C" w:rsidRPr="00C40F69" w:rsidRDefault="0067587C" w:rsidP="0067587C">
            <w:pPr>
              <w:spacing w:line="0" w:lineRule="atLeast"/>
              <w:rPr>
                <w:rFonts w:asciiTheme="minorEastAsia" w:eastAsiaTheme="minorEastAsia" w:hAnsiTheme="minorEastAsia"/>
                <w:sz w:val="20"/>
                <w:szCs w:val="20"/>
              </w:rPr>
            </w:pPr>
          </w:p>
          <w:p w14:paraId="1D3CF6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（二）活動二：輕鬆學語詞</w:t>
            </w:r>
          </w:p>
          <w:p w14:paraId="46C390A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或教學電子書，讓學生聆聽「輕鬆學語詞」內容，老師再帶領學生複誦，講解語詞並指導學生正確發音。</w:t>
            </w:r>
          </w:p>
          <w:p w14:paraId="5790DB6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2.發下學習單進行教學活動。</w:t>
            </w:r>
          </w:p>
          <w:p w14:paraId="6B3D4FC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3.視教學情況補充「語詞造句」，讓學生理解語詞之應用。</w:t>
            </w:r>
          </w:p>
          <w:p w14:paraId="2A2BB92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4.視教學情況補充教學補給站：「謎猜」、「其他的職業」、「總舖師的故鄉」。</w:t>
            </w:r>
          </w:p>
          <w:p w14:paraId="6A6AD7D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5.參考「真平博士博」補充相關的語文知識。</w:t>
            </w:r>
          </w:p>
          <w:p w14:paraId="1FE86386" w14:textId="77777777" w:rsidR="0067587C" w:rsidRPr="00C40F69" w:rsidRDefault="0067587C" w:rsidP="0067587C">
            <w:pPr>
              <w:spacing w:line="0" w:lineRule="atLeast"/>
              <w:rPr>
                <w:rFonts w:asciiTheme="minorEastAsia" w:eastAsiaTheme="minorEastAsia" w:hAnsiTheme="minorEastAsia"/>
                <w:sz w:val="20"/>
                <w:szCs w:val="20"/>
              </w:rPr>
            </w:pPr>
          </w:p>
          <w:p w14:paraId="313ED98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（三）活動三：做伙唸俗語</w:t>
            </w:r>
          </w:p>
          <w:p w14:paraId="532C05A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或教學電子書，讓學生聆聽「做伙唸俗語」內容，老師再帶領學生複誦，講解俗語並指導學生正確發音。</w:t>
            </w:r>
          </w:p>
          <w:p w14:paraId="5AE2C4C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2.視教學情況補充教學補給站：「俗語」。</w:t>
            </w:r>
          </w:p>
          <w:p w14:paraId="48A47EC1" w14:textId="77777777" w:rsidR="0067587C" w:rsidRPr="00C40F69" w:rsidRDefault="0067587C" w:rsidP="0067587C">
            <w:pPr>
              <w:spacing w:line="0" w:lineRule="atLeast"/>
              <w:rPr>
                <w:rFonts w:asciiTheme="minorEastAsia" w:eastAsiaTheme="minorEastAsia" w:hAnsiTheme="minorEastAsia"/>
                <w:sz w:val="20"/>
                <w:szCs w:val="20"/>
              </w:rPr>
            </w:pPr>
          </w:p>
          <w:p w14:paraId="699F983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6851301E" w14:textId="2AA04C1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AFDC13" w14:textId="72A0F89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6C98B734"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、教學電子書、學習單、書後圖卡、小白板、白板筆、拼字片、紙板、膠水</w:t>
            </w:r>
          </w:p>
          <w:p w14:paraId="39B93BFA" w14:textId="77777777" w:rsidR="0067587C" w:rsidRDefault="0067587C" w:rsidP="0067587C">
            <w:pPr>
              <w:spacing w:line="0" w:lineRule="atLeast"/>
              <w:rPr>
                <w:rFonts w:ascii="新細明體" w:hAnsi="新細明體"/>
              </w:rPr>
            </w:pPr>
          </w:p>
          <w:p w14:paraId="123EC9DA" w14:textId="77777777" w:rsidR="0067587C" w:rsidRDefault="0067587C" w:rsidP="0067587C">
            <w:pPr>
              <w:spacing w:line="0" w:lineRule="atLeast"/>
              <w:rPr>
                <w:rFonts w:ascii="新細明體" w:hAnsi="新細明體"/>
                <w:color w:val="000000"/>
                <w:sz w:val="20"/>
                <w:szCs w:val="20"/>
              </w:rPr>
            </w:pPr>
          </w:p>
          <w:p w14:paraId="2E9A6AF8" w14:textId="599C242A"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4EBADF31"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7211475F"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24227D9D" w14:textId="1BEBE8EC"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528825B3" w14:textId="57E916F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4C1B2FE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121FA39C" w14:textId="4A0A602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DBC1C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63A6C2D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涯E4 認識自己的特質與興趣。</w:t>
            </w:r>
          </w:p>
          <w:p w14:paraId="050EC596" w14:textId="0F8E9FF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涯E8 對工作／教育環境的好奇心。</w:t>
            </w:r>
          </w:p>
        </w:tc>
        <w:tc>
          <w:tcPr>
            <w:tcW w:w="1191" w:type="dxa"/>
            <w:tcBorders>
              <w:top w:val="single" w:sz="8" w:space="0" w:color="000000"/>
              <w:bottom w:val="single" w:sz="8" w:space="0" w:color="000000"/>
              <w:right w:val="single" w:sz="8" w:space="0" w:color="000000"/>
            </w:tcBorders>
          </w:tcPr>
          <w:p w14:paraId="22BEAE56"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832DE7B"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228DC1DE"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3353296E"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18693B41"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3A606083" w14:textId="77777777" w:rsidTr="0067587C">
        <w:trPr>
          <w:trHeight w:val="7596"/>
          <w:jc w:val="center"/>
        </w:trPr>
        <w:tc>
          <w:tcPr>
            <w:tcW w:w="1178" w:type="dxa"/>
            <w:tcBorders>
              <w:top w:val="single" w:sz="8" w:space="0" w:color="000000"/>
              <w:left w:val="single" w:sz="8" w:space="0" w:color="000000"/>
              <w:bottom w:val="single" w:sz="8" w:space="0" w:color="000000"/>
              <w:right w:val="single" w:sz="8" w:space="0" w:color="000000"/>
            </w:tcBorders>
          </w:tcPr>
          <w:p w14:paraId="26768C2D" w14:textId="64F771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第十四週</w:t>
            </w:r>
            <w:r w:rsidRPr="00C40F69">
              <w:rPr>
                <w:rFonts w:asciiTheme="minorEastAsia" w:eastAsiaTheme="minorEastAsia" w:hAnsiTheme="minorEastAsia"/>
                <w:sz w:val="20"/>
                <w:szCs w:val="20"/>
              </w:rPr>
              <w:br/>
              <w:t>11-30~12-06</w:t>
            </w:r>
          </w:p>
        </w:tc>
        <w:tc>
          <w:tcPr>
            <w:tcW w:w="1400" w:type="dxa"/>
            <w:tcBorders>
              <w:top w:val="single" w:sz="8" w:space="0" w:color="000000"/>
              <w:left w:val="single" w:sz="8" w:space="0" w:color="000000"/>
              <w:bottom w:val="single" w:sz="8" w:space="0" w:color="000000"/>
              <w:right w:val="single" w:sz="8" w:space="0" w:color="000000"/>
            </w:tcBorders>
          </w:tcPr>
          <w:p w14:paraId="4F6C75B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0EEDB03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4F8D548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7BF02A6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519550D6" w14:textId="4798E66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 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630FD23" w14:textId="641125D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306BFF4F" w14:textId="1A76FD3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3A2E3A23" w14:textId="739E162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1A7932A6" w14:textId="4A06FA8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3698CD4B" w14:textId="52531B5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25D56629" w14:textId="61F8803F"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22ED16" w14:textId="76F11E5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 4.咱的英雄</w:t>
            </w:r>
          </w:p>
          <w:p w14:paraId="5FEE3264" w14:textId="77777777" w:rsidR="0067587C" w:rsidRPr="00C40F69" w:rsidRDefault="0067587C" w:rsidP="0067587C">
            <w:pPr>
              <w:spacing w:line="0" w:lineRule="atLeast"/>
              <w:rPr>
                <w:rFonts w:asciiTheme="minorEastAsia" w:eastAsiaTheme="minorEastAsia" w:hAnsiTheme="minorEastAsia"/>
                <w:sz w:val="20"/>
                <w:szCs w:val="20"/>
              </w:rPr>
            </w:pPr>
          </w:p>
          <w:p w14:paraId="5010188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1489794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老師詢問學生家人從事何種職業，藉此引導學生進入「做伙來造句」教學。</w:t>
            </w:r>
          </w:p>
          <w:p w14:paraId="78FDDC19" w14:textId="77777777" w:rsidR="0067587C" w:rsidRPr="00C40F69" w:rsidRDefault="0067587C" w:rsidP="0067587C">
            <w:pPr>
              <w:spacing w:line="0" w:lineRule="atLeast"/>
              <w:rPr>
                <w:rFonts w:asciiTheme="minorEastAsia" w:eastAsiaTheme="minorEastAsia" w:hAnsiTheme="minorEastAsia"/>
                <w:sz w:val="20"/>
                <w:szCs w:val="20"/>
              </w:rPr>
            </w:pPr>
          </w:p>
          <w:p w14:paraId="3DF1A65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7A8729C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（四）活動四：做伙來造句</w:t>
            </w:r>
          </w:p>
          <w:p w14:paraId="2E5B814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或教學電子書，讓學生聆聽「做伙來造句」內容，老師再帶領學生複誦，並講解接下來教學遊戲的玩法。</w:t>
            </w:r>
          </w:p>
          <w:p w14:paraId="077B588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2.參考「九宮格大戰」進行教學遊戲。</w:t>
            </w:r>
          </w:p>
          <w:p w14:paraId="22004E26" w14:textId="77777777" w:rsidR="0067587C" w:rsidRPr="00C40F69" w:rsidRDefault="0067587C" w:rsidP="0067587C">
            <w:pPr>
              <w:spacing w:line="0" w:lineRule="atLeast"/>
              <w:rPr>
                <w:rFonts w:asciiTheme="minorEastAsia" w:eastAsiaTheme="minorEastAsia" w:hAnsiTheme="minorEastAsia"/>
                <w:sz w:val="20"/>
                <w:szCs w:val="20"/>
              </w:rPr>
            </w:pPr>
          </w:p>
          <w:p w14:paraId="00C2BB2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（五）活動五：咱來試看覓</w:t>
            </w:r>
          </w:p>
          <w:p w14:paraId="4991CB1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或教學電子書，讓學生聆聽「咱來試看覓」內容，老師再帶領學生複誦，並講解接下來要進行的教學活動「我想欲做啥物」。</w:t>
            </w:r>
          </w:p>
          <w:p w14:paraId="7928EC9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2.視教學情況，可補充教學補給站的「情境對話」。</w:t>
            </w:r>
          </w:p>
          <w:p w14:paraId="320A8F11" w14:textId="77777777" w:rsidR="0067587C" w:rsidRPr="00C40F69" w:rsidRDefault="0067587C" w:rsidP="0067587C">
            <w:pPr>
              <w:spacing w:line="0" w:lineRule="atLeast"/>
              <w:rPr>
                <w:rFonts w:asciiTheme="minorEastAsia" w:eastAsiaTheme="minorEastAsia" w:hAnsiTheme="minorEastAsia"/>
                <w:sz w:val="20"/>
                <w:szCs w:val="20"/>
              </w:rPr>
            </w:pPr>
          </w:p>
          <w:p w14:paraId="5A1F4A0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（六）活動六：聽看覓</w:t>
            </w:r>
          </w:p>
          <w:p w14:paraId="7D67D9F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或教學電子書，讓學生聆聽「聽看覓」內容並作答。</w:t>
            </w:r>
          </w:p>
          <w:p w14:paraId="1422AAE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2.老師請學生依各題提示句型進行造句，並說給鄰座的同學聽，互相檢核。</w:t>
            </w:r>
          </w:p>
          <w:p w14:paraId="1102703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3.視教學情況，可補充教學補給站的「孽譎仔話」。</w:t>
            </w:r>
          </w:p>
          <w:p w14:paraId="25973509" w14:textId="77777777" w:rsidR="0067587C" w:rsidRPr="00C40F69" w:rsidRDefault="0067587C" w:rsidP="0067587C">
            <w:pPr>
              <w:spacing w:line="0" w:lineRule="atLeast"/>
              <w:rPr>
                <w:rFonts w:asciiTheme="minorEastAsia" w:eastAsiaTheme="minorEastAsia" w:hAnsiTheme="minorEastAsia"/>
                <w:sz w:val="20"/>
                <w:szCs w:val="20"/>
              </w:rPr>
            </w:pPr>
          </w:p>
          <w:p w14:paraId="34DA725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4BE1F91B" w14:textId="3B602AF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1E6AC2" w14:textId="3D13DB4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6BBE30DA"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、教學電子書、書後圖卡</w:t>
            </w:r>
          </w:p>
          <w:p w14:paraId="7A650BBC" w14:textId="77777777" w:rsidR="0067587C" w:rsidRDefault="0067587C" w:rsidP="0067587C">
            <w:pPr>
              <w:spacing w:line="0" w:lineRule="atLeast"/>
              <w:rPr>
                <w:rFonts w:ascii="新細明體" w:hAnsi="新細明體"/>
              </w:rPr>
            </w:pPr>
          </w:p>
          <w:p w14:paraId="118024E9" w14:textId="77777777" w:rsidR="0067587C" w:rsidRDefault="0067587C" w:rsidP="0067587C">
            <w:pPr>
              <w:spacing w:line="0" w:lineRule="atLeast"/>
              <w:rPr>
                <w:rFonts w:ascii="新細明體" w:hAnsi="新細明體"/>
                <w:color w:val="000000"/>
                <w:sz w:val="20"/>
                <w:szCs w:val="20"/>
              </w:rPr>
            </w:pPr>
          </w:p>
          <w:p w14:paraId="7C14AAA0" w14:textId="77777777" w:rsidR="0067587C" w:rsidRDefault="0067587C" w:rsidP="0067587C">
            <w:pPr>
              <w:spacing w:line="0" w:lineRule="atLeast"/>
              <w:rPr>
                <w:rFonts w:ascii="新細明體" w:hAnsi="新細明體"/>
                <w:color w:val="000000"/>
                <w:sz w:val="20"/>
                <w:szCs w:val="20"/>
              </w:rPr>
            </w:pPr>
          </w:p>
          <w:p w14:paraId="24F2682C" w14:textId="5624484E"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44535E4E"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4D55B57F"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7051099D" w14:textId="6C2096D6"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1A3821A0" w14:textId="5A39A3E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1F69FA8F" w14:textId="766EBED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9BC4B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1FD5E04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涯E4 認識自己的特質與興趣。</w:t>
            </w:r>
          </w:p>
          <w:p w14:paraId="6F020DEC" w14:textId="6B09775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涯E8 對工作／教育環境的好奇心。</w:t>
            </w:r>
          </w:p>
        </w:tc>
        <w:tc>
          <w:tcPr>
            <w:tcW w:w="1191" w:type="dxa"/>
            <w:tcBorders>
              <w:top w:val="single" w:sz="8" w:space="0" w:color="000000"/>
              <w:bottom w:val="single" w:sz="8" w:space="0" w:color="000000"/>
              <w:right w:val="single" w:sz="8" w:space="0" w:color="000000"/>
            </w:tcBorders>
          </w:tcPr>
          <w:p w14:paraId="3CDD03C1"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5E5E80C"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6003BB2C"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0A306446"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7D838A5F"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6C235D1B" w14:textId="77777777" w:rsidTr="0067587C">
        <w:trPr>
          <w:trHeight w:val="7454"/>
          <w:jc w:val="center"/>
        </w:trPr>
        <w:tc>
          <w:tcPr>
            <w:tcW w:w="1178" w:type="dxa"/>
            <w:tcBorders>
              <w:top w:val="single" w:sz="8" w:space="0" w:color="000000"/>
              <w:left w:val="single" w:sz="8" w:space="0" w:color="000000"/>
              <w:bottom w:val="single" w:sz="8" w:space="0" w:color="000000"/>
              <w:right w:val="single" w:sz="8" w:space="0" w:color="000000"/>
            </w:tcBorders>
          </w:tcPr>
          <w:p w14:paraId="1E636120" w14:textId="7ABE9F7B"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第十五週</w:t>
            </w:r>
            <w:r w:rsidRPr="00C40F69">
              <w:rPr>
                <w:rFonts w:asciiTheme="minorEastAsia" w:eastAsiaTheme="minorEastAsia" w:hAnsiTheme="minorEastAsia"/>
                <w:sz w:val="20"/>
                <w:szCs w:val="20"/>
              </w:rPr>
              <w:br/>
              <w:t>12-07~12-13</w:t>
            </w:r>
          </w:p>
        </w:tc>
        <w:tc>
          <w:tcPr>
            <w:tcW w:w="1400" w:type="dxa"/>
            <w:tcBorders>
              <w:top w:val="single" w:sz="8" w:space="0" w:color="000000"/>
              <w:left w:val="single" w:sz="8" w:space="0" w:color="000000"/>
              <w:bottom w:val="single" w:sz="8" w:space="0" w:color="000000"/>
              <w:right w:val="single" w:sz="8" w:space="0" w:color="000000"/>
            </w:tcBorders>
          </w:tcPr>
          <w:p w14:paraId="31FA0A7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6070DC5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64C2A0C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079C3EBC" w14:textId="199F70C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9E0AF5C" w14:textId="290CF75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062C785E" w14:textId="05B18F1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9F8E64" w14:textId="7B54955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w:t>
            </w:r>
            <w:r w:rsidRPr="00C40F69">
              <w:rPr>
                <w:rFonts w:asciiTheme="minorEastAsia" w:eastAsiaTheme="minorEastAsia" w:hAnsiTheme="minorEastAsia" w:hint="eastAsia"/>
                <w:sz w:val="20"/>
                <w:szCs w:val="20"/>
              </w:rPr>
              <w:tab/>
              <w:t>4.咱的英雄</w:t>
            </w:r>
          </w:p>
          <w:p w14:paraId="51265ADC" w14:textId="77777777" w:rsidR="0067587C" w:rsidRPr="00C40F69" w:rsidRDefault="0067587C" w:rsidP="0067587C">
            <w:pPr>
              <w:spacing w:line="0" w:lineRule="atLeast"/>
              <w:rPr>
                <w:rFonts w:asciiTheme="minorEastAsia" w:eastAsiaTheme="minorEastAsia" w:hAnsiTheme="minorEastAsia"/>
                <w:sz w:val="20"/>
                <w:szCs w:val="20"/>
              </w:rPr>
            </w:pPr>
          </w:p>
          <w:p w14:paraId="47787D2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7466ACE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老師揭示本堂課要學的拼音主題，藉此進入「輕鬆學拼音」教學。</w:t>
            </w:r>
          </w:p>
          <w:p w14:paraId="2203919A" w14:textId="77777777" w:rsidR="0067587C" w:rsidRPr="00C40F69" w:rsidRDefault="0067587C" w:rsidP="0067587C">
            <w:pPr>
              <w:spacing w:line="0" w:lineRule="atLeast"/>
              <w:rPr>
                <w:rFonts w:asciiTheme="minorEastAsia" w:eastAsiaTheme="minorEastAsia" w:hAnsiTheme="minorEastAsia"/>
                <w:sz w:val="20"/>
                <w:szCs w:val="20"/>
              </w:rPr>
            </w:pPr>
          </w:p>
          <w:p w14:paraId="7DF594A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51542D4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（七）活動七：輕鬆學拼音</w:t>
            </w:r>
          </w:p>
          <w:p w14:paraId="255A8EA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或教學電子書，讓學生聆聽「輕鬆學拼音」內容，老師再帶領學生拼讀本課所學拼音，並指導其發音。</w:t>
            </w:r>
          </w:p>
          <w:p w14:paraId="1E1F98E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2.視教學情況，可補充教學補給站的「音標舉例」。</w:t>
            </w:r>
          </w:p>
          <w:p w14:paraId="3D398F8A" w14:textId="77777777" w:rsidR="0067587C" w:rsidRPr="00C40F69" w:rsidRDefault="0067587C" w:rsidP="0067587C">
            <w:pPr>
              <w:spacing w:line="0" w:lineRule="atLeast"/>
              <w:rPr>
                <w:rFonts w:asciiTheme="minorEastAsia" w:eastAsiaTheme="minorEastAsia" w:hAnsiTheme="minorEastAsia"/>
                <w:sz w:val="20"/>
                <w:szCs w:val="20"/>
              </w:rPr>
            </w:pPr>
          </w:p>
          <w:p w14:paraId="64446EC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（八）活動八：拼音練習</w:t>
            </w:r>
          </w:p>
          <w:p w14:paraId="3059E93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或教學電子書，讓學生聆聽「拼音練習」內容並作答。</w:t>
            </w:r>
          </w:p>
          <w:p w14:paraId="0454833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2.師生可採互動方式對答，請學生依序念出拼音。</w:t>
            </w:r>
          </w:p>
          <w:p w14:paraId="393A196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3.視教學情況，參考「進擊的拼音」進行教學遊戲。</w:t>
            </w:r>
          </w:p>
          <w:p w14:paraId="04EDC1D7" w14:textId="77777777" w:rsidR="0067587C" w:rsidRPr="00C40F69" w:rsidRDefault="0067587C" w:rsidP="0067587C">
            <w:pPr>
              <w:spacing w:line="0" w:lineRule="atLeast"/>
              <w:rPr>
                <w:rFonts w:asciiTheme="minorEastAsia" w:eastAsiaTheme="minorEastAsia" w:hAnsiTheme="minorEastAsia"/>
                <w:sz w:val="20"/>
                <w:szCs w:val="20"/>
              </w:rPr>
            </w:pPr>
          </w:p>
          <w:p w14:paraId="30320FC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3B73D86D" w14:textId="0B94016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42ACC1" w14:textId="2948E1F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678059AB"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、教學電子書、書後圖卡、小白板、白板筆</w:t>
            </w:r>
          </w:p>
          <w:p w14:paraId="41FCE60A" w14:textId="77777777" w:rsidR="0067587C" w:rsidRDefault="0067587C" w:rsidP="0067587C">
            <w:pPr>
              <w:spacing w:line="0" w:lineRule="atLeast"/>
              <w:rPr>
                <w:rFonts w:ascii="新細明體" w:hAnsi="新細明體"/>
              </w:rPr>
            </w:pPr>
          </w:p>
          <w:p w14:paraId="1E11DD36" w14:textId="77777777" w:rsidR="0067587C" w:rsidRDefault="0067587C" w:rsidP="0067587C">
            <w:pPr>
              <w:spacing w:line="0" w:lineRule="atLeast"/>
              <w:rPr>
                <w:rFonts w:ascii="新細明體" w:hAnsi="新細明體"/>
                <w:color w:val="000000"/>
                <w:sz w:val="20"/>
                <w:szCs w:val="20"/>
              </w:rPr>
            </w:pPr>
          </w:p>
          <w:p w14:paraId="2E601059" w14:textId="77777777" w:rsidR="0067587C" w:rsidRDefault="0067587C" w:rsidP="0067587C">
            <w:pPr>
              <w:spacing w:line="0" w:lineRule="atLeast"/>
              <w:rPr>
                <w:rFonts w:ascii="新細明體" w:hAnsi="新細明體"/>
                <w:color w:val="000000"/>
                <w:sz w:val="20"/>
                <w:szCs w:val="20"/>
              </w:rPr>
            </w:pPr>
          </w:p>
          <w:p w14:paraId="26EA5C2E" w14:textId="48F6CB80"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3947777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05BE12E1"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1A825653" w14:textId="67E6F9A2"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0C1774FE" w14:textId="6FEAB72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聽力評量</w:t>
            </w:r>
          </w:p>
          <w:p w14:paraId="13C43F30" w14:textId="7AEFE28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說話評量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D14B7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7B494E4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涯E4 認識自己的特質與興趣。</w:t>
            </w:r>
          </w:p>
          <w:p w14:paraId="3051AD27" w14:textId="464CD42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涯E8 對工作／教育環境的好奇心。</w:t>
            </w:r>
          </w:p>
        </w:tc>
        <w:tc>
          <w:tcPr>
            <w:tcW w:w="1191" w:type="dxa"/>
            <w:tcBorders>
              <w:top w:val="single" w:sz="8" w:space="0" w:color="000000"/>
              <w:bottom w:val="single" w:sz="8" w:space="0" w:color="000000"/>
              <w:right w:val="single" w:sz="8" w:space="0" w:color="000000"/>
            </w:tcBorders>
          </w:tcPr>
          <w:p w14:paraId="486C6F22"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2F04D83"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57DA4C1E"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6CA6F736"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5C66BB11"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16464B41" w14:textId="77777777" w:rsidTr="0067587C">
        <w:trPr>
          <w:trHeight w:val="6889"/>
          <w:jc w:val="center"/>
        </w:trPr>
        <w:tc>
          <w:tcPr>
            <w:tcW w:w="1178" w:type="dxa"/>
            <w:tcBorders>
              <w:top w:val="single" w:sz="8" w:space="0" w:color="000000"/>
              <w:left w:val="single" w:sz="8" w:space="0" w:color="000000"/>
              <w:bottom w:val="single" w:sz="8" w:space="0" w:color="000000"/>
              <w:right w:val="single" w:sz="8" w:space="0" w:color="000000"/>
            </w:tcBorders>
          </w:tcPr>
          <w:p w14:paraId="23B7BE29" w14:textId="5C21017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第十六週</w:t>
            </w:r>
            <w:r w:rsidRPr="00C40F69">
              <w:rPr>
                <w:rFonts w:asciiTheme="minorEastAsia" w:eastAsiaTheme="minorEastAsia" w:hAnsiTheme="minorEastAsia"/>
                <w:sz w:val="20"/>
                <w:szCs w:val="20"/>
              </w:rPr>
              <w:br/>
              <w:t>12-14~12-20</w:t>
            </w:r>
          </w:p>
        </w:tc>
        <w:tc>
          <w:tcPr>
            <w:tcW w:w="1400" w:type="dxa"/>
            <w:tcBorders>
              <w:top w:val="single" w:sz="8" w:space="0" w:color="000000"/>
              <w:left w:val="single" w:sz="8" w:space="0" w:color="000000"/>
              <w:bottom w:val="single" w:sz="8" w:space="0" w:color="000000"/>
              <w:right w:val="single" w:sz="8" w:space="0" w:color="000000"/>
            </w:tcBorders>
          </w:tcPr>
          <w:p w14:paraId="6A0019E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1-Ⅱ-1能應用閩南語標音符號、羅馬字及漢字，協助聆聽理解。</w:t>
            </w:r>
          </w:p>
          <w:p w14:paraId="20EFAAE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257C724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3237F7A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4AF57402" w14:textId="282401C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 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4F6D84F" w14:textId="3E861CC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0CD4F511" w14:textId="28C2444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017BDC3F" w14:textId="0336D48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35F60B" w14:textId="01BE447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二、行行出狀元 4.咱的英雄</w:t>
            </w:r>
          </w:p>
          <w:p w14:paraId="352CF2F7" w14:textId="77777777" w:rsidR="0067587C" w:rsidRPr="00C40F69" w:rsidRDefault="0067587C" w:rsidP="0067587C">
            <w:pPr>
              <w:spacing w:line="0" w:lineRule="atLeast"/>
              <w:rPr>
                <w:rFonts w:asciiTheme="minorEastAsia" w:eastAsiaTheme="minorEastAsia" w:hAnsiTheme="minorEastAsia"/>
                <w:sz w:val="20"/>
                <w:szCs w:val="20"/>
              </w:rPr>
            </w:pPr>
          </w:p>
          <w:p w14:paraId="1871C7F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60105D1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老師問學生第三、四課的學習心得，藉此進入「複習二」教學。</w:t>
            </w:r>
          </w:p>
          <w:p w14:paraId="6ECF19F5" w14:textId="77777777" w:rsidR="0067587C" w:rsidRPr="00C40F69" w:rsidRDefault="0067587C" w:rsidP="0067587C">
            <w:pPr>
              <w:spacing w:line="0" w:lineRule="atLeast"/>
              <w:rPr>
                <w:rFonts w:asciiTheme="minorEastAsia" w:eastAsiaTheme="minorEastAsia" w:hAnsiTheme="minorEastAsia"/>
                <w:sz w:val="20"/>
                <w:szCs w:val="20"/>
              </w:rPr>
            </w:pPr>
          </w:p>
          <w:p w14:paraId="1A23C27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68E82FD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（九）活動九：複習二</w:t>
            </w:r>
          </w:p>
          <w:p w14:paraId="2E7F1D9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或教學電子書，讓學生聆聽「複習二」內容，老師再帶領學生複誦，並講解內容、引導學生作答。</w:t>
            </w:r>
          </w:p>
          <w:p w14:paraId="5D9E502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2.答畢師生可採互動式進行對答，老師可引導學生用完整的句子發表。</w:t>
            </w:r>
          </w:p>
          <w:p w14:paraId="1D764B3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3.視教學情況，可參考「關鍵字大解密」進行教學遊戲。</w:t>
            </w:r>
          </w:p>
          <w:p w14:paraId="5E2FCB9A" w14:textId="77777777" w:rsidR="0067587C" w:rsidRPr="00C40F69" w:rsidRDefault="0067587C" w:rsidP="0067587C">
            <w:pPr>
              <w:spacing w:line="0" w:lineRule="atLeast"/>
              <w:rPr>
                <w:rFonts w:asciiTheme="minorEastAsia" w:eastAsiaTheme="minorEastAsia" w:hAnsiTheme="minorEastAsia"/>
                <w:sz w:val="20"/>
                <w:szCs w:val="20"/>
              </w:rPr>
            </w:pPr>
          </w:p>
          <w:p w14:paraId="6AA2B83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（十）活動十：看圖講故事</w:t>
            </w:r>
          </w:p>
          <w:p w14:paraId="7F8338E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1.老師協助學生分組，參考「心智圖」進行教學活動，每組活動工具為一張全開紙和一組彩色筆。</w:t>
            </w:r>
          </w:p>
          <w:p w14:paraId="682AE4F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2.老師播放MP3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，讓學生聆聽「看圖講故事」內容，聽完後在黑板上寫出三個問題，再次播放MP3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，引導學生聚焦細節並隨手記錄。</w:t>
            </w:r>
          </w:p>
          <w:p w14:paraId="509E92B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3.老師請各組就這三個連環問題的答案，繪製出心智圖（老師可先在黑板上畫出架構供學生參考）。最後，各組輪流上臺發表成果，老師視情況給予指導或鼓勵。</w:t>
            </w:r>
          </w:p>
          <w:p w14:paraId="6E6EB4F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4.打開教學電子書，播放「看圖講故事」動畫，老師可視學生程度切換動畫字幕模式（國語／臺語／無）。</w:t>
            </w:r>
          </w:p>
          <w:p w14:paraId="2822578E" w14:textId="77777777" w:rsidR="0067587C" w:rsidRPr="00C40F69" w:rsidRDefault="0067587C" w:rsidP="0067587C">
            <w:pPr>
              <w:spacing w:line="0" w:lineRule="atLeast"/>
              <w:rPr>
                <w:rFonts w:asciiTheme="minorEastAsia" w:eastAsiaTheme="minorEastAsia" w:hAnsiTheme="minorEastAsia"/>
                <w:sz w:val="20"/>
                <w:szCs w:val="20"/>
              </w:rPr>
            </w:pPr>
          </w:p>
          <w:p w14:paraId="4885AFF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7B0B56BA" w14:textId="4BBD48B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0B05B8" w14:textId="025A101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58A0B5EE"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、教學電子書、小白板、白板筆、全開紙、彩色筆</w:t>
            </w:r>
          </w:p>
          <w:p w14:paraId="28704DD8" w14:textId="77777777" w:rsidR="0067587C" w:rsidRDefault="0067587C" w:rsidP="0067587C">
            <w:pPr>
              <w:spacing w:line="0" w:lineRule="atLeast"/>
              <w:rPr>
                <w:rFonts w:ascii="新細明體" w:hAnsi="新細明體"/>
              </w:rPr>
            </w:pPr>
          </w:p>
          <w:p w14:paraId="77671DE6" w14:textId="77777777" w:rsidR="0067587C" w:rsidRDefault="0067587C" w:rsidP="0067587C">
            <w:pPr>
              <w:spacing w:line="0" w:lineRule="atLeast"/>
              <w:rPr>
                <w:rFonts w:ascii="新細明體" w:hAnsi="新細明體"/>
                <w:color w:val="000000"/>
                <w:sz w:val="20"/>
                <w:szCs w:val="20"/>
              </w:rPr>
            </w:pPr>
          </w:p>
          <w:p w14:paraId="49F2F6DE" w14:textId="77777777" w:rsidR="0067587C" w:rsidRDefault="0067587C" w:rsidP="0067587C">
            <w:pPr>
              <w:spacing w:line="0" w:lineRule="atLeast"/>
              <w:rPr>
                <w:rFonts w:ascii="新細明體" w:hAnsi="新細明體"/>
                <w:color w:val="000000"/>
                <w:sz w:val="20"/>
                <w:szCs w:val="20"/>
              </w:rPr>
            </w:pPr>
          </w:p>
          <w:p w14:paraId="2AE75044" w14:textId="3EE9CE4F"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2303A90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5E78179B"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65658B77" w14:textId="402E79A3"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14D69C69" w14:textId="1536765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聽力評量</w:t>
            </w:r>
          </w:p>
          <w:p w14:paraId="083B36F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62B8A53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02B8A309" w14:textId="60A799C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C457B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生涯規劃教育</w:t>
            </w:r>
          </w:p>
          <w:p w14:paraId="3F65E63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涯E4 認識自己的特質與興趣。</w:t>
            </w:r>
          </w:p>
          <w:p w14:paraId="6C60532D" w14:textId="433CB00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涯E8 對工作／教育環境的好奇心。</w:t>
            </w:r>
          </w:p>
        </w:tc>
        <w:tc>
          <w:tcPr>
            <w:tcW w:w="1191" w:type="dxa"/>
            <w:tcBorders>
              <w:top w:val="single" w:sz="8" w:space="0" w:color="000000"/>
              <w:bottom w:val="single" w:sz="8" w:space="0" w:color="000000"/>
              <w:right w:val="single" w:sz="8" w:space="0" w:color="000000"/>
            </w:tcBorders>
          </w:tcPr>
          <w:p w14:paraId="4663E939"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01F6FD90"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7B6A2638"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3249394B"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3E27C1E5"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6812C78D" w14:textId="77777777" w:rsidTr="0067587C">
        <w:trPr>
          <w:trHeight w:val="7197"/>
          <w:jc w:val="center"/>
        </w:trPr>
        <w:tc>
          <w:tcPr>
            <w:tcW w:w="1178" w:type="dxa"/>
            <w:tcBorders>
              <w:top w:val="single" w:sz="8" w:space="0" w:color="000000"/>
              <w:left w:val="single" w:sz="8" w:space="0" w:color="000000"/>
              <w:bottom w:val="single" w:sz="8" w:space="0" w:color="000000"/>
              <w:right w:val="single" w:sz="8" w:space="0" w:color="000000"/>
            </w:tcBorders>
          </w:tcPr>
          <w:p w14:paraId="21C1C705" w14:textId="68007F8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第十七週</w:t>
            </w:r>
            <w:r w:rsidRPr="00C40F69">
              <w:rPr>
                <w:rFonts w:asciiTheme="minorEastAsia" w:eastAsiaTheme="minorEastAsia" w:hAnsiTheme="minorEastAsia"/>
                <w:sz w:val="20"/>
                <w:szCs w:val="20"/>
              </w:rPr>
              <w:br/>
              <w:t>12-21~12-27</w:t>
            </w:r>
          </w:p>
        </w:tc>
        <w:tc>
          <w:tcPr>
            <w:tcW w:w="1400" w:type="dxa"/>
            <w:tcBorders>
              <w:top w:val="single" w:sz="8" w:space="0" w:color="000000"/>
              <w:left w:val="single" w:sz="8" w:space="0" w:color="000000"/>
              <w:bottom w:val="single" w:sz="8" w:space="0" w:color="000000"/>
              <w:right w:val="single" w:sz="8" w:space="0" w:color="000000"/>
            </w:tcBorders>
          </w:tcPr>
          <w:p w14:paraId="25F59AF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 能應用閩南語標音符號、羅馬字及漢字，協助聆聽理解。</w:t>
            </w:r>
          </w:p>
          <w:p w14:paraId="5A47F6D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15D6480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6BE0977B" w14:textId="5896739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6FB041B" w14:textId="7D61CD0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26D95574" w14:textId="3FF25D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460B57B5" w14:textId="3D17F5D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290F6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三、方位 </w:t>
            </w:r>
            <w:r w:rsidRPr="00C40F69">
              <w:rPr>
                <w:rFonts w:asciiTheme="minorEastAsia" w:eastAsiaTheme="minorEastAsia" w:hAnsiTheme="minorEastAsia" w:hint="eastAsia"/>
                <w:sz w:val="20"/>
                <w:szCs w:val="20"/>
              </w:rPr>
              <w:tab/>
              <w:t>5.去旅行</w:t>
            </w:r>
          </w:p>
          <w:p w14:paraId="123FEFA2" w14:textId="77777777" w:rsidR="0067587C" w:rsidRPr="00C40F69" w:rsidRDefault="0067587C" w:rsidP="0067587C">
            <w:pPr>
              <w:spacing w:line="0" w:lineRule="atLeast"/>
              <w:rPr>
                <w:rFonts w:asciiTheme="minorEastAsia" w:eastAsiaTheme="minorEastAsia" w:hAnsiTheme="minorEastAsia"/>
                <w:sz w:val="20"/>
                <w:szCs w:val="20"/>
              </w:rPr>
            </w:pPr>
          </w:p>
          <w:p w14:paraId="39D8C2D7"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4BB7734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老師詢問學生是否有和家人朋友一同騎腳踏車出遊的經驗，藉此引導學生進入課文教學。</w:t>
            </w:r>
          </w:p>
          <w:p w14:paraId="57CEDF22" w14:textId="77777777" w:rsidR="0067587C" w:rsidRPr="00C40F69" w:rsidRDefault="0067587C" w:rsidP="0067587C">
            <w:pPr>
              <w:spacing w:line="0" w:lineRule="atLeast"/>
              <w:rPr>
                <w:rFonts w:asciiTheme="minorEastAsia" w:eastAsiaTheme="minorEastAsia" w:hAnsiTheme="minorEastAsia"/>
                <w:sz w:val="20"/>
                <w:szCs w:val="20"/>
              </w:rPr>
            </w:pPr>
          </w:p>
          <w:p w14:paraId="365301D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297AF49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（一）活動一：咱來讀課文</w:t>
            </w:r>
          </w:p>
          <w:p w14:paraId="6D0724D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或教學電子書，讓學生聆聽課文內容，老師再帶領學生朗讀，講解課文內容、語詞，並指導學生正確發音。</w:t>
            </w:r>
          </w:p>
          <w:p w14:paraId="461E3FD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2.根據課文內容提問，協助學生理解文本。</w:t>
            </w:r>
          </w:p>
          <w:p w14:paraId="118360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3.參考「唸課文真心適」進行教學遊戲。</w:t>
            </w:r>
          </w:p>
          <w:p w14:paraId="780BFA6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4.參考「來寫字」，引導學生進行書寫。</w:t>
            </w:r>
          </w:p>
          <w:p w14:paraId="7E930E05" w14:textId="77777777" w:rsidR="0067587C" w:rsidRPr="00C40F69" w:rsidRDefault="0067587C" w:rsidP="0067587C">
            <w:pPr>
              <w:spacing w:line="0" w:lineRule="atLeast"/>
              <w:rPr>
                <w:rFonts w:asciiTheme="minorEastAsia" w:eastAsiaTheme="minorEastAsia" w:hAnsiTheme="minorEastAsia"/>
                <w:sz w:val="20"/>
                <w:szCs w:val="20"/>
              </w:rPr>
            </w:pPr>
          </w:p>
          <w:p w14:paraId="6A8DE1B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23EFC592" w14:textId="6018BB6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或教學電子書，引導學生唱跳本課歌曲。</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7B2D9B" w14:textId="4D0C9B3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1356DE85"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、教學電子書、小白板、白板筆、紙板、便利貼</w:t>
            </w:r>
          </w:p>
          <w:p w14:paraId="06A33E94" w14:textId="77777777" w:rsidR="0067587C" w:rsidRDefault="0067587C" w:rsidP="0067587C">
            <w:pPr>
              <w:spacing w:line="0" w:lineRule="atLeast"/>
              <w:rPr>
                <w:rFonts w:ascii="新細明體" w:hAnsi="新細明體"/>
              </w:rPr>
            </w:pPr>
          </w:p>
          <w:p w14:paraId="3FA47853" w14:textId="77777777" w:rsidR="0067587C" w:rsidRDefault="0067587C" w:rsidP="0067587C">
            <w:pPr>
              <w:spacing w:line="0" w:lineRule="atLeast"/>
              <w:rPr>
                <w:rFonts w:ascii="新細明體" w:hAnsi="新細明體"/>
                <w:color w:val="000000"/>
                <w:sz w:val="20"/>
                <w:szCs w:val="20"/>
              </w:rPr>
            </w:pPr>
          </w:p>
          <w:p w14:paraId="23A8E9B6" w14:textId="77777777" w:rsidR="0067587C" w:rsidRDefault="0067587C" w:rsidP="0067587C">
            <w:pPr>
              <w:spacing w:line="0" w:lineRule="atLeast"/>
              <w:rPr>
                <w:rFonts w:ascii="新細明體" w:hAnsi="新細明體"/>
                <w:color w:val="000000"/>
                <w:sz w:val="20"/>
                <w:szCs w:val="20"/>
              </w:rPr>
            </w:pPr>
          </w:p>
          <w:p w14:paraId="50917CA8" w14:textId="2A9C7A40"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51FD445F"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7C34C86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4E7C63B5" w14:textId="0FF8F3BC"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64C346D8" w14:textId="03A43B1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3281B4D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閱讀評量</w:t>
            </w:r>
          </w:p>
          <w:p w14:paraId="0DC6DA1B" w14:textId="35039D4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B5B2B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閱讀素養教育</w:t>
            </w:r>
          </w:p>
          <w:p w14:paraId="0DC68264" w14:textId="6394FA7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閱E11 低年級：能在一般生活情境中，懂得運用文本習得的知識解決問題。</w:t>
            </w:r>
          </w:p>
        </w:tc>
        <w:tc>
          <w:tcPr>
            <w:tcW w:w="1191" w:type="dxa"/>
            <w:tcBorders>
              <w:top w:val="single" w:sz="8" w:space="0" w:color="000000"/>
              <w:bottom w:val="single" w:sz="8" w:space="0" w:color="000000"/>
              <w:right w:val="single" w:sz="8" w:space="0" w:color="000000"/>
            </w:tcBorders>
          </w:tcPr>
          <w:p w14:paraId="1384E9E2"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6D0D3560"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2EC59F82"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6E850CF9"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014FA8FE"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7A5100C0" w14:textId="77777777" w:rsidTr="0067587C">
        <w:trPr>
          <w:trHeight w:val="7197"/>
          <w:jc w:val="center"/>
        </w:trPr>
        <w:tc>
          <w:tcPr>
            <w:tcW w:w="1178" w:type="dxa"/>
            <w:tcBorders>
              <w:top w:val="single" w:sz="8" w:space="0" w:color="000000"/>
              <w:left w:val="single" w:sz="8" w:space="0" w:color="000000"/>
              <w:bottom w:val="single" w:sz="8" w:space="0" w:color="000000"/>
              <w:right w:val="single" w:sz="8" w:space="0" w:color="000000"/>
            </w:tcBorders>
          </w:tcPr>
          <w:p w14:paraId="337E5DAB" w14:textId="397F4DE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第十八週</w:t>
            </w:r>
            <w:r w:rsidRPr="00C40F69">
              <w:rPr>
                <w:rFonts w:asciiTheme="minorEastAsia" w:eastAsiaTheme="minorEastAsia" w:hAnsiTheme="minorEastAsia"/>
                <w:sz w:val="20"/>
                <w:szCs w:val="20"/>
              </w:rPr>
              <w:br/>
              <w:t>12-28~01-03</w:t>
            </w:r>
          </w:p>
        </w:tc>
        <w:tc>
          <w:tcPr>
            <w:tcW w:w="1400" w:type="dxa"/>
            <w:tcBorders>
              <w:top w:val="single" w:sz="8" w:space="0" w:color="000000"/>
              <w:left w:val="single" w:sz="8" w:space="0" w:color="000000"/>
              <w:bottom w:val="single" w:sz="8" w:space="0" w:color="000000"/>
              <w:right w:val="single" w:sz="8" w:space="0" w:color="000000"/>
            </w:tcBorders>
          </w:tcPr>
          <w:p w14:paraId="5996209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 能應用閩南語標音符號、羅馬字及漢字，協助聆聽理解。</w:t>
            </w:r>
          </w:p>
          <w:p w14:paraId="6F6C0C6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1F25A2D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6320E204" w14:textId="01E3F11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7709DF1" w14:textId="10169D3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66681777" w14:textId="2649C32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4259262B" w14:textId="3C35A01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7CE1E52A" w14:textId="1C53DFD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B5A3F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三、方位 </w:t>
            </w:r>
            <w:r w:rsidRPr="00C40F69">
              <w:rPr>
                <w:rFonts w:asciiTheme="minorEastAsia" w:eastAsiaTheme="minorEastAsia" w:hAnsiTheme="minorEastAsia" w:hint="eastAsia"/>
                <w:sz w:val="20"/>
                <w:szCs w:val="20"/>
              </w:rPr>
              <w:tab/>
              <w:t>5.去旅行</w:t>
            </w:r>
          </w:p>
          <w:p w14:paraId="126113EE" w14:textId="77777777" w:rsidR="0067587C" w:rsidRPr="00C40F69" w:rsidRDefault="0067587C" w:rsidP="0067587C">
            <w:pPr>
              <w:spacing w:line="0" w:lineRule="atLeast"/>
              <w:rPr>
                <w:rFonts w:asciiTheme="minorEastAsia" w:eastAsiaTheme="minorEastAsia" w:hAnsiTheme="minorEastAsia"/>
                <w:sz w:val="20"/>
                <w:szCs w:val="20"/>
              </w:rPr>
            </w:pPr>
          </w:p>
          <w:p w14:paraId="31463DF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6EC428E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老師揭示本堂課要學的語詞主題：方向，請學生翻至課文，將這種語詞圈起來，並藉此進入語詞教學。</w:t>
            </w:r>
          </w:p>
          <w:p w14:paraId="7661657A" w14:textId="77777777" w:rsidR="0067587C" w:rsidRPr="00C40F69" w:rsidRDefault="0067587C" w:rsidP="0067587C">
            <w:pPr>
              <w:spacing w:line="0" w:lineRule="atLeast"/>
              <w:rPr>
                <w:rFonts w:asciiTheme="minorEastAsia" w:eastAsiaTheme="minorEastAsia" w:hAnsiTheme="minorEastAsia"/>
                <w:sz w:val="20"/>
                <w:szCs w:val="20"/>
              </w:rPr>
            </w:pPr>
          </w:p>
          <w:p w14:paraId="117EF16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4E00E96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（二）活動二：輕鬆學語詞</w:t>
            </w:r>
          </w:p>
          <w:p w14:paraId="140698C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或教學電子書，讓學生聆聽「輕鬆學語詞」內容，老師再帶領學生複誦，講解語詞並指導學生正確發音。</w:t>
            </w:r>
          </w:p>
          <w:p w14:paraId="5C1F5F3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2.參考「全體注意，聽我口令」進行教學遊戲。</w:t>
            </w:r>
          </w:p>
          <w:p w14:paraId="3A94637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3.視教學情況補充「語詞造句」，讓學生了解語詞之應用。</w:t>
            </w:r>
          </w:p>
          <w:p w14:paraId="69B7FB88" w14:textId="77777777" w:rsidR="0067587C" w:rsidRPr="00C40F69" w:rsidRDefault="0067587C" w:rsidP="0067587C">
            <w:pPr>
              <w:spacing w:line="0" w:lineRule="atLeast"/>
              <w:rPr>
                <w:rFonts w:asciiTheme="minorEastAsia" w:eastAsiaTheme="minorEastAsia" w:hAnsiTheme="minorEastAsia"/>
                <w:sz w:val="20"/>
                <w:szCs w:val="20"/>
              </w:rPr>
            </w:pPr>
          </w:p>
          <w:p w14:paraId="5239788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1EC9CF32" w14:textId="01D2CBD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1E86CF" w14:textId="482A5D9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79165A71"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、教學電子書、書後圖卡、小白板、白板筆</w:t>
            </w:r>
          </w:p>
          <w:p w14:paraId="6998A825" w14:textId="77777777" w:rsidR="0067587C" w:rsidRDefault="0067587C" w:rsidP="0067587C">
            <w:pPr>
              <w:spacing w:line="0" w:lineRule="atLeast"/>
              <w:rPr>
                <w:rFonts w:ascii="新細明體" w:hAnsi="新細明體"/>
              </w:rPr>
            </w:pPr>
          </w:p>
          <w:p w14:paraId="20778077" w14:textId="77777777" w:rsidR="0067587C" w:rsidRDefault="0067587C" w:rsidP="0067587C">
            <w:pPr>
              <w:spacing w:line="0" w:lineRule="atLeast"/>
              <w:rPr>
                <w:rFonts w:ascii="新細明體" w:hAnsi="新細明體"/>
                <w:color w:val="000000"/>
                <w:sz w:val="20"/>
                <w:szCs w:val="20"/>
              </w:rPr>
            </w:pPr>
          </w:p>
          <w:p w14:paraId="238813B9" w14:textId="77777777" w:rsidR="0067587C" w:rsidRDefault="0067587C" w:rsidP="0067587C">
            <w:pPr>
              <w:spacing w:line="0" w:lineRule="atLeast"/>
              <w:rPr>
                <w:rFonts w:ascii="新細明體" w:hAnsi="新細明體"/>
                <w:color w:val="000000"/>
                <w:sz w:val="20"/>
                <w:szCs w:val="20"/>
              </w:rPr>
            </w:pPr>
          </w:p>
          <w:p w14:paraId="11267E48" w14:textId="500AC303"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5CAB1E61"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2BB95A1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3B14B53C" w14:textId="00C1D896" w:rsidR="0067587C" w:rsidRPr="00C40F69"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7C258822" w14:textId="1509FBF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實作評量</w:t>
            </w:r>
          </w:p>
          <w:p w14:paraId="77A214D9" w14:textId="46E477B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A6632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閱讀素養教育</w:t>
            </w:r>
          </w:p>
          <w:p w14:paraId="3DBA62D8" w14:textId="4336205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閱E11 低年級：能在一般生活情境中，懂得運用文本習得的知識解決問題。</w:t>
            </w:r>
          </w:p>
        </w:tc>
        <w:tc>
          <w:tcPr>
            <w:tcW w:w="1191" w:type="dxa"/>
            <w:tcBorders>
              <w:top w:val="single" w:sz="8" w:space="0" w:color="000000"/>
              <w:bottom w:val="single" w:sz="8" w:space="0" w:color="000000"/>
              <w:right w:val="single" w:sz="8" w:space="0" w:color="000000"/>
            </w:tcBorders>
          </w:tcPr>
          <w:p w14:paraId="326ECF89"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601C9728"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43DFB1F2"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77BA77A3"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478CA98A"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067877B3" w14:textId="77777777" w:rsidTr="0067587C">
        <w:trPr>
          <w:trHeight w:val="7055"/>
          <w:jc w:val="center"/>
        </w:trPr>
        <w:tc>
          <w:tcPr>
            <w:tcW w:w="1178" w:type="dxa"/>
            <w:tcBorders>
              <w:top w:val="single" w:sz="8" w:space="0" w:color="000000"/>
              <w:left w:val="single" w:sz="8" w:space="0" w:color="000000"/>
              <w:bottom w:val="single" w:sz="8" w:space="0" w:color="000000"/>
              <w:right w:val="single" w:sz="8" w:space="0" w:color="000000"/>
            </w:tcBorders>
          </w:tcPr>
          <w:p w14:paraId="1096BBFD" w14:textId="0116BD1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第十九週</w:t>
            </w:r>
            <w:r w:rsidRPr="00C40F69">
              <w:rPr>
                <w:rFonts w:asciiTheme="minorEastAsia" w:eastAsiaTheme="minorEastAsia" w:hAnsiTheme="minorEastAsia"/>
                <w:sz w:val="20"/>
                <w:szCs w:val="20"/>
              </w:rPr>
              <w:br/>
              <w:t>01-04~01-10</w:t>
            </w:r>
          </w:p>
        </w:tc>
        <w:tc>
          <w:tcPr>
            <w:tcW w:w="1400" w:type="dxa"/>
            <w:tcBorders>
              <w:top w:val="single" w:sz="8" w:space="0" w:color="000000"/>
              <w:left w:val="single" w:sz="8" w:space="0" w:color="000000"/>
              <w:bottom w:val="single" w:sz="8" w:space="0" w:color="000000"/>
              <w:right w:val="single" w:sz="8" w:space="0" w:color="000000"/>
            </w:tcBorders>
          </w:tcPr>
          <w:p w14:paraId="2B67F9F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 能應用閩南語標音符號、羅馬字及漢字，協助聆聽理解。</w:t>
            </w:r>
          </w:p>
          <w:p w14:paraId="4EEE40C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25378196"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5D731DE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0299EA3D" w14:textId="244FDD0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 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6D175BE" w14:textId="5AC3AD4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5C9EE385" w14:textId="210953E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568B5BED" w14:textId="3321AB2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3B52818B" w14:textId="6EE68450"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6740814B" w14:textId="67FF45E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55E7D844" w14:textId="7E36AAD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5140D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三、方位 </w:t>
            </w:r>
            <w:r w:rsidRPr="00C40F69">
              <w:rPr>
                <w:rFonts w:asciiTheme="minorEastAsia" w:eastAsiaTheme="minorEastAsia" w:hAnsiTheme="minorEastAsia" w:hint="eastAsia"/>
                <w:sz w:val="20"/>
                <w:szCs w:val="20"/>
              </w:rPr>
              <w:tab/>
              <w:t>5.去旅行</w:t>
            </w:r>
          </w:p>
          <w:p w14:paraId="3F32A6CB" w14:textId="77777777" w:rsidR="0067587C" w:rsidRPr="00C40F69" w:rsidRDefault="0067587C" w:rsidP="0067587C">
            <w:pPr>
              <w:spacing w:line="0" w:lineRule="atLeast"/>
              <w:rPr>
                <w:rFonts w:asciiTheme="minorEastAsia" w:eastAsiaTheme="minorEastAsia" w:hAnsiTheme="minorEastAsia"/>
                <w:sz w:val="20"/>
                <w:szCs w:val="20"/>
              </w:rPr>
            </w:pPr>
          </w:p>
          <w:p w14:paraId="1535964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43D32E8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老師發下本課學習單，請學生完成指定作業。</w:t>
            </w:r>
          </w:p>
          <w:p w14:paraId="17AC0FB7" w14:textId="77777777" w:rsidR="0067587C" w:rsidRPr="00C40F69" w:rsidRDefault="0067587C" w:rsidP="0067587C">
            <w:pPr>
              <w:spacing w:line="0" w:lineRule="atLeast"/>
              <w:rPr>
                <w:rFonts w:asciiTheme="minorEastAsia" w:eastAsiaTheme="minorEastAsia" w:hAnsiTheme="minorEastAsia"/>
                <w:sz w:val="20"/>
                <w:szCs w:val="20"/>
              </w:rPr>
            </w:pPr>
          </w:p>
          <w:p w14:paraId="3EE394D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3BD16F7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（三）活動三：做伙來造句</w:t>
            </w:r>
          </w:p>
          <w:p w14:paraId="6CAD278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或教學電子書，讓學生聆聽「做伙來造句」內容，老師再帶領學生複誦，並參考「真平博士博」解說句型結構。</w:t>
            </w:r>
          </w:p>
          <w:p w14:paraId="49D1577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2.學生兩人一組，拿出小白板，抄寫本課句型（語詞替換處畫底線）；拿出本課及第三課的書後圖卡，練習「語詞替換造句」。</w:t>
            </w:r>
          </w:p>
          <w:p w14:paraId="7F14E403" w14:textId="77777777" w:rsidR="0067587C" w:rsidRPr="00C40F69" w:rsidRDefault="0067587C" w:rsidP="0067587C">
            <w:pPr>
              <w:spacing w:line="0" w:lineRule="atLeast"/>
              <w:rPr>
                <w:rFonts w:asciiTheme="minorEastAsia" w:eastAsiaTheme="minorEastAsia" w:hAnsiTheme="minorEastAsia"/>
                <w:sz w:val="20"/>
                <w:szCs w:val="20"/>
              </w:rPr>
            </w:pPr>
          </w:p>
          <w:p w14:paraId="5F7C56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（四）活動四：咱來試看覓</w:t>
            </w:r>
          </w:p>
          <w:p w14:paraId="40099FE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或教學電子書，讓學生聆聽「咱來試看覓」內容，老師再帶領學生複誦，並講解內容，請學生依提示作答。</w:t>
            </w:r>
          </w:p>
          <w:p w14:paraId="4C4909C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2.師生可採互動方式對答，答畢全班一起念讀，可請學生邊念邊畫路線以加深學習印象。</w:t>
            </w:r>
          </w:p>
          <w:p w14:paraId="290930D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3.視教學情況，可參考「豆仔佇佗位」進行教學活動。</w:t>
            </w:r>
          </w:p>
          <w:p w14:paraId="60A2C918" w14:textId="77777777" w:rsidR="0067587C" w:rsidRPr="00C40F69" w:rsidRDefault="0067587C" w:rsidP="0067587C">
            <w:pPr>
              <w:spacing w:line="0" w:lineRule="atLeast"/>
              <w:rPr>
                <w:rFonts w:asciiTheme="minorEastAsia" w:eastAsiaTheme="minorEastAsia" w:hAnsiTheme="minorEastAsia"/>
                <w:sz w:val="20"/>
                <w:szCs w:val="20"/>
              </w:rPr>
            </w:pPr>
          </w:p>
          <w:p w14:paraId="600991A2"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5F4ABA1C" w14:textId="6A24CD9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D2BB15" w14:textId="565E4FF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5CA3DCF1"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、教學電子書、學習單、書後圖卡、小白板、白板筆、對開紙、數字籤紙、棋子</w:t>
            </w:r>
          </w:p>
          <w:p w14:paraId="155FE8B6" w14:textId="77777777" w:rsidR="0067587C" w:rsidRDefault="0067587C" w:rsidP="0067587C">
            <w:pPr>
              <w:spacing w:line="0" w:lineRule="atLeast"/>
              <w:rPr>
                <w:rFonts w:ascii="新細明體" w:hAnsi="新細明體"/>
              </w:rPr>
            </w:pPr>
          </w:p>
          <w:p w14:paraId="1B6F5BD2" w14:textId="77777777" w:rsidR="0067587C" w:rsidRDefault="0067587C" w:rsidP="0067587C">
            <w:pPr>
              <w:spacing w:line="0" w:lineRule="atLeast"/>
              <w:rPr>
                <w:rFonts w:ascii="新細明體" w:hAnsi="新細明體"/>
                <w:color w:val="000000"/>
                <w:sz w:val="20"/>
                <w:szCs w:val="20"/>
              </w:rPr>
            </w:pPr>
          </w:p>
          <w:p w14:paraId="1A2248A1" w14:textId="77777777" w:rsidR="0067587C" w:rsidRDefault="0067587C" w:rsidP="0067587C">
            <w:pPr>
              <w:spacing w:line="0" w:lineRule="atLeast"/>
              <w:rPr>
                <w:rFonts w:ascii="新細明體" w:hAnsi="新細明體"/>
                <w:color w:val="000000"/>
                <w:sz w:val="20"/>
                <w:szCs w:val="20"/>
              </w:rPr>
            </w:pPr>
          </w:p>
          <w:p w14:paraId="3F5FF895" w14:textId="47E83B28"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279E96C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0A0A6706"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65ED4D63" w14:textId="4C1F084A" w:rsidR="0067587C" w:rsidRPr="00C40F69"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5E70EE1E" w14:textId="24798B9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實作評量</w:t>
            </w:r>
          </w:p>
          <w:p w14:paraId="2D6BD2C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55DF3855" w14:textId="1C82335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ABD83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閱讀素養教育</w:t>
            </w:r>
          </w:p>
          <w:p w14:paraId="4069D97B" w14:textId="69938FE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閱E11 低年級：能在一般生活情境中，懂得運用文本習得的知識解決問題。</w:t>
            </w:r>
          </w:p>
        </w:tc>
        <w:tc>
          <w:tcPr>
            <w:tcW w:w="1191" w:type="dxa"/>
            <w:tcBorders>
              <w:top w:val="single" w:sz="8" w:space="0" w:color="000000"/>
              <w:bottom w:val="single" w:sz="8" w:space="0" w:color="000000"/>
              <w:right w:val="single" w:sz="8" w:space="0" w:color="000000"/>
            </w:tcBorders>
          </w:tcPr>
          <w:p w14:paraId="37C9229E"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3A41E68F"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0D36C9A7"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09E2CD02"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5CDF8830"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49EC7FFE" w14:textId="77777777" w:rsidTr="0067587C">
        <w:trPr>
          <w:trHeight w:val="7197"/>
          <w:jc w:val="center"/>
        </w:trPr>
        <w:tc>
          <w:tcPr>
            <w:tcW w:w="1178" w:type="dxa"/>
            <w:tcBorders>
              <w:top w:val="single" w:sz="8" w:space="0" w:color="000000"/>
              <w:left w:val="single" w:sz="8" w:space="0" w:color="000000"/>
              <w:bottom w:val="single" w:sz="8" w:space="0" w:color="000000"/>
              <w:right w:val="single" w:sz="8" w:space="0" w:color="000000"/>
            </w:tcBorders>
          </w:tcPr>
          <w:p w14:paraId="5694D4D5" w14:textId="7509ADD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第二十週</w:t>
            </w:r>
            <w:r w:rsidRPr="00C40F69">
              <w:rPr>
                <w:rFonts w:asciiTheme="minorEastAsia" w:eastAsiaTheme="minorEastAsia" w:hAnsiTheme="minorEastAsia"/>
                <w:sz w:val="20"/>
                <w:szCs w:val="20"/>
              </w:rPr>
              <w:br/>
              <w:t>01-11~01-17</w:t>
            </w:r>
          </w:p>
        </w:tc>
        <w:tc>
          <w:tcPr>
            <w:tcW w:w="1400" w:type="dxa"/>
            <w:tcBorders>
              <w:top w:val="single" w:sz="8" w:space="0" w:color="000000"/>
              <w:left w:val="single" w:sz="8" w:space="0" w:color="000000"/>
              <w:bottom w:val="single" w:sz="8" w:space="0" w:color="000000"/>
              <w:right w:val="single" w:sz="8" w:space="0" w:color="000000"/>
            </w:tcBorders>
          </w:tcPr>
          <w:p w14:paraId="6D3B291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 能應用閩南語標音符號、羅馬字及漢字，協助聆聽理解。</w:t>
            </w:r>
          </w:p>
          <w:p w14:paraId="11A4EE9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7F62D5F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00EB434C" w14:textId="0DB7A29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E0C6B48" w14:textId="5DA76F8D"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1F6684A8" w14:textId="7BA7843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E5510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三、方位 </w:t>
            </w:r>
            <w:r w:rsidRPr="00C40F69">
              <w:rPr>
                <w:rFonts w:asciiTheme="minorEastAsia" w:eastAsiaTheme="minorEastAsia" w:hAnsiTheme="minorEastAsia" w:hint="eastAsia"/>
                <w:sz w:val="20"/>
                <w:szCs w:val="20"/>
              </w:rPr>
              <w:tab/>
              <w:t>5.去旅行</w:t>
            </w:r>
          </w:p>
          <w:p w14:paraId="5162EFC2" w14:textId="77777777" w:rsidR="0067587C" w:rsidRPr="00C40F69" w:rsidRDefault="0067587C" w:rsidP="0067587C">
            <w:pPr>
              <w:spacing w:line="0" w:lineRule="atLeast"/>
              <w:rPr>
                <w:rFonts w:asciiTheme="minorEastAsia" w:eastAsiaTheme="minorEastAsia" w:hAnsiTheme="minorEastAsia"/>
                <w:sz w:val="20"/>
                <w:szCs w:val="20"/>
              </w:rPr>
            </w:pPr>
          </w:p>
          <w:p w14:paraId="5B94BA5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73BEA0A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老師揭示本堂課要學的拼音主題，藉此進入「輕鬆學拼音」教學。</w:t>
            </w:r>
          </w:p>
          <w:p w14:paraId="732543AF" w14:textId="77777777" w:rsidR="0067587C" w:rsidRPr="00C40F69" w:rsidRDefault="0067587C" w:rsidP="0067587C">
            <w:pPr>
              <w:spacing w:line="0" w:lineRule="atLeast"/>
              <w:rPr>
                <w:rFonts w:asciiTheme="minorEastAsia" w:eastAsiaTheme="minorEastAsia" w:hAnsiTheme="minorEastAsia"/>
                <w:sz w:val="20"/>
                <w:szCs w:val="20"/>
              </w:rPr>
            </w:pPr>
          </w:p>
          <w:p w14:paraId="77A292D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32E9706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（五）活動五：輕鬆學拼音</w:t>
            </w:r>
          </w:p>
          <w:p w14:paraId="408A990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或教學電子書，讓學生聆聽「輕鬆學拼音」內容，老師再帶領學生拼讀本課所學拼音，並指導其發音。</w:t>
            </w:r>
          </w:p>
          <w:p w14:paraId="201C96E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2.視教學情況，可補充教學補給站的「音標舉例」。</w:t>
            </w:r>
          </w:p>
          <w:p w14:paraId="03D6DA98" w14:textId="77777777" w:rsidR="0067587C" w:rsidRPr="00C40F69" w:rsidRDefault="0067587C" w:rsidP="0067587C">
            <w:pPr>
              <w:spacing w:line="0" w:lineRule="atLeast"/>
              <w:rPr>
                <w:rFonts w:asciiTheme="minorEastAsia" w:eastAsiaTheme="minorEastAsia" w:hAnsiTheme="minorEastAsia"/>
                <w:sz w:val="20"/>
                <w:szCs w:val="20"/>
              </w:rPr>
            </w:pPr>
          </w:p>
          <w:p w14:paraId="648C9A2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（六）活動六：拼音練習</w:t>
            </w:r>
          </w:p>
          <w:p w14:paraId="0103FA4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或教學電子書，讓學生聆聽「拼音練習」內容並作答。</w:t>
            </w:r>
          </w:p>
          <w:p w14:paraId="10A563A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2.師生可採互動方式對答，請學生發表答案。</w:t>
            </w:r>
          </w:p>
          <w:p w14:paraId="33EC48F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3.視教學情況，參考「釣魚大師」進行教學遊戲。</w:t>
            </w:r>
          </w:p>
          <w:p w14:paraId="0AB92962" w14:textId="77777777" w:rsidR="0067587C" w:rsidRPr="00C40F69" w:rsidRDefault="0067587C" w:rsidP="0067587C">
            <w:pPr>
              <w:spacing w:line="0" w:lineRule="atLeast"/>
              <w:rPr>
                <w:rFonts w:asciiTheme="minorEastAsia" w:eastAsiaTheme="minorEastAsia" w:hAnsiTheme="minorEastAsia"/>
                <w:sz w:val="20"/>
                <w:szCs w:val="20"/>
              </w:rPr>
            </w:pPr>
          </w:p>
          <w:p w14:paraId="7C753C0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6BAF95D2" w14:textId="388D9DB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13881C" w14:textId="6BEC6B6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187376F1"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、教學電子書、書後圖卡、小白板、白板筆、迴紋針、竹筷、棉線、磁鐵</w:t>
            </w:r>
          </w:p>
          <w:p w14:paraId="20A6C80E" w14:textId="77777777" w:rsidR="0067587C" w:rsidRDefault="0067587C" w:rsidP="0067587C">
            <w:pPr>
              <w:spacing w:line="0" w:lineRule="atLeast"/>
              <w:rPr>
                <w:rFonts w:ascii="新細明體" w:hAnsi="新細明體"/>
              </w:rPr>
            </w:pPr>
          </w:p>
          <w:p w14:paraId="39558605" w14:textId="77777777" w:rsidR="0067587C" w:rsidRDefault="0067587C" w:rsidP="0067587C">
            <w:pPr>
              <w:spacing w:line="0" w:lineRule="atLeast"/>
              <w:rPr>
                <w:rFonts w:ascii="新細明體" w:hAnsi="新細明體"/>
                <w:color w:val="000000"/>
                <w:sz w:val="20"/>
                <w:szCs w:val="20"/>
              </w:rPr>
            </w:pPr>
          </w:p>
          <w:p w14:paraId="21034BDB" w14:textId="77777777" w:rsidR="0067587C" w:rsidRDefault="0067587C" w:rsidP="0067587C">
            <w:pPr>
              <w:spacing w:line="0" w:lineRule="atLeast"/>
              <w:rPr>
                <w:rFonts w:ascii="新細明體" w:hAnsi="新細明體"/>
                <w:color w:val="000000"/>
                <w:sz w:val="20"/>
                <w:szCs w:val="20"/>
              </w:rPr>
            </w:pPr>
          </w:p>
          <w:p w14:paraId="6A596686" w14:textId="33324B0B"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5D8DDC6E"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264E4C84"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40470B81" w14:textId="24DA34A7"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41F2E43C" w14:textId="5BBEC2E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說話評量</w:t>
            </w:r>
          </w:p>
          <w:p w14:paraId="3D5F732A" w14:textId="1E2A96B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EC3F5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閱讀素養教育</w:t>
            </w:r>
          </w:p>
          <w:p w14:paraId="3BF6DCCA" w14:textId="46478536"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閱E11 低年級：能在一般生活情境中，懂得運用文本習得的知識解決問題。</w:t>
            </w:r>
          </w:p>
        </w:tc>
        <w:tc>
          <w:tcPr>
            <w:tcW w:w="1191" w:type="dxa"/>
            <w:tcBorders>
              <w:top w:val="single" w:sz="8" w:space="0" w:color="000000"/>
              <w:bottom w:val="single" w:sz="8" w:space="0" w:color="000000"/>
              <w:right w:val="single" w:sz="8" w:space="0" w:color="000000"/>
            </w:tcBorders>
          </w:tcPr>
          <w:p w14:paraId="08811710"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5B5E86F2"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546BCC5A"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468B7BC0"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70175388"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r w:rsidR="0067587C" w14:paraId="08F1A155" w14:textId="77777777" w:rsidTr="0067587C">
        <w:trPr>
          <w:trHeight w:val="7960"/>
          <w:jc w:val="center"/>
        </w:trPr>
        <w:tc>
          <w:tcPr>
            <w:tcW w:w="1178" w:type="dxa"/>
            <w:tcBorders>
              <w:top w:val="single" w:sz="8" w:space="0" w:color="000000"/>
              <w:left w:val="single" w:sz="8" w:space="0" w:color="000000"/>
              <w:bottom w:val="single" w:sz="8" w:space="0" w:color="000000"/>
              <w:right w:val="single" w:sz="8" w:space="0" w:color="000000"/>
            </w:tcBorders>
          </w:tcPr>
          <w:p w14:paraId="10F70938" w14:textId="45AA8BA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lastRenderedPageBreak/>
              <w:t>第二十一週</w:t>
            </w:r>
            <w:r w:rsidRPr="00C40F69">
              <w:rPr>
                <w:rFonts w:asciiTheme="minorEastAsia" w:eastAsiaTheme="minorEastAsia" w:hAnsiTheme="minorEastAsia"/>
                <w:sz w:val="20"/>
                <w:szCs w:val="20"/>
              </w:rPr>
              <w:br/>
              <w:t>01-18~01-20</w:t>
            </w:r>
          </w:p>
        </w:tc>
        <w:tc>
          <w:tcPr>
            <w:tcW w:w="1400" w:type="dxa"/>
            <w:tcBorders>
              <w:top w:val="single" w:sz="8" w:space="0" w:color="000000"/>
              <w:left w:val="single" w:sz="8" w:space="0" w:color="000000"/>
              <w:bottom w:val="single" w:sz="8" w:space="0" w:color="000000"/>
              <w:right w:val="single" w:sz="8" w:space="0" w:color="000000"/>
            </w:tcBorders>
          </w:tcPr>
          <w:p w14:paraId="55BB90E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1-Ⅱ-1 能應用閩南語標音符號、羅馬字及漢字，協助聆聽理解。</w:t>
            </w:r>
          </w:p>
          <w:p w14:paraId="17B1C26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1-Ⅱ-3 能聆聽並理解對方所說的閩南語。</w:t>
            </w:r>
          </w:p>
          <w:p w14:paraId="197BF23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2-Ⅱ-1 能運用閩南語的標音符號、羅馬字及漢字，協助口語表達。</w:t>
            </w:r>
          </w:p>
          <w:p w14:paraId="4308DB90"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3-Ⅱ-2 能運用標音符號、羅馬字及漢字認讀日常生活中常見、簡單的閩南語文。</w:t>
            </w:r>
          </w:p>
          <w:p w14:paraId="71C3CF21" w14:textId="45DBEF24"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4-Ⅱ-1 能運用閩南語文簡單寫出自己的感受與需求。</w:t>
            </w:r>
          </w:p>
        </w:tc>
        <w:tc>
          <w:tcPr>
            <w:tcW w:w="10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1DC1F1" w14:textId="67A1128A"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Aa-Ⅱ-1  羅馬拼音。</w:t>
            </w:r>
          </w:p>
          <w:p w14:paraId="23A60F72" w14:textId="289B1311"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Aa-Ⅱ-2  漢字書寫。</w:t>
            </w:r>
          </w:p>
          <w:p w14:paraId="34AB5A89" w14:textId="42B819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Ab-Ⅱ-1  語詞運用。</w:t>
            </w:r>
          </w:p>
          <w:p w14:paraId="2CBD169B" w14:textId="75892B38"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Ab-Ⅱ-2  句型運用。</w:t>
            </w:r>
          </w:p>
          <w:p w14:paraId="6D19142B" w14:textId="3FEC124C"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Bg-Ⅱ-1  生活應對。</w:t>
            </w:r>
          </w:p>
          <w:p w14:paraId="6C079223" w14:textId="70B01A3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vertAlign w:val="superscript"/>
              </w:rPr>
              <w:t>◎</w:t>
            </w:r>
            <w:r w:rsidRPr="00C40F69">
              <w:rPr>
                <w:rFonts w:asciiTheme="minorEastAsia" w:eastAsiaTheme="minorEastAsia" w:hAnsiTheme="minorEastAsia" w:hint="eastAsia"/>
                <w:sz w:val="20"/>
                <w:szCs w:val="20"/>
              </w:rPr>
              <w:t>Bg-Ⅱ-2  口語表達。</w:t>
            </w:r>
          </w:p>
        </w:tc>
        <w:tc>
          <w:tcPr>
            <w:tcW w:w="641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3FA403"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 xml:space="preserve">三、方位 </w:t>
            </w:r>
            <w:r w:rsidRPr="00C40F69">
              <w:rPr>
                <w:rFonts w:asciiTheme="minorEastAsia" w:eastAsiaTheme="minorEastAsia" w:hAnsiTheme="minorEastAsia" w:hint="eastAsia"/>
                <w:sz w:val="20"/>
                <w:szCs w:val="20"/>
              </w:rPr>
              <w:tab/>
              <w:t>5.去旅行</w:t>
            </w:r>
          </w:p>
          <w:p w14:paraId="3583D012" w14:textId="77777777" w:rsidR="0067587C" w:rsidRPr="00C40F69" w:rsidRDefault="0067587C" w:rsidP="0067587C">
            <w:pPr>
              <w:spacing w:line="0" w:lineRule="atLeast"/>
              <w:rPr>
                <w:rFonts w:asciiTheme="minorEastAsia" w:eastAsiaTheme="minorEastAsia" w:hAnsiTheme="minorEastAsia"/>
                <w:sz w:val="20"/>
                <w:szCs w:val="20"/>
              </w:rPr>
            </w:pPr>
          </w:p>
          <w:p w14:paraId="1CD2193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一、引起動機</w:t>
            </w:r>
          </w:p>
          <w:p w14:paraId="431ECC5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老師問學生第五課的學習心得，藉此進入「複習三」教學。</w:t>
            </w:r>
          </w:p>
          <w:p w14:paraId="0F9212A1" w14:textId="77777777" w:rsidR="0067587C" w:rsidRPr="00C40F69" w:rsidRDefault="0067587C" w:rsidP="0067587C">
            <w:pPr>
              <w:spacing w:line="0" w:lineRule="atLeast"/>
              <w:rPr>
                <w:rFonts w:asciiTheme="minorEastAsia" w:eastAsiaTheme="minorEastAsia" w:hAnsiTheme="minorEastAsia"/>
                <w:sz w:val="20"/>
                <w:szCs w:val="20"/>
              </w:rPr>
            </w:pPr>
          </w:p>
          <w:p w14:paraId="71E168F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二、發展活動</w:t>
            </w:r>
          </w:p>
          <w:p w14:paraId="6F852B6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（七）活動七：複習三</w:t>
            </w:r>
          </w:p>
          <w:p w14:paraId="62DE7CCF"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或教學電子書，讓學生聆聽「複習三」內容，老師再帶領學生複誦，並講解內容、引導學生作答。</w:t>
            </w:r>
          </w:p>
          <w:p w14:paraId="0C66F72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2.答畢師生可採互動式進行對答，老師可引導學生用完整的句子發表。</w:t>
            </w:r>
          </w:p>
          <w:p w14:paraId="65255B5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3.視教學情況，可參考「佗位無對同」進行教學活動。</w:t>
            </w:r>
          </w:p>
          <w:p w14:paraId="652E7C03" w14:textId="77777777" w:rsidR="0067587C" w:rsidRPr="00C40F69" w:rsidRDefault="0067587C" w:rsidP="0067587C">
            <w:pPr>
              <w:spacing w:line="0" w:lineRule="atLeast"/>
              <w:rPr>
                <w:rFonts w:asciiTheme="minorEastAsia" w:eastAsiaTheme="minorEastAsia" w:hAnsiTheme="minorEastAsia"/>
                <w:sz w:val="20"/>
                <w:szCs w:val="20"/>
              </w:rPr>
            </w:pPr>
          </w:p>
          <w:p w14:paraId="435863A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（八）活動八：看圖講故事</w:t>
            </w:r>
          </w:p>
          <w:p w14:paraId="30F381A4"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1.老師事先準備活動單，參考P107「曼陀羅思考法」閱讀分析九宮格設計題目。</w:t>
            </w:r>
          </w:p>
          <w:p w14:paraId="08C13C1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2.老師協助學生分組，每組發下一張活動單，接著播放MP3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，讓學生聆聽「看圖講故事」內容。</w:t>
            </w:r>
          </w:p>
          <w:p w14:paraId="782BB53E"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3.聽完後老師帶領學生依序念讀提問，講解意思，接著再次播放MP3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，引導學生聚焦細節，並隨手記錄。</w:t>
            </w:r>
          </w:p>
          <w:p w14:paraId="3FD4F8C5"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4.老師隨機或請自願的組別上臺發表成果，視情況給予指導或鼓勵。</w:t>
            </w:r>
          </w:p>
          <w:p w14:paraId="6858711C"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5.打開教學電子書，播放「看圖講故事」動畫，老師可視學生程度切換動畫字幕模式（國語／臺語／無）。</w:t>
            </w:r>
          </w:p>
          <w:p w14:paraId="23F82D52" w14:textId="77777777" w:rsidR="0067587C" w:rsidRPr="00C40F69" w:rsidRDefault="0067587C" w:rsidP="0067587C">
            <w:pPr>
              <w:spacing w:line="0" w:lineRule="atLeast"/>
              <w:rPr>
                <w:rFonts w:asciiTheme="minorEastAsia" w:eastAsiaTheme="minorEastAsia" w:hAnsiTheme="minorEastAsia"/>
                <w:sz w:val="20"/>
                <w:szCs w:val="20"/>
              </w:rPr>
            </w:pPr>
          </w:p>
          <w:p w14:paraId="02EF56B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（九）活動九：總複習</w:t>
            </w:r>
          </w:p>
          <w:p w14:paraId="32DE7F9A"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1.播放MP3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或教學電子書，讓學生聆聽「總複習」內容。</w:t>
            </w:r>
          </w:p>
          <w:p w14:paraId="1CD1F79D"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2.進行「歡喜來過關」教學遊戲。</w:t>
            </w:r>
          </w:p>
          <w:p w14:paraId="3E150326" w14:textId="77777777" w:rsidR="0067587C" w:rsidRPr="00C40F69" w:rsidRDefault="0067587C" w:rsidP="0067587C">
            <w:pPr>
              <w:spacing w:line="0" w:lineRule="atLeast"/>
              <w:rPr>
                <w:rFonts w:asciiTheme="minorEastAsia" w:eastAsiaTheme="minorEastAsia" w:hAnsiTheme="minorEastAsia"/>
                <w:sz w:val="20"/>
                <w:szCs w:val="20"/>
              </w:rPr>
            </w:pPr>
          </w:p>
          <w:p w14:paraId="47269CB9"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三、統整活動</w:t>
            </w:r>
          </w:p>
          <w:p w14:paraId="5089DDAE" w14:textId="2F574FD5"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搭配教學電子書，複習本堂課所學。</w:t>
            </w:r>
          </w:p>
        </w:tc>
        <w:tc>
          <w:tcPr>
            <w:tcW w:w="3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0A38F9" w14:textId="2E7190CE"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1</w:t>
            </w:r>
          </w:p>
        </w:tc>
        <w:tc>
          <w:tcPr>
            <w:tcW w:w="1217" w:type="dxa"/>
            <w:tcBorders>
              <w:top w:val="single" w:sz="8" w:space="0" w:color="000000"/>
              <w:bottom w:val="single" w:sz="8" w:space="0" w:color="000000"/>
              <w:right w:val="single" w:sz="4" w:space="0" w:color="auto"/>
            </w:tcBorders>
            <w:tcMar>
              <w:top w:w="100" w:type="dxa"/>
              <w:left w:w="20" w:type="dxa"/>
              <w:bottom w:w="100" w:type="dxa"/>
              <w:right w:w="20" w:type="dxa"/>
            </w:tcMar>
          </w:tcPr>
          <w:p w14:paraId="33626D3D" w14:textId="77777777" w:rsidR="0067587C" w:rsidRDefault="0067587C" w:rsidP="0067587C">
            <w:pPr>
              <w:spacing w:line="0" w:lineRule="atLeast"/>
              <w:rPr>
                <w:rFonts w:ascii="新細明體" w:hAnsi="新細明體"/>
              </w:rPr>
            </w:pPr>
            <w:r w:rsidRPr="00C40F69">
              <w:rPr>
                <w:rFonts w:asciiTheme="minorEastAsia" w:eastAsiaTheme="minorEastAsia" w:hAnsiTheme="minorEastAsia" w:hint="eastAsia"/>
                <w:sz w:val="20"/>
                <w:szCs w:val="20"/>
              </w:rPr>
              <w:t>教用MP3</w:t>
            </w:r>
            <w:r w:rsidRPr="00C40F69">
              <w:rPr>
                <w:rFonts w:ascii="Cambria Math" w:eastAsiaTheme="minorEastAsia" w:hAnsi="Cambria Math" w:cs="Cambria Math"/>
                <w:sz w:val="20"/>
                <w:szCs w:val="20"/>
              </w:rPr>
              <w:t>❷</w:t>
            </w:r>
            <w:r w:rsidRPr="00C40F69">
              <w:rPr>
                <w:rFonts w:asciiTheme="minorEastAsia" w:eastAsiaTheme="minorEastAsia" w:hAnsiTheme="minorEastAsia" w:hint="eastAsia"/>
                <w:sz w:val="20"/>
                <w:szCs w:val="20"/>
              </w:rPr>
              <w:t>、教學電子書、活動單</w:t>
            </w:r>
          </w:p>
          <w:p w14:paraId="62058384" w14:textId="77777777" w:rsidR="0067587C" w:rsidRDefault="0067587C" w:rsidP="0067587C">
            <w:pPr>
              <w:spacing w:line="0" w:lineRule="atLeast"/>
              <w:rPr>
                <w:rFonts w:ascii="新細明體" w:hAnsi="新細明體"/>
              </w:rPr>
            </w:pPr>
          </w:p>
          <w:p w14:paraId="08934E4D" w14:textId="77777777" w:rsidR="0067587C" w:rsidRDefault="0067587C" w:rsidP="0067587C">
            <w:pPr>
              <w:spacing w:line="0" w:lineRule="atLeast"/>
              <w:rPr>
                <w:rFonts w:ascii="新細明體" w:hAnsi="新細明體"/>
                <w:color w:val="000000"/>
                <w:sz w:val="20"/>
                <w:szCs w:val="20"/>
              </w:rPr>
            </w:pPr>
          </w:p>
          <w:p w14:paraId="162F904E" w14:textId="77777777" w:rsidR="0067587C" w:rsidRDefault="0067587C" w:rsidP="0067587C">
            <w:pPr>
              <w:spacing w:line="0" w:lineRule="atLeast"/>
              <w:rPr>
                <w:rFonts w:ascii="新細明體" w:hAnsi="新細明體"/>
                <w:color w:val="000000"/>
                <w:sz w:val="20"/>
                <w:szCs w:val="20"/>
              </w:rPr>
            </w:pPr>
          </w:p>
          <w:p w14:paraId="27387D5A" w14:textId="2B75B2D9" w:rsidR="0067587C" w:rsidRPr="00C40F69" w:rsidRDefault="0067587C" w:rsidP="0067587C">
            <w:pPr>
              <w:spacing w:line="0" w:lineRule="atLeast"/>
              <w:rPr>
                <w:rFonts w:asciiTheme="minorEastAsia" w:eastAsiaTheme="minorEastAsia" w:hAnsiTheme="minorEastAsia"/>
                <w:sz w:val="20"/>
                <w:szCs w:val="20"/>
              </w:rPr>
            </w:pPr>
          </w:p>
        </w:tc>
        <w:tc>
          <w:tcPr>
            <w:tcW w:w="1162" w:type="dxa"/>
            <w:tcBorders>
              <w:top w:val="single" w:sz="4" w:space="0" w:color="auto"/>
              <w:left w:val="single" w:sz="4" w:space="0" w:color="auto"/>
              <w:bottom w:val="single" w:sz="4" w:space="0" w:color="auto"/>
              <w:right w:val="single" w:sz="4" w:space="0" w:color="auto"/>
            </w:tcBorders>
          </w:tcPr>
          <w:p w14:paraId="6222B632"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學習策略：</w:t>
            </w:r>
          </w:p>
          <w:p w14:paraId="68B47999" w14:textId="77777777" w:rsidR="0067587C" w:rsidRPr="0067587C" w:rsidRDefault="0067587C" w:rsidP="0067587C">
            <w:pPr>
              <w:spacing w:line="0" w:lineRule="atLeast"/>
              <w:rPr>
                <w:rFonts w:asciiTheme="minorEastAsia" w:eastAsiaTheme="minorEastAsia" w:hAnsiTheme="minorEastAsia" w:hint="eastAsia"/>
                <w:sz w:val="20"/>
                <w:szCs w:val="20"/>
              </w:rPr>
            </w:pPr>
            <w:r w:rsidRPr="0067587C">
              <w:rPr>
                <w:rFonts w:asciiTheme="minorEastAsia" w:eastAsiaTheme="minorEastAsia" w:hAnsiTheme="minorEastAsia" w:hint="eastAsia"/>
                <w:sz w:val="20"/>
                <w:szCs w:val="20"/>
              </w:rPr>
              <w:t>1.記憶策略學習:如能反覆複誦重要的字詞、句型訊息等。</w:t>
            </w:r>
          </w:p>
          <w:p w14:paraId="5A4E7E2F" w14:textId="6EA9CFD3" w:rsidR="0067587C" w:rsidRPr="00C40F69" w:rsidRDefault="0067587C" w:rsidP="0067587C">
            <w:pPr>
              <w:spacing w:line="0" w:lineRule="atLeast"/>
              <w:rPr>
                <w:rFonts w:asciiTheme="minorEastAsia" w:eastAsiaTheme="minorEastAsia" w:hAnsiTheme="minorEastAsia"/>
                <w:sz w:val="20"/>
                <w:szCs w:val="20"/>
              </w:rPr>
            </w:pPr>
            <w:r w:rsidRPr="0067587C">
              <w:rPr>
                <w:rFonts w:asciiTheme="minorEastAsia" w:eastAsiaTheme="minorEastAsia" w:hAnsiTheme="minorEastAsia" w:hint="eastAsia"/>
                <w:sz w:val="20"/>
                <w:szCs w:val="20"/>
              </w:rPr>
              <w:t>2.合作學習法:小組分工，能利用插圖、照片等，討論課文情境。</w:t>
            </w:r>
          </w:p>
        </w:tc>
        <w:tc>
          <w:tcPr>
            <w:tcW w:w="1162" w:type="dxa"/>
            <w:tcBorders>
              <w:top w:val="single" w:sz="8" w:space="0" w:color="000000"/>
              <w:left w:val="single" w:sz="4" w:space="0" w:color="auto"/>
              <w:bottom w:val="single" w:sz="8" w:space="0" w:color="000000"/>
              <w:right w:val="single" w:sz="8" w:space="0" w:color="000000"/>
            </w:tcBorders>
            <w:tcMar>
              <w:top w:w="100" w:type="dxa"/>
              <w:left w:w="20" w:type="dxa"/>
              <w:bottom w:w="100" w:type="dxa"/>
              <w:right w:w="20" w:type="dxa"/>
            </w:tcMar>
          </w:tcPr>
          <w:p w14:paraId="31F61304" w14:textId="00911E92"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sz w:val="20"/>
                <w:szCs w:val="20"/>
              </w:rPr>
              <w:t>閱讀評量</w:t>
            </w:r>
          </w:p>
          <w:p w14:paraId="48445C2B"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寫作評量</w:t>
            </w:r>
          </w:p>
          <w:p w14:paraId="0190B4B1"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說話評量</w:t>
            </w:r>
          </w:p>
          <w:p w14:paraId="1DF1A9C4" w14:textId="2770A053"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聽力評量</w:t>
            </w:r>
          </w:p>
        </w:tc>
        <w:tc>
          <w:tcPr>
            <w:tcW w:w="112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8F74E8" w14:textId="7777777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閱讀素養教育</w:t>
            </w:r>
          </w:p>
          <w:p w14:paraId="3BEBBC64" w14:textId="6784AB87" w:rsidR="0067587C" w:rsidRPr="00C40F69" w:rsidRDefault="0067587C" w:rsidP="0067587C">
            <w:pPr>
              <w:spacing w:line="0" w:lineRule="atLeast"/>
              <w:rPr>
                <w:rFonts w:asciiTheme="minorEastAsia" w:eastAsiaTheme="minorEastAsia" w:hAnsiTheme="minorEastAsia"/>
                <w:sz w:val="20"/>
                <w:szCs w:val="20"/>
              </w:rPr>
            </w:pPr>
            <w:r w:rsidRPr="00C40F69">
              <w:rPr>
                <w:rFonts w:asciiTheme="minorEastAsia" w:eastAsiaTheme="minorEastAsia" w:hAnsiTheme="minorEastAsia" w:hint="eastAsia"/>
                <w:sz w:val="20"/>
                <w:szCs w:val="20"/>
              </w:rPr>
              <w:t>閱E11 低年級：能在一般生活情境中，懂得運用文本習得的知識解決問題。</w:t>
            </w:r>
          </w:p>
        </w:tc>
        <w:tc>
          <w:tcPr>
            <w:tcW w:w="1191" w:type="dxa"/>
            <w:tcBorders>
              <w:top w:val="single" w:sz="8" w:space="0" w:color="000000"/>
              <w:bottom w:val="single" w:sz="8" w:space="0" w:color="000000"/>
              <w:right w:val="single" w:sz="8" w:space="0" w:color="000000"/>
            </w:tcBorders>
          </w:tcPr>
          <w:p w14:paraId="5DA7258A"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rPr>
              <w:t>□</w:t>
            </w:r>
            <w:r w:rsidRPr="00122167">
              <w:rPr>
                <w:rFonts w:ascii="標楷體" w:eastAsia="標楷體" w:hAnsi="標楷體" w:cs="標楷體" w:hint="eastAsia"/>
              </w:rPr>
              <w:t>實施跨領域或跨科目</w:t>
            </w:r>
            <w:r w:rsidRPr="00122167">
              <w:rPr>
                <w:rFonts w:ascii="標楷體" w:eastAsia="標楷體" w:hAnsi="標楷體" w:cs="標楷體"/>
              </w:rPr>
              <w:t>協同</w:t>
            </w:r>
            <w:r w:rsidRPr="00122167">
              <w:rPr>
                <w:rFonts w:ascii="標楷體" w:eastAsia="標楷體" w:hAnsi="標楷體" w:cs="標楷體" w:hint="eastAsia"/>
              </w:rPr>
              <w:t>教學(需另申請授課鐘點費)</w:t>
            </w:r>
          </w:p>
          <w:p w14:paraId="7057F778" w14:textId="77777777" w:rsidR="0067587C" w:rsidRPr="00122167" w:rsidRDefault="0067587C" w:rsidP="0067587C">
            <w:pPr>
              <w:adjustRightInd w:val="0"/>
              <w:snapToGrid w:val="0"/>
              <w:spacing w:line="0" w:lineRule="atLeast"/>
              <w:ind w:left="120" w:hangingChars="50" w:hanging="120"/>
              <w:rPr>
                <w:rFonts w:ascii="標楷體" w:eastAsia="標楷體" w:hAnsi="標楷體" w:cs="標楷體"/>
              </w:rPr>
            </w:pPr>
            <w:r w:rsidRPr="00122167">
              <w:rPr>
                <w:rFonts w:ascii="標楷體" w:eastAsia="標楷體" w:hAnsi="標楷體" w:cs="標楷體" w:hint="eastAsia"/>
              </w:rPr>
              <w:t>1.協同科目：</w:t>
            </w:r>
          </w:p>
          <w:p w14:paraId="79BDBCB6" w14:textId="77777777" w:rsidR="0067587C" w:rsidRPr="00122167" w:rsidRDefault="0067587C" w:rsidP="0067587C">
            <w:pPr>
              <w:adjustRightInd w:val="0"/>
              <w:snapToGrid w:val="0"/>
              <w:spacing w:line="0" w:lineRule="atLeast"/>
              <w:rPr>
                <w:rFonts w:ascii="標楷體" w:eastAsia="標楷體" w:hAnsi="標楷體" w:cs="標楷體"/>
                <w:u w:val="single"/>
              </w:rPr>
            </w:pPr>
            <w:r w:rsidRPr="00122167">
              <w:rPr>
                <w:rFonts w:ascii="標楷體" w:eastAsia="標楷體" w:hAnsi="標楷體" w:cs="標楷體" w:hint="eastAsia"/>
                <w:u w:val="single"/>
              </w:rPr>
              <w:t xml:space="preserve"> ＿       ＿ </w:t>
            </w:r>
          </w:p>
          <w:p w14:paraId="7EFD97B6" w14:textId="77777777" w:rsidR="0067587C" w:rsidRPr="00122167" w:rsidRDefault="0067587C" w:rsidP="0067587C">
            <w:pPr>
              <w:adjustRightInd w:val="0"/>
              <w:snapToGrid w:val="0"/>
              <w:spacing w:line="0" w:lineRule="atLeast"/>
              <w:ind w:hanging="7"/>
              <w:rPr>
                <w:rFonts w:ascii="標楷體" w:eastAsia="標楷體" w:hAnsi="標楷體" w:cs="標楷體"/>
                <w:u w:val="single"/>
              </w:rPr>
            </w:pPr>
            <w:r w:rsidRPr="00122167">
              <w:rPr>
                <w:rFonts w:ascii="標楷體" w:eastAsia="標楷體" w:hAnsi="標楷體" w:cs="標楷體" w:hint="eastAsia"/>
              </w:rPr>
              <w:t>2.協同</w:t>
            </w:r>
            <w:r w:rsidRPr="00122167">
              <w:rPr>
                <w:rFonts w:ascii="標楷體" w:eastAsia="標楷體" w:hAnsi="標楷體" w:cs="標楷體"/>
              </w:rPr>
              <w:t>節數</w:t>
            </w:r>
            <w:r w:rsidRPr="00122167">
              <w:rPr>
                <w:rFonts w:ascii="標楷體" w:eastAsia="標楷體" w:hAnsi="標楷體" w:cs="標楷體" w:hint="eastAsia"/>
              </w:rPr>
              <w:t>：</w:t>
            </w:r>
          </w:p>
          <w:p w14:paraId="61B21C39" w14:textId="77777777" w:rsidR="0067587C" w:rsidRPr="00122167" w:rsidRDefault="0067587C" w:rsidP="0067587C">
            <w:pPr>
              <w:adjustRightInd w:val="0"/>
              <w:snapToGrid w:val="0"/>
              <w:spacing w:line="0" w:lineRule="atLeast"/>
              <w:ind w:hanging="7"/>
              <w:rPr>
                <w:rFonts w:ascii="標楷體" w:eastAsia="標楷體" w:hAnsi="標楷體" w:cs="標楷體"/>
              </w:rPr>
            </w:pPr>
            <w:r w:rsidRPr="00122167">
              <w:rPr>
                <w:rFonts w:ascii="標楷體" w:eastAsia="標楷體" w:hAnsi="標楷體" w:cs="標楷體" w:hint="eastAsia"/>
                <w:u w:val="single"/>
              </w:rPr>
              <w:t>＿      ＿＿</w:t>
            </w:r>
          </w:p>
        </w:tc>
      </w:tr>
    </w:tbl>
    <w:p w14:paraId="5E7FA664" w14:textId="77777777" w:rsidR="000846C5" w:rsidRDefault="000846C5"/>
    <w:p w14:paraId="621F25AA" w14:textId="77777777" w:rsidR="00D508FE" w:rsidRDefault="00D508FE" w:rsidP="00D508FE">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八、本課程是否有校外人士協助教學</w:t>
      </w:r>
      <w:r>
        <w:rPr>
          <w:rFonts w:ascii="標楷體" w:eastAsia="標楷體" w:hAnsi="標楷體" w:cs="標楷體"/>
          <w:color w:val="1B75BC"/>
          <w:sz w:val="24"/>
          <w:szCs w:val="24"/>
        </w:rPr>
        <w:t>(本表格請勿刪除)</w:t>
      </w:r>
    </w:p>
    <w:p w14:paraId="5FF4D4B4" w14:textId="77777777" w:rsidR="00D508FE" w:rsidRDefault="00D508FE" w:rsidP="00D508FE">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□否，全學年都沒有(以下免填)</w:t>
      </w:r>
    </w:p>
    <w:p w14:paraId="4E90F773" w14:textId="77777777" w:rsidR="00D508FE" w:rsidRDefault="00D508FE" w:rsidP="00D508FE">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2A71CC7F" w14:textId="77777777" w:rsidR="00D508FE" w:rsidRDefault="00D508FE" w:rsidP="00D508FE">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Layout w:type="fixed"/>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D508FE" w14:paraId="7148E598" w14:textId="77777777" w:rsidTr="009216D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ABEF62E" w14:textId="77777777" w:rsidR="00D508FE" w:rsidRDefault="00D508FE" w:rsidP="009216D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F73EF1" w14:textId="77777777" w:rsidR="00D508FE" w:rsidRDefault="00D508FE" w:rsidP="009216DE">
            <w:pPr>
              <w:pStyle w:val="Textbody"/>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368389" w14:textId="77777777" w:rsidR="00D508FE" w:rsidRDefault="00D508FE" w:rsidP="009216D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60EC65" w14:textId="77777777" w:rsidR="00D508FE" w:rsidRDefault="00D508FE" w:rsidP="009216D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959BF6D" w14:textId="77777777" w:rsidR="00D508FE" w:rsidRDefault="00D508FE" w:rsidP="009216D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3117F2F" w14:textId="77777777" w:rsidR="00D508FE" w:rsidRDefault="00D508FE" w:rsidP="009216DE">
            <w:pPr>
              <w:pStyle w:val="Textbody"/>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D508FE" w14:paraId="4BCD0F55" w14:textId="77777777" w:rsidTr="009216D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49CE8EA" w14:textId="77777777" w:rsidR="00D508FE" w:rsidRDefault="00D508FE" w:rsidP="009216D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2A013AD" w14:textId="77777777" w:rsidR="00D508FE" w:rsidRDefault="00D508FE" w:rsidP="009216D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21FB64E" w14:textId="77777777" w:rsidR="00D508FE" w:rsidRDefault="00D508FE" w:rsidP="009216DE">
            <w:pPr>
              <w:pStyle w:val="Web"/>
              <w:jc w:val="both"/>
              <w:rPr>
                <w:rFonts w:ascii="標楷體" w:hAnsi="標楷體" w:cs="標楷體"/>
              </w:rPr>
            </w:pPr>
            <w:r>
              <w:rPr>
                <w:rFonts w:ascii="標楷體" w:hAnsi="標楷體" w:cs="標楷體"/>
              </w:rPr>
              <w:t>□簡報□印刷品□影音光碟</w:t>
            </w:r>
          </w:p>
          <w:p w14:paraId="05A19BBE" w14:textId="77777777" w:rsidR="00D508FE" w:rsidRDefault="00D508FE" w:rsidP="009216DE">
            <w:pPr>
              <w:pStyle w:val="Web"/>
              <w:jc w:val="both"/>
              <w:rPr>
                <w:rFonts w:ascii="標楷體" w:hAnsi="標楷體" w:cs="標楷體"/>
              </w:rPr>
            </w:pPr>
            <w:r>
              <w:rPr>
                <w:rFonts w:ascii="標楷體" w:hAnsi="標楷體" w:cs="標楷體"/>
              </w:rPr>
              <w:t>□其他於課程或活動中使用之教學資料，請說明：</w:t>
            </w: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3E06D7D" w14:textId="77777777" w:rsidR="00D508FE" w:rsidRDefault="00D508FE" w:rsidP="009216D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3D5275A" w14:textId="77777777" w:rsidR="00D508FE" w:rsidRDefault="00D508FE" w:rsidP="009216D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53AAD2" w14:textId="77777777" w:rsidR="00D508FE" w:rsidRDefault="00D508FE" w:rsidP="009216DE">
            <w:pPr>
              <w:pStyle w:val="Textbody"/>
              <w:ind w:firstLine="0"/>
              <w:rPr>
                <w:rFonts w:ascii="標楷體" w:eastAsia="標楷體" w:hAnsi="標楷體" w:cs="標楷體"/>
                <w:color w:val="auto"/>
                <w:sz w:val="24"/>
                <w:szCs w:val="24"/>
              </w:rPr>
            </w:pPr>
          </w:p>
        </w:tc>
      </w:tr>
      <w:tr w:rsidR="00D508FE" w14:paraId="708DC808" w14:textId="77777777" w:rsidTr="009216D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4D20FF1" w14:textId="77777777" w:rsidR="00D508FE" w:rsidRDefault="00D508FE" w:rsidP="009216D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9BA3EC8" w14:textId="77777777" w:rsidR="00D508FE" w:rsidRDefault="00D508FE" w:rsidP="009216D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9075B44" w14:textId="77777777" w:rsidR="00D508FE" w:rsidRDefault="00D508FE" w:rsidP="009216D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452D07" w14:textId="77777777" w:rsidR="00D508FE" w:rsidRDefault="00D508FE" w:rsidP="009216D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DD198C" w14:textId="77777777" w:rsidR="00D508FE" w:rsidRDefault="00D508FE" w:rsidP="009216D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F29C596" w14:textId="77777777" w:rsidR="00D508FE" w:rsidRDefault="00D508FE" w:rsidP="009216DE">
            <w:pPr>
              <w:pStyle w:val="Textbody"/>
              <w:ind w:firstLine="0"/>
              <w:rPr>
                <w:rFonts w:ascii="標楷體" w:eastAsia="標楷體" w:hAnsi="標楷體" w:cs="標楷體"/>
                <w:color w:val="auto"/>
                <w:sz w:val="24"/>
                <w:szCs w:val="24"/>
              </w:rPr>
            </w:pPr>
          </w:p>
        </w:tc>
      </w:tr>
      <w:tr w:rsidR="00D508FE" w14:paraId="4A4E5E5A" w14:textId="77777777" w:rsidTr="009216DE">
        <w:tc>
          <w:tcPr>
            <w:tcW w:w="12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3FD21F" w14:textId="77777777" w:rsidR="00D508FE" w:rsidRDefault="00D508FE" w:rsidP="009216DE">
            <w:pPr>
              <w:pStyle w:val="Textbody"/>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D6CA270" w14:textId="77777777" w:rsidR="00D508FE" w:rsidRDefault="00D508FE" w:rsidP="009216DE">
            <w:pPr>
              <w:pStyle w:val="Textbody"/>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A07ED9" w14:textId="77777777" w:rsidR="00D508FE" w:rsidRDefault="00D508FE" w:rsidP="009216DE">
            <w:pPr>
              <w:pStyle w:val="Textbody"/>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72F34B5" w14:textId="77777777" w:rsidR="00D508FE" w:rsidRDefault="00D508FE" w:rsidP="009216DE">
            <w:pPr>
              <w:pStyle w:val="Textbody"/>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05D07B" w14:textId="77777777" w:rsidR="00D508FE" w:rsidRDefault="00D508FE" w:rsidP="009216DE">
            <w:pPr>
              <w:pStyle w:val="Textbody"/>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F1BD885" w14:textId="77777777" w:rsidR="00D508FE" w:rsidRDefault="00D508FE" w:rsidP="009216DE">
            <w:pPr>
              <w:pStyle w:val="Textbody"/>
              <w:ind w:firstLine="0"/>
              <w:rPr>
                <w:rFonts w:ascii="標楷體" w:eastAsia="標楷體" w:hAnsi="標楷體" w:cs="標楷體"/>
                <w:color w:val="auto"/>
                <w:sz w:val="24"/>
                <w:szCs w:val="24"/>
              </w:rPr>
            </w:pPr>
          </w:p>
        </w:tc>
      </w:tr>
    </w:tbl>
    <w:p w14:paraId="3B867C16" w14:textId="77777777" w:rsidR="00D508FE" w:rsidRDefault="00D508FE" w:rsidP="00D508FE">
      <w:pPr>
        <w:pStyle w:val="Textbody"/>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31532638" w14:textId="77777777" w:rsidR="00D508FE" w:rsidRDefault="00D508FE" w:rsidP="00D508FE">
      <w:pPr>
        <w:pStyle w:val="Textbody"/>
        <w:rPr>
          <w:rFonts w:ascii="標楷體" w:eastAsia="標楷體" w:hAnsi="標楷體" w:cs="標楷體"/>
          <w:b/>
          <w:sz w:val="24"/>
          <w:szCs w:val="24"/>
        </w:rPr>
      </w:pPr>
    </w:p>
    <w:p w14:paraId="5DEDFE18" w14:textId="77777777" w:rsidR="00D508FE" w:rsidRPr="00D508FE" w:rsidRDefault="00D508FE"/>
    <w:sectPr w:rsidR="00D508FE" w:rsidRPr="00D508FE" w:rsidSect="00DE0C87">
      <w:footerReference w:type="even" r:id="rId8"/>
      <w:footerReference w:type="default" r:id="rId9"/>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F2CA3" w14:textId="77777777" w:rsidR="00A1768D" w:rsidRDefault="00A1768D">
      <w:r>
        <w:separator/>
      </w:r>
    </w:p>
  </w:endnote>
  <w:endnote w:type="continuationSeparator" w:id="0">
    <w:p w14:paraId="5CCDAD78" w14:textId="77777777" w:rsidR="00A1768D" w:rsidRDefault="00A17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華康中黑體">
    <w:panose1 w:val="02010609000101010101"/>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中圓體">
    <w:panose1 w:val="020F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夹发砰">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2BA7" w14:textId="77777777" w:rsidR="00E15D14" w:rsidRDefault="00004691" w:rsidP="0071796A">
    <w:pPr>
      <w:pStyle w:val="a6"/>
      <w:framePr w:wrap="around" w:vAnchor="text" w:hAnchor="margin" w:xAlign="center" w:y="1"/>
      <w:rPr>
        <w:rStyle w:val="a5"/>
      </w:rPr>
    </w:pPr>
    <w:r>
      <w:rPr>
        <w:rStyle w:val="a5"/>
      </w:rPr>
      <w:fldChar w:fldCharType="begin"/>
    </w:r>
    <w:r w:rsidR="00E15D14">
      <w:rPr>
        <w:rStyle w:val="a5"/>
      </w:rPr>
      <w:instrText xml:space="preserve">PAGE  </w:instrText>
    </w:r>
    <w:r>
      <w:rPr>
        <w:rStyle w:val="a5"/>
      </w:rPr>
      <w:fldChar w:fldCharType="separate"/>
    </w:r>
    <w:r w:rsidR="000750DE">
      <w:rPr>
        <w:rStyle w:val="a5"/>
        <w:noProof/>
      </w:rPr>
      <w:t>1</w:t>
    </w:r>
    <w:r>
      <w:rPr>
        <w:rStyle w:val="a5"/>
      </w:rPr>
      <w:fldChar w:fldCharType="end"/>
    </w:r>
  </w:p>
  <w:p w14:paraId="727E78B0" w14:textId="77777777" w:rsidR="00E15D14" w:rsidRDefault="00E15D1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FFF9" w14:textId="77777777" w:rsidR="00E15D14" w:rsidRDefault="00004691" w:rsidP="0071796A">
    <w:pPr>
      <w:pStyle w:val="a6"/>
      <w:framePr w:wrap="around" w:vAnchor="text" w:hAnchor="margin" w:xAlign="center" w:y="1"/>
      <w:rPr>
        <w:rStyle w:val="a5"/>
      </w:rPr>
    </w:pPr>
    <w:r>
      <w:rPr>
        <w:rStyle w:val="a5"/>
      </w:rPr>
      <w:fldChar w:fldCharType="begin"/>
    </w:r>
    <w:r w:rsidR="00E15D14">
      <w:rPr>
        <w:rStyle w:val="a5"/>
      </w:rPr>
      <w:instrText xml:space="preserve">PAGE  </w:instrText>
    </w:r>
    <w:r>
      <w:rPr>
        <w:rStyle w:val="a5"/>
      </w:rPr>
      <w:fldChar w:fldCharType="separate"/>
    </w:r>
    <w:r w:rsidR="009D35AC">
      <w:rPr>
        <w:rStyle w:val="a5"/>
        <w:noProof/>
      </w:rPr>
      <w:t>26</w:t>
    </w:r>
    <w:r>
      <w:rPr>
        <w:rStyle w:val="a5"/>
      </w:rPr>
      <w:fldChar w:fldCharType="end"/>
    </w:r>
  </w:p>
  <w:p w14:paraId="6A4BA6A1" w14:textId="77777777" w:rsidR="00E15D14" w:rsidRDefault="00E15D1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14AA1" w14:textId="77777777" w:rsidR="00A1768D" w:rsidRDefault="00A1768D">
      <w:r>
        <w:separator/>
      </w:r>
    </w:p>
  </w:footnote>
  <w:footnote w:type="continuationSeparator" w:id="0">
    <w:p w14:paraId="7523A940" w14:textId="77777777" w:rsidR="00A1768D" w:rsidRDefault="00A17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C5F4A74"/>
    <w:multiLevelType w:val="hybridMultilevel"/>
    <w:tmpl w:val="66B811CE"/>
    <w:lvl w:ilvl="0" w:tplc="F002FCA8">
      <w:start w:val="4"/>
      <w:numFmt w:val="bullet"/>
      <w:lvlText w:val="★"/>
      <w:lvlJc w:val="left"/>
      <w:pPr>
        <w:ind w:left="383" w:hanging="360"/>
      </w:pPr>
      <w:rPr>
        <w:rFonts w:ascii="新細明體" w:eastAsia="新細明體" w:hAnsi="新細明體" w:cs="Times New Roman" w:hint="eastAsia"/>
      </w:rPr>
    </w:lvl>
    <w:lvl w:ilvl="1" w:tplc="04090003" w:tentative="1">
      <w:start w:val="1"/>
      <w:numFmt w:val="bullet"/>
      <w:lvlText w:val=""/>
      <w:lvlJc w:val="left"/>
      <w:pPr>
        <w:ind w:left="983" w:hanging="480"/>
      </w:pPr>
      <w:rPr>
        <w:rFonts w:ascii="Wingdings" w:hAnsi="Wingdings" w:hint="default"/>
      </w:rPr>
    </w:lvl>
    <w:lvl w:ilvl="2" w:tplc="04090005" w:tentative="1">
      <w:start w:val="1"/>
      <w:numFmt w:val="bullet"/>
      <w:lvlText w:val=""/>
      <w:lvlJc w:val="left"/>
      <w:pPr>
        <w:ind w:left="1463" w:hanging="480"/>
      </w:pPr>
      <w:rPr>
        <w:rFonts w:ascii="Wingdings" w:hAnsi="Wingdings" w:hint="default"/>
      </w:rPr>
    </w:lvl>
    <w:lvl w:ilvl="3" w:tplc="04090001" w:tentative="1">
      <w:start w:val="1"/>
      <w:numFmt w:val="bullet"/>
      <w:lvlText w:val=""/>
      <w:lvlJc w:val="left"/>
      <w:pPr>
        <w:ind w:left="1943" w:hanging="480"/>
      </w:pPr>
      <w:rPr>
        <w:rFonts w:ascii="Wingdings" w:hAnsi="Wingdings" w:hint="default"/>
      </w:rPr>
    </w:lvl>
    <w:lvl w:ilvl="4" w:tplc="04090003" w:tentative="1">
      <w:start w:val="1"/>
      <w:numFmt w:val="bullet"/>
      <w:lvlText w:val=""/>
      <w:lvlJc w:val="left"/>
      <w:pPr>
        <w:ind w:left="2423" w:hanging="480"/>
      </w:pPr>
      <w:rPr>
        <w:rFonts w:ascii="Wingdings" w:hAnsi="Wingdings" w:hint="default"/>
      </w:rPr>
    </w:lvl>
    <w:lvl w:ilvl="5" w:tplc="04090005" w:tentative="1">
      <w:start w:val="1"/>
      <w:numFmt w:val="bullet"/>
      <w:lvlText w:val=""/>
      <w:lvlJc w:val="left"/>
      <w:pPr>
        <w:ind w:left="2903" w:hanging="480"/>
      </w:pPr>
      <w:rPr>
        <w:rFonts w:ascii="Wingdings" w:hAnsi="Wingdings" w:hint="default"/>
      </w:rPr>
    </w:lvl>
    <w:lvl w:ilvl="6" w:tplc="04090001" w:tentative="1">
      <w:start w:val="1"/>
      <w:numFmt w:val="bullet"/>
      <w:lvlText w:val=""/>
      <w:lvlJc w:val="left"/>
      <w:pPr>
        <w:ind w:left="3383" w:hanging="480"/>
      </w:pPr>
      <w:rPr>
        <w:rFonts w:ascii="Wingdings" w:hAnsi="Wingdings" w:hint="default"/>
      </w:rPr>
    </w:lvl>
    <w:lvl w:ilvl="7" w:tplc="04090003" w:tentative="1">
      <w:start w:val="1"/>
      <w:numFmt w:val="bullet"/>
      <w:lvlText w:val=""/>
      <w:lvlJc w:val="left"/>
      <w:pPr>
        <w:ind w:left="3863" w:hanging="480"/>
      </w:pPr>
      <w:rPr>
        <w:rFonts w:ascii="Wingdings" w:hAnsi="Wingdings" w:hint="default"/>
      </w:rPr>
    </w:lvl>
    <w:lvl w:ilvl="8" w:tplc="04090005" w:tentative="1">
      <w:start w:val="1"/>
      <w:numFmt w:val="bullet"/>
      <w:lvlText w:val=""/>
      <w:lvlJc w:val="left"/>
      <w:pPr>
        <w:ind w:left="4343" w:hanging="480"/>
      </w:pPr>
      <w:rPr>
        <w:rFonts w:ascii="Wingdings" w:hAnsi="Wingdings" w:hint="default"/>
      </w:rPr>
    </w:lvl>
  </w:abstractNum>
  <w:abstractNum w:abstractNumId="23" w15:restartNumberingAfterBreak="0">
    <w:nsid w:val="3D27525A"/>
    <w:multiLevelType w:val="hybridMultilevel"/>
    <w:tmpl w:val="DE504B1A"/>
    <w:lvl w:ilvl="0" w:tplc="8BE40DB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4"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3"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2134516302">
    <w:abstractNumId w:val="18"/>
  </w:num>
  <w:num w:numId="2" w16cid:durableId="430734960">
    <w:abstractNumId w:val="35"/>
  </w:num>
  <w:num w:numId="3" w16cid:durableId="571888530">
    <w:abstractNumId w:val="25"/>
  </w:num>
  <w:num w:numId="4" w16cid:durableId="1578247919">
    <w:abstractNumId w:val="31"/>
  </w:num>
  <w:num w:numId="5" w16cid:durableId="77136399">
    <w:abstractNumId w:val="28"/>
  </w:num>
  <w:num w:numId="6" w16cid:durableId="154958021">
    <w:abstractNumId w:val="27"/>
  </w:num>
  <w:num w:numId="7" w16cid:durableId="911081857">
    <w:abstractNumId w:val="2"/>
  </w:num>
  <w:num w:numId="8" w16cid:durableId="939605136">
    <w:abstractNumId w:val="20"/>
  </w:num>
  <w:num w:numId="9" w16cid:durableId="2124692639">
    <w:abstractNumId w:val="17"/>
  </w:num>
  <w:num w:numId="10" w16cid:durableId="2122797947">
    <w:abstractNumId w:val="30"/>
  </w:num>
  <w:num w:numId="11" w16cid:durableId="1343777776">
    <w:abstractNumId w:val="33"/>
  </w:num>
  <w:num w:numId="12" w16cid:durableId="1741824544">
    <w:abstractNumId w:val="34"/>
  </w:num>
  <w:num w:numId="13" w16cid:durableId="2037656191">
    <w:abstractNumId w:val="19"/>
  </w:num>
  <w:num w:numId="14" w16cid:durableId="1179196659">
    <w:abstractNumId w:val="11"/>
  </w:num>
  <w:num w:numId="15" w16cid:durableId="546376978">
    <w:abstractNumId w:val="9"/>
  </w:num>
  <w:num w:numId="16" w16cid:durableId="1032726921">
    <w:abstractNumId w:val="26"/>
  </w:num>
  <w:num w:numId="17" w16cid:durableId="1386295110">
    <w:abstractNumId w:val="10"/>
  </w:num>
  <w:num w:numId="18" w16cid:durableId="104421767">
    <w:abstractNumId w:val="0"/>
  </w:num>
  <w:num w:numId="19" w16cid:durableId="630280812">
    <w:abstractNumId w:val="21"/>
  </w:num>
  <w:num w:numId="20" w16cid:durableId="616913587">
    <w:abstractNumId w:val="24"/>
  </w:num>
  <w:num w:numId="21" w16cid:durableId="872153868">
    <w:abstractNumId w:val="15"/>
  </w:num>
  <w:num w:numId="22" w16cid:durableId="2099279540">
    <w:abstractNumId w:val="5"/>
  </w:num>
  <w:num w:numId="23" w16cid:durableId="1344550296">
    <w:abstractNumId w:val="3"/>
  </w:num>
  <w:num w:numId="24" w16cid:durableId="90163">
    <w:abstractNumId w:val="32"/>
  </w:num>
  <w:num w:numId="25" w16cid:durableId="863831744">
    <w:abstractNumId w:val="12"/>
  </w:num>
  <w:num w:numId="26" w16cid:durableId="417480437">
    <w:abstractNumId w:val="8"/>
  </w:num>
  <w:num w:numId="27" w16cid:durableId="1220435343">
    <w:abstractNumId w:val="7"/>
  </w:num>
  <w:num w:numId="28" w16cid:durableId="959872639">
    <w:abstractNumId w:val="14"/>
  </w:num>
  <w:num w:numId="29" w16cid:durableId="726798636">
    <w:abstractNumId w:val="16"/>
  </w:num>
  <w:num w:numId="30" w16cid:durableId="1269629685">
    <w:abstractNumId w:val="1"/>
  </w:num>
  <w:num w:numId="31" w16cid:durableId="1996492700">
    <w:abstractNumId w:val="29"/>
  </w:num>
  <w:num w:numId="32" w16cid:durableId="442312447">
    <w:abstractNumId w:val="13"/>
  </w:num>
  <w:num w:numId="33" w16cid:durableId="1216164356">
    <w:abstractNumId w:val="4"/>
  </w:num>
  <w:num w:numId="34" w16cid:durableId="1959410577">
    <w:abstractNumId w:val="6"/>
  </w:num>
  <w:num w:numId="35" w16cid:durableId="563493158">
    <w:abstractNumId w:val="23"/>
  </w:num>
  <w:num w:numId="36" w16cid:durableId="9018644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16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058BB"/>
    <w:rsid w:val="00002DA4"/>
    <w:rsid w:val="00004691"/>
    <w:rsid w:val="00014D43"/>
    <w:rsid w:val="00035826"/>
    <w:rsid w:val="000366D9"/>
    <w:rsid w:val="000418C4"/>
    <w:rsid w:val="000426D2"/>
    <w:rsid w:val="000534B0"/>
    <w:rsid w:val="00072F7D"/>
    <w:rsid w:val="000734C4"/>
    <w:rsid w:val="000750DE"/>
    <w:rsid w:val="00083369"/>
    <w:rsid w:val="000846C5"/>
    <w:rsid w:val="000906AC"/>
    <w:rsid w:val="00091FAD"/>
    <w:rsid w:val="000A1F50"/>
    <w:rsid w:val="000A5DA4"/>
    <w:rsid w:val="000A6DD6"/>
    <w:rsid w:val="000B2256"/>
    <w:rsid w:val="000B3AFA"/>
    <w:rsid w:val="000C7485"/>
    <w:rsid w:val="000D47BD"/>
    <w:rsid w:val="000E0970"/>
    <w:rsid w:val="000E36F9"/>
    <w:rsid w:val="000E5687"/>
    <w:rsid w:val="000F1971"/>
    <w:rsid w:val="000F602C"/>
    <w:rsid w:val="00112FC9"/>
    <w:rsid w:val="00122167"/>
    <w:rsid w:val="00123227"/>
    <w:rsid w:val="00123C60"/>
    <w:rsid w:val="001251A4"/>
    <w:rsid w:val="00127919"/>
    <w:rsid w:val="00143412"/>
    <w:rsid w:val="001460D5"/>
    <w:rsid w:val="00154B80"/>
    <w:rsid w:val="00155B78"/>
    <w:rsid w:val="00156D24"/>
    <w:rsid w:val="00167242"/>
    <w:rsid w:val="00171E8C"/>
    <w:rsid w:val="00175393"/>
    <w:rsid w:val="0018238D"/>
    <w:rsid w:val="001855C7"/>
    <w:rsid w:val="00186E06"/>
    <w:rsid w:val="0018745B"/>
    <w:rsid w:val="00195627"/>
    <w:rsid w:val="001B45EF"/>
    <w:rsid w:val="001B5FA7"/>
    <w:rsid w:val="001B7F36"/>
    <w:rsid w:val="001D3E35"/>
    <w:rsid w:val="001F0C2F"/>
    <w:rsid w:val="001F105F"/>
    <w:rsid w:val="001F1F92"/>
    <w:rsid w:val="001F565E"/>
    <w:rsid w:val="001F5F3D"/>
    <w:rsid w:val="00221452"/>
    <w:rsid w:val="00225FB9"/>
    <w:rsid w:val="0022756C"/>
    <w:rsid w:val="00232742"/>
    <w:rsid w:val="002348B4"/>
    <w:rsid w:val="0024428A"/>
    <w:rsid w:val="002647FE"/>
    <w:rsid w:val="00273297"/>
    <w:rsid w:val="0028002B"/>
    <w:rsid w:val="00293F14"/>
    <w:rsid w:val="002A1538"/>
    <w:rsid w:val="002A717D"/>
    <w:rsid w:val="002B3862"/>
    <w:rsid w:val="002C1D22"/>
    <w:rsid w:val="002C3007"/>
    <w:rsid w:val="002D71CA"/>
    <w:rsid w:val="002E5E84"/>
    <w:rsid w:val="002F1D5C"/>
    <w:rsid w:val="002F5C3C"/>
    <w:rsid w:val="00301BE5"/>
    <w:rsid w:val="00316A3D"/>
    <w:rsid w:val="00332524"/>
    <w:rsid w:val="003353F5"/>
    <w:rsid w:val="00335A28"/>
    <w:rsid w:val="00343448"/>
    <w:rsid w:val="00363E6B"/>
    <w:rsid w:val="003749B9"/>
    <w:rsid w:val="00377BC9"/>
    <w:rsid w:val="00381410"/>
    <w:rsid w:val="0038363F"/>
    <w:rsid w:val="003953A8"/>
    <w:rsid w:val="003B3BD0"/>
    <w:rsid w:val="003B644F"/>
    <w:rsid w:val="003C4C9A"/>
    <w:rsid w:val="003D0851"/>
    <w:rsid w:val="003D120E"/>
    <w:rsid w:val="003E24DA"/>
    <w:rsid w:val="004058BB"/>
    <w:rsid w:val="00406222"/>
    <w:rsid w:val="00415526"/>
    <w:rsid w:val="004220DD"/>
    <w:rsid w:val="00434387"/>
    <w:rsid w:val="00441D4B"/>
    <w:rsid w:val="004434EC"/>
    <w:rsid w:val="00446F49"/>
    <w:rsid w:val="00463695"/>
    <w:rsid w:val="00464234"/>
    <w:rsid w:val="0047007B"/>
    <w:rsid w:val="004711E9"/>
    <w:rsid w:val="004755CC"/>
    <w:rsid w:val="00477CBA"/>
    <w:rsid w:val="00480C41"/>
    <w:rsid w:val="00483D42"/>
    <w:rsid w:val="00487725"/>
    <w:rsid w:val="00491E9C"/>
    <w:rsid w:val="004A2E26"/>
    <w:rsid w:val="004A6B01"/>
    <w:rsid w:val="004B272E"/>
    <w:rsid w:val="004B39CC"/>
    <w:rsid w:val="004B7AC8"/>
    <w:rsid w:val="004C311F"/>
    <w:rsid w:val="004C3974"/>
    <w:rsid w:val="004F4355"/>
    <w:rsid w:val="004F538A"/>
    <w:rsid w:val="0050233E"/>
    <w:rsid w:val="00502D25"/>
    <w:rsid w:val="00511AFD"/>
    <w:rsid w:val="005204EF"/>
    <w:rsid w:val="00552950"/>
    <w:rsid w:val="00562733"/>
    <w:rsid w:val="00581014"/>
    <w:rsid w:val="00582585"/>
    <w:rsid w:val="00591BE6"/>
    <w:rsid w:val="00592ED7"/>
    <w:rsid w:val="005949B8"/>
    <w:rsid w:val="0059579D"/>
    <w:rsid w:val="00595FA9"/>
    <w:rsid w:val="00597973"/>
    <w:rsid w:val="005B16B9"/>
    <w:rsid w:val="005B2BAF"/>
    <w:rsid w:val="005D05EA"/>
    <w:rsid w:val="005E77AC"/>
    <w:rsid w:val="00614D3F"/>
    <w:rsid w:val="00616B88"/>
    <w:rsid w:val="0062158C"/>
    <w:rsid w:val="00624F91"/>
    <w:rsid w:val="0062588D"/>
    <w:rsid w:val="00626EC6"/>
    <w:rsid w:val="0063345C"/>
    <w:rsid w:val="00652ABE"/>
    <w:rsid w:val="00653717"/>
    <w:rsid w:val="0065498F"/>
    <w:rsid w:val="00656564"/>
    <w:rsid w:val="00671206"/>
    <w:rsid w:val="006731B8"/>
    <w:rsid w:val="0067587C"/>
    <w:rsid w:val="00677B25"/>
    <w:rsid w:val="006873DB"/>
    <w:rsid w:val="00687AAB"/>
    <w:rsid w:val="0069313A"/>
    <w:rsid w:val="00696696"/>
    <w:rsid w:val="006A6101"/>
    <w:rsid w:val="006B5D0A"/>
    <w:rsid w:val="006C11CC"/>
    <w:rsid w:val="006C2626"/>
    <w:rsid w:val="006C4BCD"/>
    <w:rsid w:val="006E1575"/>
    <w:rsid w:val="006E2532"/>
    <w:rsid w:val="006F5035"/>
    <w:rsid w:val="00700434"/>
    <w:rsid w:val="00707F4F"/>
    <w:rsid w:val="00715357"/>
    <w:rsid w:val="0071796A"/>
    <w:rsid w:val="00740DB3"/>
    <w:rsid w:val="00753F64"/>
    <w:rsid w:val="00760991"/>
    <w:rsid w:val="00765AAD"/>
    <w:rsid w:val="00766A00"/>
    <w:rsid w:val="0077186D"/>
    <w:rsid w:val="00772E5E"/>
    <w:rsid w:val="007775B6"/>
    <w:rsid w:val="007B790C"/>
    <w:rsid w:val="007C62BE"/>
    <w:rsid w:val="007D426C"/>
    <w:rsid w:val="007D636D"/>
    <w:rsid w:val="007E0C9B"/>
    <w:rsid w:val="007E3FDA"/>
    <w:rsid w:val="007E5613"/>
    <w:rsid w:val="00811466"/>
    <w:rsid w:val="00816856"/>
    <w:rsid w:val="008246D3"/>
    <w:rsid w:val="008368F5"/>
    <w:rsid w:val="008553C5"/>
    <w:rsid w:val="00857D06"/>
    <w:rsid w:val="008700EF"/>
    <w:rsid w:val="0087520C"/>
    <w:rsid w:val="008752CD"/>
    <w:rsid w:val="00877E34"/>
    <w:rsid w:val="00885F86"/>
    <w:rsid w:val="008875DE"/>
    <w:rsid w:val="00887DDE"/>
    <w:rsid w:val="0089177C"/>
    <w:rsid w:val="0089353E"/>
    <w:rsid w:val="00896395"/>
    <w:rsid w:val="008B4E85"/>
    <w:rsid w:val="008C5B63"/>
    <w:rsid w:val="008D3E22"/>
    <w:rsid w:val="008E0586"/>
    <w:rsid w:val="008E5E78"/>
    <w:rsid w:val="00900266"/>
    <w:rsid w:val="00902267"/>
    <w:rsid w:val="0090714E"/>
    <w:rsid w:val="00912F56"/>
    <w:rsid w:val="00913B94"/>
    <w:rsid w:val="00914A6D"/>
    <w:rsid w:val="00926163"/>
    <w:rsid w:val="00937644"/>
    <w:rsid w:val="0094282D"/>
    <w:rsid w:val="00953F92"/>
    <w:rsid w:val="009567D4"/>
    <w:rsid w:val="00977576"/>
    <w:rsid w:val="00981896"/>
    <w:rsid w:val="0099041C"/>
    <w:rsid w:val="00995B5B"/>
    <w:rsid w:val="009A49B3"/>
    <w:rsid w:val="009C7886"/>
    <w:rsid w:val="009D0D49"/>
    <w:rsid w:val="009D35AC"/>
    <w:rsid w:val="00A16449"/>
    <w:rsid w:val="00A1768D"/>
    <w:rsid w:val="00A17AFF"/>
    <w:rsid w:val="00A20D0D"/>
    <w:rsid w:val="00A21CA7"/>
    <w:rsid w:val="00A230F5"/>
    <w:rsid w:val="00A31454"/>
    <w:rsid w:val="00A35FAA"/>
    <w:rsid w:val="00A36ABF"/>
    <w:rsid w:val="00A428D0"/>
    <w:rsid w:val="00A461F6"/>
    <w:rsid w:val="00A50EEE"/>
    <w:rsid w:val="00A60C59"/>
    <w:rsid w:val="00A62CEE"/>
    <w:rsid w:val="00A647AD"/>
    <w:rsid w:val="00A64DB0"/>
    <w:rsid w:val="00A64E7F"/>
    <w:rsid w:val="00A708F1"/>
    <w:rsid w:val="00A720C7"/>
    <w:rsid w:val="00A80417"/>
    <w:rsid w:val="00A8654F"/>
    <w:rsid w:val="00A93F05"/>
    <w:rsid w:val="00AB1AAB"/>
    <w:rsid w:val="00AB1B4E"/>
    <w:rsid w:val="00AB3B37"/>
    <w:rsid w:val="00AB4A7F"/>
    <w:rsid w:val="00AD098D"/>
    <w:rsid w:val="00AF4273"/>
    <w:rsid w:val="00B05D16"/>
    <w:rsid w:val="00B12DB3"/>
    <w:rsid w:val="00B16D59"/>
    <w:rsid w:val="00B35BC2"/>
    <w:rsid w:val="00B62065"/>
    <w:rsid w:val="00B6697E"/>
    <w:rsid w:val="00B66AF3"/>
    <w:rsid w:val="00B66D6B"/>
    <w:rsid w:val="00B70425"/>
    <w:rsid w:val="00B70EE7"/>
    <w:rsid w:val="00B72F1F"/>
    <w:rsid w:val="00B8239C"/>
    <w:rsid w:val="00B84979"/>
    <w:rsid w:val="00B84ABD"/>
    <w:rsid w:val="00BA38A9"/>
    <w:rsid w:val="00BB3C47"/>
    <w:rsid w:val="00BD17ED"/>
    <w:rsid w:val="00BE00DE"/>
    <w:rsid w:val="00BE461F"/>
    <w:rsid w:val="00BF1818"/>
    <w:rsid w:val="00BF39C3"/>
    <w:rsid w:val="00C02C26"/>
    <w:rsid w:val="00C111F3"/>
    <w:rsid w:val="00C16034"/>
    <w:rsid w:val="00C40F69"/>
    <w:rsid w:val="00C558B6"/>
    <w:rsid w:val="00C6039C"/>
    <w:rsid w:val="00C63D58"/>
    <w:rsid w:val="00C655F7"/>
    <w:rsid w:val="00C747B8"/>
    <w:rsid w:val="00C85C71"/>
    <w:rsid w:val="00C91985"/>
    <w:rsid w:val="00C95AD4"/>
    <w:rsid w:val="00C975DA"/>
    <w:rsid w:val="00CC2A9E"/>
    <w:rsid w:val="00CC3225"/>
    <w:rsid w:val="00CC5D45"/>
    <w:rsid w:val="00CD0EFD"/>
    <w:rsid w:val="00CE7854"/>
    <w:rsid w:val="00CF52DB"/>
    <w:rsid w:val="00CF58F2"/>
    <w:rsid w:val="00D01F02"/>
    <w:rsid w:val="00D4365F"/>
    <w:rsid w:val="00D46CAC"/>
    <w:rsid w:val="00D508FE"/>
    <w:rsid w:val="00D64567"/>
    <w:rsid w:val="00D75FF3"/>
    <w:rsid w:val="00D77754"/>
    <w:rsid w:val="00D836F7"/>
    <w:rsid w:val="00DB5C37"/>
    <w:rsid w:val="00DC23D5"/>
    <w:rsid w:val="00DC3FBB"/>
    <w:rsid w:val="00DD5C8C"/>
    <w:rsid w:val="00DE0C87"/>
    <w:rsid w:val="00DE3619"/>
    <w:rsid w:val="00DE50E1"/>
    <w:rsid w:val="00DF0CD3"/>
    <w:rsid w:val="00E00D8B"/>
    <w:rsid w:val="00E117B1"/>
    <w:rsid w:val="00E15D14"/>
    <w:rsid w:val="00E25768"/>
    <w:rsid w:val="00E402DA"/>
    <w:rsid w:val="00E512DE"/>
    <w:rsid w:val="00E56A77"/>
    <w:rsid w:val="00E633B1"/>
    <w:rsid w:val="00E644EE"/>
    <w:rsid w:val="00E64DC1"/>
    <w:rsid w:val="00E90F8C"/>
    <w:rsid w:val="00E93B91"/>
    <w:rsid w:val="00EA2BF4"/>
    <w:rsid w:val="00EA50B6"/>
    <w:rsid w:val="00EA62EB"/>
    <w:rsid w:val="00ED1B77"/>
    <w:rsid w:val="00EE1618"/>
    <w:rsid w:val="00EE5328"/>
    <w:rsid w:val="00EF267F"/>
    <w:rsid w:val="00F01BEE"/>
    <w:rsid w:val="00F0245B"/>
    <w:rsid w:val="00F12A3D"/>
    <w:rsid w:val="00F26D8C"/>
    <w:rsid w:val="00F32144"/>
    <w:rsid w:val="00F369CD"/>
    <w:rsid w:val="00F44532"/>
    <w:rsid w:val="00F52BAD"/>
    <w:rsid w:val="00F57841"/>
    <w:rsid w:val="00F70272"/>
    <w:rsid w:val="00F7467C"/>
    <w:rsid w:val="00F760FE"/>
    <w:rsid w:val="00F83C96"/>
    <w:rsid w:val="00F9103C"/>
    <w:rsid w:val="00F93C15"/>
    <w:rsid w:val="00F979E9"/>
    <w:rsid w:val="00FA02CC"/>
    <w:rsid w:val="00FC550D"/>
    <w:rsid w:val="00FD3EFE"/>
    <w:rsid w:val="00FD6066"/>
    <w:rsid w:val="00FE2BCB"/>
    <w:rsid w:val="00FE3A46"/>
    <w:rsid w:val="00FE495F"/>
    <w:rsid w:val="00FF6F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60"/>
    <o:shapelayout v:ext="edit">
      <o:idmap v:ext="edit" data="2"/>
    </o:shapelayout>
  </w:shapeDefaults>
  <w:decimalSymbol w:val="."/>
  <w:listSeparator w:val=","/>
  <w14:docId w14:val="718A8789"/>
  <w15:docId w15:val="{09D32516-3DD1-49E5-9DCD-4D61456D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2F7D"/>
    <w:pPr>
      <w:widowControl w:val="0"/>
    </w:pPr>
    <w:rPr>
      <w:kern w:val="2"/>
      <w:sz w:val="24"/>
      <w:szCs w:val="24"/>
    </w:rPr>
  </w:style>
  <w:style w:type="paragraph" w:styleId="1">
    <w:name w:val="heading 1"/>
    <w:basedOn w:val="a"/>
    <w:next w:val="a"/>
    <w:link w:val="10"/>
    <w:rsid w:val="00E15D14"/>
    <w:pPr>
      <w:keepNext/>
      <w:keepLines/>
      <w:widowControl/>
      <w:spacing w:before="480" w:after="120"/>
      <w:ind w:firstLine="23"/>
      <w:contextualSpacing/>
      <w:jc w:val="both"/>
      <w:outlineLvl w:val="0"/>
    </w:pPr>
    <w:rPr>
      <w:b/>
      <w:color w:val="000000"/>
      <w:kern w:val="0"/>
      <w:sz w:val="48"/>
      <w:szCs w:val="48"/>
    </w:rPr>
  </w:style>
  <w:style w:type="paragraph" w:styleId="2">
    <w:name w:val="heading 2"/>
    <w:basedOn w:val="a"/>
    <w:next w:val="a"/>
    <w:link w:val="20"/>
    <w:rsid w:val="00E15D14"/>
    <w:pPr>
      <w:keepNext/>
      <w:keepLines/>
      <w:widowControl/>
      <w:spacing w:before="360" w:after="80"/>
      <w:ind w:firstLine="23"/>
      <w:contextualSpacing/>
      <w:jc w:val="both"/>
      <w:outlineLvl w:val="1"/>
    </w:pPr>
    <w:rPr>
      <w:b/>
      <w:color w:val="000000"/>
      <w:kern w:val="0"/>
      <w:sz w:val="36"/>
      <w:szCs w:val="36"/>
    </w:rPr>
  </w:style>
  <w:style w:type="paragraph" w:styleId="3">
    <w:name w:val="heading 3"/>
    <w:basedOn w:val="a"/>
    <w:next w:val="a"/>
    <w:link w:val="30"/>
    <w:rsid w:val="00E15D14"/>
    <w:pPr>
      <w:keepNext/>
      <w:keepLines/>
      <w:widowControl/>
      <w:spacing w:before="280" w:after="80"/>
      <w:ind w:firstLine="23"/>
      <w:contextualSpacing/>
      <w:jc w:val="both"/>
      <w:outlineLvl w:val="2"/>
    </w:pPr>
    <w:rPr>
      <w:b/>
      <w:color w:val="000000"/>
      <w:kern w:val="0"/>
      <w:sz w:val="28"/>
      <w:szCs w:val="28"/>
    </w:rPr>
  </w:style>
  <w:style w:type="paragraph" w:styleId="4">
    <w:name w:val="heading 4"/>
    <w:basedOn w:val="a"/>
    <w:next w:val="a"/>
    <w:link w:val="40"/>
    <w:rsid w:val="00E15D14"/>
    <w:pPr>
      <w:keepNext/>
      <w:keepLines/>
      <w:widowControl/>
      <w:spacing w:before="240" w:after="40"/>
      <w:ind w:firstLine="23"/>
      <w:contextualSpacing/>
      <w:jc w:val="both"/>
      <w:outlineLvl w:val="3"/>
    </w:pPr>
    <w:rPr>
      <w:b/>
      <w:color w:val="000000"/>
      <w:kern w:val="0"/>
    </w:rPr>
  </w:style>
  <w:style w:type="paragraph" w:styleId="5">
    <w:name w:val="heading 5"/>
    <w:basedOn w:val="a"/>
    <w:next w:val="a"/>
    <w:link w:val="50"/>
    <w:rsid w:val="00E15D14"/>
    <w:pPr>
      <w:keepNext/>
      <w:keepLines/>
      <w:widowControl/>
      <w:spacing w:before="220" w:after="40"/>
      <w:ind w:firstLine="23"/>
      <w:contextualSpacing/>
      <w:jc w:val="both"/>
      <w:outlineLvl w:val="4"/>
    </w:pPr>
    <w:rPr>
      <w:b/>
      <w:color w:val="000000"/>
      <w:kern w:val="0"/>
      <w:sz w:val="22"/>
      <w:szCs w:val="22"/>
    </w:rPr>
  </w:style>
  <w:style w:type="paragraph" w:styleId="6">
    <w:name w:val="heading 6"/>
    <w:basedOn w:val="a"/>
    <w:next w:val="a"/>
    <w:link w:val="60"/>
    <w:rsid w:val="00E15D14"/>
    <w:pPr>
      <w:keepNext/>
      <w:keepLines/>
      <w:widowControl/>
      <w:spacing w:before="200" w:after="40"/>
      <w:ind w:firstLine="23"/>
      <w:contextualSpacing/>
      <w:jc w:val="both"/>
      <w:outlineLvl w:val="5"/>
    </w:pPr>
    <w:rPr>
      <w:b/>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90714E"/>
    <w:pPr>
      <w:autoSpaceDE w:val="0"/>
      <w:autoSpaceDN w:val="0"/>
      <w:adjustRightInd w:val="0"/>
      <w:ind w:leftChars="175" w:left="420" w:rightChars="-12" w:right="-29"/>
    </w:pPr>
    <w:rPr>
      <w:color w:val="000000"/>
      <w:sz w:val="16"/>
    </w:rPr>
  </w:style>
  <w:style w:type="paragraph" w:styleId="a4">
    <w:name w:val="Note Heading"/>
    <w:basedOn w:val="a"/>
    <w:next w:val="a"/>
    <w:rsid w:val="0090714E"/>
    <w:pPr>
      <w:jc w:val="center"/>
    </w:pPr>
    <w:rPr>
      <w:rFonts w:ascii="新細明體"/>
      <w:color w:val="000000"/>
      <w:sz w:val="20"/>
      <w:szCs w:val="20"/>
    </w:rPr>
  </w:style>
  <w:style w:type="paragraph" w:styleId="21">
    <w:name w:val="Body Text Indent 2"/>
    <w:basedOn w:val="a"/>
    <w:rsid w:val="0090714E"/>
    <w:pPr>
      <w:autoSpaceDE w:val="0"/>
      <w:autoSpaceDN w:val="0"/>
      <w:adjustRightInd w:val="0"/>
      <w:ind w:left="365" w:hanging="365"/>
    </w:pPr>
    <w:rPr>
      <w:rFonts w:ascii="新細明體"/>
      <w:color w:val="000000"/>
      <w:sz w:val="20"/>
      <w:szCs w:val="20"/>
    </w:rPr>
  </w:style>
  <w:style w:type="paragraph" w:styleId="31">
    <w:name w:val="Body Text Indent 3"/>
    <w:basedOn w:val="a"/>
    <w:rsid w:val="0090714E"/>
    <w:pPr>
      <w:autoSpaceDE w:val="0"/>
      <w:autoSpaceDN w:val="0"/>
      <w:adjustRightInd w:val="0"/>
      <w:ind w:left="351" w:hanging="351"/>
    </w:pPr>
    <w:rPr>
      <w:rFonts w:ascii="新細明體"/>
      <w:color w:val="000000"/>
      <w:sz w:val="20"/>
      <w:szCs w:val="20"/>
    </w:rPr>
  </w:style>
  <w:style w:type="paragraph" w:customStyle="1" w:styleId="11">
    <w:name w:val="1.標題文字"/>
    <w:basedOn w:val="a"/>
    <w:rsid w:val="0090714E"/>
    <w:pPr>
      <w:jc w:val="center"/>
    </w:pPr>
    <w:rPr>
      <w:rFonts w:ascii="華康中黑體" w:eastAsia="華康中黑體"/>
      <w:sz w:val="28"/>
      <w:szCs w:val="20"/>
    </w:rPr>
  </w:style>
  <w:style w:type="character" w:styleId="a5">
    <w:name w:val="page number"/>
    <w:basedOn w:val="a0"/>
    <w:rsid w:val="00E00D8B"/>
  </w:style>
  <w:style w:type="paragraph" w:styleId="a6">
    <w:name w:val="footer"/>
    <w:basedOn w:val="a"/>
    <w:link w:val="a7"/>
    <w:uiPriority w:val="99"/>
    <w:rsid w:val="00221452"/>
    <w:pPr>
      <w:tabs>
        <w:tab w:val="center" w:pos="4153"/>
        <w:tab w:val="right" w:pos="8306"/>
      </w:tabs>
      <w:snapToGrid w:val="0"/>
    </w:pPr>
    <w:rPr>
      <w:sz w:val="20"/>
      <w:szCs w:val="20"/>
    </w:rPr>
  </w:style>
  <w:style w:type="character" w:customStyle="1" w:styleId="a7">
    <w:name w:val="頁尾 字元"/>
    <w:basedOn w:val="a0"/>
    <w:link w:val="a6"/>
    <w:uiPriority w:val="99"/>
    <w:rsid w:val="00E15D14"/>
    <w:rPr>
      <w:kern w:val="2"/>
    </w:rPr>
  </w:style>
  <w:style w:type="paragraph" w:styleId="a8">
    <w:name w:val="Balloon Text"/>
    <w:basedOn w:val="a"/>
    <w:link w:val="a9"/>
    <w:uiPriority w:val="99"/>
    <w:semiHidden/>
    <w:rsid w:val="00491E9C"/>
    <w:rPr>
      <w:rFonts w:ascii="Arial" w:hAnsi="Arial"/>
      <w:sz w:val="18"/>
      <w:szCs w:val="18"/>
    </w:rPr>
  </w:style>
  <w:style w:type="character" w:customStyle="1" w:styleId="a9">
    <w:name w:val="註解方塊文字 字元"/>
    <w:basedOn w:val="a0"/>
    <w:link w:val="a8"/>
    <w:uiPriority w:val="99"/>
    <w:semiHidden/>
    <w:rsid w:val="00E15D14"/>
    <w:rPr>
      <w:rFonts w:ascii="Arial" w:hAnsi="Arial"/>
      <w:kern w:val="2"/>
      <w:sz w:val="18"/>
      <w:szCs w:val="18"/>
    </w:rPr>
  </w:style>
  <w:style w:type="table" w:styleId="aa">
    <w:name w:val="Table Grid"/>
    <w:basedOn w:val="a1"/>
    <w:uiPriority w:val="39"/>
    <w:rsid w:val="008875D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2.表頭文字"/>
    <w:basedOn w:val="a"/>
    <w:rsid w:val="008875DE"/>
    <w:pPr>
      <w:jc w:val="center"/>
    </w:pPr>
    <w:rPr>
      <w:rFonts w:eastAsia="華康中圓體"/>
      <w:szCs w:val="20"/>
    </w:rPr>
  </w:style>
  <w:style w:type="paragraph" w:styleId="ab">
    <w:name w:val="Body Text"/>
    <w:basedOn w:val="a"/>
    <w:rsid w:val="008875DE"/>
    <w:pPr>
      <w:autoSpaceDE w:val="0"/>
      <w:autoSpaceDN w:val="0"/>
      <w:adjustRightInd w:val="0"/>
      <w:ind w:rightChars="-12" w:right="-29"/>
    </w:pPr>
    <w:rPr>
      <w:rFonts w:ascii="新細明體"/>
      <w:color w:val="000000"/>
      <w:sz w:val="20"/>
      <w:szCs w:val="20"/>
    </w:rPr>
  </w:style>
  <w:style w:type="character" w:styleId="ac">
    <w:name w:val="Hyperlink"/>
    <w:rsid w:val="008875DE"/>
    <w:rPr>
      <w:color w:val="0000FF"/>
      <w:u w:val="single"/>
    </w:rPr>
  </w:style>
  <w:style w:type="paragraph" w:customStyle="1" w:styleId="1-1-1">
    <w:name w:val="1-1-1"/>
    <w:basedOn w:val="a"/>
    <w:rsid w:val="008875DE"/>
    <w:pPr>
      <w:spacing w:line="420" w:lineRule="exact"/>
      <w:ind w:left="1428" w:hanging="634"/>
      <w:jc w:val="both"/>
    </w:pPr>
    <w:rPr>
      <w:rFonts w:eastAsia="標楷體"/>
      <w:szCs w:val="20"/>
    </w:rPr>
  </w:style>
  <w:style w:type="paragraph" w:customStyle="1" w:styleId="12">
    <w:name w:val="分項細目1"/>
    <w:basedOn w:val="a"/>
    <w:link w:val="13"/>
    <w:qFormat/>
    <w:rsid w:val="008875DE"/>
    <w:pPr>
      <w:snapToGrid w:val="0"/>
      <w:ind w:leftChars="175" w:left="507" w:hangingChars="332" w:hanging="332"/>
    </w:pPr>
    <w:rPr>
      <w:rFonts w:eastAsia="標楷體"/>
    </w:rPr>
  </w:style>
  <w:style w:type="character" w:customStyle="1" w:styleId="13">
    <w:name w:val="分項細目1 字元"/>
    <w:link w:val="12"/>
    <w:rsid w:val="008875DE"/>
    <w:rPr>
      <w:rFonts w:eastAsia="標楷體"/>
      <w:kern w:val="2"/>
      <w:sz w:val="24"/>
      <w:szCs w:val="24"/>
      <w:lang w:val="en-US" w:eastAsia="zh-TW" w:bidi="ar-SA"/>
    </w:rPr>
  </w:style>
  <w:style w:type="paragraph" w:styleId="Web">
    <w:name w:val="Normal (Web)"/>
    <w:basedOn w:val="a"/>
    <w:rsid w:val="008875DE"/>
    <w:pPr>
      <w:widowControl/>
      <w:spacing w:before="100" w:beforeAutospacing="1" w:after="100" w:afterAutospacing="1"/>
    </w:pPr>
    <w:rPr>
      <w:rFonts w:ascii="新細明體" w:eastAsia="標楷體" w:hAnsi="新細明體"/>
      <w:kern w:val="0"/>
    </w:rPr>
  </w:style>
  <w:style w:type="paragraph" w:styleId="ad">
    <w:name w:val="header"/>
    <w:basedOn w:val="a"/>
    <w:link w:val="ae"/>
    <w:uiPriority w:val="99"/>
    <w:rsid w:val="00EA2BF4"/>
    <w:pPr>
      <w:tabs>
        <w:tab w:val="center" w:pos="4153"/>
        <w:tab w:val="right" w:pos="8306"/>
      </w:tabs>
      <w:snapToGrid w:val="0"/>
    </w:pPr>
    <w:rPr>
      <w:sz w:val="20"/>
      <w:szCs w:val="20"/>
    </w:rPr>
  </w:style>
  <w:style w:type="character" w:customStyle="1" w:styleId="ae">
    <w:name w:val="頁首 字元"/>
    <w:link w:val="ad"/>
    <w:uiPriority w:val="99"/>
    <w:rsid w:val="00EA2BF4"/>
    <w:rPr>
      <w:kern w:val="2"/>
    </w:rPr>
  </w:style>
  <w:style w:type="paragraph" w:styleId="af">
    <w:name w:val="Plain Text"/>
    <w:basedOn w:val="a"/>
    <w:rsid w:val="00912F56"/>
    <w:rPr>
      <w:rFonts w:ascii="細明體" w:eastAsia="細明體" w:hAnsi="Courier New" w:cs="Courier New"/>
    </w:rPr>
  </w:style>
  <w:style w:type="character" w:customStyle="1" w:styleId="10">
    <w:name w:val="標題 1 字元"/>
    <w:basedOn w:val="a0"/>
    <w:link w:val="1"/>
    <w:rsid w:val="00E15D14"/>
    <w:rPr>
      <w:rFonts w:eastAsia="新細明體"/>
      <w:b/>
      <w:color w:val="000000"/>
      <w:sz w:val="48"/>
      <w:szCs w:val="48"/>
    </w:rPr>
  </w:style>
  <w:style w:type="character" w:customStyle="1" w:styleId="20">
    <w:name w:val="標題 2 字元"/>
    <w:basedOn w:val="a0"/>
    <w:link w:val="2"/>
    <w:rsid w:val="00E15D14"/>
    <w:rPr>
      <w:rFonts w:eastAsia="新細明體"/>
      <w:b/>
      <w:color w:val="000000"/>
      <w:sz w:val="36"/>
      <w:szCs w:val="36"/>
    </w:rPr>
  </w:style>
  <w:style w:type="character" w:customStyle="1" w:styleId="30">
    <w:name w:val="標題 3 字元"/>
    <w:basedOn w:val="a0"/>
    <w:link w:val="3"/>
    <w:rsid w:val="00E15D14"/>
    <w:rPr>
      <w:rFonts w:eastAsia="新細明體"/>
      <w:b/>
      <w:color w:val="000000"/>
      <w:sz w:val="28"/>
      <w:szCs w:val="28"/>
    </w:rPr>
  </w:style>
  <w:style w:type="character" w:customStyle="1" w:styleId="40">
    <w:name w:val="標題 4 字元"/>
    <w:basedOn w:val="a0"/>
    <w:link w:val="4"/>
    <w:rsid w:val="00E15D14"/>
    <w:rPr>
      <w:rFonts w:eastAsia="新細明體"/>
      <w:b/>
      <w:color w:val="000000"/>
      <w:sz w:val="24"/>
      <w:szCs w:val="24"/>
    </w:rPr>
  </w:style>
  <w:style w:type="character" w:customStyle="1" w:styleId="50">
    <w:name w:val="標題 5 字元"/>
    <w:basedOn w:val="a0"/>
    <w:link w:val="5"/>
    <w:rsid w:val="00E15D14"/>
    <w:rPr>
      <w:rFonts w:eastAsia="新細明體"/>
      <w:b/>
      <w:color w:val="000000"/>
      <w:sz w:val="22"/>
      <w:szCs w:val="22"/>
    </w:rPr>
  </w:style>
  <w:style w:type="character" w:customStyle="1" w:styleId="60">
    <w:name w:val="標題 6 字元"/>
    <w:basedOn w:val="a0"/>
    <w:link w:val="6"/>
    <w:rsid w:val="00E15D14"/>
    <w:rPr>
      <w:rFonts w:eastAsia="新細明體"/>
      <w:b/>
      <w:color w:val="000000"/>
    </w:rPr>
  </w:style>
  <w:style w:type="character" w:customStyle="1" w:styleId="af0">
    <w:name w:val="標題 字元"/>
    <w:basedOn w:val="a0"/>
    <w:link w:val="af1"/>
    <w:rsid w:val="00E15D14"/>
    <w:rPr>
      <w:rFonts w:eastAsia="新細明體"/>
      <w:b/>
      <w:color w:val="000000"/>
      <w:sz w:val="72"/>
      <w:szCs w:val="72"/>
    </w:rPr>
  </w:style>
  <w:style w:type="paragraph" w:styleId="af1">
    <w:name w:val="Title"/>
    <w:basedOn w:val="a"/>
    <w:next w:val="a"/>
    <w:link w:val="af0"/>
    <w:rsid w:val="00E15D14"/>
    <w:pPr>
      <w:keepNext/>
      <w:keepLines/>
      <w:widowControl/>
      <w:spacing w:before="480" w:after="120"/>
      <w:ind w:firstLine="23"/>
      <w:contextualSpacing/>
      <w:jc w:val="both"/>
    </w:pPr>
    <w:rPr>
      <w:b/>
      <w:color w:val="000000"/>
      <w:kern w:val="0"/>
      <w:sz w:val="72"/>
      <w:szCs w:val="72"/>
    </w:rPr>
  </w:style>
  <w:style w:type="character" w:customStyle="1" w:styleId="af2">
    <w:name w:val="副標題 字元"/>
    <w:basedOn w:val="a0"/>
    <w:link w:val="af3"/>
    <w:rsid w:val="00E15D14"/>
    <w:rPr>
      <w:rFonts w:ascii="Georgia" w:eastAsia="Georgia" w:hAnsi="Georgia" w:cs="Georgia"/>
      <w:i/>
      <w:color w:val="666666"/>
      <w:sz w:val="48"/>
      <w:szCs w:val="48"/>
    </w:rPr>
  </w:style>
  <w:style w:type="paragraph" w:styleId="af3">
    <w:name w:val="Subtitle"/>
    <w:basedOn w:val="a"/>
    <w:next w:val="a"/>
    <w:link w:val="af2"/>
    <w:rsid w:val="00E15D14"/>
    <w:pPr>
      <w:keepNext/>
      <w:keepLines/>
      <w:widowControl/>
      <w:spacing w:before="360" w:after="80"/>
      <w:ind w:firstLine="23"/>
      <w:contextualSpacing/>
      <w:jc w:val="both"/>
    </w:pPr>
    <w:rPr>
      <w:rFonts w:ascii="Georgia" w:eastAsia="Georgia" w:hAnsi="Georgia" w:cs="Georgia"/>
      <w:i/>
      <w:color w:val="666666"/>
      <w:kern w:val="0"/>
      <w:sz w:val="48"/>
      <w:szCs w:val="48"/>
    </w:rPr>
  </w:style>
  <w:style w:type="paragraph" w:styleId="af4">
    <w:name w:val="List Paragraph"/>
    <w:basedOn w:val="a"/>
    <w:link w:val="af5"/>
    <w:uiPriority w:val="99"/>
    <w:qFormat/>
    <w:rsid w:val="00E15D14"/>
    <w:pPr>
      <w:widowControl/>
      <w:ind w:leftChars="200" w:left="480" w:firstLine="23"/>
      <w:jc w:val="both"/>
    </w:pPr>
    <w:rPr>
      <w:color w:val="000000"/>
      <w:kern w:val="0"/>
      <w:sz w:val="20"/>
      <w:szCs w:val="20"/>
    </w:rPr>
  </w:style>
  <w:style w:type="character" w:customStyle="1" w:styleId="af5">
    <w:name w:val="清單段落 字元"/>
    <w:link w:val="af4"/>
    <w:uiPriority w:val="99"/>
    <w:locked/>
    <w:rsid w:val="00E15D14"/>
    <w:rPr>
      <w:rFonts w:eastAsia="新細明體"/>
      <w:color w:val="000000"/>
    </w:rPr>
  </w:style>
  <w:style w:type="paragraph" w:customStyle="1" w:styleId="14">
    <w:name w:val="清單段落1"/>
    <w:basedOn w:val="a"/>
    <w:link w:val="ListParagraphChar"/>
    <w:rsid w:val="00E15D14"/>
    <w:pPr>
      <w:ind w:leftChars="200" w:left="480"/>
    </w:pPr>
    <w:rPr>
      <w:rFonts w:ascii="Calibri" w:hAnsi="Calibri"/>
      <w:kern w:val="0"/>
      <w:sz w:val="20"/>
      <w:szCs w:val="20"/>
    </w:rPr>
  </w:style>
  <w:style w:type="character" w:customStyle="1" w:styleId="ListParagraphChar">
    <w:name w:val="List Paragraph Char"/>
    <w:link w:val="14"/>
    <w:locked/>
    <w:rsid w:val="00E15D14"/>
    <w:rPr>
      <w:rFonts w:ascii="Calibri" w:hAnsi="Calibri"/>
    </w:rPr>
  </w:style>
  <w:style w:type="paragraph" w:customStyle="1" w:styleId="Textbody">
    <w:name w:val="Text body"/>
    <w:rsid w:val="00D508FE"/>
    <w:pPr>
      <w:suppressAutoHyphens/>
      <w:autoSpaceDN w:val="0"/>
      <w:ind w:firstLine="23"/>
      <w:jc w:val="both"/>
      <w:textAlignment w:val="baseline"/>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4BE0079-DFE7-4C85-A354-51CFFCFD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25</Pages>
  <Words>2582</Words>
  <Characters>14718</Characters>
  <Application>Microsoft Office Word</Application>
  <DocSecurity>0</DocSecurity>
  <Lines>122</Lines>
  <Paragraphs>34</Paragraphs>
  <ScaleCrop>false</ScaleCrop>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教學期程</dc:title>
  <dc:creator>真平企業有限公司</dc:creator>
  <cp:lastModifiedBy>365 KA</cp:lastModifiedBy>
  <cp:revision>17</cp:revision>
  <dcterms:created xsi:type="dcterms:W3CDTF">2021-04-16T01:07:00Z</dcterms:created>
  <dcterms:modified xsi:type="dcterms:W3CDTF">2025-04-30T09:45:00Z</dcterms:modified>
</cp:coreProperties>
</file>