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DAA38" w14:textId="0F079CC3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ED52B2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453C07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四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0207F001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58EF8AF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58E70C65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32D35FB7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2003"/>
        <w:gridCol w:w="112"/>
        <w:gridCol w:w="1134"/>
        <w:gridCol w:w="455"/>
        <w:gridCol w:w="548"/>
        <w:gridCol w:w="1578"/>
        <w:gridCol w:w="1559"/>
        <w:gridCol w:w="3100"/>
        <w:gridCol w:w="920"/>
        <w:gridCol w:w="1225"/>
      </w:tblGrid>
      <w:tr w:rsidR="009A0F0A" w:rsidRPr="004865F4" w14:paraId="52FB23E2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20BC2A6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2"/>
            <w:tcBorders>
              <w:bottom w:val="single" w:sz="2" w:space="0" w:color="auto"/>
            </w:tcBorders>
            <w:vAlign w:val="center"/>
          </w:tcPr>
          <w:p w14:paraId="48374BF9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6A5811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6C13806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1D8F32B2" w14:textId="77777777" w:rsidR="00E32907" w:rsidRPr="003D5FBA" w:rsidRDefault="00453C07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四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19989B73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0E905AE1" w14:textId="3A06E58F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D26B6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F33660" w:rsidRPr="004865F4" w14:paraId="5EDDBDC0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079C6D25" w14:textId="77777777" w:rsidR="00F33660" w:rsidRPr="004865F4" w:rsidRDefault="00F33660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1F2C06D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1.能透過標音符號及漢字的學習，簡單說出日常生活計畫，並能寫出關鍵語詞。</w:t>
            </w:r>
          </w:p>
          <w:p w14:paraId="770F237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2.能以閩南語說出家族生活的重大活動、運用禮拜及疊字語詞進行作答。</w:t>
            </w:r>
          </w:p>
          <w:p w14:paraId="1AD0A9B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3.能分辨方音差異，並正確念讀語詞及疊字語詞。</w:t>
            </w:r>
          </w:p>
          <w:p w14:paraId="520C3D9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4.能透過閩南語文的閱讀，學習日常生活中所謂的吉日。</w:t>
            </w:r>
          </w:p>
          <w:p w14:paraId="3AA33E0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5.能應用閩南語文寫出表達感謝之意。</w:t>
            </w:r>
          </w:p>
          <w:p w14:paraId="238F04D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6.能透過標音符號及漢字的學習，簡單說出參與辦桌的經驗或想像。</w:t>
            </w:r>
          </w:p>
          <w:p w14:paraId="40B9300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7.能透過文本閱讀，理解辦桌的場景配置及其基本流程。</w:t>
            </w:r>
          </w:p>
          <w:p w14:paraId="1B735AE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8.能透過文本閱讀理解文章的起承轉合之結構。</w:t>
            </w:r>
          </w:p>
          <w:p w14:paraId="3373F14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9.能透過標音符號及漢字的學習，簡單說出紅綠燈自述的文本意涵。</w:t>
            </w:r>
          </w:p>
          <w:p w14:paraId="01FC90C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 xml:space="preserve">10.能透過文本閱讀，理解在交通安全中紅綠燈的功能及貢獻。 </w:t>
            </w:r>
          </w:p>
          <w:p w14:paraId="514A130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11.能分辨方音差異，並正確念讀語詞及分辨第一、七、三聲。</w:t>
            </w:r>
          </w:p>
          <w:p w14:paraId="21C8E85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12.能透過文本閱讀，理解文章的三段意義段之段落大意。</w:t>
            </w:r>
          </w:p>
          <w:p w14:paraId="3386E2B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13.能透過標音符號及漢字的學習，說出洗澡時所用的清潔用品。</w:t>
            </w:r>
          </w:p>
          <w:p w14:paraId="58B489C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14.能以閩南語說出洗澡時的情景、運用對話練習說洗澡前經常發生的情境。</w:t>
            </w:r>
          </w:p>
          <w:p w14:paraId="211593F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15.能透過閩南語文的閱讀，學習日常生活中清潔用品閩南語的說法。</w:t>
            </w:r>
          </w:p>
          <w:p w14:paraId="53D974C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16.能聽辨第二聲及第五聲的差異。</w:t>
            </w:r>
          </w:p>
          <w:p w14:paraId="58626D5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17.能正確讀出本課課文，並了解課文文意。</w:t>
            </w:r>
          </w:p>
          <w:p w14:paraId="53092AB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18.能說出課本所列打掃工具及打掃工作的語詞，並了解環境整潔的重要性。</w:t>
            </w:r>
          </w:p>
          <w:p w14:paraId="21B7E02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19.能運用「用+(物品)+(動詞詞組)」及「(人)+做伙+(動詞詞組)」的句型。</w:t>
            </w:r>
          </w:p>
          <w:p w14:paraId="262025A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20.能習得課本所列對話，並適時於生活中運用。</w:t>
            </w:r>
          </w:p>
          <w:p w14:paraId="742F8A68" w14:textId="3A51EC9C" w:rsidR="00F33660" w:rsidRPr="00E55BF0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21.能學會第一、二、三、五、七聲的本調，並完成其後的標音符號學習。</w:t>
            </w:r>
          </w:p>
        </w:tc>
      </w:tr>
      <w:tr w:rsidR="00D94A29" w:rsidRPr="004865F4" w14:paraId="444A78D7" w14:textId="77777777" w:rsidTr="000638AC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BC56642" w14:textId="77777777" w:rsidR="00D94A29" w:rsidRPr="004865F4" w:rsidRDefault="00D94A29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78BB6CFA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閩-E-A1</w:t>
            </w:r>
          </w:p>
          <w:p w14:paraId="49509CC5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349B056A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閩-E-A2</w:t>
            </w:r>
          </w:p>
          <w:p w14:paraId="3A2B70CD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具備使用閩南語文進行思考的能力，並用之於日常生活中，以處理相關問題。</w:t>
            </w:r>
          </w:p>
          <w:p w14:paraId="2F933247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閩-E-B1</w:t>
            </w:r>
          </w:p>
          <w:p w14:paraId="3CFCA469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433C2916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閩-E-C1</w:t>
            </w:r>
          </w:p>
          <w:p w14:paraId="7600FBC5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1EC7990C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閩-E-C2</w:t>
            </w:r>
          </w:p>
          <w:p w14:paraId="4344DFCC" w14:textId="6A472B29" w:rsidR="00D94A29" w:rsidRPr="00B62FC1" w:rsidRDefault="00EB28B7" w:rsidP="00EB28B7">
            <w:pPr>
              <w:rPr>
                <w:rFonts w:ascii="標楷體" w:eastAsia="標楷體" w:hAnsi="標楷體" w:cs="標楷體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具備運用閩南語文的溝通能力，珍愛自己、尊重別人，發揮團隊合作的精神。</w:t>
            </w:r>
          </w:p>
        </w:tc>
      </w:tr>
      <w:tr w:rsidR="00D94A29" w:rsidRPr="004865F4" w14:paraId="61424FD1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80AA0E0" w14:textId="77777777" w:rsidR="00D94A29" w:rsidRPr="004865F4" w:rsidRDefault="00D94A29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64E5EFD1" w14:textId="5DD4033E" w:rsidR="00321FDC" w:rsidRDefault="00321FDC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【生命教育】</w:t>
            </w:r>
          </w:p>
          <w:p w14:paraId="2DE58586" w14:textId="6788FB0A" w:rsidR="00321FDC" w:rsidRDefault="00321FDC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1FDC">
              <w:rPr>
                <w:rFonts w:ascii="標楷體" w:eastAsia="標楷體" w:hAnsi="標楷體" w:cs="Times New Roman" w:hint="eastAsia"/>
                <w:szCs w:val="24"/>
              </w:rPr>
              <w:t>生E5 探索快樂與幸福的異同。</w:t>
            </w:r>
          </w:p>
          <w:p w14:paraId="43AC0181" w14:textId="07B95906" w:rsidR="00321FDC" w:rsidRDefault="00321FDC" w:rsidP="00D94A29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321FDC">
              <w:rPr>
                <w:rFonts w:ascii="標楷體" w:eastAsia="標楷體" w:hAnsi="標楷體" w:cs="Times New Roman" w:hint="eastAsia"/>
                <w:szCs w:val="24"/>
              </w:rPr>
              <w:t>生E7 發展設身處地、感同身受的同理心及主動去愛的能力，察覺自己從他者接受的各種幫助，培養感恩之心。</w:t>
            </w:r>
          </w:p>
          <w:p w14:paraId="4ACAAA3C" w14:textId="215F6D04" w:rsidR="00D94A29" w:rsidRPr="00D94A29" w:rsidRDefault="00F67CC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szCs w:val="24"/>
              </w:rPr>
              <w:t>多元文化教育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5BF1992F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多E2 建立自己的文化認同與意識。</w:t>
            </w:r>
          </w:p>
          <w:p w14:paraId="5E8E94A9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多E4 理解到不同文化共存的事實。</w:t>
            </w:r>
          </w:p>
          <w:p w14:paraId="1EEA0983" w14:textId="48A7135C" w:rsidR="00D94A29" w:rsidRPr="00D94A29" w:rsidRDefault="00F67CC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137BB292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環E6 覺知人類過度的物質需求會對未來世代造成衝擊。</w:t>
            </w:r>
          </w:p>
          <w:p w14:paraId="0B7E4590" w14:textId="447CB55D" w:rsidR="00D94A29" w:rsidRPr="00D94A29" w:rsidRDefault="00F67CC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szCs w:val="24"/>
              </w:rPr>
              <w:t>安全教育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063F5379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安E4 探討日常生活應該注意的安全。</w:t>
            </w:r>
          </w:p>
          <w:p w14:paraId="4671F83D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安E5了解日常生活危害安全的事件。</w:t>
            </w:r>
          </w:p>
          <w:p w14:paraId="1D4D073E" w14:textId="7FECE6D7" w:rsidR="00D94A29" w:rsidRPr="00D94A29" w:rsidRDefault="00F67CC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2F1B8927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家E6  覺察與實踐兒童在家庭中的角色責任。</w:t>
            </w:r>
          </w:p>
          <w:p w14:paraId="4E69566A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家E12 規劃個人與家庭的生活作息。</w:t>
            </w:r>
          </w:p>
          <w:p w14:paraId="3A24F1A8" w14:textId="22F2A417" w:rsidR="00D94A29" w:rsidRPr="00D94A29" w:rsidRDefault="00F67CC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6578902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572FD66F" w14:textId="77777777" w:rsidR="00D94A29" w:rsidRPr="00E55BF0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品E3 溝通合作與和諧人際關係。</w:t>
            </w:r>
          </w:p>
        </w:tc>
      </w:tr>
      <w:tr w:rsidR="00D94A29" w:rsidRPr="004865F4" w14:paraId="4C98C440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47FCE98E" w14:textId="77777777" w:rsidR="00D94A29" w:rsidRPr="004865F4" w:rsidRDefault="00D94A29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EA70A2" w:rsidRPr="008A3824" w14:paraId="02BA9EDB" w14:textId="77777777" w:rsidTr="00EA70A2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1BADB906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729FD2A0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lastRenderedPageBreak/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1CCBC310" w14:textId="002E6146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lastRenderedPageBreak/>
              <w:t>教學單</w:t>
            </w:r>
            <w:r w:rsidRPr="006C33F2">
              <w:rPr>
                <w:rFonts w:ascii="標楷體" w:eastAsia="標楷體" w:hAnsi="標楷體" w:hint="eastAsia"/>
                <w:b/>
              </w:rPr>
              <w:lastRenderedPageBreak/>
              <w:t>元名稱</w:t>
            </w:r>
          </w:p>
        </w:tc>
        <w:tc>
          <w:tcPr>
            <w:tcW w:w="3249" w:type="dxa"/>
            <w:gridSpan w:val="3"/>
            <w:vAlign w:val="center"/>
          </w:tcPr>
          <w:p w14:paraId="5006FF93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lastRenderedPageBreak/>
              <w:t>學習重點</w:t>
            </w:r>
          </w:p>
        </w:tc>
        <w:tc>
          <w:tcPr>
            <w:tcW w:w="1003" w:type="dxa"/>
            <w:gridSpan w:val="2"/>
            <w:vMerge w:val="restart"/>
            <w:vAlign w:val="center"/>
          </w:tcPr>
          <w:p w14:paraId="37877E2C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學習目</w:t>
            </w:r>
            <w:r w:rsidRPr="006C33F2">
              <w:rPr>
                <w:rFonts w:ascii="標楷體" w:eastAsia="標楷體" w:hAnsi="標楷體" w:hint="eastAsia"/>
                <w:b/>
              </w:rPr>
              <w:lastRenderedPageBreak/>
              <w:t>標</w:t>
            </w:r>
          </w:p>
        </w:tc>
        <w:tc>
          <w:tcPr>
            <w:tcW w:w="6237" w:type="dxa"/>
            <w:gridSpan w:val="3"/>
            <w:vMerge w:val="restart"/>
            <w:vAlign w:val="center"/>
          </w:tcPr>
          <w:p w14:paraId="64003AAB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lastRenderedPageBreak/>
              <w:t>學習活動</w:t>
            </w:r>
          </w:p>
        </w:tc>
        <w:tc>
          <w:tcPr>
            <w:tcW w:w="920" w:type="dxa"/>
            <w:vMerge w:val="restart"/>
            <w:vAlign w:val="center"/>
          </w:tcPr>
          <w:p w14:paraId="77D7A668" w14:textId="77777777" w:rsidR="00EA70A2" w:rsidRPr="00251082" w:rsidRDefault="00EA70A2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</w:t>
            </w:r>
            <w:r w:rsidRPr="00100568">
              <w:rPr>
                <w:rFonts w:ascii="標楷體" w:eastAsia="標楷體" w:hAnsi="標楷體" w:hint="eastAsia"/>
                <w:b/>
              </w:rPr>
              <w:lastRenderedPageBreak/>
              <w:t>方式</w:t>
            </w:r>
          </w:p>
        </w:tc>
        <w:tc>
          <w:tcPr>
            <w:tcW w:w="1225" w:type="dxa"/>
            <w:vMerge w:val="restart"/>
            <w:vAlign w:val="center"/>
          </w:tcPr>
          <w:p w14:paraId="2717E064" w14:textId="77777777" w:rsidR="00EA70A2" w:rsidRDefault="00EA70A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lastRenderedPageBreak/>
              <w:t>融入議題</w:t>
            </w:r>
          </w:p>
          <w:p w14:paraId="5A081280" w14:textId="77777777" w:rsidR="00EA70A2" w:rsidRPr="00251082" w:rsidRDefault="00EA70A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內容重點</w:t>
            </w:r>
          </w:p>
        </w:tc>
      </w:tr>
      <w:tr w:rsidR="00EA70A2" w:rsidRPr="008A3824" w14:paraId="076B97D9" w14:textId="77777777" w:rsidTr="00EA70A2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4C6CEFAE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7EA37829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6045BFA5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6C33F2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134" w:type="dxa"/>
            <w:vAlign w:val="center"/>
          </w:tcPr>
          <w:p w14:paraId="6ED5F56E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6C33F2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003" w:type="dxa"/>
            <w:gridSpan w:val="2"/>
            <w:vMerge/>
            <w:vAlign w:val="center"/>
          </w:tcPr>
          <w:p w14:paraId="21356AA8" w14:textId="77777777" w:rsidR="00EA70A2" w:rsidRPr="00FF0F11" w:rsidRDefault="00EA70A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237" w:type="dxa"/>
            <w:gridSpan w:val="3"/>
            <w:vMerge/>
            <w:vAlign w:val="center"/>
          </w:tcPr>
          <w:p w14:paraId="194985E0" w14:textId="77777777" w:rsidR="00EA70A2" w:rsidRPr="00FF0F11" w:rsidRDefault="00EA70A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0" w:type="dxa"/>
            <w:vMerge/>
            <w:vAlign w:val="center"/>
          </w:tcPr>
          <w:p w14:paraId="34A1A9DC" w14:textId="77777777" w:rsidR="00EA70A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vMerge/>
            <w:vAlign w:val="center"/>
          </w:tcPr>
          <w:p w14:paraId="38FE1B57" w14:textId="77777777" w:rsidR="00EA70A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26B68" w:rsidRPr="008A3824" w14:paraId="54459811" w14:textId="77777777" w:rsidTr="00EA70A2">
        <w:tc>
          <w:tcPr>
            <w:tcW w:w="1186" w:type="dxa"/>
            <w:shd w:val="clear" w:color="auto" w:fill="FFFFFF" w:themeFill="background1"/>
          </w:tcPr>
          <w:p w14:paraId="77D38FD7" w14:textId="6F941E82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28C918C2" w14:textId="4E14688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2115" w:type="dxa"/>
            <w:gridSpan w:val="2"/>
          </w:tcPr>
          <w:p w14:paraId="27029EEC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A979110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3A4D7A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35F2B88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37AD446A" w14:textId="3B9ED59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55A524B8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B7E81CF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F46A94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E7554EE" w14:textId="54D9FDA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512E651A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7BE9869C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2.能透過閩南語文的閱讀，學習日常生活中所謂的吉日。</w:t>
            </w:r>
          </w:p>
          <w:p w14:paraId="03EFD0A2" w14:textId="48DE0BA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3.能應用閩南語文寫出表達感謝之意。</w:t>
            </w:r>
          </w:p>
        </w:tc>
        <w:tc>
          <w:tcPr>
            <w:tcW w:w="6237" w:type="dxa"/>
            <w:gridSpan w:val="3"/>
          </w:tcPr>
          <w:p w14:paraId="7075D1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72F10D4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9666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8F1DD5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1C57F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AF34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C71AD9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01C59E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1.老師展示農民曆、日曆或線上農民曆。</w:t>
            </w:r>
          </w:p>
          <w:p w14:paraId="2AB11FF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68246A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3.老師說明在日常生活中，有哪些重要活動，人們會參考農民曆所提供的訊息。</w:t>
            </w:r>
          </w:p>
          <w:p w14:paraId="5811B35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3A1957C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4A862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B0A4E5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156CC3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2.老師運用同理心地圖，以作者為視角增進課文文意的理解。</w:t>
            </w:r>
          </w:p>
          <w:p w14:paraId="08822EA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3.老師請學生發表同理心地圖、課文主旨及段落大意。</w:t>
            </w:r>
          </w:p>
          <w:p w14:paraId="054440A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4.老師請學生歸納課文段落大意及本文主旨。</w:t>
            </w:r>
          </w:p>
          <w:p w14:paraId="26709F1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4994AC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6.老師請學生說一說，生活中還有哪些由擇日所帶來的困惑。</w:t>
            </w:r>
          </w:p>
          <w:p w14:paraId="67A0B3C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1D5FF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2F5AA6C" w14:textId="50F7409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20" w:type="dxa"/>
          </w:tcPr>
          <w:p w14:paraId="01D68A33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E8067DF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2A46407" w14:textId="3F1DA95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1225" w:type="dxa"/>
          </w:tcPr>
          <w:p w14:paraId="2CD9AF0D" w14:textId="11ACFEE1" w:rsidR="00901E95" w:rsidRPr="00901E95" w:rsidRDefault="00901E95" w:rsidP="00D26B6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01E9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724B77F3" w14:textId="48C46BFD" w:rsidR="00901E95" w:rsidRPr="006C33F2" w:rsidRDefault="00901E95" w:rsidP="00D26B6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01E95">
              <w:rPr>
                <w:rFonts w:ascii="標楷體" w:eastAsia="標楷體" w:hAnsi="標楷體" w:hint="eastAsia"/>
                <w:sz w:val="20"/>
                <w:szCs w:val="20"/>
              </w:rPr>
              <w:t>生E5 探索快樂與幸福的異同。</w:t>
            </w:r>
          </w:p>
        </w:tc>
      </w:tr>
      <w:tr w:rsidR="00D26B68" w:rsidRPr="008A3824" w14:paraId="7F1555F6" w14:textId="77777777" w:rsidTr="00EA70A2">
        <w:tc>
          <w:tcPr>
            <w:tcW w:w="1186" w:type="dxa"/>
            <w:shd w:val="clear" w:color="auto" w:fill="FFFFFF" w:themeFill="background1"/>
          </w:tcPr>
          <w:p w14:paraId="17DB5CC8" w14:textId="206101EA" w:rsidR="00D26B68" w:rsidRPr="002D4613" w:rsidRDefault="00D26B68" w:rsidP="00D26B68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49" w:type="dxa"/>
            <w:gridSpan w:val="2"/>
          </w:tcPr>
          <w:p w14:paraId="24947BBF" w14:textId="233225A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2115" w:type="dxa"/>
            <w:gridSpan w:val="2"/>
          </w:tcPr>
          <w:p w14:paraId="0ABD9395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5D362C5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980D66A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EAE78DA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 能透過閩南語文的閱讀，了解為人處事的道理。</w:t>
            </w:r>
          </w:p>
          <w:p w14:paraId="6F5C0934" w14:textId="265EFC9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008FE34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B0F2CF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03D5B4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38DA0049" w14:textId="4CE3535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78E86701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06C47EFD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2.能分辨方音差異，並正確念讀語詞及疊字語詞。</w:t>
            </w:r>
          </w:p>
          <w:p w14:paraId="1E49B5AE" w14:textId="4801676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37" w:type="dxa"/>
            <w:gridSpan w:val="3"/>
          </w:tcPr>
          <w:p w14:paraId="619E2FB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0C99130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7C29C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15B3AD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老師揭示本堂課要學的語詞主題：疊字詞(AABB)、禮拜，請學生翻至課文，將此兩種語詞圈起來，並藉此進入語詞教學。</w:t>
            </w:r>
          </w:p>
          <w:p w14:paraId="43EC2C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61188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F6B7A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44F150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1.老師請學生拿出日課表，並帶讀「拜一到拜五」的學校作息。</w:t>
            </w:r>
          </w:p>
          <w:p w14:paraId="78A535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74F922A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14B26B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4.老師引導學生思考本課的反義並列複合詞(AABB)之語法結構。</w:t>
            </w:r>
          </w:p>
          <w:p w14:paraId="1BE083A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2788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7AA74AC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7EED6D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2.語詞賓果：老師發下九宮格圖卡，進行語詞賓果教學活動。</w:t>
            </w:r>
          </w:p>
          <w:p w14:paraId="75889EE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154537A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7592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CCBA0CB" w14:textId="087020D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11444315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2CE30B5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B2F4C72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AE43148" w14:textId="2094903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25" w:type="dxa"/>
          </w:tcPr>
          <w:p w14:paraId="315DA4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08F65D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1F439770" w14:textId="48429A1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理解到不同文化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共存的事實。</w:t>
            </w:r>
          </w:p>
        </w:tc>
      </w:tr>
      <w:tr w:rsidR="00D26B68" w:rsidRPr="008A3824" w14:paraId="24EFE33E" w14:textId="77777777" w:rsidTr="00EA70A2">
        <w:tc>
          <w:tcPr>
            <w:tcW w:w="1186" w:type="dxa"/>
            <w:shd w:val="clear" w:color="auto" w:fill="FFFFFF" w:themeFill="background1"/>
          </w:tcPr>
          <w:p w14:paraId="3ED67AB5" w14:textId="6071CA6D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</w:tcPr>
          <w:p w14:paraId="1C75B3A0" w14:textId="4CEF10B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2115" w:type="dxa"/>
            <w:gridSpan w:val="2"/>
          </w:tcPr>
          <w:p w14:paraId="44D89836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4542F9A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CB2F492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285D65C6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E68AF30" w14:textId="2216239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6F461A8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F750189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6C8EA1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14C86D6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81A29E3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F8B7865" w14:textId="4EC5D40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7CD3B8BB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1.能以閩南語說出家族生活的重大活動、運用禮拜及疊字語詞。</w:t>
            </w:r>
          </w:p>
          <w:p w14:paraId="34E32898" w14:textId="6162D95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6237" w:type="dxa"/>
            <w:gridSpan w:val="3"/>
          </w:tcPr>
          <w:p w14:paraId="23FA343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50B2473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6236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CDF6CC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老師引導學生完成學習單（詳見本書P21延伸活動-學習單），並藉此進入「講看覓」教學。</w:t>
            </w:r>
          </w:p>
          <w:p w14:paraId="525C62A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42B88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ACFA0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5E012EE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6E71CCA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EC60AD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9B065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0C500E5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6427F9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2.老師請學生完成「咱來試看覓」，並請學生發表完整的句子。</w:t>
            </w:r>
          </w:p>
          <w:p w14:paraId="70266E5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64FF2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769DC13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D09C4A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1ACA0FB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54C9992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0627F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C4D7A53" w14:textId="6837252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920" w:type="dxa"/>
          </w:tcPr>
          <w:p w14:paraId="6A4BAF57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F0A351D" w14:textId="74929F0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25" w:type="dxa"/>
          </w:tcPr>
          <w:p w14:paraId="1067E72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D1A69B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210055FF" w14:textId="7956D9C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</w:tr>
      <w:tr w:rsidR="00D26B68" w:rsidRPr="008A3824" w14:paraId="1B9478FC" w14:textId="77777777" w:rsidTr="00EA70A2">
        <w:tc>
          <w:tcPr>
            <w:tcW w:w="1186" w:type="dxa"/>
            <w:shd w:val="clear" w:color="auto" w:fill="FFFFFF" w:themeFill="background1"/>
          </w:tcPr>
          <w:p w14:paraId="506EBC75" w14:textId="3D788CD9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49" w:type="dxa"/>
            <w:gridSpan w:val="2"/>
          </w:tcPr>
          <w:p w14:paraId="23DA72BA" w14:textId="087A3A8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2115" w:type="dxa"/>
            <w:gridSpan w:val="2"/>
          </w:tcPr>
          <w:p w14:paraId="0588ED0B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0FA78D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3FAB2A3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3743EAFE" w14:textId="53A3EBA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26285EB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5C7524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AAC2A8E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9E995C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5123C77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4A6ECD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41057888" w14:textId="72D946E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3397856A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03C829D2" w14:textId="56E5F89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2.能分辨方音差異，並正確念讀語詞及疊字語詞。</w:t>
            </w:r>
          </w:p>
        </w:tc>
        <w:tc>
          <w:tcPr>
            <w:tcW w:w="6237" w:type="dxa"/>
            <w:gridSpan w:val="3"/>
          </w:tcPr>
          <w:p w14:paraId="4886290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5DE13E2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1AFA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6FB475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老師帶領學生複習上一堂課的「輕鬆學拼音」（ai、au），再順勢進入本堂課的「拼音練習」教學。</w:t>
            </w:r>
          </w:p>
          <w:p w14:paraId="40EBBB2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77A1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E689B6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4E1E717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0F2F0A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2.視教學情況，參考「聽音辨位」進行教學活動。</w:t>
            </w:r>
          </w:p>
          <w:p w14:paraId="03068F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B57B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265D6CF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1.老師請學生翻回課文頁，書寫閩南語漢字「揣」，並完成以「揣」為主的語詞。</w:t>
            </w:r>
          </w:p>
          <w:p w14:paraId="692925B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2.參考本書P13「來寫字」，補充「揣」的用法。</w:t>
            </w:r>
          </w:p>
          <w:p w14:paraId="6A98BC9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883D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（十）活動十：囡仔歌欣賞</w:t>
            </w:r>
          </w:p>
          <w:p w14:paraId="05A4BF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 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或教學電子書，老師引導學生學習本課「囡仔歌欣賞」。</w:t>
            </w:r>
          </w:p>
          <w:p w14:paraId="1C57C18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 根據課文內容提問，協助學生理解文本。</w:t>
            </w:r>
          </w:p>
          <w:p w14:paraId="6DA929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ABF34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F1FE90" w14:textId="18A0E65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或教學電子書，帶領學生學唱「囡仔歌〈禮拜日〉」。</w:t>
            </w:r>
          </w:p>
        </w:tc>
        <w:tc>
          <w:tcPr>
            <w:tcW w:w="920" w:type="dxa"/>
          </w:tcPr>
          <w:p w14:paraId="13DEACDF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09A9E15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6AF78E0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4BCFCC5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A0FFDA2" w14:textId="5139F1C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2713523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B46B5D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4F196069" w14:textId="52BBD8F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</w:tr>
      <w:tr w:rsidR="00D26B68" w:rsidRPr="008A3824" w14:paraId="505ACD64" w14:textId="77777777" w:rsidTr="00EA70A2">
        <w:tc>
          <w:tcPr>
            <w:tcW w:w="1186" w:type="dxa"/>
            <w:shd w:val="clear" w:color="auto" w:fill="FFFFFF" w:themeFill="background1"/>
          </w:tcPr>
          <w:p w14:paraId="6EE0F1A1" w14:textId="6D66CC5A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69B4B3A2" w14:textId="47EF6CF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2115" w:type="dxa"/>
            <w:gridSpan w:val="2"/>
          </w:tcPr>
          <w:p w14:paraId="34AB5288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B89FF6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817DDA5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69EEAD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461D006" w14:textId="49A51E0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</w:tcPr>
          <w:p w14:paraId="08AC715F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A860321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232FCF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323A2864" w14:textId="591FE38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6626A081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1.能透過標音符號及漢字的學習，簡單說出參與辦桌的經驗或想像。</w:t>
            </w:r>
          </w:p>
          <w:p w14:paraId="72E8658D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2.能透過文本閱讀，理解辦桌的場景配置及其基本流程。</w:t>
            </w:r>
          </w:p>
          <w:p w14:paraId="4DFCFF98" w14:textId="588CD99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3.能透過文本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閱讀理解文章的起承轉合之結構。</w:t>
            </w:r>
          </w:p>
        </w:tc>
        <w:tc>
          <w:tcPr>
            <w:tcW w:w="6237" w:type="dxa"/>
            <w:gridSpan w:val="3"/>
          </w:tcPr>
          <w:p w14:paraId="4E7DD2D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4C0DFD1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FB3085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2252BE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B5B76A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EE2AC1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38F1EC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（一）活動一：營造情境</w:t>
            </w:r>
          </w:p>
          <w:p w14:paraId="340A5F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1.老師運用「知道／我想知道／我已學會」的學習策略，引導學生進行自我評估。</w:t>
            </w:r>
          </w:p>
          <w:p w14:paraId="0CF83D9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2.老師可播放網路影片「辦桌文化 臺灣宴席傳統精粹 https://youtu.be/Vew7BMIMgAk」影片，或提供相關圖片。</w:t>
            </w:r>
          </w:p>
          <w:p w14:paraId="2A605B9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3.老師提問在影片或圖片中看到什麼場景、什麼活動，並填入學習策略中。</w:t>
            </w:r>
          </w:p>
          <w:p w14:paraId="4DA5B7F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4.老師請學生發表自身的相關經驗、場景、感受，並分析全班的相關經驗來自什麼原因。</w:t>
            </w:r>
          </w:p>
          <w:p w14:paraId="698F8D5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32D4FA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（二）活動二：課文分析</w:t>
            </w:r>
          </w:p>
          <w:p w14:paraId="3C56148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4D5E953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2.老師運用曼陀羅學習策略，引導學生進行文本分析。</w:t>
            </w:r>
          </w:p>
          <w:p w14:paraId="408E9FA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3.老師請學生發表曼陀羅學習策略，並促進段落大意及課文主旨的理解。</w:t>
            </w:r>
          </w:p>
          <w:p w14:paraId="3A902A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4.老師請學生歸納課文段落大意及本文主旨。</w:t>
            </w:r>
          </w:p>
          <w:p w14:paraId="47B3BB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5.老師請學生分析念讀課文段落時的聲情變化。</w:t>
            </w:r>
          </w:p>
          <w:p w14:paraId="5523093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6.老師請學生討論，傳統辦桌的優缺點。</w:t>
            </w:r>
          </w:p>
          <w:p w14:paraId="3C2699E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FEB92A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7CA66B6C" w14:textId="7B65F90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920" w:type="dxa"/>
          </w:tcPr>
          <w:p w14:paraId="0955E5BD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F5B277A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706466B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曼陀羅策略評量</w:t>
            </w:r>
          </w:p>
          <w:p w14:paraId="15041F6B" w14:textId="36C83B3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618B93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8AAED34" w14:textId="429914F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</w:tr>
      <w:tr w:rsidR="00D26B68" w:rsidRPr="008A3824" w14:paraId="4A08A85F" w14:textId="77777777" w:rsidTr="00EA70A2">
        <w:tc>
          <w:tcPr>
            <w:tcW w:w="1186" w:type="dxa"/>
            <w:shd w:val="clear" w:color="auto" w:fill="FFFFFF" w:themeFill="background1"/>
          </w:tcPr>
          <w:p w14:paraId="229B82A2" w14:textId="5F776D83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</w:tcPr>
          <w:p w14:paraId="70498E92" w14:textId="74D8CDF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2115" w:type="dxa"/>
            <w:gridSpan w:val="2"/>
          </w:tcPr>
          <w:p w14:paraId="1723535A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1415DB1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3B41969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F3F76E9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F7FE839" w14:textId="30C1911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</w:tcPr>
          <w:p w14:paraId="4986B599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FF198F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286AC54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38DCF83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725E828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EC2266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45F3549" w14:textId="69486FA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6E5A7DC1" w14:textId="2968A0A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能分辨方音差異，並正確念讀語詞及疊字語詞。</w:t>
            </w:r>
          </w:p>
        </w:tc>
        <w:tc>
          <w:tcPr>
            <w:tcW w:w="6237" w:type="dxa"/>
            <w:gridSpan w:val="3"/>
          </w:tcPr>
          <w:p w14:paraId="5C2B90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0E665AB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7B2A3F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B48851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老師揭示本堂課要學的語詞主題：動詞、重疊量詞，請學生翻至課文，將此兩種語詞圈起來，並藉此進入語詞教學。</w:t>
            </w:r>
          </w:p>
          <w:p w14:paraId="58264E5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9960F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7299E0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2A032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1.老師示範語詞中的動作動詞，讓學生猜這是什麼動詞。</w:t>
            </w:r>
          </w:p>
          <w:p w14:paraId="56B10A8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60EE1A1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296BB9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4.老師引導學生思考本課的重疊量詞(ABAB)之語法結構。</w:t>
            </w:r>
          </w:p>
          <w:p w14:paraId="24BA1D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1826E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209996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3F1C8A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2.量詞識別：老師將學生分組，隨機抽出量詞語詞，請學生將量詞接上名詞進行接龍。</w:t>
            </w:r>
          </w:p>
          <w:p w14:paraId="44FF8D1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3.語詞偵探：請學生分組討論還有哪些量詞，老師可從華臺共同詞引導，請學生寫在白板上，並計算正確語詞予以計分。</w:t>
            </w:r>
          </w:p>
          <w:p w14:paraId="1AD4B18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AC54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2A29EA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或教學電子書，老師指導學生認讀「（啥物）</w:t>
            </w:r>
            <w:r w:rsidRPr="003D2FD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𫞼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佇（啥物邊）」的句型，並解釋其句型結構。</w:t>
            </w:r>
          </w:p>
          <w:p w14:paraId="25125DB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4CA114D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A91EC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EAF69E" w14:textId="250F55C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19B06418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EFCA7B1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6C712B7" w14:textId="585A425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5" w:type="dxa"/>
          </w:tcPr>
          <w:p w14:paraId="3F429B3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DDAB2C2" w14:textId="7948C0D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</w:tr>
      <w:tr w:rsidR="00D26B68" w:rsidRPr="008A3824" w14:paraId="3AC10D05" w14:textId="77777777" w:rsidTr="00EA70A2">
        <w:tc>
          <w:tcPr>
            <w:tcW w:w="1186" w:type="dxa"/>
            <w:shd w:val="clear" w:color="auto" w:fill="FFFFFF" w:themeFill="background1"/>
          </w:tcPr>
          <w:p w14:paraId="4961F40C" w14:textId="3C8624D4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</w:tcPr>
          <w:p w14:paraId="1A059673" w14:textId="331DD3E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2115" w:type="dxa"/>
            <w:gridSpan w:val="2"/>
          </w:tcPr>
          <w:p w14:paraId="6ECF1E03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ABF3C86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58195A8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757119E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F469F89" w14:textId="724BAE1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</w:tcPr>
          <w:p w14:paraId="4F4B2EBC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24CB82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DF472CC" w14:textId="2442033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15E4C23F" w14:textId="2AB4A58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能分辨方音差異，並正確念讀語詞及疊字語詞。</w:t>
            </w:r>
          </w:p>
        </w:tc>
        <w:tc>
          <w:tcPr>
            <w:tcW w:w="6237" w:type="dxa"/>
            <w:gridSpan w:val="3"/>
          </w:tcPr>
          <w:p w14:paraId="6E2DFB5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75110F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A8E7C4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4354F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2D203E8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0BD25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90C21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（六）活動六：聽看覓1</w:t>
            </w:r>
          </w:p>
          <w:p w14:paraId="7D7219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1D45A81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2.老師請學生完成「聽看覓1」，並指導學生漢字書寫方法。</w:t>
            </w:r>
          </w:p>
          <w:p w14:paraId="144D3C4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0DB6F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（七）活動七：聽看覓2 </w:t>
            </w:r>
          </w:p>
          <w:p w14:paraId="13323A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08FF7B1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2.老師請學生完成「聽看覓2」，並指導學生漢字書寫方法。</w:t>
            </w:r>
          </w:p>
          <w:p w14:paraId="4C22FED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969E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2E53F04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535C2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A6C4DD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07F2A4E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ACA7B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34AB6FC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FECCE2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2.視教學情況，參考「聽辨複韻母」進行教學活動。</w:t>
            </w:r>
          </w:p>
          <w:p w14:paraId="2AADDE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4550C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281B60F" w14:textId="5D3863F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575EEE64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FEC43FF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5F98D63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5C1ACD5" w14:textId="61B203A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518E817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5BF6637" w14:textId="6309E03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</w:tr>
      <w:tr w:rsidR="00D26B68" w:rsidRPr="008A3824" w14:paraId="04BCE8F1" w14:textId="77777777" w:rsidTr="00EA70A2">
        <w:tc>
          <w:tcPr>
            <w:tcW w:w="1186" w:type="dxa"/>
            <w:shd w:val="clear" w:color="auto" w:fill="FFFFFF" w:themeFill="background1"/>
          </w:tcPr>
          <w:p w14:paraId="21E95597" w14:textId="05C595D4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</w:tcPr>
          <w:p w14:paraId="0475AE64" w14:textId="10BA22E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2115" w:type="dxa"/>
            <w:gridSpan w:val="2"/>
          </w:tcPr>
          <w:p w14:paraId="3F0D5439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D64DBA8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14BAAC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的標音符號、羅馬字及漢字，協助口語表達。</w:t>
            </w:r>
          </w:p>
          <w:p w14:paraId="6EE359C0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2F70334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00E0F03" w14:textId="79429D7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1134" w:type="dxa"/>
          </w:tcPr>
          <w:p w14:paraId="0038E606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1DD2C14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CF0C213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4587C18D" w14:textId="7B522DB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05B754B6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1.能透過文本閱讀理解文章的起承轉合之結構。</w:t>
            </w:r>
          </w:p>
          <w:p w14:paraId="04192255" w14:textId="65397DD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2.能應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用閩南語文寫出表達祝福之意。</w:t>
            </w:r>
          </w:p>
        </w:tc>
        <w:tc>
          <w:tcPr>
            <w:tcW w:w="6237" w:type="dxa"/>
            <w:gridSpan w:val="3"/>
          </w:tcPr>
          <w:p w14:paraId="38EC9EE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6898602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8AE85E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A53A37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15B20C8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9869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419B26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（十）活動十：來寫字</w:t>
            </w:r>
          </w:p>
          <w:p w14:paraId="18DE4D5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1.老師請學生翻回課文頁，書寫閩南語漢字「捀」，並完成以「捀」為主的語詞。</w:t>
            </w:r>
          </w:p>
          <w:p w14:paraId="2349214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2.參考本書P31「來寫字」，補充「捀」的用法。</w:t>
            </w:r>
          </w:p>
          <w:p w14:paraId="478E56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8B898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（十一）活動十一：複習一</w:t>
            </w:r>
          </w:p>
          <w:p w14:paraId="1626FF5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或教學電子書，讓學生聆聽「複習一」內容並作答。</w:t>
            </w:r>
          </w:p>
          <w:p w14:paraId="711D9E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2.老師請學生完成「複習一」，並引導學生以完整句子發表答案。</w:t>
            </w:r>
          </w:p>
          <w:p w14:paraId="1843E6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52D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161116D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8A645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0DBD2C8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D613E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695AB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E8AF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BA511E" w14:textId="17B4856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6D141B81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7701BAD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E28068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6B441E9" w14:textId="2664F75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40F2AE74" w14:textId="046C216C" w:rsidR="00D26B68" w:rsidRPr="00901E95" w:rsidRDefault="00901E95" w:rsidP="00D26B6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01E9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D26B68" w:rsidRPr="00901E9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4E3FE83A" w14:textId="6D64C7BD" w:rsidR="00D26B68" w:rsidRPr="006C33F2" w:rsidRDefault="00901E95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1E95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</w:t>
            </w:r>
            <w:r w:rsidRPr="00901E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力，察覺自己從他者接受的各種幫助，培養感恩之心。</w:t>
            </w:r>
          </w:p>
        </w:tc>
      </w:tr>
      <w:tr w:rsidR="00D26B68" w:rsidRPr="008A3824" w14:paraId="5BD89A71" w14:textId="77777777" w:rsidTr="00EA70A2">
        <w:tc>
          <w:tcPr>
            <w:tcW w:w="1186" w:type="dxa"/>
            <w:shd w:val="clear" w:color="auto" w:fill="FFFFFF" w:themeFill="background1"/>
          </w:tcPr>
          <w:p w14:paraId="7E527DC3" w14:textId="239C9214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49" w:type="dxa"/>
            <w:gridSpan w:val="2"/>
          </w:tcPr>
          <w:p w14:paraId="13DD2948" w14:textId="743D1E3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2115" w:type="dxa"/>
            <w:gridSpan w:val="2"/>
          </w:tcPr>
          <w:p w14:paraId="66FD7A91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553EEC2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FFB596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2C9AD76" w14:textId="08A17E7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134" w:type="dxa"/>
          </w:tcPr>
          <w:p w14:paraId="272F270E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6FA0CE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1CE5C2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74B11FC6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4A1CDB33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2B89E181" w14:textId="50121F8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15918B39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1.能透過標音符號及漢字的學習，簡單說出紅綠燈自述的文本意涵。</w:t>
            </w:r>
          </w:p>
          <w:p w14:paraId="0B96BF82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2.能透過文本閱讀，理解在交通安全中紅綠燈的功能及貢獻。 </w:t>
            </w:r>
          </w:p>
          <w:p w14:paraId="313DA1BD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3.能透過文本閱讀，理解文章的三段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意義段之段落大意。</w:t>
            </w:r>
          </w:p>
          <w:p w14:paraId="11709F17" w14:textId="624F418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37" w:type="dxa"/>
            <w:gridSpan w:val="3"/>
          </w:tcPr>
          <w:p w14:paraId="5BE65BC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2F5CBF8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2BB7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C2FF69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71523E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0E3AC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F23F3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D70B13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1.老師可拍攝或錄製一段學校附近的交通路況，並以核心問題提問以促進學生理解。</w:t>
            </w:r>
          </w:p>
          <w:p w14:paraId="774AA12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2.老師提問影片或照片中的相關問題，例如：什麼場景、什麼活動，並填入學習策略中。</w:t>
            </w:r>
          </w:p>
          <w:p w14:paraId="05164FA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3.老師請學生發表自身的相關經驗。</w:t>
            </w:r>
          </w:p>
          <w:p w14:paraId="43F9BF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▲SDGs議題融入：詳見本書P56、71之說明。</w:t>
            </w:r>
          </w:p>
          <w:p w14:paraId="5F2D22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83ED9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D3E6EE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認識方音差異。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F3184D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29C1D55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3.老師請學生討論，如何表達對守護交通安全相關人員的感謝。</w:t>
            </w:r>
          </w:p>
          <w:p w14:paraId="0C215AA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76A02E9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27E98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DE2A9ED" w14:textId="6836294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920" w:type="dxa"/>
          </w:tcPr>
          <w:p w14:paraId="4ACEE836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EAF2F90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0FFE6A4" w14:textId="21C0ABB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時序排序學習策略評量</w:t>
            </w:r>
          </w:p>
        </w:tc>
        <w:tc>
          <w:tcPr>
            <w:tcW w:w="1225" w:type="dxa"/>
          </w:tcPr>
          <w:p w14:paraId="40AA914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A93969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5180F8E0" w14:textId="3B045A1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</w:tr>
      <w:tr w:rsidR="00D26B68" w:rsidRPr="008A3824" w14:paraId="7ABC4B42" w14:textId="77777777" w:rsidTr="00EA70A2">
        <w:tc>
          <w:tcPr>
            <w:tcW w:w="1186" w:type="dxa"/>
            <w:shd w:val="clear" w:color="auto" w:fill="FFFFFF" w:themeFill="background1"/>
          </w:tcPr>
          <w:p w14:paraId="00A8E289" w14:textId="4128F16D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</w:tcPr>
          <w:p w14:paraId="3760D7EC" w14:textId="6032A95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2115" w:type="dxa"/>
            <w:gridSpan w:val="2"/>
          </w:tcPr>
          <w:p w14:paraId="72DB9018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C33E9D1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E9DF5EE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452198EF" w14:textId="2CF080C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134" w:type="dxa"/>
          </w:tcPr>
          <w:p w14:paraId="4E093DE4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39831F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0C0A36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494A3AE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3FC2937F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6A1585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16C6B5FC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5C9A2DBF" w14:textId="604036B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7FAC37A7" w14:textId="6969EF7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能應用閩南語文寫出表達感謝之意。</w:t>
            </w:r>
          </w:p>
        </w:tc>
        <w:tc>
          <w:tcPr>
            <w:tcW w:w="6237" w:type="dxa"/>
            <w:gridSpan w:val="3"/>
          </w:tcPr>
          <w:p w14:paraId="2E5E285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6D3DC9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5A9E3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D74243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老師揭示本堂課要學的語詞主題：交通建設、設施，請學生翻至課文，將這種語詞圈起來，並藉此進入語詞教學。</w:t>
            </w:r>
          </w:p>
          <w:p w14:paraId="3B9DCDB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E98B6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95781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A2CA80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1.老師示範語詞的正確讀法，並解釋語詞意義。</w:t>
            </w:r>
          </w:p>
          <w:p w14:paraId="7E36EB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1BFC7BE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3.老師指導學生念讀語詞，並解釋語詞中相同意思的相近說法。</w:t>
            </w:r>
          </w:p>
          <w:p w14:paraId="402B2DE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8CEB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6044E53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1.語詞快閃：老師將學生分組，隨機抽出語詞圖卡快閃，能說出正確語詞的組別獲勝。</w:t>
            </w:r>
          </w:p>
          <w:p w14:paraId="4E19D58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502098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A2E0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6EE48F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或教學電子書，老師指導學生認讀「毋管是（行路的）抑是（騎車、駛車的），（喝停你就停）」、「（衝紅燈）毋但（危險），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嘛會（害人著傷）」的句型，並解釋其句型結構。</w:t>
            </w:r>
          </w:p>
          <w:p w14:paraId="516783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0B235E6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E9970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2A5463F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028C45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A58538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8A6A8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42D6F33" w14:textId="1E254B6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920" w:type="dxa"/>
          </w:tcPr>
          <w:p w14:paraId="7760566B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D7F87DC" w14:textId="45E041D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06544D5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B26F2A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492A66F3" w14:textId="5038669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</w:tr>
      <w:tr w:rsidR="00D26B68" w:rsidRPr="008A3824" w14:paraId="62F4BD31" w14:textId="77777777" w:rsidTr="00EA70A2">
        <w:tc>
          <w:tcPr>
            <w:tcW w:w="1186" w:type="dxa"/>
            <w:shd w:val="clear" w:color="auto" w:fill="FFFFFF" w:themeFill="background1"/>
          </w:tcPr>
          <w:p w14:paraId="4DD266B0" w14:textId="7BBE269D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</w:tcPr>
          <w:p w14:paraId="5488AD27" w14:textId="1C7158C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2115" w:type="dxa"/>
            <w:gridSpan w:val="2"/>
          </w:tcPr>
          <w:p w14:paraId="6A17E0EF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11D2A49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6EBF6DB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6569FC35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B6034EE" w14:textId="2DFD767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6B31F6E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6D9F406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27390F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468D97F8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410BD412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7E7B5730" w14:textId="7DD37B3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7656E0DD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1.能分辨方音差異，並正確念讀語詞及分辨第一、七、三聲。</w:t>
            </w:r>
          </w:p>
          <w:p w14:paraId="5CCCC8D1" w14:textId="7DFD7C5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6237" w:type="dxa"/>
            <w:gridSpan w:val="3"/>
          </w:tcPr>
          <w:p w14:paraId="3A8DE7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70E3F9D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F38DC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E9411B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老師發下「學習單」，進行教學活動。</w:t>
            </w:r>
          </w:p>
          <w:p w14:paraId="517994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38EF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3539CA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19AD9A1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33FC71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769AB72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713ED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1B8498B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8E2AF4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B6BA6C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2BEA655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3F22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432CF51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EC4006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2.視教學情況，參考「音標警察」進行教學遊戲。</w:t>
            </w:r>
          </w:p>
          <w:p w14:paraId="3051137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657D9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5A912CB" w14:textId="1D90329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3A584C80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87BA396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BE2940C" w14:textId="6A3FB09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25" w:type="dxa"/>
          </w:tcPr>
          <w:p w14:paraId="5FB547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87C11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2F90D980" w14:textId="5AA6607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</w:tr>
      <w:tr w:rsidR="00D26B68" w:rsidRPr="008A3824" w14:paraId="709A9E0F" w14:textId="77777777" w:rsidTr="00EA70A2">
        <w:tc>
          <w:tcPr>
            <w:tcW w:w="1186" w:type="dxa"/>
            <w:shd w:val="clear" w:color="auto" w:fill="FFFFFF" w:themeFill="background1"/>
          </w:tcPr>
          <w:p w14:paraId="0DB41F51" w14:textId="48E9C975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</w:tcPr>
          <w:p w14:paraId="015CA3B0" w14:textId="6D4470B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2115" w:type="dxa"/>
            <w:gridSpan w:val="2"/>
          </w:tcPr>
          <w:p w14:paraId="3FAEC050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E148D2A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5783E66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4DCCA4F" w14:textId="50FECD7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134" w:type="dxa"/>
          </w:tcPr>
          <w:p w14:paraId="228D1452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951530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FEAE0B9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0BC075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0F485770" w14:textId="5872E1F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253E632F" w14:textId="206741C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能透過文本閱讀，理解文章的三段意義段之段落大意。</w:t>
            </w:r>
          </w:p>
        </w:tc>
        <w:tc>
          <w:tcPr>
            <w:tcW w:w="6237" w:type="dxa"/>
            <w:gridSpan w:val="3"/>
          </w:tcPr>
          <w:p w14:paraId="04419AC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63DAEE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F3DF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6D402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0E6496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E9976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362ED1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352D6F0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1.老師請學生翻回課文頁，書寫閩南語漢字「徛」，並完成以「徛」為主的語詞。</w:t>
            </w:r>
          </w:p>
          <w:p w14:paraId="2B0A49D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2.參考本書P55「來寫字」，補充「徛」的用法。</w:t>
            </w:r>
          </w:p>
          <w:p w14:paraId="44BEE00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A5EF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1DD90BC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2AA57F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2A1454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FC746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（十二）活動十二：看圖講故事</w:t>
            </w:r>
          </w:p>
          <w:p w14:paraId="380B2CD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1FC463F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C3BBA1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A60045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0943A1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85DAE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47B01EF" w14:textId="572A9EA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4A9E73FB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BD43987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7AFC59C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D3CDC26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30CE633" w14:textId="72D6558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54821A3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E35CD7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627D170" w14:textId="1117006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</w:tr>
      <w:tr w:rsidR="00D26B68" w:rsidRPr="008A3824" w14:paraId="67B94B38" w14:textId="77777777" w:rsidTr="00EA70A2">
        <w:tc>
          <w:tcPr>
            <w:tcW w:w="1186" w:type="dxa"/>
            <w:shd w:val="clear" w:color="auto" w:fill="FFFFFF" w:themeFill="background1"/>
          </w:tcPr>
          <w:p w14:paraId="57B69269" w14:textId="47A08CC5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49" w:type="dxa"/>
            <w:gridSpan w:val="2"/>
          </w:tcPr>
          <w:p w14:paraId="484E3E4C" w14:textId="68F24EA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2115" w:type="dxa"/>
            <w:gridSpan w:val="2"/>
          </w:tcPr>
          <w:p w14:paraId="0D731874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37DD3D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D348D56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8F0B891" w14:textId="441EF8D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4" w:type="dxa"/>
          </w:tcPr>
          <w:p w14:paraId="20A99252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45F09A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D02893C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D1E65EE" w14:textId="1557B1C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4C7364E4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1.能透過標音符號及漢字的學習，說出洗澡時所用的清潔用品。</w:t>
            </w:r>
          </w:p>
          <w:p w14:paraId="42394FAD" w14:textId="01F265D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2.能以閩南語說出洗澡時的情景、運用對話練習說洗澡前經常發生的情境。</w:t>
            </w:r>
          </w:p>
        </w:tc>
        <w:tc>
          <w:tcPr>
            <w:tcW w:w="6237" w:type="dxa"/>
            <w:gridSpan w:val="3"/>
          </w:tcPr>
          <w:p w14:paraId="179036E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1296C9A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C2088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CE9B4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C27EA6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5761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3808A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29B12B4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1.老師展示浴室的情境圖。</w:t>
            </w:r>
          </w:p>
          <w:p w14:paraId="0CD58A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2.老師問學生關於「洗身軀」的問題，讓學生回答。 </w:t>
            </w:r>
          </w:p>
          <w:p w14:paraId="772D20D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1951A16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▲SDGs議題融入：詳見本書P82、95之說明。</w:t>
            </w:r>
          </w:p>
          <w:p w14:paraId="6BA91F5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2343C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DEC5C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或教學電子書，老師範讀、領讀課文內容，以愉悅的心情及語調來讀。</w:t>
            </w:r>
          </w:p>
          <w:p w14:paraId="5FA366D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2.引領學生發表自己洗澡時的情狀。</w:t>
            </w:r>
          </w:p>
          <w:p w14:paraId="1AAE2A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3.老師帶領學生分析課文，並補充「愛」的用法。</w:t>
            </w:r>
          </w:p>
          <w:p w14:paraId="26974CF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4.老師帶領學生將課文重要的詞彙圈起來，並引導學生認識方音差異。</w:t>
            </w:r>
          </w:p>
          <w:p w14:paraId="15705B4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5.老師請學生歸納課文段落大意及本文主旨。</w:t>
            </w:r>
          </w:p>
          <w:p w14:paraId="126B5BF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6.老師請學生分析念讀課文段落時的聲情變化。</w:t>
            </w:r>
          </w:p>
          <w:p w14:paraId="3BB3AE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41198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D24D8AF" w14:textId="177D6BD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20" w:type="dxa"/>
          </w:tcPr>
          <w:p w14:paraId="6AB328F9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4E409F" w14:textId="7637B95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46C088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3388A2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251668A5" w14:textId="0B18876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</w:tr>
      <w:tr w:rsidR="00D26B68" w:rsidRPr="008A3824" w14:paraId="1A3F4C0E" w14:textId="77777777" w:rsidTr="00EA70A2">
        <w:tc>
          <w:tcPr>
            <w:tcW w:w="1186" w:type="dxa"/>
            <w:shd w:val="clear" w:color="auto" w:fill="FFFFFF" w:themeFill="background1"/>
          </w:tcPr>
          <w:p w14:paraId="597709B2" w14:textId="7C91B01D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</w:tcPr>
          <w:p w14:paraId="2D050AD7" w14:textId="3D29FA9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相4.洗身軀</w:t>
            </w:r>
          </w:p>
        </w:tc>
        <w:tc>
          <w:tcPr>
            <w:tcW w:w="2115" w:type="dxa"/>
            <w:gridSpan w:val="2"/>
          </w:tcPr>
          <w:p w14:paraId="5B3BC02F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標音符號、羅馬字及漢字，協助聆聽理解。</w:t>
            </w:r>
          </w:p>
          <w:p w14:paraId="1E48C06A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CF76044" w14:textId="680A673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34" w:type="dxa"/>
          </w:tcPr>
          <w:p w14:paraId="4DB43E96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Aa-Ⅱ-1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羅馬拼音。</w:t>
            </w:r>
          </w:p>
          <w:p w14:paraId="16D1D83C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B61442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2D8125A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2BF6B1F" w14:textId="4E8F219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29903051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1.能分辨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方音差異，並正確念讀語詞。</w:t>
            </w:r>
          </w:p>
          <w:p w14:paraId="63CA3414" w14:textId="1B9A663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2.能透過閩南語文的閱讀，學習日常生活中清潔用品閩南語的說法。</w:t>
            </w:r>
          </w:p>
        </w:tc>
        <w:tc>
          <w:tcPr>
            <w:tcW w:w="6237" w:type="dxa"/>
            <w:gridSpan w:val="3"/>
          </w:tcPr>
          <w:p w14:paraId="60A0A9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0E950AD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CECA8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3C7BC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老師揭示本堂課要學的語詞主題：衛浴用品，請學生翻至課文，將這種語詞圈起來，並藉此進入語詞教學。</w:t>
            </w:r>
          </w:p>
          <w:p w14:paraId="196465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91A13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CE27B3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779CFA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1.老師請學生拿出情境圖，並帶讀浴室裡的用品。</w:t>
            </w:r>
          </w:p>
          <w:p w14:paraId="5C36F9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44010E6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779373D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6ECEFB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8BCC3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（四）活動四：語詞一舉成功</w:t>
            </w:r>
          </w:p>
          <w:p w14:paraId="2F25E43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5BB21A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2.老師抽選或指定學生帶著本課語詞卡上臺。學生任選一語詞卡大聲念出，臺下學生也高舉與之對應的語詞卡，並大聲跟念。</w:t>
            </w:r>
          </w:p>
          <w:p w14:paraId="5AA7FED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3.老師協助學生判斷所選擇的語詞卡是否正確。本活動可以多做幾次，讓學生能認、能念、能說。</w:t>
            </w:r>
          </w:p>
          <w:p w14:paraId="79E9975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60A9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830D6F7" w14:textId="444A97D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184F4931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2905058" w14:textId="34B78E7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225" w:type="dxa"/>
          </w:tcPr>
          <w:p w14:paraId="70D852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35D8001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家E6  覺察與實踐兒童在家庭中的角色責任。</w:t>
            </w:r>
          </w:p>
          <w:p w14:paraId="07CE8E8C" w14:textId="3A89845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</w:tr>
      <w:tr w:rsidR="00D26B68" w:rsidRPr="008A3824" w14:paraId="22D3E470" w14:textId="77777777" w:rsidTr="00EA70A2">
        <w:tc>
          <w:tcPr>
            <w:tcW w:w="1186" w:type="dxa"/>
            <w:shd w:val="clear" w:color="auto" w:fill="FFFFFF" w:themeFill="background1"/>
          </w:tcPr>
          <w:p w14:paraId="75630629" w14:textId="2F46DE84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049" w:type="dxa"/>
            <w:gridSpan w:val="2"/>
          </w:tcPr>
          <w:p w14:paraId="09B64C24" w14:textId="0A240B0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2115" w:type="dxa"/>
            <w:gridSpan w:val="2"/>
          </w:tcPr>
          <w:p w14:paraId="4C467EA2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774F54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CF36CC0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51A00386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3FA2CDFC" w14:textId="02B41C9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413279A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870D4A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B9AE93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70F238C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1778000F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F8BE7BD" w14:textId="71A6FEE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0DDDB138" w14:textId="1F17709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能透過閩南語文的閱讀，學習日常生活中清潔用品閩南語的說法。</w:t>
            </w:r>
          </w:p>
        </w:tc>
        <w:tc>
          <w:tcPr>
            <w:tcW w:w="6237" w:type="dxa"/>
            <w:gridSpan w:val="3"/>
          </w:tcPr>
          <w:p w14:paraId="22916C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3FE957D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DC18D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7B1D75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老師引導學生完成學習單（詳見本書P89延伸活動-學習單），並藉此進入「咱來試看覓」教學。</w:t>
            </w:r>
          </w:p>
          <w:p w14:paraId="1C9FA39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53900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7CA25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1109C2B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3E8019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534D42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F6D5C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7974FD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1825648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D8EAA3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25070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E8B4C35" w14:textId="488A712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0B754AC1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15151F9" w14:textId="2DC18D0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25" w:type="dxa"/>
          </w:tcPr>
          <w:p w14:paraId="2DA02D0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4EC35C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27708610" w14:textId="24D874D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</w:tr>
      <w:tr w:rsidR="00D26B68" w:rsidRPr="008A3824" w14:paraId="3AB060A8" w14:textId="77777777" w:rsidTr="00EA70A2">
        <w:tc>
          <w:tcPr>
            <w:tcW w:w="1186" w:type="dxa"/>
            <w:shd w:val="clear" w:color="auto" w:fill="FFFFFF" w:themeFill="background1"/>
          </w:tcPr>
          <w:p w14:paraId="34F5CEEC" w14:textId="5BECBCAA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</w:tcPr>
          <w:p w14:paraId="6375771E" w14:textId="3FD64AE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2115" w:type="dxa"/>
            <w:gridSpan w:val="2"/>
          </w:tcPr>
          <w:p w14:paraId="5FF2AE4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C15A041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4B1C71C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6A18593" w14:textId="133073C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7AE1EB3E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80A948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8F09AD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E414B19" w14:textId="217112D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6BC4A01F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1.能透過閩南語文的閱讀，學習日常生活中清潔用品閩南語的說法。</w:t>
            </w:r>
          </w:p>
          <w:p w14:paraId="69EACFC0" w14:textId="713FB7A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2.能聽辨第二聲及第五聲的差異。</w:t>
            </w:r>
          </w:p>
        </w:tc>
        <w:tc>
          <w:tcPr>
            <w:tcW w:w="6237" w:type="dxa"/>
            <w:gridSpan w:val="3"/>
          </w:tcPr>
          <w:p w14:paraId="39DF36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4335B3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2F540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8B838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E6DFEB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D1D2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837E6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(七)活動七：輕鬆學拼音</w:t>
            </w:r>
          </w:p>
          <w:p w14:paraId="77956D1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A8606B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42BD20F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6CA615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936F5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452364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9D175A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9C6F3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5364B86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1.老師請學生翻回課文頁，書寫閩南語漢字「尪」，並完成以「尪」為主的語詞。</w:t>
            </w:r>
          </w:p>
          <w:p w14:paraId="5A030C4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2.參考本書P83「來寫字」，補充「尪」的用法。</w:t>
            </w:r>
          </w:p>
          <w:p w14:paraId="41FAD6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1192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8DB06C8" w14:textId="7026B91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2BB10961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1C19C50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EE96595" w14:textId="3B968D3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5CF3F42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5EA7E1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3945829C" w14:textId="5FF4373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</w:tr>
      <w:tr w:rsidR="00D26B68" w:rsidRPr="008A3824" w14:paraId="78F30892" w14:textId="77777777" w:rsidTr="00EA70A2">
        <w:tc>
          <w:tcPr>
            <w:tcW w:w="1186" w:type="dxa"/>
            <w:shd w:val="clear" w:color="auto" w:fill="FFFFFF" w:themeFill="background1"/>
          </w:tcPr>
          <w:p w14:paraId="189FD46E" w14:textId="6246A8A5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</w:tcPr>
          <w:p w14:paraId="4A76C413" w14:textId="0DCDEC1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2115" w:type="dxa"/>
            <w:gridSpan w:val="2"/>
          </w:tcPr>
          <w:p w14:paraId="3714161F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8A16ABF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388DFCE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4FEA114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0BCF56A9" w14:textId="27763B6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34" w:type="dxa"/>
          </w:tcPr>
          <w:p w14:paraId="1A89D60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4E37A0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5CCD84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E90DF32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46CF7A19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208BF184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C1B2C62" w14:textId="33BD260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Bg-Ⅱ-2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003" w:type="dxa"/>
            <w:gridSpan w:val="2"/>
          </w:tcPr>
          <w:p w14:paraId="6AA8A6E0" w14:textId="1B30C40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6237" w:type="dxa"/>
            <w:gridSpan w:val="3"/>
          </w:tcPr>
          <w:p w14:paraId="3AF8C1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741AC6E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4CB80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3BA10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E9E73B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CB422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3B67F6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2B418D9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1.老師請學生發表自己平常在學校負責的打掃工作。</w:t>
            </w:r>
          </w:p>
          <w:p w14:paraId="0CE0F2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2.老師提問打掃的時候，會用到哪些打掃工具。</w:t>
            </w:r>
          </w:p>
          <w:p w14:paraId="2CB0F3A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3.老師引導學生討論課文情境圖內容。</w:t>
            </w:r>
          </w:p>
          <w:p w14:paraId="1B7FCE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▲SDGs議題融入：詳見本書P101、113之說明。</w:t>
            </w:r>
          </w:p>
          <w:p w14:paraId="1118F1E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05E82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EA86FA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2ECFE55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789EBA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7C708BF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04B709C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5.老師引導學生理解課文文意，可用六何法（5W1H）進行提問。</w:t>
            </w:r>
          </w:p>
          <w:p w14:paraId="7CFFF3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0238389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練習朗讀課文時，可採用「接力完句」，如：「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躼跤的掃帚……」→「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學生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倒頭栽」。</w:t>
            </w:r>
          </w:p>
          <w:p w14:paraId="41DFD94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9FBC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D8D8ACD" w14:textId="6220E20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920" w:type="dxa"/>
          </w:tcPr>
          <w:p w14:paraId="5ACFF4EC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7D47DD3" w14:textId="76F3E9C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4E571184" w14:textId="0E9DEF51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D47E3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7D672493" w14:textId="4A028ED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D26B68" w:rsidRPr="008A3824" w14:paraId="275689D0" w14:textId="77777777" w:rsidTr="00EA70A2">
        <w:tc>
          <w:tcPr>
            <w:tcW w:w="1186" w:type="dxa"/>
            <w:shd w:val="clear" w:color="auto" w:fill="FFFFFF" w:themeFill="background1"/>
          </w:tcPr>
          <w:p w14:paraId="4DD093E3" w14:textId="3B46E9BD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49" w:type="dxa"/>
            <w:gridSpan w:val="2"/>
          </w:tcPr>
          <w:p w14:paraId="31831CD6" w14:textId="34F66CB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2115" w:type="dxa"/>
            <w:gridSpan w:val="2"/>
          </w:tcPr>
          <w:p w14:paraId="7CD366D1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51C4EBE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A05C1B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43DC2120" w14:textId="09E64D0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34" w:type="dxa"/>
          </w:tcPr>
          <w:p w14:paraId="3555333C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09B64A2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4705A8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54E491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DA2D318" w14:textId="07577D0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1A8927B9" w14:textId="7C712E6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1.能說出課本所列打掃工具及打掃工作的語詞，並了解環境整潔的重要性。</w:t>
            </w:r>
          </w:p>
        </w:tc>
        <w:tc>
          <w:tcPr>
            <w:tcW w:w="6237" w:type="dxa"/>
            <w:gridSpan w:val="3"/>
          </w:tcPr>
          <w:p w14:paraId="5A4947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485080A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63A2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51F56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老師揭示本堂課要學的語詞主題：清潔用品、動作，請學生翻至課文，將這種語詞圈起來，並藉此進入語詞教學。</w:t>
            </w:r>
          </w:p>
          <w:p w14:paraId="533FAAA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82EB1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582899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BE4EF0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68B18C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2.學生跟讀語詞時，老師宜注意學生容易誤讀的音讀，如：【橐lok】、【鋏giap】、【拭tshit】。</w:t>
            </w:r>
          </w:p>
          <w:p w14:paraId="7E6C7D6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3.語詞解釋：本課語詞多數為非華臺共通詞，老師須特別說明其用字的差異性，並詳加解釋。</w:t>
            </w:r>
          </w:p>
          <w:p w14:paraId="23131F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4.老師詢問學生是否知道課本以外的清潔用品或動作，並指導其閩南語說法。</w:t>
            </w:r>
          </w:p>
          <w:p w14:paraId="2FB3DCB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260A6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（四）活動四：語詞賓果</w:t>
            </w:r>
          </w:p>
          <w:p w14:paraId="286AE42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1.請學生拿出一張白紙，在白紙上畫下九宮格。</w:t>
            </w:r>
          </w:p>
          <w:p w14:paraId="27C0270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2.每一格寫下課文及語詞教過的任一種清潔用品或動作的語詞。</w:t>
            </w:r>
          </w:p>
          <w:p w14:paraId="11A6167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3.點九位學生用閩南語各說出任一種清潔用品或動作的語詞。</w:t>
            </w:r>
          </w:p>
          <w:p w14:paraId="2BB9257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78DFAD6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5.最快連成三條線者獲勝。</w:t>
            </w:r>
          </w:p>
          <w:p w14:paraId="380B70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E022C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AFD6199" w14:textId="16A3CA5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5F16C737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22F8EB7" w14:textId="07E56D5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06141674" w14:textId="0897C725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4BAE161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C3D50EF" w14:textId="709241C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D26B68" w:rsidRPr="008A3824" w14:paraId="283D0BC7" w14:textId="77777777" w:rsidTr="00EA70A2">
        <w:tc>
          <w:tcPr>
            <w:tcW w:w="1186" w:type="dxa"/>
            <w:shd w:val="clear" w:color="auto" w:fill="FFFFFF" w:themeFill="background1"/>
          </w:tcPr>
          <w:p w14:paraId="48756CB7" w14:textId="4E2FD120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</w:tcPr>
          <w:p w14:paraId="1ED53564" w14:textId="4116A57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2115" w:type="dxa"/>
            <w:gridSpan w:val="2"/>
          </w:tcPr>
          <w:p w14:paraId="4FF7648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0D8679B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90B99F8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7D1EB82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1E8C8492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D4DA3B7" w14:textId="0FC6900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4D7C8D9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E505A7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BAAFF5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A1369D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35D0AC9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179A88C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5343C339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7DF1E33" w14:textId="69A53CA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651ADE27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1.能運用「用+(物品)+(動詞詞組)」及「(人)+做伙+(動詞詞組)」的句型。</w:t>
            </w:r>
          </w:p>
          <w:p w14:paraId="15963D42" w14:textId="52C9786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2.能習得課本所列對話，並適時於生活中運用。</w:t>
            </w:r>
          </w:p>
        </w:tc>
        <w:tc>
          <w:tcPr>
            <w:tcW w:w="6237" w:type="dxa"/>
            <w:gridSpan w:val="3"/>
          </w:tcPr>
          <w:p w14:paraId="49A7498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31BBD7A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4D93F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13314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2FAEBF7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F341C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82EF5B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1C961EF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462EB24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2.老師協助學生分組，進行「咱來試看覓」的「支援前線」遊戲，完成簡單的對話練習。</w:t>
            </w:r>
          </w:p>
          <w:p w14:paraId="0879879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5357C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4D5ABE9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D4F60A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2.老師請學生完成「聽看覓」的聽力與書寫練習。</w:t>
            </w:r>
          </w:p>
          <w:p w14:paraId="593BDB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6B5DD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1A089F7" w14:textId="79FB3D2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72830124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195A261" w14:textId="26CFC74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698EB5D2" w14:textId="6B0C9A32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22E218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24F36381" w14:textId="56CDE19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D26B68" w:rsidRPr="008A3824" w14:paraId="1A7CC58E" w14:textId="77777777" w:rsidTr="00EA70A2">
        <w:tc>
          <w:tcPr>
            <w:tcW w:w="1186" w:type="dxa"/>
            <w:shd w:val="clear" w:color="auto" w:fill="FFFFFF" w:themeFill="background1"/>
          </w:tcPr>
          <w:p w14:paraId="730B31F5" w14:textId="2E033ABC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7FC99F17" w14:textId="2C1A2EF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2115" w:type="dxa"/>
            <w:gridSpan w:val="2"/>
          </w:tcPr>
          <w:p w14:paraId="5A9A5170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D33177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C183201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7434148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5A2C36BB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1D50AF2" w14:textId="6D3C7A0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6E27CCC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7E8B65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5A7970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95A7BB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6F497CA3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56176D8F" w14:textId="713F72E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5135E479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1.能說出課本所列打掃工具及打掃工作的語詞，並了解環境整潔的重要性。</w:t>
            </w:r>
          </w:p>
          <w:p w14:paraId="42D2E4E5" w14:textId="1B8AD0E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2.能學會第一、二、三、五、七聲的本調，並完成其後的標音符號學習。</w:t>
            </w:r>
          </w:p>
        </w:tc>
        <w:tc>
          <w:tcPr>
            <w:tcW w:w="6237" w:type="dxa"/>
            <w:gridSpan w:val="3"/>
          </w:tcPr>
          <w:p w14:paraId="6C8F846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58D75DA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2FA6D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20F0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EB0BF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AA9F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A9E20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2152296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80B00A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或教學電子書，指導學生進行聲調練習的課程。</w:t>
            </w:r>
          </w:p>
          <w:p w14:paraId="0923DA6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3.視教學情況，參考「聲調配對」進行教學活動。</w:t>
            </w:r>
          </w:p>
          <w:p w14:paraId="3F7EB14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63E76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65B148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D45163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2.視教學情況，參考「聲調大考驗」進行教學遊戲。</w:t>
            </w:r>
          </w:p>
          <w:p w14:paraId="3E72CE5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3CC6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（九）活動九：來寫字 </w:t>
            </w:r>
          </w:p>
          <w:p w14:paraId="70A6817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1.老師請學生翻回課文頁，書寫閩南語漢字「摒」，並完成以「摒」為主的語詞。</w:t>
            </w:r>
          </w:p>
          <w:p w14:paraId="3EC15C1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2.參考本書P99「來寫字」，補充「摒」的用法。</w:t>
            </w:r>
          </w:p>
          <w:p w14:paraId="1AF7B30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9CF6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（十）活動十：複習三</w:t>
            </w:r>
          </w:p>
          <w:p w14:paraId="3FB6F01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或教學電子書，讓學生聆聽「複習三」內容。</w:t>
            </w:r>
          </w:p>
          <w:p w14:paraId="6824CB70" w14:textId="77777777" w:rsidR="00D26B68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2.老師請學生完成「複習三」，將適當的語詞寫入空格中，並念出完整的句子。</w:t>
            </w:r>
          </w:p>
          <w:p w14:paraId="338C046D" w14:textId="77777777" w:rsidR="00D26B68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F13E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13F196E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3637DDB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184254C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3BA59B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F0F8C2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809E7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（十二）活動十二：總複習</w:t>
            </w:r>
          </w:p>
          <w:p w14:paraId="4B4D17F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或教學電子書，讓學生聆聽「總複習」內容。</w:t>
            </w:r>
          </w:p>
          <w:p w14:paraId="679C86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2.老師協助學生分組，進行「逐家做伙來奕」遊戲。</w:t>
            </w:r>
          </w:p>
          <w:p w14:paraId="669D6CE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68360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2A547BF" w14:textId="78EEAA3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44EE1F00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E281CD6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3E735C7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7DBD929" w14:textId="3806ECD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4D9B2F02" w14:textId="3D561235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55672C8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612CE30" w14:textId="722417D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</w:tbl>
    <w:p w14:paraId="5A0B5A79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009AB66B" w14:textId="1B202702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D02782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453C07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四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4A54CDE9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26C2F79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7B66135D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1601D1E5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05F01436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EDE027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0610E1D4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0B432A5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2C07B95C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3F5EDAF5" w14:textId="77777777" w:rsidR="005D4ACC" w:rsidRPr="005D4ACC" w:rsidRDefault="00453C07" w:rsidP="00453C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四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3502CF5B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47D9B48B" w14:textId="0D499ED4" w:rsidR="005D4ACC" w:rsidRPr="005D4ACC" w:rsidRDefault="0037569A" w:rsidP="00A1327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D26B6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F33660" w:rsidRPr="005D4ACC" w14:paraId="33B9B6B7" w14:textId="77777777" w:rsidTr="003D5FBA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6441BAE" w14:textId="77777777" w:rsidR="00F33660" w:rsidRPr="005D4ACC" w:rsidRDefault="00F33660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</w:tcPr>
          <w:p w14:paraId="6626A2CD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1.能透過標音符號及漢字的學習，簡單說出鄉下風景，並能寫出關鍵語詞。</w:t>
            </w:r>
          </w:p>
          <w:p w14:paraId="73406E68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2.能以閩南語說出鄉村地區其他的風景、運用對話練習說出社區中守望相助的期待或經驗。</w:t>
            </w:r>
          </w:p>
          <w:p w14:paraId="09D8871E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3.能透過閩南語文的閱讀，學習對鄉下風景的描述。</w:t>
            </w:r>
          </w:p>
          <w:p w14:paraId="52C43CC6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4.能理解空間詞並以閩南語文說出空間詞的應用。</w:t>
            </w:r>
          </w:p>
          <w:p w14:paraId="4D5C5E95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5.能透過課文內容，了解便利商店的功能。</w:t>
            </w:r>
          </w:p>
          <w:p w14:paraId="6BA54E1F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6.能透過標音符號及漢字的學習，說出便利超商各項功能。</w:t>
            </w:r>
          </w:p>
          <w:p w14:paraId="3FB2ECDA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7.能以閩南語說出便利商店情景、運用對話練習發表到便利商店買東西的經驗。</w:t>
            </w:r>
          </w:p>
          <w:p w14:paraId="4E354F1F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8.能透過閩南語文的閱讀，認識便利商店在日常生活中所扮演的角色。</w:t>
            </w:r>
          </w:p>
          <w:p w14:paraId="6E292FA0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9.能透過標音符號及漢字的學習，練習表演藝術中角色語言的表達，並能寫出關鍵語詞。</w:t>
            </w:r>
          </w:p>
          <w:p w14:paraId="3D150563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10.能以閩南語說出角色語言的傳達訊息，能運用句型練習掌握對動物特徵的描述。</w:t>
            </w:r>
          </w:p>
          <w:p w14:paraId="6A7C6EF8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11.能透過閩南語文的閱讀，學習戲劇角色特徵之描述。</w:t>
            </w:r>
          </w:p>
          <w:p w14:paraId="42BA0F4A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12.能應用閩南語文簡單寫出戲劇對白。</w:t>
            </w:r>
          </w:p>
          <w:p w14:paraId="76E952A3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13.能透過標音符號及漢字的學習，簡單說出環境受到破壞後的災害，並能寫出關鍵語詞。</w:t>
            </w:r>
          </w:p>
          <w:p w14:paraId="70141F5D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14.能以閩南語說出造成環境破壞的原因。</w:t>
            </w:r>
          </w:p>
          <w:p w14:paraId="4F041F35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15.能透過閩南語文的閱讀，學習環境保護對生態的重要性。</w:t>
            </w:r>
          </w:p>
          <w:p w14:paraId="6C2E07CC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16.能應用閩南語文寫出對環境保護的承諾。</w:t>
            </w:r>
          </w:p>
          <w:p w14:paraId="3CEE0B41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1332970E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18.能說出課本所列月分及日期的語詞，並於生活中運用。</w:t>
            </w:r>
          </w:p>
          <w:p w14:paraId="16D9B0C8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/>
              </w:rPr>
              <w:t>19.</w:t>
            </w:r>
            <w:r w:rsidRPr="00262002">
              <w:rPr>
                <w:rFonts w:ascii="標楷體" w:eastAsia="標楷體" w:hAnsi="標楷體" w:hint="eastAsia"/>
              </w:rPr>
              <w:t>能進行「</w:t>
            </w:r>
            <w:r w:rsidRPr="00262002">
              <w:rPr>
                <w:rFonts w:ascii="MS Mincho" w:eastAsia="MS Mincho" w:hAnsi="MS Mincho" w:cs="MS Mincho" w:hint="eastAsia"/>
              </w:rPr>
              <w:t>⋯⋯</w:t>
            </w:r>
            <w:r w:rsidRPr="00262002">
              <w:rPr>
                <w:rFonts w:ascii="標楷體" w:eastAsia="標楷體" w:hAnsi="標楷體" w:hint="eastAsia"/>
              </w:rPr>
              <w:t>有</w:t>
            </w:r>
            <w:r w:rsidRPr="00262002">
              <w:rPr>
                <w:rFonts w:ascii="MS Mincho" w:eastAsia="MS Mincho" w:hAnsi="MS Mincho" w:cs="MS Mincho" w:hint="eastAsia"/>
              </w:rPr>
              <w:t>⋯⋯</w:t>
            </w:r>
            <w:r w:rsidRPr="00262002">
              <w:rPr>
                <w:rFonts w:ascii="標楷體" w:eastAsia="標楷體" w:hAnsi="標楷體" w:hint="eastAsia"/>
              </w:rPr>
              <w:t>有</w:t>
            </w:r>
            <w:r w:rsidRPr="00262002">
              <w:rPr>
                <w:rFonts w:ascii="MS Mincho" w:eastAsia="MS Mincho" w:hAnsi="MS Mincho" w:cs="MS Mincho" w:hint="eastAsia"/>
              </w:rPr>
              <w:t>⋯⋯</w:t>
            </w:r>
            <w:r w:rsidRPr="00262002">
              <w:rPr>
                <w:rFonts w:ascii="標楷體" w:eastAsia="標楷體" w:hAnsi="標楷體" w:hint="eastAsia"/>
              </w:rPr>
              <w:t>」的句型練習。</w:t>
            </w:r>
          </w:p>
          <w:p w14:paraId="385FA114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lastRenderedPageBreak/>
              <w:t>20.能習得課本所列對話，並適時於生活中運用。</w:t>
            </w:r>
          </w:p>
          <w:p w14:paraId="47B34D7D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21.能分辨方音差異，並正確念讀語詞。</w:t>
            </w:r>
          </w:p>
          <w:p w14:paraId="22D72BD8" w14:textId="44B08A5A" w:rsidR="00F33660" w:rsidRPr="004C4B8A" w:rsidRDefault="00262002" w:rsidP="0026200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2002">
              <w:rPr>
                <w:rFonts w:ascii="標楷體" w:eastAsia="標楷體" w:hAnsi="標楷體" w:hint="eastAsia"/>
              </w:rPr>
              <w:t>22.能正確念讀鼻音韻尾，並完成其後的拼音練習。</w:t>
            </w:r>
          </w:p>
        </w:tc>
      </w:tr>
      <w:tr w:rsidR="00D94A29" w:rsidRPr="005D4ACC" w14:paraId="58B2188D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6A35BA0" w14:textId="77777777" w:rsidR="00D94A29" w:rsidRPr="005D4ACC" w:rsidRDefault="00D94A29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653EE8A0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閩-E-A1認識閩南語文對個人生活的重要性，並能主動學習，進而建立學習閩南語文的能力。</w:t>
            </w:r>
          </w:p>
          <w:p w14:paraId="396F372A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閩-E-A2具備使用閩南語文進行思考的能力，並用之於日常生活中，以處理相關問題。</w:t>
            </w:r>
          </w:p>
          <w:p w14:paraId="7AA41574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閩-E-B1具備理解與使用閩南語文的基本能力，並能從事表達、溝通，以運用於家庭、學校、社區生活之中。</w:t>
            </w:r>
          </w:p>
          <w:p w14:paraId="03D8031F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閩-E-B3具備感知與欣賞閩南語文藝術的美感素養，並能融入於日常生活中。</w:t>
            </w:r>
          </w:p>
          <w:p w14:paraId="10FC7908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閩-E-C1具備透過閩南語文的學習，增進與人友善相處的能力，並能參與家庭、學校、社區的各類活動，培養責任感，落實生活美德與公民意識。</w:t>
            </w:r>
          </w:p>
          <w:p w14:paraId="60A2981A" w14:textId="40BBE74C" w:rsidR="00D94A29" w:rsidRPr="00B62FC1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閩-E-C2具備運用閩南語文的溝通能力，珍愛自己、尊重別人，發揮團隊合作的精神。</w:t>
            </w:r>
          </w:p>
        </w:tc>
      </w:tr>
      <w:tr w:rsidR="00F33660" w:rsidRPr="005D4ACC" w14:paraId="4AB56D42" w14:textId="77777777" w:rsidTr="003D5FBA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364C3C5" w14:textId="77777777" w:rsidR="00F33660" w:rsidRPr="005D4ACC" w:rsidRDefault="00F33660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2899" w:type="dxa"/>
            <w:gridSpan w:val="5"/>
          </w:tcPr>
          <w:p w14:paraId="0BB741A6" w14:textId="077B8513" w:rsidR="00D94A29" w:rsidRPr="00D94A29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戶外教育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105E320F" w14:textId="77777777" w:rsid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戶E3 善用五官的感知，培養眼、耳、鼻、舌、觸覺及心靈對環境感受的能力。</w:t>
            </w:r>
          </w:p>
          <w:p w14:paraId="52FB9328" w14:textId="52A96B35" w:rsidR="007D024F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【生命教育】</w:t>
            </w:r>
          </w:p>
          <w:p w14:paraId="58B88166" w14:textId="31814446" w:rsidR="007D024F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D024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生E1 探討生活議題，培養思考的適當情意與態度。</w:t>
            </w:r>
          </w:p>
          <w:p w14:paraId="6F59F3D6" w14:textId="2C9CF0CA" w:rsidR="007D024F" w:rsidRPr="00D94A29" w:rsidRDefault="007D024F" w:rsidP="00D94A29">
            <w:pPr>
              <w:spacing w:line="0" w:lineRule="atLeast"/>
              <w:rPr>
                <w:rFonts w:ascii="標楷體" w:eastAsia="標楷體" w:hAnsi="標楷體" w:cs="Times New Roman" w:hint="eastAsia"/>
                <w:color w:val="000000"/>
                <w:szCs w:val="24"/>
              </w:rPr>
            </w:pPr>
            <w:r w:rsidRPr="007D024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生E6 從日常生活中培養道德感以及美感，練習做出道德判斷以及審美判斷，分辨事實和價值的不同。</w:t>
            </w:r>
          </w:p>
          <w:p w14:paraId="08B31822" w14:textId="370C7D5B" w:rsidR="00D94A29" w:rsidRPr="00D94A29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9B18A0C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家E13 熟悉與家庭生活相關的社區資源。</w:t>
            </w:r>
          </w:p>
          <w:p w14:paraId="0B09C2F5" w14:textId="405F9948" w:rsidR="00D94A29" w:rsidRPr="00D94A29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1088E741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環E2 覺知生物生命的美與價值，關懷動、植物的生命。</w:t>
            </w:r>
          </w:p>
          <w:p w14:paraId="6F1C6F91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環E3 了解人與自然和諧共生，進而保護重要棲地。</w:t>
            </w:r>
          </w:p>
          <w:p w14:paraId="30F10E67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環E5 覺知人類的生活型態對其他生物與生態系的衝擊。</w:t>
            </w:r>
          </w:p>
          <w:p w14:paraId="2AC261A8" w14:textId="32E54F0A" w:rsidR="00D94A29" w:rsidRPr="00D94A29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7E293482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品E1 良好生活習慣與德行。</w:t>
            </w:r>
          </w:p>
          <w:p w14:paraId="0DD04E33" w14:textId="316F7ED8" w:rsidR="00D94A29" w:rsidRPr="00D94A29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生涯規劃教育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0B54AE75" w14:textId="77777777" w:rsidR="00F33660" w:rsidRPr="004C4B8A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涯E11 培養規劃與運用時間的能力。</w:t>
            </w:r>
          </w:p>
        </w:tc>
      </w:tr>
      <w:tr w:rsidR="00F33660" w:rsidRPr="005D4ACC" w14:paraId="41624AD6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2D2D6401" w14:textId="77777777" w:rsidR="00F33660" w:rsidRPr="005D4ACC" w:rsidRDefault="00F33660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997"/>
        <w:gridCol w:w="2213"/>
        <w:gridCol w:w="1078"/>
        <w:gridCol w:w="1161"/>
        <w:gridCol w:w="5977"/>
        <w:gridCol w:w="911"/>
        <w:gridCol w:w="1294"/>
      </w:tblGrid>
      <w:tr w:rsidR="00EA70A2" w:rsidRPr="008A3824" w14:paraId="05A5A636" w14:textId="77777777" w:rsidTr="00EA70A2">
        <w:trPr>
          <w:trHeight w:val="270"/>
        </w:trPr>
        <w:tc>
          <w:tcPr>
            <w:tcW w:w="1238" w:type="dxa"/>
            <w:vMerge w:val="restart"/>
            <w:shd w:val="clear" w:color="auto" w:fill="FFFFFF" w:themeFill="background1"/>
            <w:vAlign w:val="center"/>
          </w:tcPr>
          <w:p w14:paraId="72DDD0BA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429D595F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997" w:type="dxa"/>
            <w:vMerge w:val="restart"/>
            <w:vAlign w:val="center"/>
          </w:tcPr>
          <w:p w14:paraId="5572D007" w14:textId="2B86932D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3291" w:type="dxa"/>
            <w:gridSpan w:val="2"/>
            <w:vAlign w:val="center"/>
          </w:tcPr>
          <w:p w14:paraId="30A36DD7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161" w:type="dxa"/>
            <w:vMerge w:val="restart"/>
            <w:vAlign w:val="center"/>
          </w:tcPr>
          <w:p w14:paraId="08B9AE05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5977" w:type="dxa"/>
            <w:vMerge w:val="restart"/>
            <w:vAlign w:val="center"/>
          </w:tcPr>
          <w:p w14:paraId="5655B248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911" w:type="dxa"/>
            <w:vMerge w:val="restart"/>
            <w:vAlign w:val="center"/>
          </w:tcPr>
          <w:p w14:paraId="30A56466" w14:textId="77777777" w:rsidR="00EA70A2" w:rsidRPr="0025108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54097AA4" w14:textId="77777777" w:rsidR="00EA70A2" w:rsidRDefault="00EA70A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AB2BA67" w14:textId="77777777" w:rsidR="00EA70A2" w:rsidRPr="00251082" w:rsidRDefault="00EA70A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EA70A2" w:rsidRPr="008A3824" w14:paraId="134406C4" w14:textId="77777777" w:rsidTr="00EA70A2">
        <w:trPr>
          <w:trHeight w:val="237"/>
        </w:trPr>
        <w:tc>
          <w:tcPr>
            <w:tcW w:w="1238" w:type="dxa"/>
            <w:vMerge/>
            <w:shd w:val="clear" w:color="auto" w:fill="FFFFFF" w:themeFill="background1"/>
            <w:vAlign w:val="center"/>
          </w:tcPr>
          <w:p w14:paraId="3EE62036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vAlign w:val="center"/>
          </w:tcPr>
          <w:p w14:paraId="360E4455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13" w:type="dxa"/>
            <w:vAlign w:val="center"/>
          </w:tcPr>
          <w:p w14:paraId="5C603C55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6C33F2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078" w:type="dxa"/>
            <w:vAlign w:val="center"/>
          </w:tcPr>
          <w:p w14:paraId="72F75F58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6C33F2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161" w:type="dxa"/>
            <w:vMerge/>
            <w:vAlign w:val="center"/>
          </w:tcPr>
          <w:p w14:paraId="1711A457" w14:textId="77777777" w:rsidR="00EA70A2" w:rsidRPr="00FF0F11" w:rsidRDefault="00EA70A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77" w:type="dxa"/>
            <w:vMerge/>
            <w:vAlign w:val="center"/>
          </w:tcPr>
          <w:p w14:paraId="1ADA4A57" w14:textId="77777777" w:rsidR="00EA70A2" w:rsidRPr="00FF0F11" w:rsidRDefault="00EA70A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11" w:type="dxa"/>
            <w:vMerge/>
            <w:vAlign w:val="center"/>
          </w:tcPr>
          <w:p w14:paraId="4362AFF1" w14:textId="77777777" w:rsidR="00EA70A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3C047D34" w14:textId="77777777" w:rsidR="00EA70A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26B68" w:rsidRPr="008A3824" w14:paraId="71177460" w14:textId="77777777" w:rsidTr="00EA70A2">
        <w:tc>
          <w:tcPr>
            <w:tcW w:w="1238" w:type="dxa"/>
            <w:shd w:val="clear" w:color="auto" w:fill="FFFFFF" w:themeFill="background1"/>
          </w:tcPr>
          <w:p w14:paraId="0A56EBDF" w14:textId="02AF6D0F" w:rsidR="00D26B68" w:rsidRPr="00CE7415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997" w:type="dxa"/>
          </w:tcPr>
          <w:p w14:paraId="70DB840C" w14:textId="11DAD9B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草地風景媠</w:t>
            </w:r>
          </w:p>
        </w:tc>
        <w:tc>
          <w:tcPr>
            <w:tcW w:w="2213" w:type="dxa"/>
          </w:tcPr>
          <w:p w14:paraId="52BA083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字，協助聆聽理解。</w:t>
            </w:r>
          </w:p>
          <w:p w14:paraId="45DB4A4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8BC72A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7999CF47" w14:textId="4086949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078" w:type="dxa"/>
          </w:tcPr>
          <w:p w14:paraId="1F39B86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◎Aa-Ⅱ-1 羅馬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拼音。</w:t>
            </w:r>
          </w:p>
          <w:p w14:paraId="046493D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◎Ab-Ⅱ-3 方音差異。</w:t>
            </w:r>
          </w:p>
          <w:p w14:paraId="2187CCE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◎Ac-Ⅱ-2 詩歌短文。</w:t>
            </w:r>
          </w:p>
          <w:p w14:paraId="71CCD68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5A4E77E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2FEC5851" w14:textId="0F5B56D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1161" w:type="dxa"/>
          </w:tcPr>
          <w:p w14:paraId="611FFDB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及漢字的學習，簡單說出鄉下風景，並能寫出關鍵語詞。</w:t>
            </w:r>
          </w:p>
          <w:p w14:paraId="235665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2.能分辨方音差異，並正確念讀語詞及拼音。</w:t>
            </w:r>
          </w:p>
          <w:p w14:paraId="447EB72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3.能透過閩南語文的閱讀，學習對鄉下風景的描述。</w:t>
            </w:r>
          </w:p>
          <w:p w14:paraId="3EB4293F" w14:textId="3E1FB2ED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77" w:type="dxa"/>
          </w:tcPr>
          <w:p w14:paraId="3F39EF7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CA402E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本課的相關內容，於觀看過程中，適時進行動畫中部分字詞、語句的教學。</w:t>
            </w:r>
          </w:p>
          <w:p w14:paraId="2B10B9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006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AF82D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E04143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1.老師展示臺灣鄉村地區照片。</w:t>
            </w:r>
          </w:p>
          <w:p w14:paraId="0D88139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386455A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35F02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C4B133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272DC36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21AF3C9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3.老師請學生說一說鄉下還會有哪些不一樣的風景。</w:t>
            </w:r>
          </w:p>
          <w:p w14:paraId="5AB50A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6E6E59C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765E6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B5F4B7" w14:textId="4A0FDFF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11" w:type="dxa"/>
          </w:tcPr>
          <w:p w14:paraId="4D36C2B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DD0FD68" w14:textId="48D9F43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294" w:type="dxa"/>
          </w:tcPr>
          <w:p w14:paraId="255FB7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戶外教育</w:t>
            </w:r>
          </w:p>
          <w:p w14:paraId="55E94561" w14:textId="64225E8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官的感知，培養眼、耳、鼻、舌、觸覺及心靈對環境感受的能力。</w:t>
            </w:r>
          </w:p>
        </w:tc>
      </w:tr>
      <w:tr w:rsidR="00D26B68" w:rsidRPr="008A3824" w14:paraId="169E5AF6" w14:textId="77777777" w:rsidTr="00EA70A2">
        <w:tc>
          <w:tcPr>
            <w:tcW w:w="1238" w:type="dxa"/>
            <w:shd w:val="clear" w:color="auto" w:fill="FFFFFF" w:themeFill="background1"/>
          </w:tcPr>
          <w:p w14:paraId="29F71C4B" w14:textId="1B18C541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997" w:type="dxa"/>
          </w:tcPr>
          <w:p w14:paraId="47BE5048" w14:textId="2978E57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2213" w:type="dxa"/>
          </w:tcPr>
          <w:p w14:paraId="72EAF34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A834B5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9ED7DE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58BA18A0" w14:textId="0703DD1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078" w:type="dxa"/>
          </w:tcPr>
          <w:p w14:paraId="1412FA8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3722D57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◎Ab-Ⅱ-1 語詞運用。</w:t>
            </w:r>
          </w:p>
          <w:p w14:paraId="4E63A20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5F4AB2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672BCC3C" w14:textId="4FA2D39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1161" w:type="dxa"/>
          </w:tcPr>
          <w:p w14:paraId="14C8D2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1.能分辨方音差異，並正確念讀語詞及拼音。</w:t>
            </w:r>
          </w:p>
          <w:p w14:paraId="164707DF" w14:textId="773A201B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5977" w:type="dxa"/>
          </w:tcPr>
          <w:p w14:paraId="5B27C4D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B76AB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老師揭示本堂課要學的語詞主題：區域、方位詞，請學生翻至課文，將這兩種語詞圈起來，並藉此進入語詞教學。</w:t>
            </w:r>
          </w:p>
          <w:p w14:paraId="5A86871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F93A3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53A7CE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FD5D98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2A06A10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5B5D52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3.老師引導學生思考在不同型態的社區生活中，人們日常生活活動可能有哪些差異。</w:t>
            </w:r>
          </w:p>
          <w:p w14:paraId="2631FB9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4.老師指導學生閩南語「上、下、裡面、外面、旁邊、底下」的用法。</w:t>
            </w:r>
          </w:p>
          <w:p w14:paraId="668DD7E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A173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4EDA6A2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2C27E9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2.語詞排序：老師請學生拿出語詞卡，依照程度從喜歡到不喜歡，依序排列語詞。</w:t>
            </w:r>
          </w:p>
          <w:p w14:paraId="122989B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3.方位詞情境操作。</w:t>
            </w:r>
          </w:p>
          <w:p w14:paraId="5E94081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0659E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409CF8B1" w14:textId="3EB4CC9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391886B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CF491C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D89C98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A04FD1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788D801" w14:textId="135CEE7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77F0E34D" w14:textId="7F4CF1CA" w:rsidR="00D26B68" w:rsidRPr="0006027B" w:rsidRDefault="0006027B" w:rsidP="00D26B6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06027B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490D19AA" w14:textId="151D439B" w:rsidR="00D26B68" w:rsidRPr="006C33F2" w:rsidRDefault="0006027B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6027B">
              <w:rPr>
                <w:rFonts w:ascii="標楷體" w:eastAsia="標楷體" w:hAnsi="標楷體" w:hint="eastAsia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D26B68" w:rsidRPr="008A3824" w14:paraId="66084047" w14:textId="77777777" w:rsidTr="00EA70A2">
        <w:tc>
          <w:tcPr>
            <w:tcW w:w="1238" w:type="dxa"/>
            <w:shd w:val="clear" w:color="auto" w:fill="FFFFFF" w:themeFill="background1"/>
          </w:tcPr>
          <w:p w14:paraId="2C8559E7" w14:textId="55E32FDB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997" w:type="dxa"/>
          </w:tcPr>
          <w:p w14:paraId="55042573" w14:textId="0F2E201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2213" w:type="dxa"/>
          </w:tcPr>
          <w:p w14:paraId="2197D0F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8398E0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30B19C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79108F5" w14:textId="4BE9DD8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078" w:type="dxa"/>
          </w:tcPr>
          <w:p w14:paraId="34A2738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5736D2F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6D482E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◎Ab-Ⅱ-2 句型運用。</w:t>
            </w:r>
          </w:p>
          <w:p w14:paraId="051FD2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30D4CF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29A85DF4" w14:textId="6F17630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1161" w:type="dxa"/>
          </w:tcPr>
          <w:p w14:paraId="6F3F372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能以閩南語說出鄉村地區其他的風景、運用對話練習說出社區中守望相助的期待或經驗。</w:t>
            </w:r>
          </w:p>
          <w:p w14:paraId="3B291AD4" w14:textId="780E06D1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77" w:type="dxa"/>
          </w:tcPr>
          <w:p w14:paraId="3B4621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C8ABB3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老師隨機挑選學生念讀本課語詞，藉以複習並進入「講看覓」教學。</w:t>
            </w:r>
          </w:p>
          <w:p w14:paraId="413C0F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39223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2E29A2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4A3FD16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0D507DF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63FC28C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B5CD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68AB248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08A4C71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3477008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5CB50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398BF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1.老師協助學生分組，完成「學習單」。</w:t>
            </w:r>
          </w:p>
          <w:p w14:paraId="0F38A5AC" w14:textId="15F3BCA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2.搭配教學電子書，複習本堂課程所學。</w:t>
            </w:r>
          </w:p>
        </w:tc>
        <w:tc>
          <w:tcPr>
            <w:tcW w:w="911" w:type="dxa"/>
          </w:tcPr>
          <w:p w14:paraId="1DCE1CC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5F97C2C" w14:textId="0731C54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68CA229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19E0F448" w14:textId="2D9EDC8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D26B68" w:rsidRPr="008A3824" w14:paraId="02191FE3" w14:textId="77777777" w:rsidTr="00EA70A2">
        <w:tc>
          <w:tcPr>
            <w:tcW w:w="1238" w:type="dxa"/>
            <w:shd w:val="clear" w:color="auto" w:fill="FFFFFF" w:themeFill="background1"/>
          </w:tcPr>
          <w:p w14:paraId="6368BC59" w14:textId="7FD4166F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997" w:type="dxa"/>
          </w:tcPr>
          <w:p w14:paraId="7EB807DF" w14:textId="15939B6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2213" w:type="dxa"/>
          </w:tcPr>
          <w:p w14:paraId="0E0C5FA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BBE8D0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A0A1330" w14:textId="2834BC4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078" w:type="dxa"/>
          </w:tcPr>
          <w:p w14:paraId="0DEE4D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0A1EEC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5F5A568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◎Ab-Ⅱ-1 語詞運用。</w:t>
            </w:r>
          </w:p>
          <w:p w14:paraId="27B6358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142FAC7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65C7CF2D" w14:textId="03F8552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1161" w:type="dxa"/>
          </w:tcPr>
          <w:p w14:paraId="3E7D1E8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1.能分辨方音差異，並正確念讀語詞及拼音。</w:t>
            </w:r>
          </w:p>
          <w:p w14:paraId="3BC3DC17" w14:textId="610A34E8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5977" w:type="dxa"/>
          </w:tcPr>
          <w:p w14:paraId="1277EE1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F5B3D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老師引導學生複習本課方位詞，藉此進入「聽看覓」教學。</w:t>
            </w:r>
          </w:p>
          <w:p w14:paraId="75FFE2A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A7851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AAEF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0DBB509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661091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2.老師請學生完成「聽看覓」，並引導學生看圖敘述情境。</w:t>
            </w:r>
          </w:p>
          <w:p w14:paraId="24983B9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31FFD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3C30D6F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8B37EF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919F31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53907A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AFA7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（九）活動九：拼音練習 </w:t>
            </w:r>
          </w:p>
          <w:p w14:paraId="35CCAFF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8865CE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2.視教學情況，參考「攑起你的拼音」進行教學活動。</w:t>
            </w:r>
          </w:p>
          <w:p w14:paraId="25A71E8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49F5C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（十）活動十：來寫字</w:t>
            </w:r>
          </w:p>
          <w:p w14:paraId="0B65E4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1.老師請學生翻回課文頁，書寫閩南語漢字「埔」，並完成以「埔」為主的語詞。</w:t>
            </w:r>
          </w:p>
          <w:p w14:paraId="5EFADD5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2.參考本書P13「來寫字」，補充「埔」的用法。</w:t>
            </w:r>
          </w:p>
          <w:p w14:paraId="590ADF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82E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612200" w14:textId="4D835F4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351D72E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5CEEF2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EB8703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757062A" w14:textId="74B60D2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512F17B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16F9A419" w14:textId="16ACDE2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D26B68" w:rsidRPr="008A3824" w14:paraId="3D3C3176" w14:textId="77777777" w:rsidTr="00EA70A2">
        <w:tc>
          <w:tcPr>
            <w:tcW w:w="1238" w:type="dxa"/>
            <w:shd w:val="clear" w:color="auto" w:fill="FFFFFF" w:themeFill="background1"/>
          </w:tcPr>
          <w:p w14:paraId="3DFB1533" w14:textId="35E815E6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997" w:type="dxa"/>
          </w:tcPr>
          <w:p w14:paraId="2D950576" w14:textId="25E2CC9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2213" w:type="dxa"/>
          </w:tcPr>
          <w:p w14:paraId="27EC3B1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CA351F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108D7FE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1F70EEC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5DA09C08" w14:textId="4A85951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078" w:type="dxa"/>
          </w:tcPr>
          <w:p w14:paraId="44FF2CD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C67A55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F3F1A2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2DA32D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3CB379BE" w14:textId="77DC32B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55A8031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1.能透過課文內容，了解便利商店的功能。</w:t>
            </w:r>
          </w:p>
          <w:p w14:paraId="298B294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2.能透過標音符號及漢字的學習，說出便利超商各項功能。</w:t>
            </w:r>
          </w:p>
          <w:p w14:paraId="5ABB4AC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3.能分辨方音差異，並正確念讀語詞。</w:t>
            </w:r>
          </w:p>
          <w:p w14:paraId="0032D471" w14:textId="5E319BA6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4.能透過閩南語文的閱讀，認識便利商店在日常生活中所扮演的角色。</w:t>
            </w:r>
          </w:p>
        </w:tc>
        <w:tc>
          <w:tcPr>
            <w:tcW w:w="5977" w:type="dxa"/>
          </w:tcPr>
          <w:p w14:paraId="4B9F184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737B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65A20B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A698F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44675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3E09089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1.老師展示課文情境圖的情境圖。</w:t>
            </w:r>
          </w:p>
          <w:p w14:paraId="7B9BAE9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2.老師向學生提問與便利商店相關的問題，請學生回答。</w:t>
            </w:r>
          </w:p>
          <w:p w14:paraId="1E85F55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3.老師利用課文情境掛圖，師生共同討論掛圖內容，引導學生進入課文情境。</w:t>
            </w:r>
          </w:p>
          <w:p w14:paraId="142177F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03765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6E022B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1.播放CD1或教學電子書，老師範讀、領讀課文內容，以愉悅的心情及語調來讀。</w:t>
            </w:r>
          </w:p>
          <w:p w14:paraId="2FA01C3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2C677F7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3.老師進行分析課文。</w:t>
            </w:r>
          </w:p>
          <w:p w14:paraId="1991BA0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9A17B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4570CBF" w14:textId="608D001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播放CD1或教學電子書，引導學生念唱本課課文。</w:t>
            </w:r>
          </w:p>
        </w:tc>
        <w:tc>
          <w:tcPr>
            <w:tcW w:w="911" w:type="dxa"/>
          </w:tcPr>
          <w:p w14:paraId="5777FFF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D09B504" w14:textId="31A2C2B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3F12229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FD1587B" w14:textId="35C4ECA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D26B68" w:rsidRPr="008A3824" w14:paraId="28240CB6" w14:textId="77777777" w:rsidTr="00EA70A2">
        <w:tc>
          <w:tcPr>
            <w:tcW w:w="1238" w:type="dxa"/>
            <w:shd w:val="clear" w:color="auto" w:fill="FFFFFF" w:themeFill="background1"/>
          </w:tcPr>
          <w:p w14:paraId="12770011" w14:textId="54D597D7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997" w:type="dxa"/>
          </w:tcPr>
          <w:p w14:paraId="0BF1CCEF" w14:textId="450906D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2213" w:type="dxa"/>
          </w:tcPr>
          <w:p w14:paraId="3526EF4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1B52F1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0EDD1C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40C98949" w14:textId="53912C8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4-Ⅱ-1能運用閩南語文簡單寫出自己的感受與需求。</w:t>
            </w:r>
          </w:p>
        </w:tc>
        <w:tc>
          <w:tcPr>
            <w:tcW w:w="1078" w:type="dxa"/>
          </w:tcPr>
          <w:p w14:paraId="1A2A97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EF5B4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31A33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7F2CB9E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71E4875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672A00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516903D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1F3A9ABA" w14:textId="44C4B61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4EC2427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1.能以閩南語說出便利商店情景、運用對話練習發表到便利商店買東西的經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驗。</w:t>
            </w:r>
          </w:p>
          <w:p w14:paraId="574C9F3A" w14:textId="0D7DD17D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2.能分辨方音差異，並正確念讀語詞。</w:t>
            </w:r>
          </w:p>
        </w:tc>
        <w:tc>
          <w:tcPr>
            <w:tcW w:w="5977" w:type="dxa"/>
          </w:tcPr>
          <w:p w14:paraId="0C11ED7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6CFFB1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老師揭示本堂課要學的語詞主題：公共場所，請學生翻至課文，將這種語詞圈起來，並藉此進入語詞教學。</w:t>
            </w:r>
          </w:p>
          <w:p w14:paraId="13E0B42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6B9C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1618E0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4692CD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1.老師展示情境圖，播放CD1或教學電子書，帶讀課文語詞。</w:t>
            </w:r>
          </w:p>
          <w:p w14:paraId="08E960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2.請學生找出華臺共同詞，和非華臺共同詞。</w:t>
            </w:r>
          </w:p>
          <w:p w14:paraId="7C395B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3.老師引導學生練習本課語詞，並撕下課本附件之語詞卡。</w:t>
            </w:r>
          </w:p>
          <w:p w14:paraId="3F6C258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32E814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5.老師可以請學生發表其他常見的公共場所。</w:t>
            </w:r>
          </w:p>
          <w:p w14:paraId="0C59851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539F4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（四）活動四：語詞性質分類</w:t>
            </w:r>
          </w:p>
          <w:p w14:paraId="6012D53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4D8A781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2.請學生將詞彙熟念並進行分類，分類的標準以學生的想法為主。</w:t>
            </w:r>
          </w:p>
          <w:p w14:paraId="542D234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3.分類後請學生說出分類的依據，請其他同學仔細聆聽各個學生的發表內容。</w:t>
            </w:r>
          </w:p>
          <w:p w14:paraId="62AE50D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4.本課詞彙幾乎是華臺共同詞，請老師多做語音、文字、意義的連結，讓學生精熟，能認、能念、能說。</w:t>
            </w:r>
          </w:p>
          <w:p w14:paraId="546085A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F5067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74056A5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1.播放CD1或教學電子書，讓學生聆聽「唸看覓」內容。</w:t>
            </w:r>
          </w:p>
          <w:p w14:paraId="0ECDF33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2.老師帶領學生複誦並講解內容，請學生練習念念看。</w:t>
            </w:r>
          </w:p>
          <w:p w14:paraId="0DF8237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75D66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（六）活動六：做伙來造句</w:t>
            </w:r>
          </w:p>
          <w:p w14:paraId="5AAE705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1.播放CD1或教學電子書，老師指導學生認讀「若欲……，免去……」的句型，並解釋其句型結構。</w:t>
            </w:r>
          </w:p>
          <w:p w14:paraId="7119051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67E5E9E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4AF79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290950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1.播放CD1或教學電子書，讓學生聆聽「講看覓」內容。</w:t>
            </w:r>
          </w:p>
          <w:p w14:paraId="655A319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02CB68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6463D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7847C3D" w14:textId="4C570B6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2566E34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729CF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9F7BD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45AD207" w14:textId="502B94F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60DBE1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1A87F2F" w14:textId="6E6F33F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D26B68" w:rsidRPr="008A3824" w14:paraId="13583AB2" w14:textId="77777777" w:rsidTr="00EA70A2">
        <w:tc>
          <w:tcPr>
            <w:tcW w:w="1238" w:type="dxa"/>
            <w:shd w:val="clear" w:color="auto" w:fill="FFFFFF" w:themeFill="background1"/>
          </w:tcPr>
          <w:p w14:paraId="7F26FE99" w14:textId="212227A1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997" w:type="dxa"/>
          </w:tcPr>
          <w:p w14:paraId="6F63C25A" w14:textId="4931A98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2213" w:type="dxa"/>
          </w:tcPr>
          <w:p w14:paraId="252225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A008FA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0A82E0D8" w14:textId="72946B0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078" w:type="dxa"/>
          </w:tcPr>
          <w:p w14:paraId="4732F6D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935672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0C25DF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1B9AB1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188C084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20186241" w14:textId="4F25779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1CA992EC" w14:textId="4A08D46F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1.能聽辨第四聲及第八聲的差異。</w:t>
            </w:r>
          </w:p>
        </w:tc>
        <w:tc>
          <w:tcPr>
            <w:tcW w:w="5977" w:type="dxa"/>
          </w:tcPr>
          <w:p w14:paraId="24C0B2A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F92B23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09CBEA5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EA80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638B9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46EF928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1.播放CD1或教學電子書，讓學生聆聽「聽看覓」內容。</w:t>
            </w:r>
          </w:p>
          <w:p w14:paraId="6FD5EB8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7CB8D49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C049C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（九）活動九：咱來試看覓</w:t>
            </w:r>
          </w:p>
          <w:p w14:paraId="40DBDFB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1.播放CD1或教學電子書，讓學生聆聽「咱來試看覓」內容。</w:t>
            </w:r>
          </w:p>
          <w:p w14:paraId="4E2249B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1471FFD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6FB9B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（十）活動十：輕鬆學拼音、拼音聽看覓</w:t>
            </w:r>
          </w:p>
          <w:p w14:paraId="7D344B3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1.播放CD1或教學電子書，讓學生聆聽「輕鬆學拼音」內容。</w:t>
            </w:r>
          </w:p>
          <w:p w14:paraId="5A365D9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72B03C6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09DBC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4199D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  <w:p w14:paraId="03389DBA" w14:textId="4FCA739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11" w:type="dxa"/>
          </w:tcPr>
          <w:p w14:paraId="6EB7B5A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8BFCA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0BE5D9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219B5C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A7BC49D" w14:textId="5D57583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1B5B15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210A35F" w14:textId="1048A2C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D26B68" w:rsidRPr="008A3824" w14:paraId="5CE17D39" w14:textId="77777777" w:rsidTr="00EA70A2">
        <w:tc>
          <w:tcPr>
            <w:tcW w:w="1238" w:type="dxa"/>
            <w:shd w:val="clear" w:color="auto" w:fill="FFFFFF" w:themeFill="background1"/>
          </w:tcPr>
          <w:p w14:paraId="6CEDBBC3" w14:textId="469F0BF1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997" w:type="dxa"/>
          </w:tcPr>
          <w:p w14:paraId="4859305F" w14:textId="38B57FF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2213" w:type="dxa"/>
          </w:tcPr>
          <w:p w14:paraId="7D1EB38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1DD9473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338EADE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5CC7A163" w14:textId="03B1457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6615BF3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B54DC1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18D6DE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19BCF1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0F71E7F0" w14:textId="0083243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505F559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1.能分辨並應用空間詞。</w:t>
            </w:r>
          </w:p>
          <w:p w14:paraId="49060A07" w14:textId="7462EB13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2.能聽辨第四聲及第八聲的差異。</w:t>
            </w:r>
          </w:p>
        </w:tc>
        <w:tc>
          <w:tcPr>
            <w:tcW w:w="5977" w:type="dxa"/>
          </w:tcPr>
          <w:p w14:paraId="06F0440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A6F15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228CBF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94109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74E4BD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01C0A4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1.老師請學生翻回課文頁，書寫閩南語漢字「枵」，並完成以「枵」為主的語詞。</w:t>
            </w:r>
          </w:p>
          <w:p w14:paraId="5673356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2.參考本書P35「來寫字」，補充「枵」的用法。</w:t>
            </w:r>
          </w:p>
          <w:p w14:paraId="1CD3F8F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03496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182442F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1.播放CD1或教學電子書，讓學生聆聽「複習一」內容並作答。</w:t>
            </w:r>
          </w:p>
          <w:p w14:paraId="422B02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06FEAA5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D9EEC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2DAAF9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1.播放CD1或教學電子書，老師引導學生聆聽「看圖講故事」內容。</w:t>
            </w:r>
          </w:p>
          <w:p w14:paraId="1331906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F7E1D3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43346E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E34053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B95ED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7B105F" w14:textId="2E77E64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0345471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3C3E65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D67591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0D0AF0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6F402C6" w14:textId="40D76ED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10F5E23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99FA749" w14:textId="43F4FDE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D26B68" w:rsidRPr="008A3824" w14:paraId="025FC613" w14:textId="77777777" w:rsidTr="00EA70A2">
        <w:tc>
          <w:tcPr>
            <w:tcW w:w="1238" w:type="dxa"/>
            <w:shd w:val="clear" w:color="auto" w:fill="FFFFFF" w:themeFill="background1"/>
          </w:tcPr>
          <w:p w14:paraId="4D040CA1" w14:textId="510D28D7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997" w:type="dxa"/>
          </w:tcPr>
          <w:p w14:paraId="5C15788D" w14:textId="73E2C8E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2213" w:type="dxa"/>
          </w:tcPr>
          <w:p w14:paraId="244472E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 1-Ⅱ-1能應用閩南語標音符號、羅馬字及漢字，協助聆聽理解。</w:t>
            </w:r>
          </w:p>
          <w:p w14:paraId="70F9AD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1-Ⅱ-2能聆聽與欣賞閩南語相關藝文活動。</w:t>
            </w:r>
          </w:p>
          <w:p w14:paraId="3570224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9E039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7E324337" w14:textId="1A100A5E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3-Ⅱ-3能透過閩南語文的閱讀，了解為人處世的道理。</w:t>
            </w:r>
          </w:p>
        </w:tc>
        <w:tc>
          <w:tcPr>
            <w:tcW w:w="1078" w:type="dxa"/>
          </w:tcPr>
          <w:p w14:paraId="3472CAF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2E1EE9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208B679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BD3E448" w14:textId="1F128119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31BA30D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學習，練習表演藝術中角色語言的表達，並能寫出關鍵語詞。</w:t>
            </w:r>
          </w:p>
          <w:p w14:paraId="7A6DDAA4" w14:textId="4EF18C9D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2.能以閩南語說出角色語言的傳達訊息，能運用句型練習掌握對動物特徵的描述。</w:t>
            </w:r>
          </w:p>
        </w:tc>
        <w:tc>
          <w:tcPr>
            <w:tcW w:w="5977" w:type="dxa"/>
          </w:tcPr>
          <w:p w14:paraId="23125EC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2C9D6F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的教學。</w:t>
            </w:r>
          </w:p>
          <w:p w14:paraId="6448E58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9A221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19BE9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DB18D9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1.老師展示臺灣黑熊及石虎的照片，並請學生發表這兩種動物的特徵。</w:t>
            </w:r>
          </w:p>
          <w:p w14:paraId="2F91681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785327D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2BB1F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0C56B17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4E3C5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2.老師運用角色地圖學習策略圖，引導學生分析角色情意感受。</w:t>
            </w:r>
          </w:p>
          <w:p w14:paraId="6124543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3.老師請學生歸納課文段落大意及本文主旨。</w:t>
            </w:r>
          </w:p>
          <w:p w14:paraId="49BED8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4.老師請學生分析念讀課文時，角色的聲情變化。</w:t>
            </w:r>
          </w:p>
          <w:p w14:paraId="3992297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▲SDGs議題融入：詳見本書P56、73之說明。</w:t>
            </w:r>
          </w:p>
          <w:p w14:paraId="374DA74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16271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A01B707" w14:textId="21E6FD05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11" w:type="dxa"/>
          </w:tcPr>
          <w:p w14:paraId="5954CD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56A29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角色地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圖策略評量</w:t>
            </w:r>
          </w:p>
          <w:p w14:paraId="30BEF52A" w14:textId="74CF458B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2FEBDFF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06FCCB2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與價值，關懷動、植物的生命。</w:t>
            </w:r>
          </w:p>
          <w:p w14:paraId="759F7BDD" w14:textId="2B0B1DCB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</w:tc>
      </w:tr>
      <w:tr w:rsidR="00D26B68" w:rsidRPr="008A3824" w14:paraId="3BDC3B05" w14:textId="77777777" w:rsidTr="00EA70A2">
        <w:tc>
          <w:tcPr>
            <w:tcW w:w="1238" w:type="dxa"/>
            <w:shd w:val="clear" w:color="auto" w:fill="FFFFFF" w:themeFill="background1"/>
          </w:tcPr>
          <w:p w14:paraId="09CA39D9" w14:textId="5C9F4E56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997" w:type="dxa"/>
          </w:tcPr>
          <w:p w14:paraId="35978B84" w14:textId="6D3D6B1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2213" w:type="dxa"/>
          </w:tcPr>
          <w:p w14:paraId="0739995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7BB743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BD6D655" w14:textId="7D66603B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078" w:type="dxa"/>
          </w:tcPr>
          <w:p w14:paraId="5A9E95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0DEB94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B7580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75CE92F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22555F5B" w14:textId="10E84AD3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39E34B78" w14:textId="0830B51D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1.能透過閩南語文的閱讀，學習戲劇角色特徵之描述。</w:t>
            </w:r>
          </w:p>
        </w:tc>
        <w:tc>
          <w:tcPr>
            <w:tcW w:w="5977" w:type="dxa"/>
          </w:tcPr>
          <w:p w14:paraId="67D1732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93BA64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老師揭示本堂課要學的語詞主題：動物，請學生翻至課文，將這種語詞圈起來，並藉此進入語詞教學。</w:t>
            </w:r>
          </w:p>
          <w:p w14:paraId="3066454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7CDF6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93631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C4E0A3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08EA4F6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FF5B6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3.老師引導學生思考自己最喜歡的動物是什麼，並說出原因。</w:t>
            </w:r>
          </w:p>
          <w:p w14:paraId="306DFFE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4.老師促進學生討論什麼是保育類動物？什麼是臺灣原生種動物？</w:t>
            </w:r>
          </w:p>
          <w:p w14:paraId="06FE76A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1B31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（四）活動四：語詞大進擊 </w:t>
            </w:r>
          </w:p>
          <w:p w14:paraId="0D41ECA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52035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2.語詞分類：老師請學生將本課語詞卡進行分類並說明。</w:t>
            </w:r>
          </w:p>
          <w:p w14:paraId="2FADAAD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3.語詞賓果：老師發下九宮格圖卡，進行語詞賓果教學活動。</w:t>
            </w:r>
          </w:p>
          <w:p w14:paraId="34803F6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0CC32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9C17B4E" w14:textId="7FA6C717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911" w:type="dxa"/>
          </w:tcPr>
          <w:p w14:paraId="332D1C8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4AD6B9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C068C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A3D6C6E" w14:textId="523B826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174A696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CBA023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6F12B5FA" w14:textId="26F3A623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</w:tc>
      </w:tr>
      <w:tr w:rsidR="00D26B68" w:rsidRPr="008A3824" w14:paraId="2AFD22F2" w14:textId="77777777" w:rsidTr="00EA70A2">
        <w:tc>
          <w:tcPr>
            <w:tcW w:w="1238" w:type="dxa"/>
            <w:shd w:val="clear" w:color="auto" w:fill="FFFFFF" w:themeFill="background1"/>
          </w:tcPr>
          <w:p w14:paraId="10966316" w14:textId="4DBA42E9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997" w:type="dxa"/>
          </w:tcPr>
          <w:p w14:paraId="39D66C8F" w14:textId="7053FCF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2213" w:type="dxa"/>
          </w:tcPr>
          <w:p w14:paraId="707F2E7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A27BEA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1C960D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7BECEC33" w14:textId="6594C19D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748B626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224AF28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047925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4C5F74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79AB8F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59F550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2C2200A7" w14:textId="0C8EF96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537F1ED1" w14:textId="44C8BC4A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1.能應用閩南語文簡單寫出戲劇對白。</w:t>
            </w:r>
          </w:p>
        </w:tc>
        <w:tc>
          <w:tcPr>
            <w:tcW w:w="5977" w:type="dxa"/>
          </w:tcPr>
          <w:p w14:paraId="767852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08E0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4C9E97C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31302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10B6A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013B51E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或教學電子書，老師指導學生認讀「做伙來造句」句型，並解釋其句型結構。</w:t>
            </w:r>
          </w:p>
          <w:p w14:paraId="5BC0BCD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0C1A56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82FC6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（六）活動六：唸看覓</w:t>
            </w:r>
          </w:p>
          <w:p w14:paraId="611ADEE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或教學電子書，讓學生聆聽「唸看覓」內容。</w:t>
            </w:r>
          </w:p>
          <w:p w14:paraId="5EE52C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2.老師指導學生念讀「青苔仔是我名字」，並解釋其文意。</w:t>
            </w:r>
          </w:p>
          <w:p w14:paraId="18DD0E1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7294B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0DBF52A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FD35A6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2.第一大題：老師請學生以「我上佮意…因為…」的句型發表己見。</w:t>
            </w:r>
          </w:p>
          <w:p w14:paraId="6A415F3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3.第二大題：老師請學生根據鳥的體型，由大至小排序後作答，再念念看。</w:t>
            </w:r>
          </w:p>
          <w:p w14:paraId="68EF9E5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9B7BF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A98174" w14:textId="26EFFB0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6F0D68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068D55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E3825F" w14:textId="00CCDDF2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055279D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81881C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00CF47AB" w14:textId="6F384965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</w:tc>
      </w:tr>
      <w:tr w:rsidR="00D26B68" w:rsidRPr="008A3824" w14:paraId="63E8B686" w14:textId="77777777" w:rsidTr="00EA70A2">
        <w:tc>
          <w:tcPr>
            <w:tcW w:w="1238" w:type="dxa"/>
            <w:shd w:val="clear" w:color="auto" w:fill="FFFFFF" w:themeFill="background1"/>
          </w:tcPr>
          <w:p w14:paraId="4343912A" w14:textId="5B07E707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997" w:type="dxa"/>
          </w:tcPr>
          <w:p w14:paraId="2794922A" w14:textId="10D460C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2213" w:type="dxa"/>
          </w:tcPr>
          <w:p w14:paraId="78D4B6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1357619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96D843C" w14:textId="1A46AE73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078" w:type="dxa"/>
          </w:tcPr>
          <w:p w14:paraId="0CDFECB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587D44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6E7BEC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484DF92" w14:textId="438E8BFE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3881C9CB" w14:textId="09BEF93A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1.能分辨方音差異，並正確念讀鼻音韻尾「iam」、「ian」。</w:t>
            </w:r>
          </w:p>
        </w:tc>
        <w:tc>
          <w:tcPr>
            <w:tcW w:w="5977" w:type="dxa"/>
          </w:tcPr>
          <w:p w14:paraId="08F333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10CF4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20EBBEB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FF4A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2D0F4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554E73D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3DBDCEF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35B918B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F5250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0F9A588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2F423A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1AC4B7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07B4338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2AB2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（十）活動十：拼音練習</w:t>
            </w:r>
          </w:p>
          <w:p w14:paraId="2C04BE5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D06732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2.視教學情況，參考「拼音佇佗位」進行教學遊戲。</w:t>
            </w:r>
          </w:p>
          <w:p w14:paraId="0B7BB8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59E00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26F42AA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1.老師請學生翻回課文頁，書寫閩南語漢字「捌」，並完成以「捌」為主的語詞。</w:t>
            </w:r>
          </w:p>
          <w:p w14:paraId="00155F2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2.參考本書P57「來寫字」，補充「捌」的用法。</w:t>
            </w:r>
          </w:p>
          <w:p w14:paraId="4EEF1E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6940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E78EF3C" w14:textId="4EDBF9D0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1DD916C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C4B48C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F34B4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7E61BAC" w14:textId="03EAEB9A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1EA90E2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68FEF0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29600691" w14:textId="6AD13CEC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</w:tc>
      </w:tr>
      <w:tr w:rsidR="00D26B68" w:rsidRPr="008A3824" w14:paraId="3BC4380E" w14:textId="77777777" w:rsidTr="00EA70A2">
        <w:tc>
          <w:tcPr>
            <w:tcW w:w="1238" w:type="dxa"/>
            <w:shd w:val="clear" w:color="auto" w:fill="FFFFFF" w:themeFill="background1"/>
          </w:tcPr>
          <w:p w14:paraId="67AA8C02" w14:textId="28925CB0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997" w:type="dxa"/>
          </w:tcPr>
          <w:p w14:paraId="259A7D4C" w14:textId="2133588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2213" w:type="dxa"/>
          </w:tcPr>
          <w:p w14:paraId="459D688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2BEE9A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116FF9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5A572B3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D2229D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  <w:p w14:paraId="6D166AEA" w14:textId="02ABC173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078" w:type="dxa"/>
          </w:tcPr>
          <w:p w14:paraId="4C54C4F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B1484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0D2E131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B9FAC4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77A105D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102BAC0C" w14:textId="776A1871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61789CC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1.能透過標音符號及漢字的學習，簡單說出環境受到破壞後的災害，並能寫出關鍵語詞。</w:t>
            </w:r>
          </w:p>
          <w:p w14:paraId="6B22B4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455DB47E" w14:textId="2D815BD3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3.能透過閩南語文的閱讀，學習環境保護對生態的重要性。</w:t>
            </w:r>
          </w:p>
        </w:tc>
        <w:tc>
          <w:tcPr>
            <w:tcW w:w="5977" w:type="dxa"/>
          </w:tcPr>
          <w:p w14:paraId="56AC89E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32BA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92231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CA57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08D8A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10249A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1.老師展示海洋生態浩劫、臺灣土石流的相關照片或影片。</w:t>
            </w:r>
          </w:p>
          <w:p w14:paraId="7FD0A87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2.老師請學生發表天然災害的種類及造成原因。</w:t>
            </w:r>
          </w:p>
          <w:p w14:paraId="02DCCA5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6B4BE4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7C262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0AD168E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EB18C7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1C661CA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3.老師請學生歸納課文段落大意及本文主旨。</w:t>
            </w:r>
          </w:p>
          <w:p w14:paraId="146501D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4.老師請學生發表，生活中還有哪些文本中沒有提到的災害。</w:t>
            </w:r>
          </w:p>
          <w:p w14:paraId="0204552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7B44381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▲SDGs議題融入：詳見本書P77、93之說明。</w:t>
            </w:r>
          </w:p>
          <w:p w14:paraId="0328088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DAC79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12751A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  <w:p w14:paraId="3C59FDB2" w14:textId="496CE34C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11" w:type="dxa"/>
          </w:tcPr>
          <w:p w14:paraId="0834EF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1CCDA6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時序排序策略評量</w:t>
            </w:r>
          </w:p>
          <w:p w14:paraId="4D3B974A" w14:textId="5AE45AB1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6CE66385" w14:textId="7A9BF30A" w:rsidR="00D26B68" w:rsidRPr="008A2A83" w:rsidRDefault="008A2A83" w:rsidP="00D26B6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8A2A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D26B68" w:rsidRPr="008A2A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0C5BE09A" w14:textId="5771CE92" w:rsidR="00D26B68" w:rsidRPr="00262002" w:rsidRDefault="008A2A83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2A83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D26B68" w:rsidRPr="008A3824" w14:paraId="2591B479" w14:textId="77777777" w:rsidTr="00EA70A2">
        <w:tc>
          <w:tcPr>
            <w:tcW w:w="1238" w:type="dxa"/>
            <w:shd w:val="clear" w:color="auto" w:fill="FFFFFF" w:themeFill="background1"/>
          </w:tcPr>
          <w:p w14:paraId="3A961066" w14:textId="54247E17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997" w:type="dxa"/>
          </w:tcPr>
          <w:p w14:paraId="5A5295A8" w14:textId="149BC27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2213" w:type="dxa"/>
          </w:tcPr>
          <w:p w14:paraId="6BDCAB1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B9C00F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的標音符號、羅馬字及漢字，協助口語表達。</w:t>
            </w:r>
          </w:p>
          <w:p w14:paraId="7ADD264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1112F80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372C395F" w14:textId="1FC28DF2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078" w:type="dxa"/>
          </w:tcPr>
          <w:p w14:paraId="0A12285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75A2080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641A51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0BD2E8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54AF87A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6CF2EC0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3E54A4E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5046F0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7D47D3FA" w14:textId="4C9011B5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0E553D6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說出環境受到破壞後的災害，並能寫出關鍵語詞。</w:t>
            </w:r>
          </w:p>
          <w:p w14:paraId="7721193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4BD2394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3.能透過閩南語文的閱讀，學習環境保護對生態的重要性。</w:t>
            </w:r>
          </w:p>
          <w:p w14:paraId="54A4FDD1" w14:textId="5AEC96BC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4.能應用閩南語文寫出對環境保護的承諾。</w:t>
            </w:r>
          </w:p>
        </w:tc>
        <w:tc>
          <w:tcPr>
            <w:tcW w:w="5977" w:type="dxa"/>
          </w:tcPr>
          <w:p w14:paraId="0B00860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E2157A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老師揭示本堂課要學的語詞主題：天災地變、ABAC類詞，請學生翻至課文，將這兩種語詞圈起來，並藉此進入語詞教學。</w:t>
            </w:r>
          </w:p>
          <w:p w14:paraId="502CC7E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FEF7F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307C686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FBEC3F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44708E3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2D0C58E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3.老師引導學生思考本課語詞中天然災害在臺灣造成的威脅。</w:t>
            </w:r>
          </w:p>
          <w:p w14:paraId="4DBC557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4.老師引導學生學習ABAC的語法結構。</w:t>
            </w:r>
          </w:p>
          <w:p w14:paraId="4D286AA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8FBAF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7F04881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6BE4FB6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4A8E32D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3.老師運用加減影響策略促進學生思考，生活中可以多做什麼減少環境的破壞。</w:t>
            </w:r>
          </w:p>
          <w:p w14:paraId="4C40CBB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4.老師引導學生了解ABAC的語法結構，並請學生發表是否還有其他語詞。</w:t>
            </w:r>
          </w:p>
          <w:p w14:paraId="6CD3865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D4A7A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E3127A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7ECB3E6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5625141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806BC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44B39EB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39DBA7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3AACDA0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3548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95859E" w14:textId="5B1F26C3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1F3926E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E95621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3E23E0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333E531" w14:textId="4972EC5C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7F9B5CF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06496DB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而保護重要棲地。</w:t>
            </w:r>
          </w:p>
          <w:p w14:paraId="0DEBAE7D" w14:textId="4A03733A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</w:tr>
      <w:tr w:rsidR="00D26B68" w:rsidRPr="008A3824" w14:paraId="358D832B" w14:textId="77777777" w:rsidTr="00EA70A2">
        <w:tc>
          <w:tcPr>
            <w:tcW w:w="1238" w:type="dxa"/>
            <w:shd w:val="clear" w:color="auto" w:fill="FFFFFF" w:themeFill="background1"/>
          </w:tcPr>
          <w:p w14:paraId="697DA35C" w14:textId="5FCF5001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997" w:type="dxa"/>
          </w:tcPr>
          <w:p w14:paraId="1E223DC7" w14:textId="2426312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2213" w:type="dxa"/>
          </w:tcPr>
          <w:p w14:paraId="1C17F26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DBC187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D28B523" w14:textId="14035C8C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日常生活中常見、簡單的閩南語文。</w:t>
            </w:r>
          </w:p>
        </w:tc>
        <w:tc>
          <w:tcPr>
            <w:tcW w:w="1078" w:type="dxa"/>
          </w:tcPr>
          <w:p w14:paraId="4A6316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65B7F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0F33A72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4BA04BF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5F9064C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7A903393" w14:textId="4176284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544D129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1.能透過標音符號及漢字的學習，簡單說出環境受到破壞後的災害，並能寫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出關鍵語詞。</w:t>
            </w:r>
          </w:p>
          <w:p w14:paraId="2BCE341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20B15A6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3.能分辨方音差異，並正確念讀鼻音韻尾「un」、「uan」。</w:t>
            </w:r>
          </w:p>
          <w:p w14:paraId="67CC61CB" w14:textId="4EE51706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4.能透過閩南語文的閱讀，學習環境保護對生態的重要性。</w:t>
            </w:r>
          </w:p>
        </w:tc>
        <w:tc>
          <w:tcPr>
            <w:tcW w:w="5977" w:type="dxa"/>
          </w:tcPr>
          <w:p w14:paraId="39549EB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E5A6A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6DAB6F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E5F4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4D4BB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（七）活動七：聽看覓1</w:t>
            </w:r>
          </w:p>
          <w:p w14:paraId="501CEDC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00DBF6D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2.老師請學生完成「聽看覓1」，再請學生兩兩一組練習對話。</w:t>
            </w:r>
          </w:p>
          <w:p w14:paraId="11996B6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B910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（八）活動八：聽看覓2</w:t>
            </w:r>
          </w:p>
          <w:p w14:paraId="67B9EC0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62A19B1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2.老師請學生完成「聽看覓2」，並引導學生發表其他的災害（如噪音及空污）。</w:t>
            </w:r>
          </w:p>
          <w:p w14:paraId="6CC6CE0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DB40E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7356C8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356886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9BBB05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0069843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017D0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(十)活動十：拼音練習</w:t>
            </w:r>
          </w:p>
          <w:p w14:paraId="33257F7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09789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2.視教學情況，可補充教學補給站的「孽譎仔話」。</w:t>
            </w:r>
          </w:p>
          <w:p w14:paraId="10844B6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4D60D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AB166F8" w14:textId="398921AD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3FBDAA3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A38967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7F2195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788060BB" w14:textId="3DC22572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55D6FC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398EAD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229126E2" w14:textId="0C75F2AE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態對其他生物與生態系的衝擊。</w:t>
            </w:r>
          </w:p>
        </w:tc>
      </w:tr>
      <w:tr w:rsidR="00D26B68" w:rsidRPr="008A3824" w14:paraId="61391541" w14:textId="77777777" w:rsidTr="00EA70A2">
        <w:tc>
          <w:tcPr>
            <w:tcW w:w="1238" w:type="dxa"/>
            <w:shd w:val="clear" w:color="auto" w:fill="FFFFFF" w:themeFill="background1"/>
          </w:tcPr>
          <w:p w14:paraId="11775625" w14:textId="596075FC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997" w:type="dxa"/>
          </w:tcPr>
          <w:p w14:paraId="23237ECD" w14:textId="2561C87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2213" w:type="dxa"/>
          </w:tcPr>
          <w:p w14:paraId="24B2386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42B95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770B6D6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C72199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C1645C4" w14:textId="104C567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078" w:type="dxa"/>
          </w:tcPr>
          <w:p w14:paraId="3DB1C52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7E5BF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3E37F1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799008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259A3AC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28CD939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71A339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1DE0FDA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5B708F2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3F5A881D" w14:textId="08313CBE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1F52320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1.能分辨方音差異，並正確念讀鼻音韻尾「un」、「uan」。</w:t>
            </w:r>
          </w:p>
          <w:p w14:paraId="2F566F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2.能透過閩南語文的閱讀，學習環境保護對生態的重要性。</w:t>
            </w:r>
          </w:p>
          <w:p w14:paraId="52FE6B8C" w14:textId="21F66D8D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3.能應用閩南語文簡單寫出戲劇對白。</w:t>
            </w:r>
          </w:p>
        </w:tc>
        <w:tc>
          <w:tcPr>
            <w:tcW w:w="5977" w:type="dxa"/>
          </w:tcPr>
          <w:p w14:paraId="67D2BE3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AD82D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老師問學生第三、四課的學習心得。</w:t>
            </w:r>
          </w:p>
          <w:p w14:paraId="7263F74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12855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192EC2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5C7B0DF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1.老師請學生翻回課文頁，書寫閩南語漢字「洘」，並完成以「洘」為主的語詞。</w:t>
            </w:r>
          </w:p>
          <w:p w14:paraId="77D42DE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2.參考本書P78-79「來寫字」，補充「洘」的用法。</w:t>
            </w:r>
          </w:p>
          <w:p w14:paraId="21F2AB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A91AC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（十二）活動十二：複習二</w:t>
            </w:r>
          </w:p>
          <w:p w14:paraId="7375D5C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或教學電子書，讓學生聆聽「複習二」內容。</w:t>
            </w:r>
          </w:p>
          <w:p w14:paraId="0A97333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2.第一大題：老師請學生將課本附件之操作卡撕下來，兩人一組練習課文對話或改編對話，老師行間巡視，適時予以指導。</w:t>
            </w:r>
          </w:p>
          <w:p w14:paraId="6593E16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3.第二大題：老師引導學生聽聲音檔念，勾出指定圖案，再念念看。</w:t>
            </w:r>
          </w:p>
          <w:p w14:paraId="753AF6E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1E9E2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1BA665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984914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2.老師協助學生分組，參考「文本分析」進行教學活動，老師提問，讓各組進行討論，並寫下討論結果。</w:t>
            </w:r>
          </w:p>
          <w:p w14:paraId="4DC5CB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8245E6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6458C9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2FAFD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CFEA11C" w14:textId="617A6270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5D47CE5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26C4D52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830F27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8D2576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CF24366" w14:textId="78710A7F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3293D7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CBB6D0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2B290F34" w14:textId="6D525A8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</w:tr>
      <w:tr w:rsidR="00D26B68" w:rsidRPr="008A3824" w14:paraId="01193ACA" w14:textId="77777777" w:rsidTr="00EA70A2">
        <w:tc>
          <w:tcPr>
            <w:tcW w:w="1238" w:type="dxa"/>
            <w:shd w:val="clear" w:color="auto" w:fill="FFFFFF" w:themeFill="background1"/>
          </w:tcPr>
          <w:p w14:paraId="769E974E" w14:textId="31AF622F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997" w:type="dxa"/>
          </w:tcPr>
          <w:p w14:paraId="7AA12843" w14:textId="5FA9196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2213" w:type="dxa"/>
          </w:tcPr>
          <w:p w14:paraId="1873489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1-Ⅱ-1 能應用閩南語標音符號、羅馬字及漢字，協助聆聽理解。</w:t>
            </w:r>
          </w:p>
          <w:p w14:paraId="19B36E8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1-Ⅱ-3 能聆聽並理解對方所說的閩南語。</w:t>
            </w:r>
          </w:p>
          <w:p w14:paraId="13A38C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04486C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2-Ⅱ-2 能用閩南語簡單說出日常生活計畫。</w:t>
            </w:r>
          </w:p>
          <w:p w14:paraId="6970E71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3-Ⅱ-1 能閱讀日常生活中常見的閩南語文，並了解其意義。</w:t>
            </w:r>
          </w:p>
          <w:p w14:paraId="2B5E8B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3-Ⅱ-3 能透過閩南語文的閱讀，了解為人處事的道理。</w:t>
            </w:r>
          </w:p>
          <w:p w14:paraId="23ED8A0D" w14:textId="6514599A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078" w:type="dxa"/>
          </w:tcPr>
          <w:p w14:paraId="181D3349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Aa-Ⅱ-1 羅馬拼音。</w:t>
            </w:r>
          </w:p>
          <w:p w14:paraId="33453FE7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Aa-Ⅱ-2 漢字書寫。</w:t>
            </w:r>
          </w:p>
          <w:p w14:paraId="02B1463B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Ab-Ⅱ-1 語詞運用。</w:t>
            </w:r>
          </w:p>
          <w:p w14:paraId="65DFF995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Ab-Ⅱ-2 句型運用。</w:t>
            </w:r>
          </w:p>
          <w:p w14:paraId="5C76B327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Ab-Ⅱ-3 方音差異。</w:t>
            </w:r>
          </w:p>
          <w:p w14:paraId="50C3D0D5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Ac-Ⅱ-1 生活故事。</w:t>
            </w:r>
          </w:p>
          <w:p w14:paraId="032F6A47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Bd-Ⅱ-1 環境保護。</w:t>
            </w:r>
          </w:p>
          <w:p w14:paraId="4D0CD2AD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Bg-Ⅱ-1 生活應對。</w:t>
            </w:r>
          </w:p>
          <w:p w14:paraId="4B7EC096" w14:textId="7FFB091E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Bg-Ⅱ-2 口語表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161" w:type="dxa"/>
          </w:tcPr>
          <w:p w14:paraId="4F193925" w14:textId="12414868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1.能正確讀出本課課文，並了解課文文意。</w:t>
            </w:r>
          </w:p>
        </w:tc>
        <w:tc>
          <w:tcPr>
            <w:tcW w:w="5977" w:type="dxa"/>
          </w:tcPr>
          <w:p w14:paraId="6512F45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3588C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7CBF5F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A87BE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A6C92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17EB9E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1.老師請學生發表學校的重要行事大概在幾月，如：運動會、校外教學、園遊會。</w:t>
            </w:r>
          </w:p>
          <w:p w14:paraId="35AE8E4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2.老師提問班級的作息，什麼時候須進行什麼教學活動，如：早自修、大節下課、午餐、午休、掃地時間、放學。</w:t>
            </w:r>
          </w:p>
          <w:p w14:paraId="049474C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3.老師請學生觀察課文情境圖，並引導學生從人、事、時、地、物進行觀察。</w:t>
            </w:r>
          </w:p>
          <w:p w14:paraId="4E5111B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20A8D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AFAFFE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6A37FDA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學生跟讀課文時，老師宜注意學生容易誤讀的音讀，如：【穡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sit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】、【目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ba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】、【節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tsiat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】、【學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ha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】、【囡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gín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】、【心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sim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】、【實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si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】。</w:t>
            </w:r>
          </w:p>
          <w:p w14:paraId="010C085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3.課文下方有三個語詞解說，請學生從課文語句中，用螢光筆或紅筆將這三個語詞圈出來。</w:t>
            </w:r>
          </w:p>
          <w:p w14:paraId="45A84B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6469C2B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485FD5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1F89971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7C77528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A616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40E1AE2" w14:textId="66ADB667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11" w:type="dxa"/>
          </w:tcPr>
          <w:p w14:paraId="313B898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416C58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B2665D0" w14:textId="14606069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4BA2FC8E" w14:textId="69955B4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46BFA13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4098755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46A67B5" w14:textId="33DAC447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</w:tr>
      <w:tr w:rsidR="00D26B68" w:rsidRPr="008A3824" w14:paraId="59C756BB" w14:textId="77777777" w:rsidTr="00EA70A2">
        <w:tc>
          <w:tcPr>
            <w:tcW w:w="1238" w:type="dxa"/>
            <w:shd w:val="clear" w:color="auto" w:fill="FFFFFF" w:themeFill="background1"/>
          </w:tcPr>
          <w:p w14:paraId="19F5F13B" w14:textId="00B46FAB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997" w:type="dxa"/>
          </w:tcPr>
          <w:p w14:paraId="6BAAF31A" w14:textId="576740A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2213" w:type="dxa"/>
          </w:tcPr>
          <w:p w14:paraId="654E9E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424F52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68DE2EB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2EB2EFE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3DDD045C" w14:textId="21A97CEE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40E6378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5AEDA4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69CE22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2402866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Ab-Ⅱ-2句型運用。</w:t>
            </w:r>
          </w:p>
          <w:p w14:paraId="0FEAAD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Ab-Ⅱ-3方音差異。</w:t>
            </w:r>
          </w:p>
          <w:p w14:paraId="3907504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Ac-Ⅱ-1生活故事。</w:t>
            </w:r>
          </w:p>
          <w:p w14:paraId="68A0279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Bg-Ⅱ-1生活應對。</w:t>
            </w:r>
          </w:p>
          <w:p w14:paraId="595D4E5E" w14:textId="631C67C2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560F60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1.能說出課本所列月分及日期的語詞，並於生活中運用。</w:t>
            </w:r>
          </w:p>
          <w:p w14:paraId="26F3F5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2.能進行「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  <w:p w14:paraId="260D4271" w14:textId="781420B7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3.能習得課本所列對話，並適時於生活中運用。</w:t>
            </w:r>
          </w:p>
        </w:tc>
        <w:tc>
          <w:tcPr>
            <w:tcW w:w="5977" w:type="dxa"/>
          </w:tcPr>
          <w:p w14:paraId="7990E6A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EE31D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老師揭示本堂課要學的語詞主題：日期、時間，請學生翻至課文，將與時間相關的字詞圈起來，並藉此進入語詞教學。</w:t>
            </w:r>
          </w:p>
          <w:p w14:paraId="3AFB11E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EA63A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6FD888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76BB03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5953C3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73CB6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學生跟讀語詞時，老師宜注意學生容易誤讀的音讀，如：【五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3D2FDE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】、【十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tsa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】、【月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gue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h/ge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h/ge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rh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】、【點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tiám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】。</w:t>
            </w:r>
          </w:p>
          <w:p w14:paraId="5E4FD6E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3.語詞解釋：本課語詞多數為華臺共通詞，老師須特別說明其少數華臺說法相異的語詞。</w:t>
            </w:r>
          </w:p>
          <w:p w14:paraId="37F4790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4.可借用實物（如日曆、時鐘）來輔助教學。</w:t>
            </w:r>
          </w:p>
          <w:p w14:paraId="38D471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5.老師詢問每個學生自己的國曆生日及農曆生日，並指導學生用閩南語說出。 </w:t>
            </w:r>
          </w:p>
          <w:p w14:paraId="49006E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892E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（四）活動四：語詞時鐘</w:t>
            </w:r>
          </w:p>
          <w:p w14:paraId="19C8B97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1.將全班學生分成每13人一組，若無法整除，則視實際人數予以酌減。</w:t>
            </w:r>
          </w:p>
          <w:p w14:paraId="447EE39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2.中間站一人，其餘的人圍著中心那人成圓形狀。</w:t>
            </w:r>
          </w:p>
          <w:p w14:paraId="52EDF2E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3.外圍12個人分別設定為1~12點，或1~12月，人數不足者，整點、月分則予以酌減。</w:t>
            </w:r>
          </w:p>
          <w:p w14:paraId="0D8C09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4.由老師出題，如：「這馬是幾點／幾點幾分？」、「元宵節是幾月？」</w:t>
            </w:r>
          </w:p>
          <w:p w14:paraId="504C59E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1C21075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6.換下一題時，圓心者與外圍第1人對調，此後依此類推。</w:t>
            </w:r>
          </w:p>
          <w:p w14:paraId="3A22B4E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839D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BD27510" w14:textId="3436451A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744E522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BB1D03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FFF145B" w14:textId="6F8CF317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51368A6C" w14:textId="0343BFC3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469336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42E55B3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C0292D3" w14:textId="73E94FA7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</w:tr>
      <w:tr w:rsidR="00D26B68" w:rsidRPr="008A3824" w14:paraId="6EF1852A" w14:textId="77777777" w:rsidTr="00EA70A2">
        <w:tc>
          <w:tcPr>
            <w:tcW w:w="1238" w:type="dxa"/>
            <w:shd w:val="clear" w:color="auto" w:fill="FFFFFF" w:themeFill="background1"/>
          </w:tcPr>
          <w:p w14:paraId="603177A8" w14:textId="3BC99B39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997" w:type="dxa"/>
          </w:tcPr>
          <w:p w14:paraId="718B3A12" w14:textId="6CDF051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5.時間表</w:t>
            </w:r>
          </w:p>
        </w:tc>
        <w:tc>
          <w:tcPr>
            <w:tcW w:w="2213" w:type="dxa"/>
          </w:tcPr>
          <w:p w14:paraId="4E2280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標音符號、羅馬字及漢字，協助聆聽理解。</w:t>
            </w:r>
          </w:p>
          <w:p w14:paraId="1C9EAC1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0E3C68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3E73DDA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7E0A5E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19D3C152" w14:textId="6ED090A1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628CB50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羅馬拼音。</w:t>
            </w:r>
          </w:p>
          <w:p w14:paraId="4B0AA2C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72131A6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61E811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Ab-Ⅱ-2句型運用。</w:t>
            </w:r>
          </w:p>
          <w:p w14:paraId="1F0728C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Bg-Ⅱ-1生活應對。</w:t>
            </w:r>
          </w:p>
          <w:p w14:paraId="68F0D070" w14:textId="70B4E6AF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6EA0471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課本所列月分及日期的語詞，並於生活中運用。</w:t>
            </w:r>
          </w:p>
          <w:p w14:paraId="15D4435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2.能進行指定句型的句型練習。</w:t>
            </w:r>
          </w:p>
          <w:p w14:paraId="3DC74659" w14:textId="0B27BEAB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3.能正確念出鼻音韻尾「ong」，並完成其後的拼音練習。</w:t>
            </w:r>
          </w:p>
        </w:tc>
        <w:tc>
          <w:tcPr>
            <w:tcW w:w="5977" w:type="dxa"/>
          </w:tcPr>
          <w:p w14:paraId="023B470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71FE0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老師請學生討論課文中有哪些常見的生活句型，藉此引導至「做伙來造句」句型，進入教學。</w:t>
            </w:r>
          </w:p>
          <w:p w14:paraId="5D0216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1A1E1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901D68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068F3E3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或教學電子書，老師指導學生認讀「……有……有……」的句型，並解釋其句型結構。</w:t>
            </w:r>
          </w:p>
          <w:p w14:paraId="4052FA5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4A5B53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9557B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78534B1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2E75A1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71CF0E0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59D04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2396F99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71F22D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2.老師請學生完成「聽看覓」的書寫及口說練習。</w:t>
            </w:r>
          </w:p>
          <w:p w14:paraId="72DA05D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1FE4D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（八）活動八：咱來試看覓</w:t>
            </w:r>
          </w:p>
          <w:p w14:paraId="2F9B328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咱來試看覓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6FEE026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咱來試看覓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」的書寫及口說練習。</w:t>
            </w:r>
          </w:p>
          <w:p w14:paraId="18DF7E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F6F8A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CEF5E36" w14:textId="2DAD1241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5BA58AE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78CFE7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336B1FA" w14:textId="5ADF39E8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3B331209" w14:textId="487B5D7F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3147C12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品E1良好生活習慣與德行。</w:t>
            </w:r>
          </w:p>
          <w:p w14:paraId="28C9E5D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59E630F8" w14:textId="648409F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</w:tr>
      <w:tr w:rsidR="00D26B68" w:rsidRPr="008A3824" w14:paraId="75361CBB" w14:textId="77777777" w:rsidTr="00EA70A2">
        <w:tc>
          <w:tcPr>
            <w:tcW w:w="1238" w:type="dxa"/>
            <w:shd w:val="clear" w:color="auto" w:fill="FFFFFF" w:themeFill="background1"/>
          </w:tcPr>
          <w:p w14:paraId="71942960" w14:textId="0BD66AE1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997" w:type="dxa"/>
          </w:tcPr>
          <w:p w14:paraId="2AFA9CD7" w14:textId="4E5F690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2213" w:type="dxa"/>
          </w:tcPr>
          <w:p w14:paraId="7069647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640B4E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4B67C85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677CCE8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3A0CCC1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17FF6D0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文的閱讀，了解為人處世的道理。</w:t>
            </w:r>
          </w:p>
          <w:p w14:paraId="6F377CC9" w14:textId="3D0635A7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2170E66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034400F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62E6E89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4F76AEC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Ac-Ⅱ-1生活故事。</w:t>
            </w:r>
          </w:p>
          <w:p w14:paraId="171C97D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Bd-Ⅱ-1環境保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護。</w:t>
            </w:r>
          </w:p>
          <w:p w14:paraId="5BCC346B" w14:textId="3EF9AA69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4A4CF1F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1.能閱讀文本，了解其文意並回答與文本相關的提問。</w:t>
            </w:r>
          </w:p>
          <w:p w14:paraId="4403C9B5" w14:textId="04EBB846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2.能進行小組合作，根據圖意編出合理的故事情節並發表。</w:t>
            </w:r>
          </w:p>
        </w:tc>
        <w:tc>
          <w:tcPr>
            <w:tcW w:w="5977" w:type="dxa"/>
          </w:tcPr>
          <w:p w14:paraId="1081F42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647F42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012F778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09DC2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64F70A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20A27E2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4CE12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40B3451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386F6E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E1E1B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（十）活動十：拼音練習</w:t>
            </w:r>
          </w:p>
          <w:p w14:paraId="659C82D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053704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064FC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792F107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1.老師請學生翻回課文頁，書寫閩南語漢字「掖」，並完成以「掖」為主的語詞。</w:t>
            </w:r>
          </w:p>
          <w:p w14:paraId="1D9734D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2.參考本書P105「來寫字」，補充「掖」的用法。</w:t>
            </w:r>
          </w:p>
          <w:p w14:paraId="4CD207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71B25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</w:t>
            </w:r>
          </w:p>
          <w:p w14:paraId="14D44E0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或教學電子書，讓學生聆聽「複習三」內容。</w:t>
            </w:r>
          </w:p>
          <w:p w14:paraId="2FC193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2.老師請學生完成「複習三」節日及時間的練習，並說看看。</w:t>
            </w:r>
          </w:p>
          <w:p w14:paraId="304CD063" w14:textId="77777777" w:rsidR="00D26B68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CD8D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十三）活動十三：看圖講故事</w:t>
            </w:r>
          </w:p>
          <w:p w14:paraId="45A782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4651129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F4222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72C190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1C90EF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4EEE8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(十四)活動十四：總複習</w:t>
            </w:r>
          </w:p>
          <w:p w14:paraId="14213C4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或教學電子書，讓學生聆聽「總複習」內容。</w:t>
            </w:r>
          </w:p>
          <w:p w14:paraId="5A12796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2.老師引導學生完成個人的九宮格，接著全班一起或分組進行語詞賓果遊戲。</w:t>
            </w:r>
          </w:p>
          <w:p w14:paraId="22BE83A8" w14:textId="77777777" w:rsidR="00D26B68" w:rsidRPr="00D26B68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E337F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0AF6E9" w14:textId="60E5C116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09F385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E4EF22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5ABDD8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D5ED3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D88F0E7" w14:textId="39D70E61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252CCE37" w14:textId="0F6D391C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42EFE89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08BA2C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16C5CEF" w14:textId="69375C68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</w:tr>
    </w:tbl>
    <w:p w14:paraId="37F91EF5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B255B91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1336BD38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3605C46B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164D03C2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7D0399DA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299C5E95" w14:textId="77777777" w:rsidR="00F33660" w:rsidRPr="007B2D89" w:rsidRDefault="00F33660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6C88BD25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EDF75E5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3F468AFB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3299299F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49A8BDC9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E323AEE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48909038" w14:textId="77777777" w:rsidR="00F33660" w:rsidRPr="007B2D89" w:rsidRDefault="00F33660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3F2377FA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7D96745C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25BD846E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5422D824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2395D683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653196F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CF2D3E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E3A82" w14:textId="77777777" w:rsidR="00FB6C67" w:rsidRDefault="00FB6C67" w:rsidP="008A1862">
      <w:r>
        <w:separator/>
      </w:r>
    </w:p>
  </w:endnote>
  <w:endnote w:type="continuationSeparator" w:id="0">
    <w:p w14:paraId="66F9BE71" w14:textId="77777777" w:rsidR="00FB6C67" w:rsidRDefault="00FB6C67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文鼎標準宋體"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ECE8A" w14:textId="77777777" w:rsidR="00FB6C67" w:rsidRDefault="00FB6C67" w:rsidP="008A1862">
      <w:r>
        <w:separator/>
      </w:r>
    </w:p>
  </w:footnote>
  <w:footnote w:type="continuationSeparator" w:id="0">
    <w:p w14:paraId="268DC807" w14:textId="77777777" w:rsidR="00FB6C67" w:rsidRDefault="00FB6C67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1141221">
    <w:abstractNumId w:val="1"/>
  </w:num>
  <w:num w:numId="2" w16cid:durableId="2093894851">
    <w:abstractNumId w:val="2"/>
  </w:num>
  <w:num w:numId="3" w16cid:durableId="2071539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6A41"/>
    <w:rsid w:val="000072ED"/>
    <w:rsid w:val="00027C49"/>
    <w:rsid w:val="0006027B"/>
    <w:rsid w:val="0006079A"/>
    <w:rsid w:val="00074791"/>
    <w:rsid w:val="00075075"/>
    <w:rsid w:val="000849E8"/>
    <w:rsid w:val="00085A90"/>
    <w:rsid w:val="000E5766"/>
    <w:rsid w:val="000F1F5C"/>
    <w:rsid w:val="000F1FD9"/>
    <w:rsid w:val="00117D6D"/>
    <w:rsid w:val="001355BD"/>
    <w:rsid w:val="00153C09"/>
    <w:rsid w:val="001625B1"/>
    <w:rsid w:val="00167DDF"/>
    <w:rsid w:val="0017667C"/>
    <w:rsid w:val="00180CA8"/>
    <w:rsid w:val="00181D9F"/>
    <w:rsid w:val="001D6815"/>
    <w:rsid w:val="001F599A"/>
    <w:rsid w:val="00223D76"/>
    <w:rsid w:val="002276EE"/>
    <w:rsid w:val="00230028"/>
    <w:rsid w:val="00234230"/>
    <w:rsid w:val="00237ED2"/>
    <w:rsid w:val="00262002"/>
    <w:rsid w:val="0027298D"/>
    <w:rsid w:val="00293FC0"/>
    <w:rsid w:val="00297DF3"/>
    <w:rsid w:val="002A462E"/>
    <w:rsid w:val="002B26E2"/>
    <w:rsid w:val="00301A08"/>
    <w:rsid w:val="003066AB"/>
    <w:rsid w:val="00321192"/>
    <w:rsid w:val="00321FDC"/>
    <w:rsid w:val="00343672"/>
    <w:rsid w:val="00354BC0"/>
    <w:rsid w:val="0037569A"/>
    <w:rsid w:val="00394C5C"/>
    <w:rsid w:val="003A70A2"/>
    <w:rsid w:val="003B0455"/>
    <w:rsid w:val="003B0ABA"/>
    <w:rsid w:val="003D5FBA"/>
    <w:rsid w:val="003E0F6F"/>
    <w:rsid w:val="004346C5"/>
    <w:rsid w:val="00453C07"/>
    <w:rsid w:val="00482C52"/>
    <w:rsid w:val="004865F4"/>
    <w:rsid w:val="00493CD0"/>
    <w:rsid w:val="00495133"/>
    <w:rsid w:val="00495722"/>
    <w:rsid w:val="004A3745"/>
    <w:rsid w:val="004B2E15"/>
    <w:rsid w:val="004C1E71"/>
    <w:rsid w:val="004C37BB"/>
    <w:rsid w:val="004E4692"/>
    <w:rsid w:val="004E7CC2"/>
    <w:rsid w:val="00501DEB"/>
    <w:rsid w:val="00504742"/>
    <w:rsid w:val="00507E9F"/>
    <w:rsid w:val="00534D5F"/>
    <w:rsid w:val="00552AAD"/>
    <w:rsid w:val="00566AC3"/>
    <w:rsid w:val="005B0D4F"/>
    <w:rsid w:val="005C79F8"/>
    <w:rsid w:val="005D4ACC"/>
    <w:rsid w:val="005E3C65"/>
    <w:rsid w:val="005F0D2B"/>
    <w:rsid w:val="006000D3"/>
    <w:rsid w:val="00613D0C"/>
    <w:rsid w:val="006428B7"/>
    <w:rsid w:val="00650BBB"/>
    <w:rsid w:val="00661049"/>
    <w:rsid w:val="00671F7A"/>
    <w:rsid w:val="006A31C2"/>
    <w:rsid w:val="006C0390"/>
    <w:rsid w:val="006C33F2"/>
    <w:rsid w:val="006C5B2B"/>
    <w:rsid w:val="006C6D42"/>
    <w:rsid w:val="006E0AB6"/>
    <w:rsid w:val="006E1B35"/>
    <w:rsid w:val="006F750C"/>
    <w:rsid w:val="007206B3"/>
    <w:rsid w:val="00742BD3"/>
    <w:rsid w:val="00743924"/>
    <w:rsid w:val="007636F5"/>
    <w:rsid w:val="007805EF"/>
    <w:rsid w:val="00780D16"/>
    <w:rsid w:val="00783BE6"/>
    <w:rsid w:val="007D024F"/>
    <w:rsid w:val="007E5825"/>
    <w:rsid w:val="007F3ED3"/>
    <w:rsid w:val="0080232D"/>
    <w:rsid w:val="008620F5"/>
    <w:rsid w:val="008A1862"/>
    <w:rsid w:val="008A2A83"/>
    <w:rsid w:val="008A3824"/>
    <w:rsid w:val="008B2DA3"/>
    <w:rsid w:val="008B5A23"/>
    <w:rsid w:val="008B6BF1"/>
    <w:rsid w:val="008C7CB5"/>
    <w:rsid w:val="008E6C1F"/>
    <w:rsid w:val="008F29DB"/>
    <w:rsid w:val="00901E95"/>
    <w:rsid w:val="0090433B"/>
    <w:rsid w:val="009219D6"/>
    <w:rsid w:val="009220DB"/>
    <w:rsid w:val="009221A9"/>
    <w:rsid w:val="009373D3"/>
    <w:rsid w:val="00942B31"/>
    <w:rsid w:val="009563D4"/>
    <w:rsid w:val="00960F5C"/>
    <w:rsid w:val="00962D48"/>
    <w:rsid w:val="0098287A"/>
    <w:rsid w:val="00986729"/>
    <w:rsid w:val="00993A5B"/>
    <w:rsid w:val="00994DCE"/>
    <w:rsid w:val="009A0F0A"/>
    <w:rsid w:val="009B7D20"/>
    <w:rsid w:val="009C724B"/>
    <w:rsid w:val="009D38C7"/>
    <w:rsid w:val="009D7977"/>
    <w:rsid w:val="009E686A"/>
    <w:rsid w:val="009F12C4"/>
    <w:rsid w:val="009F7554"/>
    <w:rsid w:val="00A014AB"/>
    <w:rsid w:val="00A06388"/>
    <w:rsid w:val="00A13277"/>
    <w:rsid w:val="00A13965"/>
    <w:rsid w:val="00A23D40"/>
    <w:rsid w:val="00A2460C"/>
    <w:rsid w:val="00A25122"/>
    <w:rsid w:val="00A25A76"/>
    <w:rsid w:val="00A52384"/>
    <w:rsid w:val="00A8442D"/>
    <w:rsid w:val="00A87F0B"/>
    <w:rsid w:val="00A9436A"/>
    <w:rsid w:val="00AB0D31"/>
    <w:rsid w:val="00AB2A0E"/>
    <w:rsid w:val="00AD1B8A"/>
    <w:rsid w:val="00B059F9"/>
    <w:rsid w:val="00B0730D"/>
    <w:rsid w:val="00B34FCB"/>
    <w:rsid w:val="00B65BF9"/>
    <w:rsid w:val="00B75A6E"/>
    <w:rsid w:val="00B942C9"/>
    <w:rsid w:val="00B947AE"/>
    <w:rsid w:val="00BA0EF7"/>
    <w:rsid w:val="00BA33DE"/>
    <w:rsid w:val="00BB042E"/>
    <w:rsid w:val="00BC07A5"/>
    <w:rsid w:val="00BC394A"/>
    <w:rsid w:val="00BC450E"/>
    <w:rsid w:val="00BC6135"/>
    <w:rsid w:val="00C152D8"/>
    <w:rsid w:val="00C2055E"/>
    <w:rsid w:val="00C26246"/>
    <w:rsid w:val="00C349DF"/>
    <w:rsid w:val="00C46D02"/>
    <w:rsid w:val="00C47ED1"/>
    <w:rsid w:val="00CA6540"/>
    <w:rsid w:val="00CD367E"/>
    <w:rsid w:val="00CD63F8"/>
    <w:rsid w:val="00CD66C3"/>
    <w:rsid w:val="00CE43B4"/>
    <w:rsid w:val="00CF2D3E"/>
    <w:rsid w:val="00D02782"/>
    <w:rsid w:val="00D14BEE"/>
    <w:rsid w:val="00D15296"/>
    <w:rsid w:val="00D1618F"/>
    <w:rsid w:val="00D26B68"/>
    <w:rsid w:val="00D85FCC"/>
    <w:rsid w:val="00D86D62"/>
    <w:rsid w:val="00D94A29"/>
    <w:rsid w:val="00DA40C9"/>
    <w:rsid w:val="00DA60AF"/>
    <w:rsid w:val="00DA7F80"/>
    <w:rsid w:val="00DB353B"/>
    <w:rsid w:val="00DB642F"/>
    <w:rsid w:val="00DC7047"/>
    <w:rsid w:val="00E00AB1"/>
    <w:rsid w:val="00E26275"/>
    <w:rsid w:val="00E32907"/>
    <w:rsid w:val="00E40466"/>
    <w:rsid w:val="00E4085E"/>
    <w:rsid w:val="00E51793"/>
    <w:rsid w:val="00E67DB3"/>
    <w:rsid w:val="00E84D01"/>
    <w:rsid w:val="00E936FE"/>
    <w:rsid w:val="00EA70A2"/>
    <w:rsid w:val="00EB28B7"/>
    <w:rsid w:val="00EB3FA5"/>
    <w:rsid w:val="00ED52B2"/>
    <w:rsid w:val="00ED7DCD"/>
    <w:rsid w:val="00EE4EBD"/>
    <w:rsid w:val="00EF6CA6"/>
    <w:rsid w:val="00EF782B"/>
    <w:rsid w:val="00F034B8"/>
    <w:rsid w:val="00F07F0A"/>
    <w:rsid w:val="00F27B36"/>
    <w:rsid w:val="00F33660"/>
    <w:rsid w:val="00F40CFF"/>
    <w:rsid w:val="00F526A5"/>
    <w:rsid w:val="00F55DD0"/>
    <w:rsid w:val="00F67CC9"/>
    <w:rsid w:val="00F860AF"/>
    <w:rsid w:val="00FB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7C4A4AA6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paragraph" w:customStyle="1" w:styleId="01">
    <w:name w:val="01"/>
    <w:basedOn w:val="a"/>
    <w:rsid w:val="00482C52"/>
    <w:pPr>
      <w:spacing w:line="360" w:lineRule="exact"/>
      <w:ind w:left="811" w:right="28" w:hanging="811"/>
      <w:jc w:val="both"/>
      <w:textAlignment w:val="center"/>
    </w:pPr>
    <w:rPr>
      <w:rFonts w:ascii="標楷體" w:eastAsia="標楷體" w:hAnsi="Times New Roman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785C3-0113-409C-ADFF-2926A1C2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32</Pages>
  <Words>5001</Words>
  <Characters>28511</Characters>
  <Application>Microsoft Office Word</Application>
  <DocSecurity>0</DocSecurity>
  <Lines>237</Lines>
  <Paragraphs>66</Paragraphs>
  <ScaleCrop>false</ScaleCrop>
  <Company>HOME</Company>
  <LinksUpToDate>false</LinksUpToDate>
  <CharactersWithSpaces>33446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Textbook KA</cp:lastModifiedBy>
  <cp:revision>27</cp:revision>
  <dcterms:created xsi:type="dcterms:W3CDTF">2021-05-12T07:55:00Z</dcterms:created>
  <dcterms:modified xsi:type="dcterms:W3CDTF">2025-05-07T03:18:00Z</dcterms:modified>
</cp:coreProperties>
</file>