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7F5EAEF2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C2797D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B10A54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六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3"/>
        <w:gridCol w:w="1106"/>
        <w:gridCol w:w="3553"/>
        <w:gridCol w:w="2410"/>
        <w:gridCol w:w="1726"/>
        <w:gridCol w:w="1129"/>
        <w:gridCol w:w="2115"/>
        <w:gridCol w:w="1857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C2797D" w:rsidRPr="003069B4" w14:paraId="156A8EA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696DA4B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9E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0FA2707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76217DF" w14:textId="65C0E53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E9C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265ABD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021B3C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69E93AC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7C279276" w14:textId="338175D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F4B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0AE931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2.能以閩南語說出事件的發生、經過、結果。</w:t>
            </w:r>
          </w:p>
          <w:p w14:paraId="152AB22E" w14:textId="2F2E427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D5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5E5CE24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2C6205C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78475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22024530" w14:textId="0C9B351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64BD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4C24F7F0" w14:textId="24D7F86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C2CB2A5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1B0BA3B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7A3C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0FA2AF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3200851D" w14:textId="6F42397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DF0A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5D35DA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61CD95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58FF7057" w14:textId="4BCBBD1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7B9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409F76C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2.能以閩南語說出事件的發生、經過、結果。</w:t>
            </w:r>
          </w:p>
          <w:p w14:paraId="5A85AC65" w14:textId="409DC25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3.能透過閩南語文的閱讀，學習面對問題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7E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6CE2B9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5105FA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D69AC6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55338305" w14:textId="2CDF5FA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F06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343638F9" w14:textId="47AFE43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6C3D5DA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DEA7D0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851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1DC96327" w14:textId="3DD4AB0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43C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9C7F47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26F94CB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45020F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51ED99CC" w14:textId="7B2BECC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DA7" w14:textId="583BB9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能透過閩南語文的閱讀，學習面對問題時應冷靜以對。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42F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04353A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FDCC1A4" w14:textId="0BB0AF30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C5B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62FD7F7A" w14:textId="1C00100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0C8357F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541A8A6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D079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31D9F51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92385B9" w14:textId="119C522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05F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C6C7A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08B5F8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 句型運用。</w:t>
            </w:r>
          </w:p>
          <w:p w14:paraId="4819641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1122BC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7C9F85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Ba-Ⅲ-3 情緒表達。</w:t>
            </w:r>
          </w:p>
          <w:p w14:paraId="52CDE625" w14:textId="0ECEB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665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1.能簡單說出事件發生的過程及結果，並能寫出關鍵語詞。</w:t>
            </w:r>
          </w:p>
          <w:p w14:paraId="4002EE69" w14:textId="215FDD9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2.能運用所學習的閩南語，練習寫小日記。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8C1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050BE5B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B810B3C" w14:textId="347848F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DBB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3098D583" w14:textId="30CFB2B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F2CE99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642A1C2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一、疼惜1.驚著無代誌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53C9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CD34617" w14:textId="5823726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4034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7B2ED8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 漢字書寫。</w:t>
            </w:r>
          </w:p>
          <w:p w14:paraId="4F26C8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 語詞運用。</w:t>
            </w:r>
          </w:p>
          <w:p w14:paraId="5034CC40" w14:textId="1DD389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448FBAC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能分辨方音差異，並正確唸讀入聲韻尾。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BCB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553D19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724957C7" w14:textId="240975F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20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閱讀素養教育</w:t>
            </w:r>
          </w:p>
          <w:p w14:paraId="02B96F73" w14:textId="63EB9AD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閱E2 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D8DD32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68DFF68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53E5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17F451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2F64E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E323B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381A764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2-Ⅲ-6 能運用閩南語詢問與回答日常生活中的熟悉主題，並能說出在地文化的特色與關懷。</w:t>
            </w:r>
          </w:p>
          <w:p w14:paraId="6A396D0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5A3636F3" w14:textId="38192F9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C9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51325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A8F6F9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6BB88E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249640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748FE3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6CE6DED1" w14:textId="4F146F8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828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1.能正確讀出本課課文，並了解課文文意。</w:t>
            </w:r>
          </w:p>
          <w:p w14:paraId="6FFEF042" w14:textId="493A6B4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8F94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7C6F9C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2540964" w14:textId="60C3F7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68E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0CF90D16" w14:textId="1E334DA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DFC89EC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0279E4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478B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5CF72AF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137371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E48670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070E8D68" w14:textId="0AA49DC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750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D376C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52499E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6D47CE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6BC28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2B63CBB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E8A59E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4538268" w14:textId="0CA7145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51A898E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700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26141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CF2914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085B607B" w14:textId="3CD213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2F91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3490F74C" w14:textId="0C2BEB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EA2CF94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6E8D07E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5964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54B2C8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9BE2B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3F9707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2019795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0C515DB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64232BAD" w14:textId="288619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1DE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C6387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5147011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C021E2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684BCA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344F7798" w14:textId="3EB5FE7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5E932DD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能進行「……敢會使……？」、「……煞……」的句型練習。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A9A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5E7BE9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84B2FEE" w14:textId="52ADFD3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C2D5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077A9881" w14:textId="7EF3E53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1A21799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970D7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3CD8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CB0493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3AB0C1CB" w14:textId="11F6DF3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57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7D847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2A07613D" w14:textId="3F4E816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0D358A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能學會舌尖入聲韻尾，並完成其後的標音符號學習。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DC99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3F1CB3C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460409F" w14:textId="781FF2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7F7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7B9BB4F4" w14:textId="0D3E75B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A2246AF" w14:textId="77777777" w:rsidTr="00292347">
        <w:trPr>
          <w:trHeight w:val="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3AC3AEC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一、疼惜2.掛號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A0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3DB2AB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0A5CA9F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1FF16E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0C33A0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39DA7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421C70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207B0FB7" w14:textId="5804C19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603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15663A0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0DCC6E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6C9C6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5CF50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6D4A11B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4D9679D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2C169641" w14:textId="20CCF75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CA0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798F187C" w14:textId="1B57C64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2.能說出課本所列十個數字的說法，並於生活中運用。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76B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2271DEA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0577E8F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1AB3F94" w14:textId="643110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169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家庭教育</w:t>
            </w:r>
          </w:p>
          <w:p w14:paraId="21B2C9A3" w14:textId="74D8DFB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家E5 了解家庭中各種關係的互動(親子、手足、祖孫及其他親屬等)。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CA0FF1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1B78DD0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7A1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0B1044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496429EA" w14:textId="0A163B6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785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14CAC4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41E5DFA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22A8E3B4" w14:textId="2AC1E5F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02B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1.能簡單說出傳說故事的內容，並能寫出關鍵語詞。</w:t>
            </w:r>
          </w:p>
          <w:p w14:paraId="725609C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2.能以事件排序學習策略，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進行文本理解並開展想像力。</w:t>
            </w:r>
          </w:p>
          <w:p w14:paraId="69C332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3.能分辨方音差異，並正確唸讀ak、ik、iak入聲韻尾。</w:t>
            </w:r>
          </w:p>
          <w:p w14:paraId="00780C4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4.能透過閩南語文的閱讀，認識在地民間文學作品。</w:t>
            </w:r>
          </w:p>
          <w:p w14:paraId="4434473C" w14:textId="187C596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5.能經由閱讀理解策略，進行系統思考。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D515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08B5E90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249D9048" w14:textId="45B98E8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5B6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4BB4D892" w14:textId="2BFCAD1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0F00BAB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135104D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8CE5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2EB093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5975DE36" w14:textId="4729DCC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B45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7E53EE4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4E8AE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1D7477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19DAA3D2" w14:textId="181194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452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73CB7FD6" w14:textId="042071A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75AB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72CF1B8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0F418B2" w14:textId="0E5F109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BF8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0F644A7F" w14:textId="0CFE2D4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512B1B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1D81B6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3D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D1AB88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7A86AF7" w14:textId="6526613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4C4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933F6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699425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73661B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2F4A7A3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531C47AB" w14:textId="573E5FA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F2F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7EF63EF6" w14:textId="407A658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C8C3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772C19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47DA6D63" w14:textId="71CA30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5A36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21A338EC" w14:textId="7A1B435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CC60BF7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534A4E8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F71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40523BA0" w14:textId="62538C7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2D0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92ED91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2DC6437D" w14:textId="254C5A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555D012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能分辨方音差異，並正確唸讀ak、ik、iak入聲韻尾。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F162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7325610A" w14:textId="4790DC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B3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7C08B3D7" w14:textId="0BF4D5F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350A47D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32823D9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二、傳說3.講古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A97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15512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17AC0D8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53D823CF" w14:textId="3E8EF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BE66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624029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1E846B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592FC2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185499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Ab-Ⅲ-3方音差異。</w:t>
            </w:r>
          </w:p>
          <w:p w14:paraId="00A288B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Ac-Ⅲ-1生活故事。</w:t>
            </w:r>
          </w:p>
          <w:p w14:paraId="25E2B117" w14:textId="7663D05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Bh-Ⅲ-2區域人文。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0805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1.能透過閩南語文的閱讀，認識在地民間文學作品。</w:t>
            </w:r>
          </w:p>
          <w:p w14:paraId="04B0809F" w14:textId="72C83E9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2.能經由閱讀理解策略，進行系統思考。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08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書寫漢字評量</w:t>
            </w:r>
          </w:p>
          <w:p w14:paraId="6A7D356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6077E3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726EE31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紀錄評量</w:t>
            </w:r>
          </w:p>
          <w:p w14:paraId="02430F42" w14:textId="7474E02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B66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多元文化教育</w:t>
            </w:r>
          </w:p>
          <w:p w14:paraId="61AD12FE" w14:textId="1C4A558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多E3 認識不同的文化概念，如族群、階級、性別、宗教等。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2AA0B50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6BE797A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8CB2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66F69B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1DB522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8EDDF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68A6536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FDA8A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0DF3F8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63A088D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1F24ABED" w14:textId="20AF630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8C7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37B3542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5AF78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Ab-Ⅲ-4 文白異讀。</w:t>
            </w:r>
          </w:p>
          <w:p w14:paraId="67A3A3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0BD6B17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466327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CE46F39" w14:textId="64FEA4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5049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1.能正確讀出本課課文，並了解課文文意。</w:t>
            </w:r>
          </w:p>
          <w:p w14:paraId="428BCC87" w14:textId="1A19D8C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2.能根據課本所列的題目，進行課文深究的討論與發表。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EDF4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  <w:p w14:paraId="3789519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A0C8FD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08322353" w14:textId="0E34F02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2144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0681D72F" w14:textId="2E10D9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FF1330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55E2B09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37E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1-Ⅲ-1 能正確聽辨並尊重閩南語方音與語詞的差異性。</w:t>
            </w:r>
          </w:p>
          <w:p w14:paraId="4B5B7E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1-Ⅲ-2 能主動注意並理解科技、資訊及各類媒體的閩南語訊息。</w:t>
            </w:r>
          </w:p>
          <w:p w14:paraId="10076DF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0811605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82F925C" w14:textId="1DAA90E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A5B9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4D8828D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B928A8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FDA3F0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32AFE5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1138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140EAADE" w14:textId="065E38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3C7F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1.能說出課本所列基本分數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及度量衡的語詞，並於生活中運用。</w:t>
            </w:r>
          </w:p>
          <w:p w14:paraId="11BDB927" w14:textId="35CBC12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2.能說出課本所列的兩句俗語。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6A6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實作評量</w:t>
            </w:r>
          </w:p>
          <w:p w14:paraId="0C9BA3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口語評量</w:t>
            </w:r>
          </w:p>
          <w:p w14:paraId="3674D0FB" w14:textId="49D1E47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281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環境教育</w:t>
            </w:r>
          </w:p>
          <w:p w14:paraId="3A81EF6C" w14:textId="563B7AA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061CEF0" w14:textId="77777777" w:rsidTr="00292347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2EF1630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01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44C4E4C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0897D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5AF2DE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6C80D8D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60BE6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B2769E7" w14:textId="318A5B8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47A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21848A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4D1CA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2F56A4D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29FE310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72169111" w14:textId="17ACD05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82FC9" w14:textId="363B5AE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AF1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  <w:p w14:paraId="4B8DB91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28DE208A" w14:textId="1702B24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4D5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C9324E6" w14:textId="02A0066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25B4816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B746E4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8CD0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611DBF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4D4D97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421C6B91" w14:textId="34CCEBE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2-Ⅲ-5 能以閩南語口語表達對多元文化的初步認識。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FD0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577D063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263AF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75511E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4407A81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5757679A" w14:textId="74C832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5530" w14:textId="0AF4072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能學會舌根入聲韻尾，並完成其後的標音符號學習。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F780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3F86EEE6" w14:textId="551C024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26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3687CCF0" w14:textId="2F9773B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E1394C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0F9DF32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F4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7D2AD3D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6F0E5D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1514127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3E1429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6844E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3CB6CE7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4C1B69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52B3A46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28B32796" w14:textId="50B757E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31E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52FDF9D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Aa-Ⅲ-2漢字書寫。</w:t>
            </w:r>
          </w:p>
          <w:p w14:paraId="7465AEA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7BE918F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386F009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157754E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1E0057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Bb-Ⅲ-1 數字運用。</w:t>
            </w:r>
          </w:p>
          <w:p w14:paraId="0E32CE3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7C0266D4" w14:textId="4E1EFF8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D8F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032FBBD8" w14:textId="18CAD6D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2.能說出課本所列基本分數及度量衡的語詞，並於生活中運用。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820A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34FA00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口語評量</w:t>
            </w:r>
          </w:p>
          <w:p w14:paraId="75E030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59460570" w14:textId="34BC6ED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544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E4B8DD4" w14:textId="433AA20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4D91B684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E8D7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69AD" w14:textId="3C0E7BC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三、寓言4.烏鴉食水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B53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2A9965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1-Ⅲ-2 能主動注意並理解科技、資訊及各類媒體的閩南語訊息。</w:t>
            </w:r>
          </w:p>
          <w:p w14:paraId="59D42C1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2-Ⅲ-1 能妥善運用科技媒材增進閩南語的口說能力。</w:t>
            </w:r>
          </w:p>
          <w:p w14:paraId="3BAC11A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話、分享與討論。</w:t>
            </w:r>
          </w:p>
          <w:p w14:paraId="532DD5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207705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2-Ⅲ-5 能以閩南語口語表達對多元文化的初步認識。</w:t>
            </w:r>
          </w:p>
          <w:p w14:paraId="1123A0F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2-Ⅲ-6 能運用閩南語詢問與回答日常生活中的熟悉主題，並能說出在地文化的特色與關懷。</w:t>
            </w:r>
          </w:p>
          <w:p w14:paraId="1EE2E8E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3-Ⅲ-2 能透過閱讀了解閩南語文學作品的主題及內涵。</w:t>
            </w:r>
          </w:p>
          <w:p w14:paraId="020D3F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  <w:p w14:paraId="65E70F6D" w14:textId="514644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2F6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Aa-Ⅲ-1羅馬拼音。</w:t>
            </w:r>
          </w:p>
          <w:p w14:paraId="0826434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Ab-Ⅲ-1語詞運用。</w:t>
            </w:r>
          </w:p>
          <w:p w14:paraId="3EF03D4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Ab-Ⅲ-2句型運用。</w:t>
            </w:r>
          </w:p>
          <w:p w14:paraId="216CC7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653BF35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Ac-Ⅲ-1 生活故事。</w:t>
            </w:r>
          </w:p>
          <w:p w14:paraId="47F29E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Ba-Ⅲ-1 生活應對。</w:t>
            </w:r>
          </w:p>
          <w:p w14:paraId="6C47B2EB" w14:textId="41A55B7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40B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1.能根據課本所列的題目，進行課文深究的討論與發表。</w:t>
            </w:r>
          </w:p>
          <w:p w14:paraId="15A7D7E9" w14:textId="7D89653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2.能學會舌根入聲韻尾，並完成其後的標</w:t>
            </w: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音符號學習。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858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態度評量</w:t>
            </w:r>
          </w:p>
          <w:p w14:paraId="709A54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漢字書寫評量</w:t>
            </w:r>
          </w:p>
          <w:p w14:paraId="6BBB757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聆聽評量</w:t>
            </w:r>
          </w:p>
          <w:p w14:paraId="6312C6E8" w14:textId="1195D3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407C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環境教育</w:t>
            </w:r>
          </w:p>
          <w:p w14:paraId="62659423" w14:textId="02EC0B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color w:val="000000"/>
                <w:szCs w:val="24"/>
              </w:rPr>
              <w:t>*環E2 覺知生物生命的美與價值，關懷動、植物的生命。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0E518" w14:textId="77777777" w:rsidR="00C2797D" w:rsidRPr="00F0198E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C2797D" w:rsidRPr="003069B4" w14:paraId="6A7C0A6C" w14:textId="77777777" w:rsidTr="00292347">
        <w:trPr>
          <w:trHeight w:val="276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C2797D" w:rsidRPr="003069B4" w14:paraId="3DC2BB2A" w14:textId="77777777" w:rsidTr="00292347">
        <w:trPr>
          <w:trHeight w:val="288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C2797D" w:rsidRPr="003069B4" w:rsidRDefault="00C2797D" w:rsidP="00C2797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A66A163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56C56E5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66D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E5199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B7B3B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1DA11E81" w14:textId="079D642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F91F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FFFF31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691DC04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356728F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519C0B4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491C08CA" w14:textId="6A6AC5A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7C2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1.能理解對話內容，並寫出關鍵語詞。</w:t>
            </w:r>
          </w:p>
          <w:p w14:paraId="61E34A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2.能透過閱讀理解提問策略，深化學習內容。</w:t>
            </w:r>
          </w:p>
          <w:p w14:paraId="67B737C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3.能分辨方音差異，並正確念讀文白音讀。</w:t>
            </w:r>
          </w:p>
          <w:p w14:paraId="538A03A0" w14:textId="7AE3EEE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4.能透過居住社區的了解，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認識家鄉的生意人。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4895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5BD531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1CE87BA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F5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1D5C80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167288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27DC72E1" w14:textId="7D8BA7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F4CE9E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437039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D0CA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44B47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7DB0A702" w14:textId="18CA567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523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2ACE9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E79BA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D03FDC5" w14:textId="5EEC6E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523D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能深化理解並運用輕聲「的」讀法及用法。</w:t>
            </w:r>
          </w:p>
          <w:p w14:paraId="1D2B6D1F" w14:textId="15515922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7D01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D976C0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061029" w14:textId="7519438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1D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0A855D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74F2BD8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51A6BCD3" w14:textId="1F5EA1E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675D7A9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5D6110D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67F9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99139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CEAF26A" w14:textId="2588B80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F73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5B0FA6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1822DF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4A29FE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C6293B0" w14:textId="480AB1F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631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能深化理解並運用輕聲「的」讀法及用法。</w:t>
            </w:r>
          </w:p>
          <w:p w14:paraId="6CC8B634" w14:textId="47CC3184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EEE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94AADD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20FAEA7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0CF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EB77C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026C43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6833E0CB" w14:textId="7A41924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2CD4B02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0F7313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CC3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821D12C" w14:textId="7B86F46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E888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3377E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30E12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46233BD" w14:textId="6DD7A4D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C0B0" w14:textId="04B7E27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7F068" w14:textId="6081F59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F814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60AFE28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5693200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9AEC921" w14:textId="653F859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02AABEB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01FF8EE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一、狀元才 1.生理囝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E13C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638B02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07CB78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6241009C" w14:textId="23E445C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4-Ⅲ-1 能以簡單的閩南語文寫出日常生活相關短文。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3DAC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9DC7F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B2272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397B51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</w: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2E0C03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1DE3004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288DCA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29217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2C15123" w14:textId="199322E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7DD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1.能深化理解並運用輕聲「的」讀法及用法。</w:t>
            </w:r>
          </w:p>
          <w:p w14:paraId="1A82E5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2.能分辨方音差異，並正確念讀文白音讀。</w:t>
            </w:r>
          </w:p>
          <w:p w14:paraId="7D529E34" w14:textId="13B2427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6E2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6D9CC4A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2305D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658C1FB5" w14:textId="04758D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E4C1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968E27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涯E2 認識不同的生活角色。</w:t>
            </w:r>
          </w:p>
          <w:p w14:paraId="17C4FB9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BA95578" w14:textId="7AF3F2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BAED2A8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0C7EC1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62D3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F14B0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9D93B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D7772A9" w14:textId="2DBEB2D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DE6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923E6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1515E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49B2CB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B317E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4CA8B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4A76A65E" w14:textId="495AAC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6B0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1.能說出三個自然段的大意，並寫出關鍵語詞。</w:t>
            </w:r>
          </w:p>
          <w:p w14:paraId="61ADE6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2.能透過閱讀理解提問策略，深化學習內容。</w:t>
            </w:r>
          </w:p>
          <w:p w14:paraId="676674D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3.能分辨方音差異，並正確念讀文白音讀。</w:t>
            </w:r>
          </w:p>
          <w:p w14:paraId="44D95058" w14:textId="609D75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4.能透過閩南語文的閱讀，認識國際體育賽事。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C61B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39C9B0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故事山紀錄評量</w:t>
            </w:r>
          </w:p>
          <w:p w14:paraId="29F4C35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FEC24E5" w14:textId="2DF7ED3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286C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015058BC" w14:textId="40088DF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6067323D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519F12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0776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F31CEA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7F2A3636" w14:textId="14D2093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7A3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31B3B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D9643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6CE5EC1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116EB0F4" w14:textId="4B9E257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617128F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  <w:t>能透過閩南語文的閱讀，認識國際體育賽事。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03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807A9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3D0359C" w14:textId="28FEB25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967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65A54F4D" w14:textId="78D2E1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9F0C759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3399303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01C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A1FD8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589F4E8E" w14:textId="52D0B32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C64A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84E06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456809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58EF4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84494F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2958CC7" w14:textId="3A14135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CA5A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ab/>
              <w:t>能透過閱讀理解提問策略，深化學習內容。</w:t>
            </w:r>
          </w:p>
          <w:p w14:paraId="6E469D69" w14:textId="5496160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BC7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55CB3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0721CB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11AD5F" w14:textId="14C4ABF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九宮格聯想紀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錄評量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AEF2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國際教育</w:t>
            </w:r>
          </w:p>
          <w:p w14:paraId="0F34E277" w14:textId="3126732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1568FF7F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67E05ED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二、地球村 2.巷仔內的世界杯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D18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0A3074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695A07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3E1194F" w14:textId="3DCC7D2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BDDA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55332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3BF62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03ACC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AD3FC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19C159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0BF488B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3F2C8B2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Bb-Ⅲ-3 體育休閒。</w:t>
            </w:r>
          </w:p>
          <w:p w14:paraId="0D94BDC0" w14:textId="2AE3080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CEE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1.能透過閱讀理解提問策略，深化學習內容。</w:t>
            </w:r>
          </w:p>
          <w:p w14:paraId="428AC4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2.能分辨方音差異，並正確念讀文白音讀。</w:t>
            </w:r>
          </w:p>
          <w:p w14:paraId="1E401E42" w14:textId="0E8CCE2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8FDF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5D4090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26B4D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99C24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五何法故事記錄表評量</w:t>
            </w:r>
          </w:p>
          <w:p w14:paraId="1CD58399" w14:textId="163210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D42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國際教育</w:t>
            </w:r>
          </w:p>
          <w:p w14:paraId="46265235" w14:textId="0597D58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國E5發展學習不同文化的意願。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4B43530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17C4D1D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922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76E3F4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B7D61B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7C84153C" w14:textId="363A06A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8D6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487DC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B3453A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179434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34168A9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FD01C4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22FA79D" w14:textId="4DDA6E1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70E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1.能運用同理心地圖學習策略，說出文本中人物的感受。</w:t>
            </w:r>
          </w:p>
          <w:p w14:paraId="4A02E1C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2.能透過文本閱讀，欣賞運鏡式的寫作手法。</w:t>
            </w:r>
          </w:p>
          <w:p w14:paraId="293E25F3" w14:textId="6B9C47F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3.能透過閱讀理解的提問策略，深化學習內容。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680CE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AC473A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同理心記錄評量</w:t>
            </w:r>
          </w:p>
          <w:p w14:paraId="1D95B7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13A0BCD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8B8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2A2B1192" w14:textId="487731F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ECAF0FF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6BC992C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6A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705E46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8178F6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615182D" w14:textId="20B57AA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E3CA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79A4E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24D5940" w14:textId="75B1321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13C5F51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能學習傳統戲劇相關詞彙並運用於造句中。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4E4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0B435F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2C8868E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0F7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EF73513" w14:textId="1C5A327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C856173" w14:textId="77777777" w:rsidTr="00292347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DFD158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25F1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997F60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65C6A5F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78C2785" w14:textId="10D8CCE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F098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FFCEB2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4D583F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E357EC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54DEB3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16D4E48C" w14:textId="4945830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7EF5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能學習傳統戲劇相關詞彙並運用於造句中。</w:t>
            </w:r>
          </w:p>
          <w:p w14:paraId="0050906D" w14:textId="7BCAEDB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A88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E5D776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22BA3F8D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FD0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D2423D7" w14:textId="053016F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357B85B" w14:textId="77777777" w:rsidTr="00292347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1D172F1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三、青春3.行過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10DA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696828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1E7ECDA" w14:textId="171A8FB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321B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872558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54919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79763C89" w14:textId="1055DA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48AE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  <w:p w14:paraId="47FD4FB3" w14:textId="6310F72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34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BE770A6" w14:textId="0875450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E7D5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58D97C5A" w14:textId="01BAA8F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閱E2 認識與領域相關的文本類型與寫作題材。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06C343E4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3FC7339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C3D0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3AE776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0BCDE787" w14:textId="1726C0C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0F1F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6EEFFE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39DAECD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1EBDFF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79F43FB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2A3D10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03ACAB7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  <w:p w14:paraId="123B14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Bf-Ⅲ-1 表演藝術。</w:t>
            </w:r>
          </w:p>
          <w:p w14:paraId="7537DB64" w14:textId="7F8B80C5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73F8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1.能理解課文內容，並能寫出關鍵語詞。</w:t>
            </w:r>
          </w:p>
          <w:p w14:paraId="7AE871C0" w14:textId="597C512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2.能理解課文要傳達的情感，並對他人表達。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72EF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7011466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292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194A1837" w14:textId="761A7C9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5F34371E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5E3A1C5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1805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47D3D14" w14:textId="7675C0E1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7C58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8699D55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6C57C3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013AA4D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41D1BC2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39CE794" w14:textId="262C9A1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4B09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1.能理解課文內容，並能寫出關鍵語詞。</w:t>
            </w:r>
          </w:p>
          <w:p w14:paraId="74478FD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2.能理解課文要傳達的情感，並對他人表達。</w:t>
            </w:r>
          </w:p>
          <w:p w14:paraId="7866C030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3.能運用語詞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進行惜別的話語，並互相祝福。</w:t>
            </w:r>
          </w:p>
          <w:p w14:paraId="656D0543" w14:textId="18E7E68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B999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聆聽評量</w:t>
            </w:r>
          </w:p>
          <w:p w14:paraId="32D0D25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022E1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252BE994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65A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329D7659" w14:textId="4E4833B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3B53508A" w14:textId="77777777" w:rsidTr="008F79BA">
        <w:trPr>
          <w:trHeight w:val="20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1B7347A3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BDCE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26A14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6D7D1B1F" w14:textId="5605D0F9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FF4D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31E180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32F959C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2F6A50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6B24CC2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7DBA297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7386634D" w14:textId="69D4FCB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102B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1.能理解課文要傳達的情感，並對他人表達。</w:t>
            </w:r>
          </w:p>
          <w:p w14:paraId="67D11FA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2.能運用語詞進行惜別的話語，並互相祝福。</w:t>
            </w:r>
          </w:p>
          <w:p w14:paraId="059C88AC" w14:textId="5CB95F2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E4B3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1C8EA21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133E029" w14:textId="03CAC9B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0EC5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1E2B6F25" w14:textId="3A47A597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2089C88C" w14:textId="77777777" w:rsidTr="008F79BA">
        <w:trPr>
          <w:trHeight w:val="218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1BDEBC26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FCD8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7CA6DDC" w14:textId="5636980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AC042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7AE5A39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6C82A07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6BE566DD" w14:textId="680128E8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696A0D4E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能分辨方音差異，並正確念讀文白音讀。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6D4D0" w14:textId="7B63D26A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9552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244F1E9C" w14:textId="6D05779C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C2797D" w:rsidRPr="003069B4" w14:paraId="7F5DFDF1" w14:textId="77777777" w:rsidTr="008F79BA">
        <w:trPr>
          <w:trHeight w:val="34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C2797D" w:rsidRPr="003069B4" w:rsidRDefault="00C2797D" w:rsidP="00C2797D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41595F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三、青春 4.我已經大漢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8810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D9BC6EF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6BEF29F" w14:textId="1C2B984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DA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DEC75E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37422A4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961D3D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9095013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3551C8BD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1D8EBA5A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  <w:p w14:paraId="066E94E8" w14:textId="078FD14F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C2797D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AEF68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1.能運用語詞進行惜別的話語，並互相祝福。</w:t>
            </w:r>
          </w:p>
          <w:p w14:paraId="5B534546" w14:textId="0D2F6132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2.能選擇使用正確的語詞來表達情緒。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833AC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7D338E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D3BEE6E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F36E86B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態度評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49562BA" w14:textId="787F57D0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755E6" w14:textId="77777777" w:rsidR="00C2797D" w:rsidRPr="00C2797D" w:rsidRDefault="00C2797D" w:rsidP="00C2797D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生命教育</w:t>
            </w:r>
          </w:p>
          <w:p w14:paraId="11F93A50" w14:textId="75C724FB" w:rsidR="00C2797D" w:rsidRPr="00C2797D" w:rsidRDefault="00C2797D" w:rsidP="00C2797D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C2797D">
              <w:rPr>
                <w:rFonts w:ascii="標楷體" w:eastAsia="標楷體" w:hAnsi="標楷體" w:hint="eastAsia"/>
                <w:szCs w:val="24"/>
              </w:rPr>
              <w:t>生E7 發展設身處地、感同身受的同理心及主動去愛的能力，察覺自己從他者接受的各種幫助，培養感恩</w:t>
            </w:r>
            <w:r w:rsidRPr="00C2797D">
              <w:rPr>
                <w:rFonts w:ascii="標楷體" w:eastAsia="標楷體" w:hAnsi="標楷體" w:hint="eastAsia"/>
                <w:szCs w:val="24"/>
              </w:rPr>
              <w:lastRenderedPageBreak/>
              <w:t>之心。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C2797D" w:rsidRPr="003069B4" w:rsidRDefault="00C2797D" w:rsidP="00C2797D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B74FBE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41399" w14:textId="77777777" w:rsidR="00531B6F" w:rsidRDefault="00531B6F" w:rsidP="00287A11">
      <w:r>
        <w:separator/>
      </w:r>
    </w:p>
  </w:endnote>
  <w:endnote w:type="continuationSeparator" w:id="0">
    <w:p w14:paraId="15A687E9" w14:textId="77777777" w:rsidR="00531B6F" w:rsidRDefault="00531B6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88144" w14:textId="77777777" w:rsidR="00531B6F" w:rsidRDefault="00531B6F" w:rsidP="00287A11">
      <w:r>
        <w:separator/>
      </w:r>
    </w:p>
  </w:footnote>
  <w:footnote w:type="continuationSeparator" w:id="0">
    <w:p w14:paraId="692FE938" w14:textId="77777777" w:rsidR="00531B6F" w:rsidRDefault="00531B6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2555E"/>
    <w:rsid w:val="000D26B6"/>
    <w:rsid w:val="00111F7B"/>
    <w:rsid w:val="00122CFA"/>
    <w:rsid w:val="00174FD1"/>
    <w:rsid w:val="001760F5"/>
    <w:rsid w:val="001A5BB1"/>
    <w:rsid w:val="001D6BCF"/>
    <w:rsid w:val="001E296B"/>
    <w:rsid w:val="001F5229"/>
    <w:rsid w:val="00203378"/>
    <w:rsid w:val="00210BD3"/>
    <w:rsid w:val="002231E9"/>
    <w:rsid w:val="0023532E"/>
    <w:rsid w:val="00252D66"/>
    <w:rsid w:val="00255CA8"/>
    <w:rsid w:val="00287A11"/>
    <w:rsid w:val="00292347"/>
    <w:rsid w:val="003155D6"/>
    <w:rsid w:val="00345369"/>
    <w:rsid w:val="003750E2"/>
    <w:rsid w:val="0042227F"/>
    <w:rsid w:val="00531B6F"/>
    <w:rsid w:val="005C5979"/>
    <w:rsid w:val="00607DB3"/>
    <w:rsid w:val="006507BF"/>
    <w:rsid w:val="00661283"/>
    <w:rsid w:val="00675FC3"/>
    <w:rsid w:val="006E48C1"/>
    <w:rsid w:val="006F1C5C"/>
    <w:rsid w:val="006F27C5"/>
    <w:rsid w:val="00704E99"/>
    <w:rsid w:val="00782F90"/>
    <w:rsid w:val="00791ACE"/>
    <w:rsid w:val="007D051E"/>
    <w:rsid w:val="007E174B"/>
    <w:rsid w:val="00810C47"/>
    <w:rsid w:val="00841272"/>
    <w:rsid w:val="00880C2E"/>
    <w:rsid w:val="008C6B35"/>
    <w:rsid w:val="008F6AAD"/>
    <w:rsid w:val="00901FCB"/>
    <w:rsid w:val="00934E43"/>
    <w:rsid w:val="00942588"/>
    <w:rsid w:val="00944BB2"/>
    <w:rsid w:val="009D3127"/>
    <w:rsid w:val="00A31658"/>
    <w:rsid w:val="00A36A3D"/>
    <w:rsid w:val="00A779D8"/>
    <w:rsid w:val="00B10A54"/>
    <w:rsid w:val="00B30E26"/>
    <w:rsid w:val="00B6354E"/>
    <w:rsid w:val="00B74FBE"/>
    <w:rsid w:val="00C268C2"/>
    <w:rsid w:val="00C2797D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D23C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15</Pages>
  <Words>1951</Words>
  <Characters>11127</Characters>
  <Application>Microsoft Office Word</Application>
  <DocSecurity>0</DocSecurity>
  <Lines>92</Lines>
  <Paragraphs>26</Paragraphs>
  <ScaleCrop>false</ScaleCrop>
  <Company/>
  <LinksUpToDate>false</LinksUpToDate>
  <CharactersWithSpaces>13052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2023-05-23T02:49:00Z</dcterms:created>
  <dcterms:modified xsi:type="dcterms:W3CDTF">2025-04-01T07:32:00Z</dcterms:modified>
</cp:coreProperties>
</file>