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30BDE772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E51FDC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CF2651">
        <w:rPr>
          <w:rFonts w:ascii="標楷體" w:eastAsia="標楷體" w:hAnsi="標楷體" w:hint="eastAsia"/>
          <w:sz w:val="28"/>
          <w:u w:val="single"/>
        </w:rPr>
        <w:t>五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0AE5CD36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E51FD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34D250A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1.能透過標音符號及漢字的學習，簡單說出消費經驗，並能寫出關鍵語詞。</w:t>
      </w:r>
    </w:p>
    <w:p w14:paraId="036CF65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2.能以閩南語說出課文大意及課文主旨。</w:t>
      </w:r>
    </w:p>
    <w:p w14:paraId="0633B2D1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3.能分辨方音差異，並正確念讀ah、auh、ik、iak、iok、ut及uat入聲韻。</w:t>
      </w:r>
    </w:p>
    <w:p w14:paraId="085FA06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4.能透過閩南語文的閱讀，學習科技產物的相關說法。</w:t>
      </w:r>
    </w:p>
    <w:p w14:paraId="5799EDF4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5.能應用閩南語文簡單寫出線上購物流程。</w:t>
      </w:r>
    </w:p>
    <w:p w14:paraId="474A959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6.能透過標音符號及漢字的學習，簡單說出科技為生活帶來的變化，並能寫出關鍵語詞。</w:t>
      </w:r>
    </w:p>
    <w:p w14:paraId="135A7810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7.能透過閩南語文的閱讀，學習過去與現在人們生活在「烹煮、通訊、交通」變化的說法。</w:t>
      </w:r>
    </w:p>
    <w:p w14:paraId="10BCB0FE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8.能應用閩南語文簡單寫出科技帶來的生活變化。</w:t>
      </w:r>
    </w:p>
    <w:p w14:paraId="31DEB613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9.能說出課本所列點心及手部動作的語詞，並於生活中運用。</w:t>
      </w:r>
    </w:p>
    <w:p w14:paraId="47FBBA6A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10.能習得課本所列對話，並適時於生活中運用。</w:t>
      </w:r>
    </w:p>
    <w:p w14:paraId="1F2B413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11.能學會雙脣入聲韻尾/-p/、舌尖入聲韻尾/-t/的入聲韻母，並完成其後的標音符號學習。</w:t>
      </w:r>
    </w:p>
    <w:p w14:paraId="597274A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12.能說出課本所列之反義詞彙，並於生活中運用。</w:t>
      </w:r>
    </w:p>
    <w:p w14:paraId="16F162E4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13.能運用反義詞進行「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是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抑是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」的句型練習。</w:t>
      </w:r>
    </w:p>
    <w:p w14:paraId="456B77D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14.能透過標音符號及漢字的學習，說出學生過年的經驗。</w:t>
      </w:r>
    </w:p>
    <w:p w14:paraId="46E1DAC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15.能將 ABB 構詞應用在日常對話中。</w:t>
      </w:r>
    </w:p>
    <w:p w14:paraId="0C560690" w14:textId="61931CC5" w:rsidR="0017550C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16.能透過閩南語文的閱讀，學習過年的吉祥話。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7CEBC30C" w:rsidR="001D7BB6" w:rsidRDefault="001E7097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1F8F541D" wp14:editId="409FD940">
                <wp:simplePos x="0" y="0"/>
                <wp:positionH relativeFrom="column">
                  <wp:posOffset>367484</wp:posOffset>
                </wp:positionH>
                <wp:positionV relativeFrom="paragraph">
                  <wp:posOffset>294912</wp:posOffset>
                </wp:positionV>
                <wp:extent cx="9091295" cy="5400040"/>
                <wp:effectExtent l="19685" t="26035" r="23495" b="22225"/>
                <wp:wrapNone/>
                <wp:docPr id="1043677116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1213" y="1834"/>
                          <a:chExt cx="14317" cy="8504"/>
                        </a:xfrm>
                      </wpg:grpSpPr>
                      <wps:wsp>
                        <wps:cNvPr id="150540548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1213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5F1895" w14:textId="77777777" w:rsidR="001E7097" w:rsidRPr="00B1281F" w:rsidRDefault="001E7097" w:rsidP="001E7097">
                              <w:pPr>
                                <w:jc w:val="center"/>
                                <w:rPr>
                                  <w:rFonts w:ascii="Calibri" w:hAnsi="Calibri"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 xml:space="preserve">  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第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9</w:t>
                              </w:r>
                              <w:r>
                                <w:rPr>
                                  <w:rFonts w:ascii="Calibri" w:hAnsi="Calibri" w:hint="eastAsia"/>
                                  <w:sz w:val="32"/>
                                  <w:szCs w:val="32"/>
                                </w:rPr>
                                <w:t>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65841535" name="Group 4"/>
                        <wpg:cNvGrpSpPr>
                          <a:grpSpLocks/>
                        </wpg:cNvGrpSpPr>
                        <wpg:grpSpPr bwMode="auto">
                          <a:xfrm>
                            <a:off x="5325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03390511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962250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085148315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04499224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3EAFB9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4E80A66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新時代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9249584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748572664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4E3BBC1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7FA6A6A3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心適代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885890606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753BF04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22D3C36A" w14:textId="77777777" w:rsidR="001E7097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過好年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49292165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0FC6D82" w14:textId="77777777" w:rsidR="001E7097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第一課  線頂買賣</w:t>
                                </w:r>
                              </w:p>
                              <w:p w14:paraId="5F01F050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第二課  未來一直來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68337156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6D0FF7" w14:textId="77777777" w:rsidR="001E7097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第三課  燒冷冰</w:t>
                                </w:r>
                              </w:p>
                              <w:p w14:paraId="3B0A6DF1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 xml:space="preserve">第四課  </w:t>
                                </w:r>
                                <w:r w:rsidRPr="00C71854">
                                  <w:rPr>
                                    <w:rFonts w:hAnsi="Calibri" w:hint="eastAsia"/>
                                    <w:sz w:val="28"/>
                                    <w:szCs w:val="28"/>
                                  </w:rPr>
                                  <w:t>媠䆀無地比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480025518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A289005" w14:textId="77777777" w:rsidR="001E7097" w:rsidRPr="00F84CCD" w:rsidRDefault="001E7097" w:rsidP="001E7097">
                                <w:pPr>
                                  <w:jc w:val="both"/>
                                  <w:rPr>
                                    <w:rFonts w:ascii="Calibri" w:hAnsi="Calibr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>第五課</w:t>
                                </w: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 xml:space="preserve">  </w:t>
                                </w:r>
                                <w:r>
                                  <w:rPr>
                                    <w:rFonts w:ascii="Calibri" w:hAnsi="Calibri" w:hint="eastAsia"/>
                                    <w:sz w:val="28"/>
                                    <w:szCs w:val="28"/>
                                  </w:rPr>
                                  <w:t>過年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752270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93193598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58236276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F8F541D" id="群組 1" o:spid="_x0000_s1026" style="position:absolute;margin-left:28.95pt;margin-top:23.2pt;width:715.85pt;height:425.2pt;z-index:251656192" coordorigin="1213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1213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" strokeweight="3pt">
                  <v:stroke linestyle="thinThin"/>
                  <v:textbox>
                    <w:txbxContent>
                      <w:p w14:paraId="065F1895" w14:textId="77777777" w:rsidR="001E7097" w:rsidRPr="00B1281F" w:rsidRDefault="001E7097" w:rsidP="001E7097">
                        <w:pPr>
                          <w:jc w:val="center"/>
                          <w:rPr>
                            <w:rFonts w:ascii="Calibri" w:hAnsi="Calibri"/>
                            <w:sz w:val="32"/>
                            <w:szCs w:val="32"/>
                          </w:rPr>
                        </w:pP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閩南語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 xml:space="preserve">  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第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9</w:t>
                        </w:r>
                        <w:r>
                          <w:rPr>
                            <w:rFonts w:ascii="Calibri" w:hAnsi="Calibri" w:hint="eastAsia"/>
                            <w:sz w:val="32"/>
                            <w:szCs w:val="32"/>
                          </w:rPr>
                          <w:t>冊</w:t>
                        </w:r>
                      </w:p>
                    </w:txbxContent>
                  </v:textbox>
                </v:shape>
                <v:group id="Group 4" o:spid="_x0000_s1028" style="position:absolute;left:5325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093EAFB9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4E80A66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新時代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14E3BBC1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7FA6A6A3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心適代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3753BF04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22D3C36A" w14:textId="77777777" w:rsidR="001E7097" w:rsidRDefault="001E7097" w:rsidP="001E7097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過好年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30FC6D82" w14:textId="77777777" w:rsidR="001E7097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第一課  線頂買賣</w:t>
                          </w:r>
                        </w:p>
                        <w:p w14:paraId="5F01F050" w14:textId="77777777" w:rsidR="001E7097" w:rsidRPr="00F84CCD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第二課  未來一直來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686D0FF7" w14:textId="77777777" w:rsidR="001E7097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第三課  燒冷冰</w:t>
                          </w:r>
                        </w:p>
                        <w:p w14:paraId="3B0A6DF1" w14:textId="77777777" w:rsidR="001E7097" w:rsidRPr="00F84CCD" w:rsidRDefault="001E7097" w:rsidP="001E7097">
                          <w:pPr>
                            <w:jc w:val="both"/>
                            <w:rPr>
                              <w:rFonts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 xml:space="preserve">第四課  </w:t>
                          </w:r>
                          <w:r w:rsidRPr="00C71854">
                            <w:rPr>
                              <w:rFonts w:hAnsi="Calibri" w:hint="eastAsia"/>
                              <w:sz w:val="28"/>
                              <w:szCs w:val="28"/>
                            </w:rPr>
                            <w:t>媠䆀無地比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1A289005" w14:textId="77777777" w:rsidR="001E7097" w:rsidRPr="00F84CCD" w:rsidRDefault="001E7097" w:rsidP="001E7097">
                          <w:pPr>
                            <w:jc w:val="both"/>
                            <w:rPr>
                              <w:rFonts w:ascii="Calibri" w:hAnsi="Calibri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>第五課</w:t>
                          </w: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 xml:space="preserve">  </w:t>
                          </w:r>
                          <w:r>
                            <w:rPr>
                              <w:rFonts w:ascii="Calibri" w:hAnsi="Calibri" w:hint="eastAsia"/>
                              <w:sz w:val="28"/>
                              <w:szCs w:val="28"/>
                            </w:rPr>
                            <w:t>過年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51FDC" w14:paraId="32EDB168" w14:textId="77777777" w:rsidTr="00E04599">
        <w:trPr>
          <w:trHeight w:val="645"/>
        </w:trPr>
        <w:tc>
          <w:tcPr>
            <w:tcW w:w="1376" w:type="dxa"/>
          </w:tcPr>
          <w:p w14:paraId="52EC64B5" w14:textId="2AE9ECEA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F0C018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6AA2946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A23BB0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7CC1C8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C6EEDB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46A23F5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96435A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46C4EF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1.學生能在老師引導下，討論實體商店與線上商店的差異。</w:t>
            </w:r>
          </w:p>
          <w:p w14:paraId="7A1D619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2.老師請學生依消費者的角度進行思考。</w:t>
            </w:r>
          </w:p>
          <w:p w14:paraId="5436E42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8DBB2D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F67BF0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（二）活動二：分析</w:t>
            </w:r>
          </w:p>
          <w:p w14:paraId="4A19990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311C2F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2.老師請學生進行段落大意學習策略圖的記錄，並引導學生整理歸納段落大意。（詳見本書P14-15「教學有策略」）</w:t>
            </w:r>
          </w:p>
          <w:p w14:paraId="6B717AD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7B8330C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4.老師請學生發表關於實體及線上交易的經驗感受。</w:t>
            </w:r>
          </w:p>
          <w:p w14:paraId="72F3EB1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128E70E7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8E138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9A400C" w14:textId="4E8FF211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03B963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78FEDA0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3FE354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45D9B9B" w14:textId="2A4EA143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71AEE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◎Aa-Ⅲ-1 羅馬拼音。</w:t>
            </w:r>
          </w:p>
          <w:p w14:paraId="5950B547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◎Ab-Ⅲ-3 方音差異。</w:t>
            </w:r>
          </w:p>
          <w:p w14:paraId="0847565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◎Ac-Ⅲ-2 詩歌短文。</w:t>
            </w:r>
          </w:p>
          <w:p w14:paraId="29C40B00" w14:textId="33C6F5A8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49E3EA9F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7ACB5B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7C52E0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728309D2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422F71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態度評量段落大意記錄評量</w:t>
            </w:r>
          </w:p>
          <w:p w14:paraId="095FE8B7" w14:textId="0C6F4B7D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51FDC" w14:paraId="680B3949" w14:textId="77777777" w:rsidTr="00E04599">
        <w:trPr>
          <w:trHeight w:val="707"/>
        </w:trPr>
        <w:tc>
          <w:tcPr>
            <w:tcW w:w="1376" w:type="dxa"/>
          </w:tcPr>
          <w:p w14:paraId="63BBAA43" w14:textId="0C18DF7B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6CFBA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5EFEAC7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B2AC1D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5C58C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老師揭示這堂課要學的語詞主題：資訊用語，請學生翻至課文，將這類語詞圈起來，並藉此進入語詞教學。</w:t>
            </w:r>
          </w:p>
          <w:p w14:paraId="0BC6E9A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8FF060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96601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F1BC6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1.學生在老師的引導下，網路購物時會用到的資訊用語。</w:t>
            </w:r>
          </w:p>
          <w:p w14:paraId="75D6B2E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489969A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40773F0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39BABA9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9485F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(四)活動四：語詞大進擊</w:t>
            </w:r>
          </w:p>
          <w:p w14:paraId="1BE482D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287D373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2.語詞排序：老師請學生拿出語詞卡，依照使用頻率，依序排列語詞。（詳見本書P17「教學有策略」）</w:t>
            </w:r>
          </w:p>
          <w:p w14:paraId="66BC3E8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EB6A89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三、統整活動。</w:t>
            </w:r>
          </w:p>
          <w:p w14:paraId="0ABAB181" w14:textId="206D8404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23904D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2-Ⅲ-2 能運用閩南語進行對話、分享與討論。</w:t>
            </w:r>
          </w:p>
          <w:p w14:paraId="107B779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E6CED7D" w14:textId="6BA67F7D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3-Ⅲ-3 能從閱讀閩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BC2C6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◎Aa-Ⅲ-1 羅馬拼音。</w:t>
            </w:r>
          </w:p>
          <w:p w14:paraId="3A01907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◎Ac-Ⅲ-2 詩歌短文。</w:t>
            </w:r>
          </w:p>
          <w:p w14:paraId="0E28BAAF" w14:textId="690F0B0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2EA2CCA5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91AEE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DEEDEE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1FE94238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24453E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2545D27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86618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9E25020" w14:textId="4358905F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B3EBBAF" w14:textId="77777777" w:rsidTr="00E04599">
        <w:trPr>
          <w:trHeight w:val="707"/>
        </w:trPr>
        <w:tc>
          <w:tcPr>
            <w:tcW w:w="1376" w:type="dxa"/>
          </w:tcPr>
          <w:p w14:paraId="11A19FF5" w14:textId="5175E91E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6FCA24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14E9F7E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ED718C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DF54C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老師請學生觀察第14-17頁的短語，討論這些短語的結構有什麼異同之處。藉此進入「短語練習」教學。</w:t>
            </w:r>
          </w:p>
          <w:p w14:paraId="2EC51EB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B37BE4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8A757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(五)活動五：短語練習</w:t>
            </w:r>
          </w:p>
          <w:p w14:paraId="4EC841D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14-17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頁的短語，並解釋意思。</w:t>
            </w:r>
          </w:p>
          <w:p w14:paraId="7393EF5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2.請學生對這五句短語分析其特性，如：ABB、ABAB、AABB。</w:t>
            </w:r>
          </w:p>
          <w:p w14:paraId="0D51A298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3.老師請學生分成兩組，第一組念短語的前面，第二組接念後面。</w:t>
            </w:r>
          </w:p>
          <w:p w14:paraId="0FD7478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4.老師請學生應用短語結構，進行造句練習。</w:t>
            </w:r>
          </w:p>
          <w:p w14:paraId="50DF191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D2A9E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41CBCF64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D48E61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00B0E28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CEFC50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5E7CD89" w14:textId="3566E29B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2DCC88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◎Aa-Ⅲ-1 羅馬拼音。</w:t>
            </w:r>
          </w:p>
          <w:p w14:paraId="7B0660D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◎Aa-Ⅲ-2 漢字書寫。</w:t>
            </w:r>
          </w:p>
          <w:p w14:paraId="3EBD60C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◎Ab-Ⅲ-1 語詞運用。</w:t>
            </w:r>
          </w:p>
          <w:p w14:paraId="0237BD3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◎Ab-Ⅲ-3 方音差異。</w:t>
            </w:r>
          </w:p>
          <w:p w14:paraId="36229695" w14:textId="2F63B769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3C776E49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CEB0E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06635B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5C284BA1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7A770E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D6B5997" w14:textId="2DA3AA22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97413A8" w14:textId="77777777" w:rsidTr="00E04599">
        <w:trPr>
          <w:trHeight w:val="707"/>
        </w:trPr>
        <w:tc>
          <w:tcPr>
            <w:tcW w:w="1376" w:type="dxa"/>
          </w:tcPr>
          <w:p w14:paraId="50B2F261" w14:textId="5EB73AF7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696164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一、新時代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ab/>
              <w:t>1.線頂買賣</w:t>
            </w:r>
          </w:p>
          <w:p w14:paraId="66E0D27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9F62B8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3F13BF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6895CBE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55BCCCC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7083F3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(六)活動六：聽看覓</w:t>
            </w:r>
          </w:p>
          <w:p w14:paraId="226EDE4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2531355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2.老師隨機或請自願的學生發表答案。</w:t>
            </w:r>
          </w:p>
          <w:p w14:paraId="181951D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64594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(七)活動七：輕鬆學拼音、拼音練習</w:t>
            </w:r>
          </w:p>
          <w:p w14:paraId="0AC2B66B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ADCD95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老師請學生進行拼讀練習後，播放</w:t>
            </w:r>
            <w:r w:rsidRPr="00E51FDC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E51FDC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358BFBB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3513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(八)活動八：來寫字</w:t>
            </w:r>
          </w:p>
          <w:p w14:paraId="6F90D49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1.老師請學生翻回課文頁，書寫閩南語漢字「揤」，並完成以「揤」為主的造詞。</w:t>
            </w:r>
          </w:p>
          <w:p w14:paraId="2237DA7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2.參考本書P15「來寫字」，補充「揤」的用法。</w:t>
            </w:r>
          </w:p>
          <w:p w14:paraId="53C45FE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2F9FA02C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19D07282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C9A58E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852934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32E9DFF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140FAC4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3-Ⅲ-3 能從閱讀閩南語文過程中認識在地的文化特色。</w:t>
            </w:r>
          </w:p>
          <w:p w14:paraId="03C11BD0" w14:textId="44E0FF5A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0F9D091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◎Aa-Ⅲ-1 羅馬拼音。</w:t>
            </w:r>
          </w:p>
          <w:p w14:paraId="1AC32B30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◎Aa-Ⅲ-2 漢字書寫。</w:t>
            </w:r>
          </w:p>
          <w:p w14:paraId="4C5C821D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◎Ab-Ⅲ-1 語詞運用。</w:t>
            </w:r>
          </w:p>
          <w:p w14:paraId="13F87CC9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◎Ab-Ⅲ-3 方音差異。</w:t>
            </w:r>
          </w:p>
          <w:p w14:paraId="3ED7F43A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◎Ac-Ⅲ-2 詩歌短文。</w:t>
            </w:r>
          </w:p>
          <w:p w14:paraId="23AF9937" w14:textId="7DC11A4D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77A532CA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79A73EF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B5E57BE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0D58C52E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99EB7F3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903B346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E018802" w14:textId="77777777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B18532" w14:textId="3BCB66B4" w:rsidR="00E51FDC" w:rsidRPr="00E51FDC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E51FDC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E34E5DD" w14:textId="77777777" w:rsidTr="00E04599">
        <w:trPr>
          <w:trHeight w:val="707"/>
        </w:trPr>
        <w:tc>
          <w:tcPr>
            <w:tcW w:w="1376" w:type="dxa"/>
          </w:tcPr>
          <w:p w14:paraId="4522CD6D" w14:textId="50F55515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CA3BC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107A95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C577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8793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725AEA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A9912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31B1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463ED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1.學生觀察由老師所展示有關生活中「烹煮、溝通交流、交通」變化的影片或圖片。</w:t>
            </w:r>
          </w:p>
          <w:p w14:paraId="489D93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2.學生分成兩大組，分別為「過去組」及「現在組」，討論上述圖片或影片，人們在生活上的感受。</w:t>
            </w:r>
          </w:p>
          <w:p w14:paraId="602580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19AD0D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FAC8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5D7C8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244CC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2.老師運用文氏圖學習策略圖，引導學生整理歸納段落大意。</w:t>
            </w:r>
          </w:p>
          <w:p w14:paraId="7454C3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72ED0D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4.老師請學生發表對於科技帶來生活的變化發表己見。</w:t>
            </w:r>
          </w:p>
          <w:p w14:paraId="0B21317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1373F3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602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32DDEF2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EC17C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FC296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7243B9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5100E08" w14:textId="340EEC9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A9A955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6113F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48866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15919E0" w14:textId="1359384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603772C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0BF5D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7E42FE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380E53C3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88B1D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FCC5F7" w14:textId="4BF58C8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文氏圖紀錄評量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60705494" w14:textId="77777777" w:rsidTr="00E04599">
        <w:trPr>
          <w:trHeight w:val="707"/>
        </w:trPr>
        <w:tc>
          <w:tcPr>
            <w:tcW w:w="1376" w:type="dxa"/>
          </w:tcPr>
          <w:p w14:paraId="4E63411A" w14:textId="6E98C5B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61E243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6D610D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4743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C019F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老師揭示這堂課要學的語詞主題：家電，請學生翻至課文，將這類語詞圈起來，並藉此進入語詞教學。</w:t>
            </w:r>
          </w:p>
          <w:p w14:paraId="555DB8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836A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79378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F7357E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1.學生在老師的引導下，討論家庭中重要的電器用品。</w:t>
            </w:r>
          </w:p>
          <w:p w14:paraId="16FF5C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5D7F495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772C79A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4.老師引導學生將語詞卡放在白板上說出一段完整的話。</w:t>
            </w:r>
          </w:p>
          <w:p w14:paraId="0043AB4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0D76E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297BF7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1.語詞賓果：老師和學生討論後挑出9張語詞卡進行語詞賓果遊戲。</w:t>
            </w:r>
          </w:p>
          <w:p w14:paraId="1299BD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2.語詞分類：老師請學生將本課語詞卡進行分類並說明。</w:t>
            </w:r>
          </w:p>
          <w:p w14:paraId="2EF6A7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3.語詞變身：老師抽出電器語詞圖卡，學生分組搶答該電器的用途。</w:t>
            </w:r>
          </w:p>
          <w:p w14:paraId="4775088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D40CF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50219E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或教學電子書，老師指導學生認讀「（高雄）到（臺北），若（坐火車）愛（五點鐘）久」的句型，並解釋其句型結構。</w:t>
            </w:r>
          </w:p>
          <w:p w14:paraId="2CA77E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30A992C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46FE5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03CB2FD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4F5EBB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961C6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06FC39E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688A2740" w14:textId="154674C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FA43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E0A6C1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0E2BE3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5A960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3F4B6C7A" w14:textId="0DF1E5A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1403A56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AEC948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10A65B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56ED0EB2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F59AE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E7954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91010F" w14:textId="5F9DDF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335BBA1" w14:textId="77777777" w:rsidTr="00E04599">
        <w:trPr>
          <w:trHeight w:val="707"/>
        </w:trPr>
        <w:tc>
          <w:tcPr>
            <w:tcW w:w="1376" w:type="dxa"/>
          </w:tcPr>
          <w:p w14:paraId="50698DC7" w14:textId="6BB03C1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692B1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04BAAEB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CDFF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1CD852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老師引導學生完成學習單，複習本課語詞，並藉此進入「聽看覓」教學。</w:t>
            </w:r>
          </w:p>
          <w:p w14:paraId="24798F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92FC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DC0B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27ADA33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B5A5A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450C5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B8063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（七）活動七：輕鬆學拼音、拼音聽看覓</w:t>
            </w:r>
          </w:p>
          <w:p w14:paraId="73D280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6D9F8F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2.老師請學生進行拼讀練習後，再完成「拼音聽看覓」練習。</w:t>
            </w:r>
          </w:p>
          <w:p w14:paraId="1D4622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643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536BAB1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48EEB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59F3CA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596D520" w14:textId="78BD9F3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D922A7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B7412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80EEBD5" w14:textId="7EFBD74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1E7E6D0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295BD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4B6219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2A32DAA5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BFAC8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E6F6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0146F92" w14:textId="5D96F92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BC5F2D5" w14:textId="77777777" w:rsidTr="00E04599">
        <w:trPr>
          <w:trHeight w:val="707"/>
        </w:trPr>
        <w:tc>
          <w:tcPr>
            <w:tcW w:w="1376" w:type="dxa"/>
          </w:tcPr>
          <w:p w14:paraId="2F6BE6DB" w14:textId="24E2274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E12F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一、新時代2.未來一直來</w:t>
            </w:r>
          </w:p>
          <w:p w14:paraId="70E71AC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FB65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361F5B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601BC5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1C5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193533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2BEB51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1.老師請學生翻回課文頁，書寫閩南語漢字「跤」，並完成以「跤」為主的語詞。</w:t>
            </w:r>
          </w:p>
          <w:p w14:paraId="7DAEC9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2.參考本書P30-31「來寫字」，補充「跤」的用法。</w:t>
            </w:r>
          </w:p>
          <w:p w14:paraId="356295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11948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（九）活動九：複習一</w:t>
            </w:r>
          </w:p>
          <w:p w14:paraId="177AD9C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5F0080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2.第(一)大題：依題意進行作答，老師引導學生用「阮兜的灶跤有（啥物物件）」的句型回答問題。</w:t>
            </w:r>
          </w:p>
          <w:p w14:paraId="3140429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094845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34A2B9C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BDCD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498D086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4287B2C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AE25C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0914BC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7B86EB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0CDC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427746E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4E8C3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944D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480EF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2C686A4D" w14:textId="116D0C0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721D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7F074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EA530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41E2279" w14:textId="0248FFF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45916E0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3678E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FC8300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C12D51A" w14:textId="3DE71964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C5E8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479E6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93E0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98607DC" w14:textId="5B12C49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7546D3E" w14:textId="77777777" w:rsidTr="00E04599">
        <w:trPr>
          <w:trHeight w:val="707"/>
        </w:trPr>
        <w:tc>
          <w:tcPr>
            <w:tcW w:w="1376" w:type="dxa"/>
          </w:tcPr>
          <w:p w14:paraId="7401C2EC" w14:textId="1E08E32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A0DDF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0135C6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1BBA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CD7C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播放教學電子書中的「看卡通學閩南語」動畫，讓學生增進且熟悉本課的相關內容，於觀看過程中，適時進行動畫中部分字詞、語句的教學。</w:t>
            </w:r>
          </w:p>
          <w:p w14:paraId="5F3925A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5D5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AB30B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297879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1.老師提問學生平常會吃什麼消暑的點心，ex.礤冰、芋冰、枝仔冰、仙草冰、紅豆冰、綠豆湯、芋圓。</w:t>
            </w:r>
          </w:p>
          <w:p w14:paraId="0DDC025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4C52C7E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CCC6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0F1DD6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49C701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2.學生跟讀課文時，老師宜注意學生容易誤讀的音讀。（詳見本書P50）</w:t>
            </w:r>
          </w:p>
          <w:p w14:paraId="729CB8F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3.課文下方有七個語詞解說，請學生從課文語句中，用螢光筆或紅筆將這七個語詞圈出來。</w:t>
            </w:r>
          </w:p>
          <w:p w14:paraId="01719F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7F00A0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5.老師引導學生理解課文文意，可進行相關提問，例句：「是按怎號做燒冷冰？」、「燒冷冰的配料有啥物？」</w:t>
            </w:r>
          </w:p>
          <w:p w14:paraId="560825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18165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7.將本課各句課文分別編號列印成條狀，反面朝上放於各組桌上，由老師發號施領進行「課文重組」，一開始可以先分段進行，看哪一組最快完成，並能正確念出，熟練後可以挑戰全課課文。</w:t>
            </w:r>
          </w:p>
          <w:p w14:paraId="2C2FC33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5FC19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579347D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838494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26086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3C17CEC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864A1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7958D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F6F23D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75BE7B1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278523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A5C20BB" w14:textId="39C1388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A395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2AC0B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差異。</w:t>
            </w:r>
          </w:p>
          <w:p w14:paraId="2D4C797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9DC3E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160C7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2A1D6601" w14:textId="38C16CD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6F78EDC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48148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2147B83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0A5046C4" w14:textId="5773BD0C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E285AB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態度評量</w:t>
            </w:r>
          </w:p>
          <w:p w14:paraId="44B77F7B" w14:textId="3D2DD54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126AC1C" w14:textId="77777777" w:rsidTr="00E04599">
        <w:trPr>
          <w:trHeight w:val="707"/>
        </w:trPr>
        <w:tc>
          <w:tcPr>
            <w:tcW w:w="1376" w:type="dxa"/>
          </w:tcPr>
          <w:p w14:paraId="0CEFABC2" w14:textId="63EA732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25C161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41C7DE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BC0B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04FAC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老師揭示這堂課要學的語詞主題：礤冰配料，請學生翻至課文，將這類語詞圈起來，並藉此進入語詞教學。</w:t>
            </w:r>
          </w:p>
          <w:p w14:paraId="2216CC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9D6FB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D4D85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417D49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7E84BA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2.學生跟讀語詞時，老師宜注意學生容易誤讀的音讀。（詳見本書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P54）</w:t>
            </w:r>
          </w:p>
          <w:p w14:paraId="44FB49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3.本課語詞主軸為常見消暑點心，除課本上的照片外，老師亦可上網搜尋相關照片以來輔助教學。</w:t>
            </w:r>
          </w:p>
          <w:p w14:paraId="7742A9F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7FB54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655A86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1.請每位學生拿出一張白紙，在白紙上畫下九宮格。</w:t>
            </w:r>
          </w:p>
          <w:p w14:paraId="5CF4A1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2.每一格寫下本課課文及語詞教過的任一種點心或食材的語詞，如燒冷冰、塗豆、薏仁、粉圓、礤冰、綠豆、紅豆、花豆、芋仔、芋圓、仙草、粉粿、米篩目，老師可視學生程度予以酌減範圍。</w:t>
            </w:r>
          </w:p>
          <w:p w14:paraId="2FF212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3.點九位學生起立用閩南語各說出任一種點心或食材的語詞。</w:t>
            </w:r>
          </w:p>
          <w:p w14:paraId="74C3083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791F9E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4D16DA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D73AE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B9DAF96" w14:textId="5BFBC25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45AE7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E7047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464D1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ACD48F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語進行對話、分享與討論。</w:t>
            </w:r>
          </w:p>
          <w:p w14:paraId="1C556BAB" w14:textId="207436F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6E88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C6E51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F4AA86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2C2C9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8DDD8D8" w14:textId="7FB6C81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2227C9B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B73435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FEAEE6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21B89EE9" w14:textId="32C85C5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B8BC35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BD2720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36CFC3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2B52517" w14:textId="6715828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7746342" w14:textId="77777777" w:rsidTr="00E04599">
        <w:trPr>
          <w:trHeight w:val="707"/>
        </w:trPr>
        <w:tc>
          <w:tcPr>
            <w:tcW w:w="1376" w:type="dxa"/>
          </w:tcPr>
          <w:p w14:paraId="13A5616D" w14:textId="2FA6B2A8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3C80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0F1E89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9999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9BD7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21B2945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F272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22AF31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64BCCA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9B6D72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66820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A9019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5B025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  <w:p w14:paraId="29CC888A" w14:textId="1B3D7D0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219E59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52CB7A6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632489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0BBFC9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0D016F2" w14:textId="5798F3E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1D168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9B1BE5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2E086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46406699" w14:textId="6A947D1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D8FDC1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2FAEDB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1F7E686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8804B1D" w14:textId="4F776ED0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3E2FB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CCE7AF7" w14:textId="25C510B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ADC1ABC" w14:textId="77777777" w:rsidTr="00E04599">
        <w:trPr>
          <w:trHeight w:val="707"/>
        </w:trPr>
        <w:tc>
          <w:tcPr>
            <w:tcW w:w="1376" w:type="dxa"/>
          </w:tcPr>
          <w:p w14:paraId="17108C6F" w14:textId="62C733DE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41FEA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二、心適代3.燒冷冰</w:t>
            </w:r>
          </w:p>
          <w:p w14:paraId="276C0B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05C9F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42108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老師以本課語詞為範圍，請學生拿出紙筆，隨意念出語詞讓學生聽寫；或隨機抽選學生上臺書寫漢字，以達複習之效。</w:t>
            </w:r>
          </w:p>
          <w:p w14:paraId="725C84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5815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682EB5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62E68F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4227476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77EBCA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C69F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7DCE8EC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8474E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28BA9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EE1D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23EE65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或教學電子書，讓學生聆聽「輕鬆學拼音」內容，本課進度為雙脣入聲韻尾/ -p /。</w:t>
            </w:r>
          </w:p>
          <w:p w14:paraId="0BB8F3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 .老師請學生進行拼讀練習後，再完成「拼音聽看覓」練習。</w:t>
            </w:r>
          </w:p>
          <w:p w14:paraId="5172EB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3C3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4B66D0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426782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2.參考本書P52「來寫字」，補充「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17FDCF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09CA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35AB746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D9DB2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5C9D7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訊息。</w:t>
            </w:r>
          </w:p>
          <w:p w14:paraId="5B639B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742288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018EAE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5169F77" w14:textId="36F96EE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A2131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687CA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26E43D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B2D73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364EED8" w14:textId="19B24B7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680685B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44F47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962F5B6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3B8502E" w14:textId="24790C5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2DBAC3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06B8E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93F20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E8CBB3" w14:textId="15D36F3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DAEE657" w14:textId="77777777" w:rsidTr="00E04599">
        <w:trPr>
          <w:trHeight w:val="707"/>
        </w:trPr>
        <w:tc>
          <w:tcPr>
            <w:tcW w:w="1376" w:type="dxa"/>
          </w:tcPr>
          <w:p w14:paraId="78FA84A5" w14:textId="0278FA85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B5F848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4A6CE5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B4BA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66F1BD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</w:t>
            </w:r>
          </w:p>
          <w:p w14:paraId="6F8C11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的教學。</w:t>
            </w:r>
          </w:p>
          <w:p w14:paraId="6B8262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F80A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AE13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A2AAA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老師提問：「啥物號做媠？啥物號做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？」學生可以舉例說明，如：「阿明寫字誠媠」。</w:t>
            </w:r>
          </w:p>
          <w:p w14:paraId="51DC2C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2.學生觀察課文情境圖，並在老師的引導下，對人、事、時、地、物進行觀察和說明。</w:t>
            </w:r>
          </w:p>
          <w:p w14:paraId="06A3D3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662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E09FA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6FE7E64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P66）。</w:t>
            </w:r>
          </w:p>
          <w:p w14:paraId="2E7B62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 課文下方有五個語詞解說，請學生從課文語句中，用螢光筆或紅筆將這五個語詞圈出來。</w:t>
            </w:r>
          </w:p>
          <w:p w14:paraId="4E7908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 老師分別說明用法並舉例，亦可視情況開放學生跟著造句。</w:t>
            </w:r>
          </w:p>
          <w:p w14:paraId="143720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 xml:space="preserve">5. 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老師引導學生理解課文文意，課名「媠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無地比」來自傳統俗諺，老師可再補充下一句「愛著較慘死」，意思是「愛到了比死還慘」，以「死亡」來形容極致，兩句句末皆押/ -i /韻，此諺語義近似華語的「情人眼裡出西施」。</w:t>
            </w:r>
          </w:p>
          <w:p w14:paraId="21F36F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 本課課文可分成四部分進行探討：「半燒冷」、「輸贏」、「無大無細」、「</w:t>
            </w:r>
            <w:r w:rsidRPr="001E7097">
              <w:rPr>
                <w:rFonts w:hint="eastAsia"/>
                <w:sz w:val="20"/>
                <w:szCs w:val="20"/>
              </w:rPr>
              <w:t>䆀䆀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仔媠」，老師領讀課文後，可提問：「半燒冷是較燒的抑是較冷的」、「輸贏是欲輸抑是欲贏」、「無大無細是無大抑是無細」、「</w:t>
            </w:r>
            <w:r w:rsidRPr="001E7097">
              <w:rPr>
                <w:rFonts w:hint="eastAsia"/>
                <w:sz w:val="20"/>
                <w:szCs w:val="20"/>
              </w:rPr>
              <w:t>䆀䆀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仔媠是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抑是媠」，沒有標準答案，重點在引導學生思考。</w:t>
            </w:r>
          </w:p>
          <w:p w14:paraId="12FA55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 視學生個別成長背景或學區特性，補充說明相關字詞的方音差。</w:t>
            </w:r>
          </w:p>
          <w:p w14:paraId="28BFF76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83507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E3ACB2B" w14:textId="33B2862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2D049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6BA07F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738EC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DE329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ECD6F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2A45DB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2-Ⅲ-5 能以閩南語口語表達對多元文化的初步認識。</w:t>
            </w:r>
          </w:p>
          <w:p w14:paraId="55070A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0A26C8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15E4D342" w14:textId="0CDDB10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FDDD2C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BEB15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4990C4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797E726E" w14:textId="6E782BC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1335199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72264E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7D84F516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4A3960C9" w14:textId="70BB35D0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90C71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642D6FD" w14:textId="4D61E53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F982014" w14:textId="77777777" w:rsidTr="00E04599">
        <w:trPr>
          <w:trHeight w:val="707"/>
        </w:trPr>
        <w:tc>
          <w:tcPr>
            <w:tcW w:w="1376" w:type="dxa"/>
          </w:tcPr>
          <w:p w14:paraId="39C782D4" w14:textId="180C46C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FA2581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5219B1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BAC10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D8D1C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老師揭示這堂課要學的語詞主題：倒反詞，請學生翻至課文，將這類語詞圈起來，並藉此進入語詞教學。</w:t>
            </w:r>
          </w:p>
          <w:p w14:paraId="4980338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46DD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9A147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D10A2B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323E9C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2.學生跟讀語詞時，老師宜注意學生容易誤讀的音讀（詳見本書P70）。</w:t>
            </w:r>
          </w:p>
          <w:p w14:paraId="26F91F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本課語詞較為抽象，老師可適時舉例，幫助學生理解，例如隨手拿起小朋友的兩枝鉛筆，問看看：「佗一枝是長的？佗一枝是短的？」隨手拿起一張黑白列印的文件，問學生：「字是烏的抑是白的？紙是烏的抑是白的？」</w:t>
            </w:r>
          </w:p>
          <w:p w14:paraId="3E40AF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第七組語詞「好／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（歹）」，【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bái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】有兩個語義，作「醜陋」義時沒有方音差，作「不好」義時有方音差，偏漳腔習慣說【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bái】，偏泉腔習慣說【歹phái/pháinn】，老師可特別提醒。</w:t>
            </w:r>
          </w:p>
          <w:p w14:paraId="52ACB16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EF8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（四）活動四：唱反調</w:t>
            </w:r>
          </w:p>
          <w:p w14:paraId="2D40E95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1.老師先說一個語詞，學生進行反義語詞的搶答。</w:t>
            </w:r>
          </w:p>
          <w:p w14:paraId="2E4402B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2.老師可視學生程度，將全班學生分成兩組或若干組進行對抗，亦可不分組，進行個人搶答。</w:t>
            </w:r>
          </w:p>
          <w:p w14:paraId="022855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3.基本單字詞練習過後，老師可將題目改成短語甚至是句子，如老師說：「這杯茶是燒的」學生要能說出：「這杯茶是冷的」。</w:t>
            </w:r>
          </w:p>
          <w:p w14:paraId="6075818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4.更進階版，連語句的主語也不可和老師相同，必須進行替換，如老師說：「寒人足寒的」學生說：「熱人足熱的」。</w:t>
            </w:r>
          </w:p>
          <w:p w14:paraId="16F7BB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EFF7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68E7F2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是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抑是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」的句型，並解釋其句型結構。</w:t>
            </w:r>
          </w:p>
          <w:p w14:paraId="255C24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AE1FF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0ABD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0E9FE3" w14:textId="560C24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ACE4B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72201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EAF95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310D950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11B8B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B334E0B" w14:textId="48BA28A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8B6B28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3EC15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2F340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90E5E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74B1F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80064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208EB76C" w14:textId="422C758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3EA63E2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ABEE5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0E21BC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271C4894" w14:textId="7D4F606D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3320F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984BAB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192D36" w14:textId="23FBB22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891319C" w14:textId="77777777" w:rsidTr="00E04599">
        <w:trPr>
          <w:trHeight w:val="707"/>
        </w:trPr>
        <w:tc>
          <w:tcPr>
            <w:tcW w:w="1376" w:type="dxa"/>
          </w:tcPr>
          <w:p w14:paraId="2A135225" w14:textId="22984D4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EF75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427364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F30D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6CB0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老師引導學生完成學習單，複習本課語詞，並藉此進入「咱來試看覓」教學。</w:t>
            </w:r>
          </w:p>
          <w:p w14:paraId="06C86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85B9A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22F68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3FC018E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478816B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4ADCE2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41E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487B16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35215C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5BF358D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A49E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43655A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或教學電子書，讓學生聆聽「輕鬆學拼音」內容，本課進度為舌尖入聲韻尾/ -t /。</w:t>
            </w:r>
          </w:p>
          <w:p w14:paraId="223AACF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00A0F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05E7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4689686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077D3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FF2D3B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1B0248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2D758F0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5629651" w14:textId="11FDE14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3B84E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0B367B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D9F74A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720F7D9" w14:textId="494B374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595A93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8982D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B6C4B9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121E92DE" w14:textId="349DAF03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04FCC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51E1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9F4FFA7" w14:textId="50460D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F27E821" w14:textId="77777777" w:rsidTr="00E04599">
        <w:trPr>
          <w:trHeight w:val="707"/>
        </w:trPr>
        <w:tc>
          <w:tcPr>
            <w:tcW w:w="1376" w:type="dxa"/>
          </w:tcPr>
          <w:p w14:paraId="3528EF89" w14:textId="174B43C4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A8D355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二、心適代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媠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無地比</w:t>
            </w:r>
          </w:p>
          <w:p w14:paraId="064319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43873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一、引起動機</w:t>
            </w:r>
          </w:p>
          <w:p w14:paraId="54A79D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老師問學生第三、四課的學習心得。</w:t>
            </w:r>
          </w:p>
          <w:p w14:paraId="3D4E506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EA2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F6B85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4AEA91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老師請學生翻回課文頁，書寫閩南語漢字「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23E907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參考本書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P68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「來寫字」，補充「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」的用法，按《臺灣閩南語常用詞辭典》的用字解析，可稍加說明「</w:t>
            </w:r>
            <w:r w:rsidRPr="001E7097">
              <w:rPr>
                <w:rFonts w:hint="eastAsia"/>
                <w:sz w:val="20"/>
                <w:szCs w:val="20"/>
              </w:rPr>
              <w:t>䆀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」的語源為「稻穀長出黑斑」，因此是「不好、不漂亮」的意思。</w:t>
            </w:r>
          </w:p>
          <w:p w14:paraId="3DDF478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C8FB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（十）活動十：複習二</w:t>
            </w:r>
          </w:p>
          <w:p w14:paraId="6E5649E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7F5EBA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2.第(一)大題：依題意書寫指定語詞的音標。</w:t>
            </w:r>
          </w:p>
          <w:p w14:paraId="70136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33C4F2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5A9656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A467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34152BB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B3BC7E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70C56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450F9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1852B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DD90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0AFCCF0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9DEBD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與語詞的差異性。</w:t>
            </w:r>
          </w:p>
          <w:p w14:paraId="086E9EA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16CA5C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6C569A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779BEE1" w14:textId="517520D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能運用閩南語對生活周遭事物進行有條理的口頭描述。4-Ⅲ-1 能以簡單的閩南語文寫出日常生活相關的短文。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57ABD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0BC952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DB2C7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149EAD" w14:textId="4EA698C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6840A7D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373EC3A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613A2FF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9AECF71" w14:textId="104F91E5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四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79CAC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  <w:p w14:paraId="3089C81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258E51E" w14:textId="30CE83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C6EB4E1" w14:textId="77777777" w:rsidTr="00E04599">
        <w:trPr>
          <w:trHeight w:val="707"/>
        </w:trPr>
        <w:tc>
          <w:tcPr>
            <w:tcW w:w="1376" w:type="dxa"/>
          </w:tcPr>
          <w:p w14:paraId="4901206A" w14:textId="10B83DBB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D84BD5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686095B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D331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E7F26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EFC4C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1D77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589D2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353FF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1.學生能在老師的引導下說明課文情境，並發表在過年期間曾經做過哪些具有年節氣氛的事情？</w:t>
            </w:r>
          </w:p>
          <w:p w14:paraId="78721D7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2.老師舉例說一些吉祥話導入本課的主題。</w:t>
            </w:r>
          </w:p>
          <w:p w14:paraId="4CE16B9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3.學生能透過老師提供的影片，回憶其過年點滴。</w:t>
            </w:r>
          </w:p>
          <w:p w14:paraId="7EEA83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4.老師揭示課文情境掛圖，師生共同討論掛圖內容，引導學生進入課文學習。</w:t>
            </w:r>
          </w:p>
          <w:p w14:paraId="05BC51A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9559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09731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347907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2.老師請學生進行段落大意學習策略圖的紀錄，並引導學生整理歸納段落大意。</w:t>
            </w:r>
          </w:p>
          <w:p w14:paraId="3B7D6F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562E7E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4.老師請學生發表過年經驗感受。</w:t>
            </w:r>
          </w:p>
          <w:p w14:paraId="50C5FF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5.老師領念時注意聲情的變化。</w:t>
            </w:r>
          </w:p>
          <w:p w14:paraId="56E352A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6BA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5397D2D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28029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9BA1C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3D65FE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描述。</w:t>
            </w:r>
          </w:p>
          <w:p w14:paraId="3A0D70CC" w14:textId="122A150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3764CB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C6AF7A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EAAB6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E7832AA" w14:textId="0634A69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2CE835A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35EAA4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41B7F7A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73D20C4" w14:textId="49A4BDE6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016008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1EE88E" w14:textId="771F7BC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段落大意紀錄評量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CFD90FD" w14:textId="77777777" w:rsidTr="00E04599">
        <w:trPr>
          <w:trHeight w:val="707"/>
        </w:trPr>
        <w:tc>
          <w:tcPr>
            <w:tcW w:w="1376" w:type="dxa"/>
          </w:tcPr>
          <w:p w14:paraId="4E1DEAC9" w14:textId="2C6DAF0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DBA2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3DEAB8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AC3A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A44C8B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老師揭示這堂課要學的語詞主題：服裝、色彩詞，請學生翻至課文，將這些類別的語詞圈起來，並藉此進入語詞教學。</w:t>
            </w:r>
          </w:p>
          <w:p w14:paraId="5BD569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BFDA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3ADBE2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B651F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1.老師引導學生討論，第一類是衣著，第二類是 ABB。</w:t>
            </w:r>
          </w:p>
          <w:p w14:paraId="516FE4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或教學電子書，老師指導學生念讀語詞，以自身的穿著為例，說出本課第一類的詞彙。</w:t>
            </w:r>
          </w:p>
          <w:p w14:paraId="4C8CE7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3.顏色的 ABB 結構，請老師帶領學生熟念，熟悉 ABB 的用法。</w:t>
            </w:r>
          </w:p>
          <w:p w14:paraId="54A06B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F78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02F22ED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1FFBB57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2.結合第一類和第二類的用法，可以說出短語：烏趖趖的皮鞋、黃錦錦的外套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66C60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3.練習本課語詞，並撕下課本附件之語詞卡。兩兩做成各種不同的衣著顏色，排列組合語詞。</w:t>
            </w:r>
          </w:p>
          <w:p w14:paraId="56C01F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4.語詞練習結合兩類詞彙進行短語練習，例：「我穿白鑠鑠的運動鞋。」</w:t>
            </w:r>
          </w:p>
          <w:p w14:paraId="23944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D619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529F686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8750F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DCDA68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57A6AF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8A0B2C7" w14:textId="2466BBC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3FB68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B498F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0022D3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307B23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94C40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07704ED7" w14:textId="2D6173E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0EA8CE1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CF752B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72E560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6A21344" w14:textId="07A7596F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A1EB9B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7C7526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C9C662" w14:textId="44B1511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0CDB73B" w14:textId="77777777" w:rsidTr="00E04599">
        <w:trPr>
          <w:trHeight w:val="707"/>
        </w:trPr>
        <w:tc>
          <w:tcPr>
            <w:tcW w:w="1376" w:type="dxa"/>
          </w:tcPr>
          <w:p w14:paraId="36B01699" w14:textId="1AA1244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8011F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093DA5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02A3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3AA5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老師請學生討論過年期間有哪些常見的吉祥話，藉此引導至「唸看覓」，進入教學。</w:t>
            </w:r>
          </w:p>
          <w:p w14:paraId="29D8DE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CC9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9EC656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3CFA203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或教學電子書，讓學生聆聽「唸看覓」內容。</w:t>
            </w:r>
          </w:p>
          <w:p w14:paraId="62B2BFF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2.老師指導學生念讀、理解「食紅棗，年年好」等句的押韻之美，並解釋其文意。</w:t>
            </w:r>
          </w:p>
          <w:p w14:paraId="7E7C16D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8600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24DB08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1F3522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EA48AD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7076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2A8DC63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或教學電子書，引導學生完成學習單。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BF93C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43A395A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75B233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7CDD20F7" w14:textId="507D791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89B10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FE5C01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C0845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7256DCC" w14:textId="44668ED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2D81908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E92C2D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3F49A19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71E6A678" w14:textId="06C94F3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F0A2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8E91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8D2C33" w14:textId="05810EF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F9D9E3D" w14:textId="77777777" w:rsidTr="00E04599">
        <w:trPr>
          <w:trHeight w:val="707"/>
        </w:trPr>
        <w:tc>
          <w:tcPr>
            <w:tcW w:w="1376" w:type="dxa"/>
          </w:tcPr>
          <w:p w14:paraId="1EFB4C7E" w14:textId="46C60973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328A3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092689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6D47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94E8A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老師問學生第五課的學習心得。</w:t>
            </w:r>
          </w:p>
          <w:p w14:paraId="652E49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C6E4E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495D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（七）活動七：輕鬆學拼音、拼音聽看覓</w:t>
            </w:r>
          </w:p>
          <w:p w14:paraId="11854B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1A933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3232A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238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（八）活動八：閩南語歌欣賞</w:t>
            </w:r>
          </w:p>
          <w:p w14:paraId="2101FA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或教學電子書，老師引導學生欣賞閩南語歌「天燈」。</w:t>
            </w:r>
          </w:p>
          <w:p w14:paraId="63EC41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2.老師講解歌曲內容及解釋語詞，帶領學生理解歌曲含意。</w:t>
            </w:r>
          </w:p>
          <w:p w14:paraId="799F69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AAB7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775E48C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1.老師請學生翻回課文頁，書寫閩南語漢字「賰」，並完成以「賰」為主的造詞。</w:t>
            </w:r>
          </w:p>
          <w:p w14:paraId="771AB9C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2.參考本書P91「來寫字」，補充「賰」的用法。</w:t>
            </w:r>
          </w:p>
          <w:p w14:paraId="57551B9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117C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（十）活動十：複習三</w:t>
            </w:r>
          </w:p>
          <w:p w14:paraId="74CEF2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423FC4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236E38C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85F7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6C665A9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DAF50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9C2E1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45EA6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38D33AE" w14:textId="3E17521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B4447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1B397D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41D4202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7A72A26" w14:textId="01E2D30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75C6C9B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34B22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0EA3F9C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5B69AEB7" w14:textId="43B33A0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DC6622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EB162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622F97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06092F4" w14:textId="06C803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56AB718C" w14:textId="77777777" w:rsidTr="00E04599">
        <w:trPr>
          <w:trHeight w:val="707"/>
        </w:trPr>
        <w:tc>
          <w:tcPr>
            <w:tcW w:w="1376" w:type="dxa"/>
          </w:tcPr>
          <w:p w14:paraId="6CCC64CD" w14:textId="6BE75353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24769B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三、過好年5.過年</w:t>
            </w:r>
          </w:p>
          <w:p w14:paraId="48AFE7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5C3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84992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老師問學生第九冊的學習心得。</w:t>
            </w:r>
          </w:p>
          <w:p w14:paraId="799424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C9BC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D021D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0540233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0894BC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4D1005B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7AB906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74C18E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6334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（十二）活動十二：情境話畫</w:t>
            </w:r>
          </w:p>
          <w:p w14:paraId="51E5A8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1.老師協助學生分組，請各組根據每張分圖的情境進行討論，編出合理的故事情節。</w:t>
            </w:r>
          </w:p>
          <w:p w14:paraId="7283C4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2.各組輪流上臺發表自編的故事內容，讓學生了解相同情境（分圖），可以有不同的敘事角度和深度，老師視狀況予以各組指導或鼓勵。</w:t>
            </w:r>
          </w:p>
          <w:p w14:paraId="441D92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或教學電子書，讓學生聆聽「總複習(一)」參考故事內容，並適時進行部分字詞、語句的教學。</w:t>
            </w:r>
          </w:p>
          <w:p w14:paraId="3D925D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4.老師向學生提問：疫情期間，改以線上授課，這種學習方式和以往在校上課有何不同？你喜歡哪一種授課方式呢？為什麼？（鼓勵學生以閩南語發表）</w:t>
            </w:r>
          </w:p>
          <w:p w14:paraId="330E953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7F4C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（十三）活動十三：來過年</w:t>
            </w:r>
          </w:p>
          <w:p w14:paraId="1BA4C01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或教學電子書，讓學生聆聽「總複習(二)」內容。</w:t>
            </w:r>
          </w:p>
          <w:p w14:paraId="1A6993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2.老師請學生完成書寫，並隨機或請自願的學生發表答案。</w:t>
            </w:r>
          </w:p>
          <w:p w14:paraId="5F3D7C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A9A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474240E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3C0DD3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8F39E7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513DF8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0084064" w14:textId="067307C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FE06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D4F38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343E7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F11DBF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6FE93119" w14:textId="2B2FB83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Be-Ⅲ-2 影音媒材。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60BB05F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E1F6A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真平版教科書第九冊</w:t>
            </w:r>
          </w:p>
          <w:p w14:paraId="54C1526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411C59E" w14:textId="1782B6B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五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CA8B3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EF607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D71864" w14:textId="7F783DE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786DE191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E51FDC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CF2651">
        <w:rPr>
          <w:rFonts w:eastAsia="標楷體" w:hint="eastAsia"/>
          <w:sz w:val="28"/>
          <w:u w:val="single"/>
        </w:rPr>
        <w:t>五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37DB4B1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1.能應用標音符號、漢字理解課文文意內容。</w:t>
      </w:r>
    </w:p>
    <w:p w14:paraId="0889A9B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2.能分辨方音差異，並正確念讀語詞。</w:t>
      </w:r>
    </w:p>
    <w:p w14:paraId="243FB86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3.能應用閩南語說出地震時的心情和感覺，並能做出正確的防護動作。</w:t>
      </w:r>
    </w:p>
    <w:p w14:paraId="3B921DBC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4.能透過閩南語詞的認識，知道手部動作和腳部動作的單純詞動詞，並知道用法。</w:t>
      </w:r>
    </w:p>
    <w:p w14:paraId="6F8B98B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5.能熟念地震時自我保護的動作。</w:t>
      </w:r>
    </w:p>
    <w:p w14:paraId="596EF2D5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6.能透過標音符號及漢字的學習，簡單說出發生事故的過程及結果，並能寫出關鍵語詞。</w:t>
      </w:r>
    </w:p>
    <w:p w14:paraId="1066B883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7.能以閩南語說出段落大意及本課大意。</w:t>
      </w:r>
    </w:p>
    <w:p w14:paraId="4FC138FB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8.能分辨方音差異，並正確念讀入聲韻尾。</w:t>
      </w:r>
    </w:p>
    <w:p w14:paraId="42B3C249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9.能透過閩南語文的閱讀，學習發生事故時的描述手法，進而促進對社區鄰里的關懷。</w:t>
      </w:r>
    </w:p>
    <w:p w14:paraId="053140D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10.能應用閩南語文簡單寫出對救災單位的感謝。</w:t>
      </w:r>
    </w:p>
    <w:p w14:paraId="4D91352C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11.能透過標音符號及漢字的學習，簡單說出大自然的四季之美，並能寫出關鍵語詞。</w:t>
      </w:r>
    </w:p>
    <w:p w14:paraId="56B1B43F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12.能分辨方音差異，並正確念讀本課音標教學之內容。</w:t>
      </w:r>
    </w:p>
    <w:p w14:paraId="7A5CB7DD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13.能透過閩南語文的閱讀，學習描寫四季的自然景觀，進而激發欣賞自然之美。</w:t>
      </w:r>
    </w:p>
    <w:p w14:paraId="52069777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14.能應用閩南語文簡單寫出對景點的描述。</w:t>
      </w:r>
    </w:p>
    <w:p w14:paraId="61ED859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15.能說出課本所列臺灣的縣市名稱，並於生活中運用。</w:t>
      </w:r>
    </w:p>
    <w:p w14:paraId="702A2DF8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16.能進行「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</w:t>
      </w:r>
      <w:r w:rsidRPr="001E7097">
        <w:rPr>
          <w:rFonts w:ascii="標楷體" w:eastAsia="標楷體" w:hAnsi="標楷體" w:cs="標楷體"/>
          <w:sz w:val="28"/>
          <w:szCs w:val="28"/>
        </w:rPr>
        <w:t>較緊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</w:t>
      </w:r>
      <w:r w:rsidRPr="001E7097">
        <w:rPr>
          <w:rFonts w:ascii="標楷體" w:eastAsia="標楷體" w:hAnsi="標楷體" w:cs="標楷體"/>
          <w:sz w:val="28"/>
          <w:szCs w:val="28"/>
        </w:rPr>
        <w:t>，若無，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」、「按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對</w:t>
      </w:r>
      <w:r w:rsidRPr="001E7097">
        <w:rPr>
          <w:rFonts w:ascii="MS Mincho" w:eastAsia="MS Mincho" w:hAnsi="MS Mincho" w:cs="MS Mincho" w:hint="eastAsia"/>
          <w:sz w:val="28"/>
          <w:szCs w:val="28"/>
        </w:rPr>
        <w:t>⋯⋯</w:t>
      </w:r>
      <w:r w:rsidRPr="001E7097">
        <w:rPr>
          <w:rFonts w:ascii="標楷體" w:eastAsia="標楷體" w:hAnsi="標楷體" w:cs="標楷體"/>
          <w:sz w:val="28"/>
          <w:szCs w:val="28"/>
        </w:rPr>
        <w:t>去」的句型練習。</w:t>
      </w:r>
    </w:p>
    <w:p w14:paraId="1D326D92" w14:textId="77777777" w:rsidR="001E7097" w:rsidRPr="001E7097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17.能習得課本所列對話，並適時於生活中運用。</w:t>
      </w:r>
    </w:p>
    <w:p w14:paraId="19364E23" w14:textId="32A231DD" w:rsidR="00477B2C" w:rsidRDefault="001E7097" w:rsidP="001E7097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1E7097">
        <w:rPr>
          <w:rFonts w:ascii="標楷體" w:eastAsia="標楷體" w:hAnsi="標楷體" w:cs="標楷體"/>
          <w:sz w:val="28"/>
          <w:szCs w:val="28"/>
        </w:rPr>
        <w:t>18.能學會鼻音韻母，並完成其後的標音符號學習。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2E587A" w14:textId="697E9C96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394A25B9" w:rsidR="00D31977" w:rsidRDefault="001E709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4740CF4A" wp14:editId="75FC1EB6">
                <wp:simplePos x="0" y="0"/>
                <wp:positionH relativeFrom="column">
                  <wp:posOffset>735602</wp:posOffset>
                </wp:positionH>
                <wp:positionV relativeFrom="paragraph">
                  <wp:posOffset>51889</wp:posOffset>
                </wp:positionV>
                <wp:extent cx="8343265" cy="4569460"/>
                <wp:effectExtent l="19050" t="25400" r="19685" b="24765"/>
                <wp:wrapNone/>
                <wp:docPr id="649827888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343265" cy="4569460"/>
                          <a:chOff x="1467" y="5140"/>
                          <a:chExt cx="12420" cy="6252"/>
                        </a:xfrm>
                      </wpg:grpSpPr>
                      <wpg:grpSp>
                        <wpg:cNvPr id="1507738365" name="Group 19"/>
                        <wpg:cNvGrpSpPr>
                          <a:grpSpLocks/>
                        </wpg:cNvGrpSpPr>
                        <wpg:grpSpPr bwMode="auto">
                          <a:xfrm>
                            <a:off x="1467" y="5140"/>
                            <a:ext cx="12420" cy="6252"/>
                            <a:chOff x="1467" y="5140"/>
                            <a:chExt cx="12420" cy="6252"/>
                          </a:xfrm>
                        </wpg:grpSpPr>
                        <wps:wsp>
                          <wps:cNvPr id="945901680" name="Text Box 2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289" y="7602"/>
                              <a:ext cx="3248" cy="137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D2C3682" w14:textId="77777777" w:rsidR="001E7097" w:rsidRPr="00C94DE2" w:rsidRDefault="001E7097" w:rsidP="001E7097">
                                <w:pPr>
                                  <w:spacing w:line="0" w:lineRule="atLeast"/>
                                  <w:jc w:val="center"/>
                                  <w:rPr>
                                    <w:bCs/>
                                    <w:sz w:val="28"/>
                                  </w:rPr>
                                </w:pPr>
                                <w:r w:rsidRPr="00C94DE2"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  <w:t>第二單元</w:t>
                                </w:r>
                              </w:p>
                              <w:p w14:paraId="24341190" w14:textId="77777777" w:rsidR="001E7097" w:rsidRPr="00C94DE2" w:rsidRDefault="001E7097" w:rsidP="001E7097">
                                <w:pPr>
                                  <w:spacing w:line="0" w:lineRule="atLeast"/>
                                  <w:jc w:val="center"/>
                                </w:pPr>
                                <w:r>
                                  <w:rPr>
                                    <w:rFonts w:hint="eastAsia"/>
                                    <w:bCs/>
                                    <w:sz w:val="28"/>
                                  </w:rPr>
                                  <w:t>好光景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g:grpSp>
                          <wpg:cNvPr id="1141039152" name="Group 21"/>
                          <wpg:cNvGrpSpPr>
                            <a:grpSpLocks/>
                          </wpg:cNvGrpSpPr>
                          <wpg:grpSpPr bwMode="auto">
                            <a:xfrm>
                              <a:off x="1467" y="5140"/>
                              <a:ext cx="12420" cy="6252"/>
                              <a:chOff x="1467" y="5140"/>
                              <a:chExt cx="12420" cy="6252"/>
                            </a:xfrm>
                          </wpg:grpSpPr>
                          <wps:wsp>
                            <wps:cNvPr id="1450476303" name="Text Box 22"/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5289" y="9996"/>
                                <a:ext cx="3248" cy="137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38100" cmpd="dbl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92905C" w14:textId="77777777" w:rsidR="001E7097" w:rsidRPr="00C94DE2" w:rsidRDefault="001E7097" w:rsidP="001E7097">
                                  <w:pPr>
                                    <w:spacing w:line="0" w:lineRule="atLeast"/>
                                    <w:jc w:val="center"/>
                                    <w:rPr>
                                      <w:bCs/>
                                      <w:sz w:val="28"/>
                                    </w:rPr>
                                  </w:pPr>
                                  <w:r w:rsidRPr="00C94DE2"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  <w:t>第三單元</w:t>
                                  </w:r>
                                </w:p>
                                <w:p w14:paraId="1DB90B77" w14:textId="77777777" w:rsidR="001E7097" w:rsidRPr="00C94DE2" w:rsidRDefault="001E7097" w:rsidP="001E7097">
                                  <w:pPr>
                                    <w:spacing w:line="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  <w:bCs/>
                                      <w:sz w:val="28"/>
                                    </w:rPr>
                                    <w:t>寶島臺灣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  <wpg:grpSp>
                            <wpg:cNvPr id="192115039" name="Group 23"/>
                            <wpg:cNvGrpSpPr>
                              <a:grpSpLocks/>
                            </wpg:cNvGrpSpPr>
                            <wpg:grpSpPr bwMode="auto">
                              <a:xfrm>
                                <a:off x="1467" y="5140"/>
                                <a:ext cx="12420" cy="6252"/>
                                <a:chOff x="1467" y="5140"/>
                                <a:chExt cx="12420" cy="6252"/>
                              </a:xfrm>
                            </wpg:grpSpPr>
                            <wpg:grpSp>
                              <wpg:cNvPr id="1087575172" name="Group 24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467" y="5140"/>
                                  <a:ext cx="12420" cy="3859"/>
                                  <a:chOff x="1467" y="5140"/>
                                  <a:chExt cx="12420" cy="3859"/>
                                </a:xfrm>
                              </wpg:grpSpPr>
                              <wpg:grpSp>
                                <wpg:cNvPr id="902275699" name="Group 25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467" y="5140"/>
                                    <a:ext cx="12420" cy="3820"/>
                                    <a:chOff x="1467" y="5140"/>
                                    <a:chExt cx="12420" cy="3820"/>
                                  </a:xfrm>
                                </wpg:grpSpPr>
                                <wpg:grpSp>
                                  <wpg:cNvPr id="566204934" name="Group 26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1467" y="5142"/>
                                      <a:ext cx="7070" cy="3818"/>
                                      <a:chOff x="1467" y="5142"/>
                                      <a:chExt cx="7070" cy="3818"/>
                                    </a:xfrm>
                                  </wpg:grpSpPr>
                                  <wps:wsp>
                                    <wps:cNvPr id="1566409250" name="Text Box 27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1467" y="7677"/>
                                        <a:ext cx="2507" cy="1283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 cmpd="dbl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5EF99963" w14:textId="77777777" w:rsidR="001E7097" w:rsidRPr="00B27191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閩南語</w:t>
                                          </w:r>
                                        </w:p>
                                        <w:p w14:paraId="287E5DE8" w14:textId="77777777" w:rsidR="001E7097" w:rsidRPr="00B27191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bCs/>
                                              <w:color w:val="0000FF"/>
                                              <w:sz w:val="32"/>
                                              <w:szCs w:val="32"/>
                                            </w:rPr>
                                          </w:pP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第</w:t>
                                          </w:r>
                                          <w:r w:rsidRPr="00B27191">
                                            <w:rPr>
                                              <w:sz w:val="32"/>
                                              <w:szCs w:val="32"/>
                                            </w:rPr>
                                            <w:t>10</w:t>
                                          </w:r>
                                          <w:r w:rsidRPr="00B27191">
                                            <w:rPr>
                                              <w:rFonts w:hint="eastAsia"/>
                                              <w:sz w:val="32"/>
                                              <w:szCs w:val="32"/>
                                            </w:rPr>
                                            <w:t>冊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  <wps:wsp>
                                    <wps:cNvPr id="693233202" name="Text Box 28"/>
                                    <wps:cNvSpPr txBox="1">
                                      <a:spLocks noChangeArrowheads="1"/>
                                    </wps:cNvSpPr>
                                    <wps:spPr bwMode="auto">
                                      <a:xfrm>
                                        <a:off x="5289" y="5142"/>
                                        <a:ext cx="3248" cy="137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rgbClr val="FFFFFF"/>
                                      </a:solidFill>
                                      <a:ln w="38100" cmpd="dbl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:ln>
                                    </wps:spPr>
                                    <wps:txbx>
                                      <w:txbxContent>
                                        <w:p w14:paraId="12E55930" w14:textId="77777777" w:rsidR="001E7097" w:rsidRPr="00C94DE2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C94DE2">
                                            <w:rPr>
                                              <w:rFonts w:hint="eastAsia"/>
                                              <w:bCs/>
                                              <w:sz w:val="28"/>
                                              <w:szCs w:val="28"/>
                                            </w:rPr>
                                            <w:t>第一單元</w:t>
                                          </w:r>
                                        </w:p>
                                        <w:p w14:paraId="039B39FE" w14:textId="77777777" w:rsidR="001E7097" w:rsidRPr="00C94DE2" w:rsidRDefault="001E7097" w:rsidP="001E7097">
                                          <w:pPr>
                                            <w:spacing w:line="0" w:lineRule="atLeast"/>
                                            <w:jc w:val="center"/>
                                            <w:rPr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>
                                            <w:rPr>
                                              <w:rFonts w:hint="eastAsia"/>
                                              <w:sz w:val="28"/>
                                              <w:szCs w:val="28"/>
                                            </w:rPr>
                                            <w:t>保平安</w:t>
                                          </w:r>
                                        </w:p>
                                      </w:txbxContent>
                                    </wps:txbx>
                                    <wps:bodyPr rot="0" vert="horz" wrap="square" lIns="91440" tIns="45720" rIns="91440" bIns="45720" anchor="t" anchorCtr="0" upright="1">
                                      <a:noAutofit/>
                                    </wps:bodyPr>
                                  </wps:wsp>
                                </wpg:grpSp>
                                <wps:wsp>
                                  <wps:cNvPr id="2065423454" name="Text Box 29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0065" y="5140"/>
                                      <a:ext cx="3822" cy="1396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38100" cmpd="dbl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750C778C" w14:textId="77777777" w:rsidR="001E7097" w:rsidRPr="002258FB" w:rsidRDefault="001E7097" w:rsidP="001E7097">
                                        <w:pPr>
                                          <w:spacing w:line="0" w:lineRule="atLeast"/>
                                          <w:rPr>
                                            <w:sz w:val="28"/>
                                          </w:rPr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第一</w:t>
                                        </w:r>
                                        <w:r w:rsidRPr="002258FB"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 xml:space="preserve">課  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地動</w:t>
                                        </w:r>
                                      </w:p>
                                      <w:p w14:paraId="7A53317D" w14:textId="77777777" w:rsidR="001E7097" w:rsidRPr="008A3755" w:rsidRDefault="001E7097" w:rsidP="001E7097">
                                        <w:pPr>
                                          <w:spacing w:line="0" w:lineRule="atLeast"/>
                                        </w:pP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第二</w:t>
                                        </w:r>
                                        <w:r w:rsidRPr="002258FB"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>課</w:t>
                                        </w:r>
                                        <w:r>
                                          <w:rPr>
                                            <w:rFonts w:hint="eastAsia"/>
                                            <w:sz w:val="28"/>
                                          </w:rPr>
                                          <w:t xml:space="preserve">  火燒厝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1853921794" name="Text Box 30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10065" y="7602"/>
                                    <a:ext cx="3822" cy="139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38100" cmpd="dbl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txbx>
                                  <w:txbxContent>
                                    <w:p w14:paraId="649E7D85" w14:textId="77777777" w:rsidR="001E7097" w:rsidRPr="008A3755" w:rsidRDefault="001E7097" w:rsidP="001E7097">
                                      <w:pPr>
                                        <w:spacing w:line="0" w:lineRule="atLeast"/>
                                      </w:pPr>
                                      <w:r>
                                        <w:rPr>
                                          <w:rFonts w:hint="eastAsia"/>
                                          <w:sz w:val="28"/>
                                        </w:rPr>
                                        <w:t>第三</w:t>
                                      </w:r>
                                      <w:r w:rsidRPr="002258FB">
                                        <w:rPr>
                                          <w:rFonts w:hint="eastAsia"/>
                                          <w:sz w:val="28"/>
                                        </w:rPr>
                                        <w:t xml:space="preserve">課  </w:t>
                                      </w:r>
                                      <w:r>
                                        <w:rPr>
                                          <w:rFonts w:hint="eastAsia"/>
                                          <w:sz w:val="28"/>
                                        </w:rPr>
                                        <w:t>行踏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057225059" name="Text Box 31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065" y="9996"/>
                                  <a:ext cx="3822" cy="139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38100" cmpd="dbl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2F4253EC" w14:textId="77777777" w:rsidR="001E7097" w:rsidRDefault="001E7097" w:rsidP="001E7097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BD58B6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四</w:t>
                                    </w:r>
                                    <w:r w:rsidRPr="00BD58B6"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 xml:space="preserve">課  </w:t>
                                    </w: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氣象報導</w:t>
                                    </w:r>
                                  </w:p>
                                  <w:p w14:paraId="1E9A6133" w14:textId="77777777" w:rsidR="001E7097" w:rsidRPr="00BD58B6" w:rsidRDefault="001E7097" w:rsidP="001E7097">
                                    <w:pPr>
                                      <w:spacing w:line="0" w:lineRule="atLeast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第五課  火車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grpSp>
                        </wpg:grpSp>
                      </wpg:grpSp>
                      <wpg:grpSp>
                        <wpg:cNvPr id="332375232" name="Group 32"/>
                        <wpg:cNvGrpSpPr>
                          <a:grpSpLocks/>
                        </wpg:cNvGrpSpPr>
                        <wpg:grpSpPr bwMode="auto">
                          <a:xfrm>
                            <a:off x="4524" y="5793"/>
                            <a:ext cx="5541" cy="5004"/>
                            <a:chOff x="4524" y="5793"/>
                            <a:chExt cx="5541" cy="5004"/>
                          </a:xfrm>
                        </wpg:grpSpPr>
                        <wps:wsp>
                          <wps:cNvPr id="774988915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4524" y="5793"/>
                              <a:ext cx="0" cy="500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g:grpSp>
                          <wpg:cNvPr id="657201956" name="Group 34"/>
                          <wpg:cNvGrpSpPr>
                            <a:grpSpLocks/>
                          </wpg:cNvGrpSpPr>
                          <wpg:grpSpPr bwMode="auto">
                            <a:xfrm>
                              <a:off x="4524" y="5793"/>
                              <a:ext cx="5541" cy="4987"/>
                              <a:chOff x="4524" y="5793"/>
                              <a:chExt cx="5541" cy="4987"/>
                            </a:xfrm>
                          </wpg:grpSpPr>
                          <wps:wsp>
                            <wps:cNvPr id="1708479544" name="Line 35"/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4524" y="10780"/>
                                <a:ext cx="7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g:grpSp>
                            <wpg:cNvPr id="1855999717" name="Group 36"/>
                            <wpg:cNvGrpSpPr>
                              <a:grpSpLocks/>
                            </wpg:cNvGrpSpPr>
                            <wpg:grpSpPr bwMode="auto">
                              <a:xfrm>
                                <a:off x="4524" y="5793"/>
                                <a:ext cx="5541" cy="4911"/>
                                <a:chOff x="4524" y="5793"/>
                                <a:chExt cx="5541" cy="4911"/>
                              </a:xfrm>
                            </wpg:grpSpPr>
                            <wps:wsp>
                              <wps:cNvPr id="1378260443" name="Line 3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4524" y="8287"/>
                                  <a:ext cx="765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g:grpSp>
                              <wpg:cNvPr id="1017256483" name="Group 38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4524" y="5793"/>
                                  <a:ext cx="5541" cy="4911"/>
                                  <a:chOff x="4524" y="5793"/>
                                  <a:chExt cx="5541" cy="4911"/>
                                </a:xfrm>
                              </wpg:grpSpPr>
                              <wps:wsp>
                                <wps:cNvPr id="1036237240" name="Line 39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4524" y="5793"/>
                                    <a:ext cx="765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g:grpSp>
                                <wpg:cNvPr id="1769149159" name="Group 40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8537" y="5793"/>
                                    <a:ext cx="1528" cy="4911"/>
                                    <a:chOff x="8537" y="5793"/>
                                    <a:chExt cx="1528" cy="4911"/>
                                  </a:xfrm>
                                </wpg:grpSpPr>
                                <wpg:grpSp>
                                  <wpg:cNvPr id="346503158" name="Group 41"/>
                                  <wpg:cNvGrpSpPr>
                                    <a:grpSpLocks/>
                                  </wpg:cNvGrpSpPr>
                                  <wpg:grpSpPr bwMode="auto">
                                    <a:xfrm>
                                      <a:off x="8537" y="5793"/>
                                      <a:ext cx="1528" cy="2469"/>
                                      <a:chOff x="8537" y="5793"/>
                                      <a:chExt cx="1528" cy="2469"/>
                                    </a:xfrm>
                                  </wpg:grpSpPr>
                                  <wps:wsp>
                                    <wps:cNvPr id="1864205643" name="Line 42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537" y="5793"/>
                                        <a:ext cx="15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  <wps:wsp>
                                    <wps:cNvPr id="544514108" name="Line 43"/>
                                    <wps:cNvCnPr>
                                      <a:cxnSpLocks noChangeShapeType="1"/>
                                    </wps:cNvCnPr>
                                    <wps:spPr bwMode="auto">
                                      <a:xfrm>
                                        <a:off x="8537" y="8262"/>
                                        <a:ext cx="1528" cy="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>
                                        <a:solidFill>
                                          <a:srgbClr val="000000"/>
                                        </a:solidFill>
                                        <a:round/>
                                        <a:headEnd/>
                                        <a:tailEnd/>
                                      </a:ln>
                                      <a:extLst>
                                        <a:ext uri="{909E8E84-426E-40DD-AFC4-6F175D3DCCD1}">
                                          <a14:hiddenFill xmlns:a14="http://schemas.microsoft.com/office/drawing/2010/main">
                                            <a:noFill/>
                                          </a14:hiddenFill>
                                        </a:ext>
                                      </a:extLst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219461124" name="Line 44"/>
                                  <wps:cNvCnPr>
                                    <a:cxnSpLocks noChangeShapeType="1"/>
                                  </wps:cNvCnPr>
                                  <wps:spPr bwMode="auto">
                                    <a:xfrm>
                                      <a:off x="8537" y="10704"/>
                                      <a:ext cx="1528" cy="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noFill/>
                                        </a14:hiddenFill>
                                      </a:ext>
                                    </a:extLst>
                                  </wps:spPr>
                                  <wps:bodyPr/>
                                </wps:wsp>
                              </wpg:grpSp>
                            </wpg:grpSp>
                          </wpg:grpSp>
                        </wpg:grp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740CF4A" id="群組 2" o:spid="_x0000_s1042" style="position:absolute;margin-left:57.9pt;margin-top:4.1pt;width:656.95pt;height:359.8pt;z-index:251658240" coordorigin="1467,5140" coordsize="12420,6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">
                <v:group id="Group 19" o:spid="_x0000_s1043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">
                  <v:shape id="Text Box 20" o:spid="_x0000_s1044" type="#_x0000_t202" style="position:absolute;left:5289;top:7602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7D2C3682" w14:textId="77777777" w:rsidR="001E7097" w:rsidRPr="00C94DE2" w:rsidRDefault="001E7097" w:rsidP="001E7097">
                          <w:pPr>
                            <w:spacing w:line="0" w:lineRule="atLeast"/>
                            <w:jc w:val="center"/>
                            <w:rPr>
                              <w:bCs/>
                              <w:sz w:val="28"/>
                            </w:rPr>
                          </w:pPr>
                          <w:r w:rsidRPr="00C94DE2">
                            <w:rPr>
                              <w:rFonts w:hint="eastAsia"/>
                              <w:bCs/>
                              <w:sz w:val="28"/>
                            </w:rPr>
                            <w:t>第二單元</w:t>
                          </w:r>
                        </w:p>
                        <w:p w14:paraId="24341190" w14:textId="77777777" w:rsidR="001E7097" w:rsidRPr="00C94DE2" w:rsidRDefault="001E7097" w:rsidP="001E7097">
                          <w:pPr>
                            <w:spacing w:line="0" w:lineRule="atLeast"/>
                            <w:jc w:val="center"/>
                          </w:pPr>
                          <w:r>
                            <w:rPr>
                              <w:rFonts w:hint="eastAsia"/>
                              <w:bCs/>
                              <w:sz w:val="28"/>
                            </w:rPr>
                            <w:t>好光景</w:t>
                          </w:r>
                        </w:p>
                      </w:txbxContent>
                    </v:textbox>
                  </v:shape>
                  <v:group id="Group 21" o:spid="_x0000_s1045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">
                    <v:shape id="Text Box 22" o:spid="_x0000_s1046" type="#_x0000_t202" style="position:absolute;left:5289;top:9996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" strokeweight="3pt">
                      <v:stroke linestyle="thinThin"/>
                      <v:textbox>
                        <w:txbxContent>
                          <w:p w14:paraId="7C92905C" w14:textId="77777777" w:rsidR="001E7097" w:rsidRPr="00C94DE2" w:rsidRDefault="001E7097" w:rsidP="001E7097">
                            <w:pPr>
                              <w:spacing w:line="0" w:lineRule="atLeast"/>
                              <w:jc w:val="center"/>
                              <w:rPr>
                                <w:bCs/>
                                <w:sz w:val="28"/>
                              </w:rPr>
                            </w:pPr>
                            <w:r w:rsidRPr="00C94DE2">
                              <w:rPr>
                                <w:rFonts w:hint="eastAsia"/>
                                <w:bCs/>
                                <w:sz w:val="28"/>
                              </w:rPr>
                              <w:t>第三單元</w:t>
                            </w:r>
                          </w:p>
                          <w:p w14:paraId="1DB90B77" w14:textId="77777777" w:rsidR="001E7097" w:rsidRPr="00C94DE2" w:rsidRDefault="001E7097" w:rsidP="001E7097">
                            <w:pPr>
                              <w:spacing w:line="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  <w:bCs/>
                                <w:sz w:val="28"/>
                              </w:rPr>
                              <w:t>寶島臺灣</w:t>
                            </w:r>
                          </w:p>
                        </w:txbxContent>
                      </v:textbox>
                    </v:shape>
                    <v:group id="Group 23" o:spid="_x0000_s1047" style="position:absolute;left:1467;top:5140;width:12420;height:6252" coordorigin="1467,5140" coordsize="12420,625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">
                      <v:group id="Group 24" o:spid="_x0000_s1048" style="position:absolute;left:1467;top:5140;width:12420;height:3859" coordorigin="1467,5140" coordsize="12420,385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">
                        <v:group id="Group 25" o:spid="_x0000_s1049" style="position:absolute;left:1467;top:5140;width:12420;height:3820" coordorigin="1467,5140" coordsize="12420,38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">
                          <v:group id="Group 26" o:spid="_x0000_s1050" style="position:absolute;left:1467;top:5142;width:7070;height:3818" coordorigin="1467,5142" coordsize="7070,3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">
                            <v:shape id="Text Box 27" o:spid="_x0000_s1051" type="#_x0000_t202" style="position:absolute;left:1467;top:7677;width:2507;height:12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" strokeweight="3pt">
                              <v:stroke linestyle="thinThin"/>
                              <v:textbox>
                                <w:txbxContent>
                                  <w:p w14:paraId="5EF99963" w14:textId="77777777" w:rsidR="001E7097" w:rsidRPr="00B27191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32"/>
                                        <w:szCs w:val="32"/>
                                      </w:rPr>
                                    </w:pP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閩南語</w:t>
                                    </w:r>
                                  </w:p>
                                  <w:p w14:paraId="287E5DE8" w14:textId="77777777" w:rsidR="001E7097" w:rsidRPr="00B27191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bCs/>
                                        <w:color w:val="0000FF"/>
                                        <w:sz w:val="32"/>
                                        <w:szCs w:val="32"/>
                                      </w:rPr>
                                    </w:pP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第</w:t>
                                    </w:r>
                                    <w:r w:rsidRPr="00B27191">
                                      <w:rPr>
                                        <w:sz w:val="32"/>
                                        <w:szCs w:val="32"/>
                                      </w:rPr>
                                      <w:t>10</w:t>
                                    </w:r>
                                    <w:r w:rsidRPr="00B27191">
                                      <w:rPr>
                                        <w:rFonts w:hint="eastAsia"/>
                                        <w:sz w:val="32"/>
                                        <w:szCs w:val="32"/>
                                      </w:rPr>
                                      <w:t>冊</w:t>
                                    </w:r>
                                  </w:p>
                                </w:txbxContent>
                              </v:textbox>
                            </v:shape>
                            <v:shape id="Text Box 28" o:spid="_x0000_s1052" type="#_x0000_t202" style="position:absolute;left:5289;top:5142;width:3248;height:1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" strokeweight="3pt">
                              <v:stroke linestyle="thinThin"/>
                              <v:textbox>
                                <w:txbxContent>
                                  <w:p w14:paraId="12E55930" w14:textId="77777777" w:rsidR="001E7097" w:rsidRPr="00C94DE2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bCs/>
                                        <w:sz w:val="28"/>
                                        <w:szCs w:val="28"/>
                                      </w:rPr>
                                    </w:pPr>
                                    <w:r w:rsidRPr="00C94DE2">
                                      <w:rPr>
                                        <w:rFonts w:hint="eastAsia"/>
                                        <w:bCs/>
                                        <w:sz w:val="28"/>
                                        <w:szCs w:val="28"/>
                                      </w:rPr>
                                      <w:t>第一單元</w:t>
                                    </w:r>
                                  </w:p>
                                  <w:p w14:paraId="039B39FE" w14:textId="77777777" w:rsidR="001E7097" w:rsidRPr="00C94DE2" w:rsidRDefault="001E7097" w:rsidP="001E7097">
                                    <w:pPr>
                                      <w:spacing w:line="0" w:lineRule="atLeast"/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hint="eastAsia"/>
                                        <w:sz w:val="28"/>
                                        <w:szCs w:val="28"/>
                                      </w:rPr>
                                      <w:t>保平安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shape id="Text Box 29" o:spid="_x0000_s1053" type="#_x0000_t202" style="position:absolute;left:10065;top:5140;width:3822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" strokeweight="3pt">
                            <v:stroke linestyle="thinThin"/>
                            <v:textbox>
                              <w:txbxContent>
                                <w:p w14:paraId="750C778C" w14:textId="77777777" w:rsidR="001E7097" w:rsidRPr="002258FB" w:rsidRDefault="001E7097" w:rsidP="001E7097">
                                  <w:pPr>
                                    <w:spacing w:line="0" w:lineRule="atLeast"/>
                                    <w:rPr>
                                      <w:sz w:val="28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第一</w:t>
                                  </w:r>
                                  <w:r w:rsidRPr="002258FB">
                                    <w:rPr>
                                      <w:rFonts w:hint="eastAsia"/>
                                      <w:sz w:val="28"/>
                                    </w:rPr>
                                    <w:t xml:space="preserve">課  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地動</w:t>
                                  </w:r>
                                </w:p>
                                <w:p w14:paraId="7A53317D" w14:textId="77777777" w:rsidR="001E7097" w:rsidRPr="008A3755" w:rsidRDefault="001E7097" w:rsidP="001E7097">
                                  <w:pPr>
                                    <w:spacing w:line="0" w:lineRule="atLeast"/>
                                  </w:pP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>第二</w:t>
                                  </w:r>
                                  <w:r w:rsidRPr="002258FB">
                                    <w:rPr>
                                      <w:rFonts w:hint="eastAsia"/>
                                      <w:sz w:val="28"/>
                                    </w:rPr>
                                    <w:t>課</w:t>
                                  </w:r>
                                  <w:r>
                                    <w:rPr>
                                      <w:rFonts w:hint="eastAsia"/>
                                      <w:sz w:val="28"/>
                                    </w:rPr>
                                    <w:t xml:space="preserve">  火燒厝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30" o:spid="_x0000_s1054" type="#_x0000_t202" style="position:absolute;left:10065;top:7602;width:3822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" strokeweight="3pt">
                          <v:stroke linestyle="thinThin"/>
                          <v:textbox>
                            <w:txbxContent>
                              <w:p w14:paraId="649E7D85" w14:textId="77777777" w:rsidR="001E7097" w:rsidRPr="008A3755" w:rsidRDefault="001E7097" w:rsidP="001E7097">
                                <w:pPr>
                                  <w:spacing w:line="0" w:lineRule="atLeast"/>
                                </w:pP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第三</w:t>
                                </w:r>
                                <w:r w:rsidRPr="002258FB">
                                  <w:rPr>
                                    <w:rFonts w:hint="eastAsia"/>
                                    <w:sz w:val="28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28"/>
                                  </w:rPr>
                                  <w:t>行踏</w:t>
                                </w:r>
                              </w:p>
                            </w:txbxContent>
                          </v:textbox>
                        </v:shape>
                      </v:group>
                      <v:shape id="Text Box 31" o:spid="_x0000_s1055" type="#_x0000_t202" style="position:absolute;left:10065;top:9996;width:3822;height:13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" strokeweight="3pt">
                        <v:stroke linestyle="thinThin"/>
                        <v:textbox>
                          <w:txbxContent>
                            <w:p w14:paraId="2F4253EC" w14:textId="77777777" w:rsidR="001E7097" w:rsidRDefault="001E7097" w:rsidP="001E7097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BD58B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四</w:t>
                              </w:r>
                              <w:r w:rsidRPr="00BD58B6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 xml:space="preserve">課  </w:t>
                              </w: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氣象報導</w:t>
                              </w:r>
                            </w:p>
                            <w:p w14:paraId="1E9A6133" w14:textId="77777777" w:rsidR="001E7097" w:rsidRPr="00BD58B6" w:rsidRDefault="001E7097" w:rsidP="001E7097">
                              <w:pPr>
                                <w:spacing w:line="0" w:lineRule="atLeast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第五課  火車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group id="Group 32" o:spid="_x0000_s1056" style="position:absolute;left:4524;top:5793;width:5541;height:5004" coordorigin="4524,5793" coordsize="5541,50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">
                  <v:line id="Line 33" o:spid="_x0000_s1057" style="position:absolute;visibility:visible;mso-wrap-style:square" from="4524,5793" to="4524,107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"/>
                  <v:group id="Group 34" o:spid="_x0000_s1058" style="position:absolute;left:4524;top:5793;width:5541;height:4987" coordorigin="4524,5793" coordsize="5541,498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">
                    <v:line id="Line 35" o:spid="_x0000_s1059" style="position:absolute;visibility:visible;mso-wrap-style:square" from="4524,10780" to="5289,10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"/>
                    <v:group id="Group 36" o:spid="_x0000_s1060" style="position:absolute;left:4524;top:5793;width:5541;height:4911" coordorigin="4524,5793" coordsize="5541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">
                      <v:line id="Line 37" o:spid="_x0000_s1061" style="position:absolute;visibility:visible;mso-wrap-style:square" from="4524,8287" to="5289,82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"/>
                      <v:group id="Group 38" o:spid="_x0000_s1062" style="position:absolute;left:4524;top:5793;width:5541;height:4911" coordorigin="4524,5793" coordsize="5541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">
                        <v:line id="Line 39" o:spid="_x0000_s1063" style="position:absolute;visibility:visible;mso-wrap-style:square" from="4524,5793" to="5289,5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"/>
                        <v:group id="Group 40" o:spid="_x0000_s1064" style="position:absolute;left:8537;top:5793;width:1528;height:4911" coordorigin="8537,5793" coordsize="1528,491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">
                          <v:group id="Group 41" o:spid="_x0000_s1065" style="position:absolute;left:8537;top:5793;width:1528;height:2469" coordorigin="8537,5793" coordsize="1528,24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">
                            <v:line id="Line 42" o:spid="_x0000_s1066" style="position:absolute;visibility:visible;mso-wrap-style:square" from="8537,5793" to="10065,57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"/>
                            <v:line id="Line 43" o:spid="_x0000_s1067" style="position:absolute;visibility:visible;mso-wrap-style:square" from="8537,8262" to="10065,826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"/>
                          </v:group>
                          <v:line id="Line 44" o:spid="_x0000_s1068" style="position:absolute;visibility:visible;mso-wrap-style:square" from="8537,10704" to="10065,107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"/>
                        </v:group>
                      </v:group>
                    </v:group>
                  </v:group>
                </v:group>
              </v:group>
            </w:pict>
          </mc:Fallback>
        </mc:AlternateContent>
      </w: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6F5B6B64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63E64C8B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E51FDC" w14:paraId="3016C30E" w14:textId="77777777" w:rsidTr="008851AF">
        <w:trPr>
          <w:trHeight w:val="645"/>
        </w:trPr>
        <w:tc>
          <w:tcPr>
            <w:tcW w:w="1376" w:type="dxa"/>
          </w:tcPr>
          <w:p w14:paraId="7C796DF3" w14:textId="4CDAB58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7BC0B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209CB6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0773B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EE02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6E19827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AE202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A15A4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B44A0E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1.老師請學生發表地震發生時的感覺，為什麼會有那樣的心情？</w:t>
            </w:r>
          </w:p>
          <w:p w14:paraId="32DCBD1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2.老師請學生發表地震時的情況。</w:t>
            </w:r>
          </w:p>
          <w:p w14:paraId="594FF88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6BFDF13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1C92B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B3563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或教學電子書，老師領念課文，學生跟念課文，老師解說課文大意。</w:t>
            </w:r>
          </w:p>
          <w:p w14:paraId="5A370A5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2.學生需熟念地震時自我保護的動作口訣，邊念邊進行演練。</w:t>
            </w:r>
          </w:p>
          <w:p w14:paraId="0C950B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3.帶領學生念讀時加強其聲情變化，並表現感覺到地震來時的鎮靜與反應動作。</w:t>
            </w:r>
          </w:p>
          <w:p w14:paraId="4CDE11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4.老師解說本課方音差。</w:t>
            </w:r>
          </w:p>
          <w:p w14:paraId="7E433E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5.老師引導學生擷取段落大意。</w:t>
            </w:r>
          </w:p>
          <w:p w14:paraId="74B270F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6.老師促進學生思考課文情境，並以提問、回答、情緒的表現等進行討論。</w:t>
            </w:r>
          </w:p>
          <w:p w14:paraId="7CA4A7F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53CBBE4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7.「地牛翻身愛冷靜，若欲安全照起工」提示學生對地震的認知，並做到「覆咧、掩護、扞予在」。</w:t>
            </w:r>
          </w:p>
          <w:p w14:paraId="4A4EF7F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8BA09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B01943" w14:textId="519C7CD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46DCE6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6393E94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C6A55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69006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8C5E1BA" w14:textId="1541D5E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9B7A7E8" w14:textId="23246EF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5B13078" w14:textId="70742A0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99D467B" w14:textId="4406F3F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51A5C32F" w14:textId="4E5986D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5F3DCE7E" w14:textId="4D0A517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6127B19B" w14:textId="690D6F3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Bd-Ⅲ-1 環境保護。</w:t>
            </w:r>
          </w:p>
          <w:p w14:paraId="1A7173DE" w14:textId="4ECC7D4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71826E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4992A7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02FFA43A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44BFBF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20F1E96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  <w:p w14:paraId="20C57255" w14:textId="282B34F1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094" w:type="dxa"/>
            <w:shd w:val="clear" w:color="auto" w:fill="E2EFD9" w:themeFill="accent6" w:themeFillTint="33"/>
          </w:tcPr>
          <w:p w14:paraId="69152C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BFE931" w14:textId="6C6357F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E51FDC" w14:paraId="495AF24C" w14:textId="77777777" w:rsidTr="008851AF">
        <w:trPr>
          <w:trHeight w:val="707"/>
        </w:trPr>
        <w:tc>
          <w:tcPr>
            <w:tcW w:w="1376" w:type="dxa"/>
          </w:tcPr>
          <w:p w14:paraId="7445AEB9" w14:textId="66B3085D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6F63C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7B54CC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28A07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A043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老師揭示本堂課要學的語詞主題：動詞（手、跤的動作）、情緒，請學生翻至課文，將這兩種語詞圈起來，並藉此進入語詞教學。</w:t>
            </w:r>
          </w:p>
          <w:p w14:paraId="233B28D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9BA01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05A861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2BD6655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1.透過提示，老師協助學生完成單詞動詞的動作表現。</w:t>
            </w:r>
          </w:p>
          <w:p w14:paraId="5AF982C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2.老師請學生發表已經知道的說法，並指導其閩南語說法。</w:t>
            </w:r>
          </w:p>
          <w:p w14:paraId="311C11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或教學電子書，老師依課本圖意帶領學生認識各個單純詞動詞、情緒複合詞和熟語。</w:t>
            </w:r>
          </w:p>
          <w:p w14:paraId="1CE292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4.老師引導學生練習本課語詞，並撕下課本附件之語詞卡。</w:t>
            </w:r>
          </w:p>
          <w:p w14:paraId="3B2878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5.老師請學生將語詞卡從手部動作到足部動作，進行分類。</w:t>
            </w:r>
          </w:p>
          <w:p w14:paraId="1A9D25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請學生發表什麼時候會用到「攑、掔、擲、蹔、蹽、擛」等動作，並請學生說出動作事件，如：擲糞埽等。</w:t>
            </w:r>
          </w:p>
          <w:p w14:paraId="19A62B1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7.第二類詞是情緒表現，老師引導學生觀察情境圖，請學生試著說明詞彙意思，如有不足老師再予以補充說明。</w:t>
            </w:r>
          </w:p>
          <w:p w14:paraId="16CF215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8.老師創造情境，請學生帶入情緒表現語詞，發表句子。例：阿母教我讀冊，我足感心的。</w:t>
            </w:r>
          </w:p>
          <w:p w14:paraId="233ECB3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07CB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51DE1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1.語詞對對碰：老師逐一念本課語詞，學生出示語詞卡並且跟念語詞，圖面朝老師以利進行隨堂檢核。</w:t>
            </w:r>
          </w:p>
          <w:p w14:paraId="565A047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動作單純詞的認念比賽：老師做出攑、掔、擲、蹔、蹽、擛等動作，學生搶答，看哪位學生回答快且正確，給予獎勵。</w:t>
            </w:r>
          </w:p>
          <w:p w14:paraId="5669545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3.小朋友兩兩分組，出題給對方，請對方回答問題。</w:t>
            </w:r>
          </w:p>
          <w:p w14:paraId="21D5800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9D27A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04CE9B7" w14:textId="26079B8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8FC697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666824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259F958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11AEEAB9" w14:textId="7637884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73BC6C" w14:textId="04867AE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21050BB" w14:textId="5FD16AA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書寫。</w:t>
            </w:r>
          </w:p>
          <w:p w14:paraId="36F5D313" w14:textId="773A97D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7E6F7B7E" w14:textId="62EB64C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3A323C6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444129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288DB4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75213A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32C7EE9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B18EE4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實作評量</w:t>
            </w:r>
          </w:p>
          <w:p w14:paraId="467AB27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C1DB6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F0C8F8F" w14:textId="4AE0F89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F2C5CC5" w14:textId="77777777" w:rsidTr="008851AF">
        <w:trPr>
          <w:trHeight w:val="707"/>
        </w:trPr>
        <w:tc>
          <w:tcPr>
            <w:tcW w:w="1376" w:type="dxa"/>
          </w:tcPr>
          <w:p w14:paraId="410E18FD" w14:textId="395C68B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E6135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718091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662AD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86F53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老師引導學生完成學習單，複習本課語詞，並藉此進入「唸看覓」教學。</w:t>
            </w:r>
          </w:p>
          <w:p w14:paraId="2279265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C1247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A08D9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0263F7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或教學電子書，老師指導學生認讀「唸看覓」範句中的動作＋對象。</w:t>
            </w:r>
          </w:p>
          <w:p w14:paraId="501CAA1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2.老師請學生應用生活中的所見所聞，進行造句練習。</w:t>
            </w:r>
          </w:p>
          <w:p w14:paraId="76B56A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B737E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（六）活動六：聽看覓</w:t>
            </w:r>
          </w:p>
          <w:p w14:paraId="17E9A1C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或教學電子書，老師指導學生認讀「聽看覓」內容。</w:t>
            </w:r>
          </w:p>
          <w:p w14:paraId="78EFC32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211E9F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C7FD7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E17168" w14:textId="4953152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65491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05539C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73B3830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7C89844" w14:textId="48B63E2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27AD781" w14:textId="68035F5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DAA1CF9" w14:textId="44DD236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2263D45" w14:textId="2E78FA8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0095E7A" w14:textId="06E336A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27A4311" w14:textId="1601F62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158661B7" w14:textId="7FFAF9E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33AD823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26924CA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6B524B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5E4D3C7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54159AD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BE1FC6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79BD9A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00F988E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2D01D8FE" w14:textId="77777777" w:rsidTr="008851AF">
        <w:trPr>
          <w:trHeight w:val="707"/>
        </w:trPr>
        <w:tc>
          <w:tcPr>
            <w:tcW w:w="1376" w:type="dxa"/>
          </w:tcPr>
          <w:p w14:paraId="33EFB813" w14:textId="2563FEE6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35FFE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一、保平安1.地動</w:t>
            </w:r>
          </w:p>
          <w:p w14:paraId="64A59E0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BF1B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F64F9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老師將全班分為兩組或數組，以輪唱或點唱的方式念讀課文數次，複習課文內容，並藉此進入「咱來試看覓」教學。</w:t>
            </w:r>
          </w:p>
          <w:p w14:paraId="7FCE601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4A34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8C0245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5E4026A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5E18B6B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7525FA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17056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0737DF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057953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A8FED5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91A3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444324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1.老師請學生翻回課文頁，書寫閩南語漢字「扞」，並完成以「扞」為主的造詞。</w:t>
            </w:r>
          </w:p>
          <w:p w14:paraId="574A923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2.參考本書P14「來寫字」，補充「扞」的用法。</w:t>
            </w:r>
          </w:p>
          <w:p w14:paraId="62D8CE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7ADCB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2E72FCA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800598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0765E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818821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F4319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5C2F59B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3-Ⅲ-1 能初步運用字、辭典及其他工具書，輔助閩南語文的閱讀。</w:t>
            </w:r>
          </w:p>
          <w:p w14:paraId="4DE851BD" w14:textId="1F92D10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4-Ⅲ-2 能運用閩南語文媒材、工具書或線上字、辭典檢索系統以輔助書寫。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E68B3F5" w14:textId="04DD4E0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1CC985D" w14:textId="7445C4C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0FE2A3C" w14:textId="40B031B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1A722C7" w14:textId="66815ED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Ba-Ⅲ-3 情緒表達。</w:t>
            </w:r>
          </w:p>
          <w:p w14:paraId="43EE041C" w14:textId="32F3864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6494A051" w14:textId="09F4BFF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0006BAD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D3AED0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8A2F9F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F5D629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5C9C573B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4CB4F7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B585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D0E7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42C18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5A0BD8E" w14:textId="0D08549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2847D48" w14:textId="77777777" w:rsidTr="008851AF">
        <w:trPr>
          <w:trHeight w:val="707"/>
        </w:trPr>
        <w:tc>
          <w:tcPr>
            <w:tcW w:w="1376" w:type="dxa"/>
          </w:tcPr>
          <w:p w14:paraId="3AEE53CD" w14:textId="2D27BFB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C52684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50776A0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2C2AA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96DD9E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64E6A4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51334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29688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E9B40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1.老師播放警車、救護車及消防車的聲響，請學生分辨出這三種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聲音，並發表感受。</w:t>
            </w:r>
          </w:p>
          <w:p w14:paraId="04F82A5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2.老師請學生發表是否有經歷或目睹火災現場的經驗。</w:t>
            </w:r>
          </w:p>
          <w:p w14:paraId="3F7C81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266FB3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5299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49CEA9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185AF7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2.老師運用同理心學習策略圖，引導學生深化文本內容。</w:t>
            </w:r>
          </w:p>
          <w:p w14:paraId="74C9EEC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3.老師請學生歸納課文段落大意及本課大意。</w:t>
            </w:r>
          </w:p>
          <w:p w14:paraId="01DB7D8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4.老師請學生發表對於鄰里間有事故發生時，我們可以做什麼協助。</w:t>
            </w:r>
          </w:p>
          <w:p w14:paraId="5C6A6C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79D2F08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63632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11BCE8" w14:textId="7BE0D59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22F4C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6B9774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788FD88" w14:textId="2C68477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8BA316" w14:textId="071E57E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02FC5591" w14:textId="0061305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56B5599" w14:textId="3D93752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1BF91B9" w14:textId="1EFCEA5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Ac-Ⅲ-1 生活故事。</w:t>
            </w:r>
          </w:p>
          <w:p w14:paraId="7D72F76F" w14:textId="53862F5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Bc-Ⅲ-1 社區生活。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13A286F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D21791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82F57B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7B4625E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D292839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EF8DEC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C86A0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同理心記錄評量</w:t>
            </w:r>
          </w:p>
          <w:p w14:paraId="5D67CF93" w14:textId="03C186E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C4ED23C" w14:textId="77777777" w:rsidTr="008851AF">
        <w:trPr>
          <w:trHeight w:val="707"/>
        </w:trPr>
        <w:tc>
          <w:tcPr>
            <w:tcW w:w="1376" w:type="dxa"/>
          </w:tcPr>
          <w:p w14:paraId="7FC6E607" w14:textId="5846ECBD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6FFC8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12383A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9C5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D6C076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老師揭示這堂課要學的語詞主題：政府單位，請學生翻至課文，將這種語詞圈起來，並藉此進入語詞教學。</w:t>
            </w:r>
          </w:p>
          <w:p w14:paraId="44647A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794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880D3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A70DE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1.老師引導學生討論，發生事故時哪些單位會協助人民。</w:t>
            </w:r>
          </w:p>
          <w:p w14:paraId="771FA7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147CDF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15A32A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4.老師引導學生將語詞卡置於白板上，並說出一段完整的話。</w:t>
            </w:r>
          </w:p>
          <w:p w14:paraId="2F996EA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6275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（四）活動四：語詞排序</w:t>
            </w:r>
          </w:p>
          <w:p w14:paraId="348F794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1.學生在白板上畫直線，寫上1-5的數字，請學生排出對這5個政府單位的認識程度。</w:t>
            </w:r>
          </w:p>
          <w:p w14:paraId="7F2BDE9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2.老師請學生放上語詞卡時，需念讀一次。</w:t>
            </w:r>
          </w:p>
          <w:p w14:paraId="5106821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B8D0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（五）活動五：短語練習</w:t>
            </w:r>
          </w:p>
          <w:p w14:paraId="2A1AB7D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或教學電子書，老師帶讀課本第34-35頁的短語，並引導學生觀察情境圖，請學生試著說明各短語的意思，如有不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足老師再予以補充說明。</w:t>
            </w:r>
          </w:p>
          <w:p w14:paraId="5E0B85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2.請學生對這五句短語分析其特性。</w:t>
            </w:r>
          </w:p>
          <w:p w14:paraId="7B1155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3.請學生發表還有哪些是合於上述結構的。</w:t>
            </w:r>
          </w:p>
          <w:p w14:paraId="6300CF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4.老師請學生應用課文例句，進行短語造句練習。</w:t>
            </w:r>
          </w:p>
          <w:p w14:paraId="313455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AF3A1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73A790" w14:textId="4054A64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756A91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72A1F4B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BEFED18" w14:textId="4A35885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BB46B3" w14:textId="3270AEC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593E823" w14:textId="5E2B03B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63D7FE0" w14:textId="075C4BD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305F9A34" w14:textId="166E810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4E678AE2" w14:textId="6F9FE00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3261951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A1D4F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F7415B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37215B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1AB75669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7AC0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E3ABD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068DB91" w14:textId="1E8CE80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706DC6C" w14:textId="77777777" w:rsidTr="008851AF">
        <w:trPr>
          <w:trHeight w:val="707"/>
        </w:trPr>
        <w:tc>
          <w:tcPr>
            <w:tcW w:w="1376" w:type="dxa"/>
          </w:tcPr>
          <w:p w14:paraId="16E417D3" w14:textId="55548A8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7BB9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478556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6585A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C4A4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28E74D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8CEF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D5258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6D0DBB6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42DA646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4F4BDB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2719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731537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10057A6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3D36A9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1532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492D93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74752F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4EADD8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6289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253F4F2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6E7DF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87385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155D1D2E" w14:textId="42C275E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328A32" w14:textId="5470D06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2EC6120" w14:textId="0BEF8A3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0353139" w14:textId="5F77C26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1EAF1B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ABDED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291948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05FC13DB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AB8902A" w14:textId="329261FF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4C638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369979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74E9649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67D8B90" w14:textId="77777777" w:rsidTr="008851AF">
        <w:trPr>
          <w:trHeight w:val="707"/>
        </w:trPr>
        <w:tc>
          <w:tcPr>
            <w:tcW w:w="1376" w:type="dxa"/>
          </w:tcPr>
          <w:p w14:paraId="6D42E6FC" w14:textId="15BC2274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8CD41E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一、保平安2.火燒厝</w:t>
            </w:r>
          </w:p>
          <w:p w14:paraId="4565D2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3BBB1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4865A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3146AF2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B968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6D94C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96365F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1.老師請學生翻回課文頁，書寫閩南語漢字「咻」，並完成以「咻」為主的造詞。</w:t>
            </w:r>
          </w:p>
          <w:p w14:paraId="554B1E8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2.參考本書P33「來寫字」，補充「咻」的用法。</w:t>
            </w:r>
          </w:p>
          <w:p w14:paraId="3DDFEA0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22E4F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（十）活動十：複習一</w:t>
            </w:r>
          </w:p>
          <w:p w14:paraId="1FB6B55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或教學電子書，讓學生聆聽「複習一」內容並作答。</w:t>
            </w:r>
          </w:p>
          <w:p w14:paraId="3F56B93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2.第(一)大題：依題意進行音標書寫練習。</w:t>
            </w:r>
          </w:p>
          <w:p w14:paraId="7D0D710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07B66D9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97157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（十一）活動十一：看圖講故事</w:t>
            </w:r>
          </w:p>
          <w:p w14:paraId="4B20623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34655B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2F66F2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1B7905A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CDACEF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42471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26AD74F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000C0F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1-Ⅲ-2 能主動注意並理解科技、資訊及各類媒體的閩南語訊息。</w:t>
            </w:r>
          </w:p>
          <w:p w14:paraId="57F7624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88302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4ACD3C7F" w14:textId="64F0DEF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A78F11" w14:textId="69C19F0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2283C05" w14:textId="1C785D7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E96B698" w14:textId="3286684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38C5659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D78FF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3BA304C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8DBB75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71BC4996" w14:textId="30155574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7C1C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D623B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C918B7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F5FF8CD" w14:textId="16A1537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66DA95D" w14:textId="77777777" w:rsidTr="008851AF">
        <w:trPr>
          <w:trHeight w:val="707"/>
        </w:trPr>
        <w:tc>
          <w:tcPr>
            <w:tcW w:w="1376" w:type="dxa"/>
          </w:tcPr>
          <w:p w14:paraId="095FE177" w14:textId="41A47F30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76D62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6A7527D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678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0CCFA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2B851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28DDB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ECF17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39D8229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1.透過播放四季自然變化的影片或圖片，老師引導學生討論四季的自然景色，並發表相關生活經驗。</w:t>
            </w:r>
          </w:p>
          <w:p w14:paraId="33B316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787F8A0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DFCF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582F915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或教學電子書，老師範讀、領讀課文內容、解釋課文內容，並引導學生認識方音差異。</w:t>
            </w:r>
          </w:p>
          <w:p w14:paraId="33E7A0D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2.老師運用四季之美學習策略圖，引導學生深化文本內容。</w:t>
            </w:r>
          </w:p>
          <w:p w14:paraId="5812BA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3.老師引導學生歸納文本中的四個意義段重點，記錄在起承轉合的學習策略圖。</w:t>
            </w:r>
          </w:p>
          <w:p w14:paraId="6193B66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4.老師請學生發表，生活經驗中還有哪些能體現大自然的美。</w:t>
            </w:r>
          </w:p>
          <w:p w14:paraId="7ACABA3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5.老師請學生分析念讀課文時的聲情變化。</w:t>
            </w:r>
          </w:p>
          <w:p w14:paraId="4E5757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C7A3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E595704" w14:textId="10CCE4F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AC4515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870DA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2-Ⅲ-4 能念唱閩南語藝文作品，並建立美感素養。</w:t>
            </w:r>
          </w:p>
          <w:p w14:paraId="5C7003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046C048E" w14:textId="503628E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CC7DDC" w14:textId="1248825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8054D7E" w14:textId="57433F3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2E7ABC2E" w14:textId="3F21A0D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5920FA5" w14:textId="0AB50A8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3EF775BB" w14:textId="5EAD3E9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460CBFC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25CED7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F7D0BF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B41A26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4FFF494A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AB850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F7EC8F5" w14:textId="421A717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41C62E4" w14:textId="77777777" w:rsidTr="008851AF">
        <w:trPr>
          <w:trHeight w:val="707"/>
        </w:trPr>
        <w:tc>
          <w:tcPr>
            <w:tcW w:w="1376" w:type="dxa"/>
          </w:tcPr>
          <w:p w14:paraId="08071873" w14:textId="29AC974B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77F6B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5840024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A327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2369C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老師揭示這堂課要學的語詞主題：名勝、體感，請學生翻至課文，將這兩種語詞圈起來，並藉此進入語詞教學。</w:t>
            </w:r>
          </w:p>
          <w:p w14:paraId="799CDA9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C0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394FE4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EC262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1.老師引導學生討論有哪些觀光景點。</w:t>
            </w:r>
          </w:p>
          <w:p w14:paraId="1F80E57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或教學電子書，老師指導學生念讀語詞，並解釋語詞。</w:t>
            </w:r>
          </w:p>
          <w:p w14:paraId="2EEFAF4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3.練習本課語詞，並撕下課本附件之語詞卡。</w:t>
            </w:r>
          </w:p>
          <w:p w14:paraId="3C2498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4.老師準備一張臺灣地圖，將景點圖卡置於該縣市圖上，帶領學生完成縣市名稱和景點的短語。</w:t>
            </w:r>
          </w:p>
          <w:p w14:paraId="62F77E2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B0B7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58DCE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1.語詞賓果：全班討論出9個語詞圖卡進行語詞賓果活動。</w:t>
            </w:r>
          </w:p>
          <w:p w14:paraId="3C2B79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2.鑽石排列。</w:t>
            </w:r>
          </w:p>
          <w:p w14:paraId="6AE3E57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3.比手畫腳感受詞：學生兩人一組，一人比出感受詞，另一人須能說出正確答案。</w:t>
            </w:r>
          </w:p>
          <w:p w14:paraId="43E65FF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FB81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（五）活動五：咱來試看覓</w:t>
            </w:r>
          </w:p>
          <w:p w14:paraId="06A153D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61A5B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6C26329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708B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41A815" w14:textId="4898049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300F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8C1E6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58D9D8DD" w14:textId="31A6DBE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4F0B2D" w14:textId="4BEC8F4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186CAA85" w14:textId="6E12E3B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BD67CBF" w14:textId="211EBF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E7C695B" w14:textId="14029BE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55E283DA" w14:textId="44F320B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386168B5" w14:textId="7F2DD00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0B80F1D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C9F99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B78790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77C71E4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2CE0D6B2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89922E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5DE147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8A6827" w14:textId="23C4442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60D36EAC" w14:textId="77777777" w:rsidTr="008851AF">
        <w:trPr>
          <w:trHeight w:val="707"/>
        </w:trPr>
        <w:tc>
          <w:tcPr>
            <w:tcW w:w="1376" w:type="dxa"/>
          </w:tcPr>
          <w:p w14:paraId="000AAC15" w14:textId="4ECB7A9E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F57E3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06F69C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E57D4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02E96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老師引導學生完成學習單，複習本課語詞，並藉此進入「輕鬆學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拼音」教學。</w:t>
            </w:r>
          </w:p>
          <w:p w14:paraId="12BFDB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5A25A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E625F6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（六）活動六：輕鬆學拼音、拼音聽看覓</w:t>
            </w:r>
          </w:p>
          <w:p w14:paraId="2EF33BC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44811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BC924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76F69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（七）活動七：詩歌欣賞</w:t>
            </w:r>
          </w:p>
          <w:p w14:paraId="04DF73A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或教學電子書，老師帶讀「春天的花蕊」，並解釋其意。</w:t>
            </w:r>
          </w:p>
          <w:p w14:paraId="0B646A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2.老師引導學生探究這首詩歌的音韻、修辭、結構及意涵。</w:t>
            </w:r>
          </w:p>
          <w:p w14:paraId="2665808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3.老師鼓勵學生進行仿寫。</w:t>
            </w:r>
          </w:p>
          <w:p w14:paraId="1F006A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FE9D1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47860CB" w14:textId="5BDDC45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或教學電子書，引導學生欣賞〈春天的花蕊〉。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29A9A4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201E73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2-Ⅲ-4 能念唱閩南語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藝文作品，並建立美感素養。</w:t>
            </w:r>
          </w:p>
          <w:p w14:paraId="09262A50" w14:textId="4B4CAA8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35F173" w14:textId="57C3F99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B7CB9C5" w14:textId="27DAD01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1831E2A8" w14:textId="3F57A6E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3B76FF4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2C3DB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F48065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92843A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28B7FD70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5828C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C468AA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94313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D62EEE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2E5D4E" w14:textId="677523B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1B59FE9B" w14:textId="77777777" w:rsidTr="008851AF">
        <w:trPr>
          <w:trHeight w:val="707"/>
        </w:trPr>
        <w:tc>
          <w:tcPr>
            <w:tcW w:w="1376" w:type="dxa"/>
          </w:tcPr>
          <w:p w14:paraId="2A4996DA" w14:textId="0205B625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C111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二、好光景3.行踏</w:t>
            </w:r>
          </w:p>
          <w:p w14:paraId="3ABD86B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E666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8E63B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0377D14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A4A5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5AD5C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（八）活動八：來寫字</w:t>
            </w:r>
          </w:p>
          <w:p w14:paraId="58C818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0F6FEEB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2.參考本書P55「來寫字」，補充「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𤺪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5425E7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2B3D1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（九）活動九：複習二</w:t>
            </w:r>
          </w:p>
          <w:p w14:paraId="0ED3CA6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或教學電子書，讓學生聆聽「複習二」內容並作答。</w:t>
            </w:r>
          </w:p>
          <w:p w14:paraId="6E081D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2.第(一)大題：聽MP3內容，把聽到的語詞填進空格中。</w:t>
            </w:r>
          </w:p>
          <w:p w14:paraId="486BC8D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3.第(二)大題：依題意進行音標書寫練習。</w:t>
            </w:r>
          </w:p>
          <w:p w14:paraId="6A03CC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4.第(三)大題：依題意進行作答，老師可隨機抽選學生上臺書寫並發表。</w:t>
            </w:r>
          </w:p>
          <w:p w14:paraId="2EC064C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E828B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566E2A2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5B53EC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DB0CE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3.老師隨機或請自願的組別派代表發表意見，並視情況給予指導或鼓勵。</w:t>
            </w:r>
          </w:p>
          <w:p w14:paraId="42FAE6F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2E7A7C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FA8EE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2CF5EC" w14:textId="46493BD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39EB12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9FEA7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2BE33893" w14:textId="596698B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FD4B5E" w14:textId="75DE7D1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3413967" w14:textId="2069181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843FF9B" w14:textId="74D8F34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3B1B953" w14:textId="437B78B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6FE3113" w14:textId="34E0618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13E8C62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05A9D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4852873C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11ADD9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1EB4C18E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7721F2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023033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A3E8D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3CB5F72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44233230" w14:textId="77777777" w:rsidTr="008851AF">
        <w:trPr>
          <w:trHeight w:val="707"/>
        </w:trPr>
        <w:tc>
          <w:tcPr>
            <w:tcW w:w="1376" w:type="dxa"/>
          </w:tcPr>
          <w:p w14:paraId="66892E76" w14:textId="3CBF01FA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896D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6D3EF6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94BD1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C27130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2115D5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79B9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359C6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6186F6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7275B10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281657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2B8FF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2E3F4C4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4D5E0D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2.學生跟讀課文時，老師宜注意學生容易誤讀的音讀（詳見本書P74）。</w:t>
            </w:r>
          </w:p>
          <w:p w14:paraId="2C32C2B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3.課文下方有11個語詞解說，請學生從課文語句中，用螢光筆或紅筆將這11個語詞圈出來。</w:t>
            </w:r>
          </w:p>
          <w:p w14:paraId="326571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一段「對花蓮入來、掃對宜蘭去」出現兩個【對】，老師可特別說明，前者是「從某方向移動」，後者是「往某方向移動」，兩者語音相同，偏泉腔多讀作「uì」，偏漳腔多讀作「tuì」，《臺灣閩南語常用詞辭典》皆寫作【對】。</w:t>
            </w:r>
          </w:p>
          <w:p w14:paraId="78ACEA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1CAD717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模仿氣象主播播報新聞時的語句，這也是過去長輩收聽新聞的日常經驗，現代人已較少接觸。第二段描述颱風來時，大家都會爭相去菜市場搶菜的經驗，老師可補充「菜金菜塗tshàikimtshàithôo」這句俗諺，次字讀本調。第三段描寫爸爸認為不用擔心去菜市場人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擠人，因為去超市也很便利，但小孩卻只關心是否會放颱風假。</w:t>
            </w:r>
          </w:p>
          <w:p w14:paraId="44E5CB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7.本課課文運用了七個華臺反序詞，老師可於教學過程中特別提及，並適時再補充其餘的華臺反序詞。</w:t>
            </w:r>
          </w:p>
          <w:p w14:paraId="3EB8EF9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8.視學生個別成長背景或學區特性，補充說明相關字詞的方音差。</w:t>
            </w:r>
          </w:p>
          <w:p w14:paraId="57CCE83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F4ACA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C860E0" w14:textId="4790E22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1E8668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7BB2955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D19443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1D5BB33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61F6799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47A3ED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D393C75" w14:textId="76CCB8D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6DC169B" w14:textId="6684845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645BED95" w14:textId="256786F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5B64C97" w14:textId="2D6BC1D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2DA50011" w14:textId="7F50F07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2E006365" w14:textId="5A4216A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5FF1DDA6" w14:textId="038105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37D10821" w14:textId="4BC28A3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2BD84FD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7ACFE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687B07C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E8A426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3A9F3BB" w14:textId="4922AD48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25E75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F81BE9" w14:textId="0CDA20B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68F970F6" w14:textId="77777777" w:rsidTr="008851AF">
        <w:trPr>
          <w:trHeight w:val="707"/>
        </w:trPr>
        <w:tc>
          <w:tcPr>
            <w:tcW w:w="1376" w:type="dxa"/>
          </w:tcPr>
          <w:p w14:paraId="15494012" w14:textId="6AE7C835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C41D2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242BF5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7FED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D14D5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老師揭示本堂課要學的語詞主題：縣市名1，請學生翻至課文，將這種語詞圈起來，並藉此進入語詞教學。</w:t>
            </w:r>
          </w:p>
          <w:p w14:paraId="139029D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A107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A5B10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3785B66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1FB4861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2.學生跟讀語詞時，老師宜注意學生容易誤讀的音讀（詳見本書P78）。</w:t>
            </w:r>
          </w:p>
          <w:p w14:paraId="6B88B19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3.各縣市地名因為歷史因素有時會有所變動，老師可適時補充，如「苗栗」前字傳統正讀為非鼻音的「biâu」，今日多數人則讀作鼻化的「miâu」，係受華語音讀影響。</w:t>
            </w:r>
          </w:p>
          <w:p w14:paraId="7611BF2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DF182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（四）活動動四：坐火車</w:t>
            </w:r>
          </w:p>
          <w:p w14:paraId="06AE7A0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1.由四個學生當火車列車，最前面的「火車頭」，閩南語說【火車母hué／hé／hér-tshia-bú／bó】，老師可適時補充。</w:t>
            </w:r>
          </w:p>
          <w:p w14:paraId="6E8CC4B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2.四人組成的火車列車在行間巡視。</w:t>
            </w:r>
          </w:p>
          <w:p w14:paraId="2963C70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3.全班念口號「坐火車，tshìntshiàng、tshìntshiàng、tshìntshiàng」。</w:t>
            </w:r>
          </w:p>
          <w:p w14:paraId="73D7E9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4.口號結束時，看【火車母】停在哪個座位，那位學生必須說出一個上課教過的縣市名稱，如：【臺北到囉】。</w:t>
            </w:r>
          </w:p>
          <w:p w14:paraId="3D1691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5.正確說出者遞補到火車最末尾，【火車母】的同學則坐在該空位。</w:t>
            </w:r>
          </w:p>
          <w:p w14:paraId="25CBE8E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B1B37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2BA3D8" w14:textId="2E3DB64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DBF629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1235C2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3395CE0" w14:textId="336230F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FDF93B" w14:textId="439B7CF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24F236D" w14:textId="7486F32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510EE204" w14:textId="0DA350B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43018FFD" w14:textId="4ACF856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2DFDC343" w14:textId="3927609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AACDB30" w14:textId="74E4A43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27263E9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13BD11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ED2307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1099DA1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C0A0E43" w14:textId="794F69DB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69CF2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2026C" w14:textId="7E1B0F8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734FDCB2" w14:textId="77777777" w:rsidTr="008851AF">
        <w:trPr>
          <w:trHeight w:val="707"/>
        </w:trPr>
        <w:tc>
          <w:tcPr>
            <w:tcW w:w="1376" w:type="dxa"/>
          </w:tcPr>
          <w:p w14:paraId="446F84E1" w14:textId="532F9A51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861BB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03E2A44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545B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100BA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老師引導學生完成學習單，複習本課語詞，並藉此進入「做伙來造句」教學。</w:t>
            </w:r>
          </w:p>
          <w:p w14:paraId="099B791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80E0B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38936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007BE3F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或教學電子書，老師指導學生認讀「做伙來造句」。</w:t>
            </w:r>
          </w:p>
          <w:p w14:paraId="2BE50C6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0D1A13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1744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01B77B5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7036DC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998505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4E84D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5497AB7" w14:textId="364B6CF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B23DD5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39F01F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BEA401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4A8CA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A5F3A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6EF58330" w14:textId="025F395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269B6A" w14:textId="65D7C29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624F3D2" w14:textId="40B009C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2AAA69D" w14:textId="6D68BC3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47C6C162" w14:textId="0C8A379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2EF5991B" w14:textId="46E8730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1EFF65BF" w14:textId="1226234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5BB6B7EE" w14:textId="68C0DE3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6F2F169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C827E6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5378C9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F190A4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17EEC06" w14:textId="6EABC03F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FB202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D316997" w14:textId="360D6E5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6F920AAF" w14:textId="77777777" w:rsidTr="008851AF">
        <w:trPr>
          <w:trHeight w:val="707"/>
        </w:trPr>
        <w:tc>
          <w:tcPr>
            <w:tcW w:w="1376" w:type="dxa"/>
          </w:tcPr>
          <w:p w14:paraId="59D27DD1" w14:textId="0690D56F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6A054C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三、寶島臺灣4.氣象報導</w:t>
            </w:r>
          </w:p>
          <w:p w14:paraId="4FE0A1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A2302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1D4B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老師詢問學生是否喜歡颱風天？颱風天有什麼好處和壞處？請學生分享自己的想法，並藉此進入「咱來試看覓」教學。</w:t>
            </w:r>
          </w:p>
          <w:p w14:paraId="12EB8A8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2F10F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ABF54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20EE961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C01BC2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2.老師學生完成「咱來試看覓」，並引導學生發表。</w:t>
            </w:r>
          </w:p>
          <w:p w14:paraId="699B703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2DD92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78F0BD2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6966BE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3B6167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88D11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5ACAFF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1.老師請學生翻回課文頁，書寫閩南語漢字「沓」，並完成以「沓」為主的造詞。</w:t>
            </w:r>
          </w:p>
          <w:p w14:paraId="38A5AF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2.參考本書P76-77「來寫字」，補充「沓」的用法。</w:t>
            </w:r>
          </w:p>
          <w:p w14:paraId="47475E7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080E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B319D27" w14:textId="665D1CA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B14FFB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FA2E84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37B582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9537D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230D775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966E664" w14:textId="56A9017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AA853B" w14:textId="7988976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24C5EF18" w14:textId="00FB83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58722A35" w14:textId="41BBFAD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2ECA1FD4" w14:textId="7D0FE32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3BA162AB" w14:textId="027BEAA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3C4E778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4BC51E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5AD5D24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57F111CF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414ABD3" w14:textId="5645237D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56F64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D7BDA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37A574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8108462" w14:textId="67727B5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F9F1F96" w14:textId="77777777" w:rsidTr="008851AF">
        <w:trPr>
          <w:trHeight w:val="707"/>
        </w:trPr>
        <w:tc>
          <w:tcPr>
            <w:tcW w:w="1376" w:type="dxa"/>
          </w:tcPr>
          <w:p w14:paraId="50B0BD5B" w14:textId="52076A03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D21994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2D02D5E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D4918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DEB72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C2499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31516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B0F432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73908C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可在投影布幕上展示臺灣地圖，提問學生：「你敢知影你佇佗一个縣市出世？」班上學生大多會在該校所在縣市或鄰近縣市出生，少數學生會在離學校所在縣市較遠的縣市出生，甚至是國外，老師可進一步引導。</w:t>
            </w:r>
          </w:p>
          <w:p w14:paraId="0B6E174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2.老師請學生觀察課文情境圖，並引導學生從人、事、時、地、物進行觀察。</w:t>
            </w:r>
          </w:p>
          <w:p w14:paraId="1980E9D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96F9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17DB5B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或教學電子書，老師帶領學生逐句範讀、領讀課文。</w:t>
            </w:r>
          </w:p>
          <w:p w14:paraId="554F4A0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2.學生跟讀課文時，老師宜注意學生容易誤讀的音讀（詳見本書P92）。</w:t>
            </w:r>
          </w:p>
          <w:p w14:paraId="5DD8B7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3.「高屏溪」是指「高雄」、「屏東」間的溪流，「屏東」這個地名前字讀白讀的「pîn」，但「高屏溪」次字在地人一般讀「pîng」，應是受後字「溪」聲母逆向同化所致，而非為「屏」的文讀音「pîng」。</w:t>
            </w:r>
          </w:p>
          <w:p w14:paraId="5E109C0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4.課文下方有八個語詞解說，請學生從課文語句中，用螢光筆或紅筆將這八個語詞圈出來。</w:t>
            </w:r>
          </w:p>
          <w:p w14:paraId="3E3F715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5.老師分別說明用法並舉例，亦可視情況開放學生跟著造句。</w:t>
            </w:r>
          </w:p>
          <w:p w14:paraId="22ED0A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老師引導學生理解課文文意，本課共分三段：第一段以譬喻修辭將火車比擬作蜈蚣，從南臺灣的高屏溪到東臺灣的後山，不但出現都市的「樓仔厝」，亦有田野間的「甘蔗園」、河床上的「西瓜田」，寫景的畫面很有立體感。第二段開頭「雄雄」二字，轉折的寫作手法運用得當，瞬間將讀者帶入文中陰暗的隧道內。第三段描寫出隧道後，迎來東海岸蔚藍的海水，並運用擬人的手法，表現出與蜈蚣捉迷藏玩耍的畫面，最後玩累了，停歇下來偷聽山海的內心話。</w:t>
            </w:r>
          </w:p>
          <w:p w14:paraId="7AB4D0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7.視學生個別成長背景或學區特性，補充說明相關字詞的方音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差。</w:t>
            </w:r>
          </w:p>
          <w:p w14:paraId="05AD02F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56E8D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75D278C" w14:textId="762F3B4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或教學電子書，引導學生唱跳本課歌曲。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BCEF5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3DA88FC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069FF98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42350AD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07ED763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DC872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2-Ⅲ-5 能以閩南語口語表達對多元文化的初步認識。</w:t>
            </w:r>
          </w:p>
          <w:p w14:paraId="1639A9F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2-Ⅲ-6 能運用閩南語詢問與回答日常生活中的熟悉主題，並能說出在地文化的特色與關懷。</w:t>
            </w:r>
          </w:p>
          <w:p w14:paraId="3D3AA83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3-Ⅲ-2 能透過閱讀了解閩南語文學作品的主題及內涵。</w:t>
            </w:r>
          </w:p>
          <w:p w14:paraId="3BC2F762" w14:textId="0E555D3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BE5E922" w14:textId="0E1229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3E2DBB9B" w14:textId="0C82E19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7B8305B1" w14:textId="5F47C83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6C7E5614" w14:textId="115C080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45B923FE" w14:textId="6B7E7BF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6AA6A24F" w14:textId="5F67C45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15ADA524" w14:textId="2817778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199360E" w14:textId="77D9871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2DF33FF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7EA459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217BAD2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20AEBD7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6AA6265C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1A8BD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78AB2E1" w14:textId="2C745B1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0DB61836" w14:textId="77777777" w:rsidTr="008851AF">
        <w:trPr>
          <w:trHeight w:val="707"/>
        </w:trPr>
        <w:tc>
          <w:tcPr>
            <w:tcW w:w="1376" w:type="dxa"/>
          </w:tcPr>
          <w:p w14:paraId="668B699F" w14:textId="5F27D4B8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D02BF7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3D78A8A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EBCA4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8BB6F3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老師揭示本堂課要學的語詞主題：縣市名2，請學生翻至課文，將這種語詞圈起來，並藉此進入語詞教學。</w:t>
            </w:r>
          </w:p>
          <w:p w14:paraId="79A75D8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BB491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FEF39B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78502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或教學電子書，老師帶領學生逐詞範讀、領讀，次數視情況增減。</w:t>
            </w:r>
          </w:p>
          <w:p w14:paraId="24B7583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2.學生跟讀語詞時，老師宜注意學生容易誤讀的音讀（詳見本書P96）。</w:t>
            </w:r>
          </w:p>
          <w:p w14:paraId="28BFE79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3.【屏東Pîn-tong】和【臺東Tâi-tang】的次字皆為【東】，但前者為文讀，後者為白讀，地名文讀或白讀為習慣所致，亦可能變動，如文獻出現過【臺東Tâi-tong】，今日一般讀作【臺東Tâi-tang】。</w:t>
            </w:r>
          </w:p>
          <w:p w14:paraId="6524226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各縣市地名因為歷史因素時有變動，如「高雄」次字字典的正讀為「hiông」，然而，臺灣中北部許多人習慣讀作零聲母的「iông」；「花蓮」過去習慣稱作【花蓮港Hue-liân-káng】，後來多稱作【花蓮Hua-liân】，漸漸地，有的人又習慣將次字讀作第一聲的「lian」。</w:t>
            </w:r>
          </w:p>
          <w:p w14:paraId="3648E37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4B5DD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（四）活動四：語詞大風吹</w:t>
            </w:r>
          </w:p>
          <w:p w14:paraId="575AF1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1.由於本課教授完後，學生已習得全部22個縣市的名稱，老師可讓學生進行語詞大風吹的活動。</w:t>
            </w:r>
          </w:p>
          <w:p w14:paraId="570279A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2.每一個學生在紙上寫上一個縣市名詞，置於桌上或貼於胸前，儘可能讓每個縣市都有人選，全班學生數多於22位時，有的縣市會重覆，全班學生數低於22位時，有的縣市會沒人選。</w:t>
            </w:r>
          </w:p>
          <w:p w14:paraId="150220D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先挑選一位學生當旅客，上臺說：「坐火車」，全班學生回應：「欲去佗位？」旅客出題，如：「欲去臺南。」紙張寫「臺南」的同學要開口說出「臺南」，兩人並對調位置，「臺南」若有兩人以上，則看誰先說出，正確說出者加分。</w:t>
            </w:r>
          </w:p>
          <w:p w14:paraId="0DB18BE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4.學生熟悉遊戲規則後，可練習進階版，題目改成「對臺北，經過臺中，到高雄。」「臺北」的同學先和「臺中」的同學對調，再和「高雄」的同學對調。</w:t>
            </w:r>
          </w:p>
          <w:p w14:paraId="6F51DE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C0D2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2A6869B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或教學電子書，老師指導學生認讀「按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去」的句型，並解釋其句型結構。</w:t>
            </w:r>
          </w:p>
          <w:p w14:paraId="02AD9F3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9C1470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CFFAF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D5FF871" w14:textId="53DCCC5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4F90C6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115DF8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5D0A976E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7A6036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814907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5CACE4F" w14:textId="27F63CB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C83B6AF" w14:textId="523D667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540423A0" w14:textId="1BAE18F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DD798FA" w14:textId="174A2E1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13147F39" w14:textId="0FAE825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 句型運用。</w:t>
            </w:r>
          </w:p>
          <w:p w14:paraId="14615D5D" w14:textId="5D2B8FD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Ab-Ⅲ-3 方音差異。</w:t>
            </w:r>
          </w:p>
          <w:p w14:paraId="76478057" w14:textId="37B6911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Ab-Ⅲ-4 文白異讀。</w:t>
            </w:r>
          </w:p>
          <w:p w14:paraId="3013755B" w14:textId="3DEA474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589DF53" w14:textId="1127483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454966FE" w14:textId="477DBC1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40597C93" w14:textId="0000F75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06D7C8A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F3A18E5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12D9DBB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ACDC840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53882CDF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2E36E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9FC6E1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7417669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B49BCAA" w14:textId="77777777" w:rsidTr="008851AF">
        <w:trPr>
          <w:trHeight w:val="707"/>
        </w:trPr>
        <w:tc>
          <w:tcPr>
            <w:tcW w:w="1376" w:type="dxa"/>
          </w:tcPr>
          <w:p w14:paraId="1DCB772F" w14:textId="4370FDA8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8993A2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09586AE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0A8C2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B01C7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老師引導學生完成學習單，複習本課語詞，並藉此進入「講看覓」教學。</w:t>
            </w:r>
          </w:p>
          <w:p w14:paraId="32401E8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E0D89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E2231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7A6954C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35E6BA0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F7A6C2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93684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20139B6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2B3D4F5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A1A0B7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75B1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（八）活動八：輕鬆學拼音、拼音聽看覓</w:t>
            </w:r>
          </w:p>
          <w:p w14:paraId="5AADEF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5DCD988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3362162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8306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A7F5F5" w14:textId="5065CAA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B32CE1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1-Ⅲ-1 能正確聽辨並尊重閩南語方音與語詞的差異性。</w:t>
            </w:r>
          </w:p>
          <w:p w14:paraId="2719B6B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2082E98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能妥善運用科技媒材增進閩南語的口說能力。</w:t>
            </w:r>
          </w:p>
          <w:p w14:paraId="5945236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43936E1A" w14:textId="4C6CE87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91EC4DF" w14:textId="56720D0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7C7355DB" w14:textId="6DB254A3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6FB1B142" w14:textId="7A3EEF6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EEA372D" w14:textId="455E085C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4A53791D" w14:textId="43FCEC2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F5A171C" w14:textId="53BC533A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3E359B9C" w14:textId="5A13244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09F3BAD5" w14:textId="1EF1D4EF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40C724E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2DF12AD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2DC3424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44C912E2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70E63EB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C00F1C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B4876D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CAFD08" w14:textId="06053476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344FB49B" w14:textId="77777777" w:rsidTr="008851AF">
        <w:trPr>
          <w:trHeight w:val="707"/>
        </w:trPr>
        <w:tc>
          <w:tcPr>
            <w:tcW w:w="1376" w:type="dxa"/>
          </w:tcPr>
          <w:p w14:paraId="16D797CF" w14:textId="3FE05E7C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C1BCC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三、寶島臺灣5.火車</w:t>
            </w:r>
          </w:p>
          <w:p w14:paraId="0186B25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741902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BF0291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」，並完成以「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」為主的造詞。</w:t>
            </w:r>
          </w:p>
          <w:p w14:paraId="376406C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2.參考本書P94-95「來寫字」，補充「</w:t>
            </w:r>
            <w:r w:rsidRPr="001E7097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𤲍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」的用法。</w:t>
            </w:r>
          </w:p>
          <w:p w14:paraId="13656FE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1C98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1D222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（九）活動九：複習三</w:t>
            </w:r>
          </w:p>
          <w:p w14:paraId="2BB2F68D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或教學電子書，讓學生聆聽「複習三」內容並作答。</w:t>
            </w:r>
          </w:p>
          <w:p w14:paraId="0BA9394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2.第(一)大題：依題意進行音標書寫練習。</w:t>
            </w:r>
          </w:p>
          <w:p w14:paraId="7607C35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3.第(二)大題：依題意進行作答，老師可隨機抽選學生上臺書寫並發表。</w:t>
            </w:r>
          </w:p>
          <w:p w14:paraId="22DCE8C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DBA30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（十）活動十：看圖講故事</w:t>
            </w:r>
          </w:p>
          <w:p w14:paraId="7809A02C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或教學電子書，老師引導學生聆聽「看圖講故事」內容。</w:t>
            </w:r>
          </w:p>
          <w:p w14:paraId="2452C26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15F7C99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DFDBB9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6A115A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B6B846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（十一）活動十一：總複習</w:t>
            </w:r>
          </w:p>
          <w:p w14:paraId="1AC81C1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❷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或教學電子書，讓學生聆聽「總複習」內容並作答。</w:t>
            </w:r>
          </w:p>
          <w:p w14:paraId="09EA5CD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2.第(一)大題：老師引導學生猜出謎底，再請學生說明理由。</w:t>
            </w:r>
          </w:p>
          <w:p w14:paraId="7EF8B70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3.第(二)大題：聽MP3內容，回答問題。</w:t>
            </w:r>
          </w:p>
          <w:p w14:paraId="2692DC0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4.第(三)大題：判讀統計圖，圈出正確的答案。</w:t>
            </w:r>
          </w:p>
          <w:p w14:paraId="6B104A9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5.第(四)大題：念一念句子，把正確的動詞寫進句子裡。</w:t>
            </w:r>
          </w:p>
          <w:p w14:paraId="6B097BD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6.第(五)大題：根據各分圖，說出符應情境的內容，也可以寫下分組討論的內容。</w:t>
            </w:r>
          </w:p>
          <w:p w14:paraId="65E08E9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7.視教學情況，可補充教學補給站的「謎猜」、「情境對話」。</w:t>
            </w:r>
          </w:p>
          <w:p w14:paraId="72CB2C9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799E39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FB7F21D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A25E45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 能正確聽辨並尊重閩南語方音與語詞的差異性。</w:t>
            </w:r>
          </w:p>
          <w:p w14:paraId="4AB5EEE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1-Ⅲ-2 能主動注意並理解科技、資訊及各類媒體的閩南語訊息。</w:t>
            </w:r>
          </w:p>
          <w:p w14:paraId="409A826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2-Ⅲ-1 能妥善運用科技媒材增進閩南語的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口說能力。</w:t>
            </w:r>
          </w:p>
          <w:p w14:paraId="0288D67A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 能運用閩南語進行對話、分享與討論。</w:t>
            </w:r>
          </w:p>
          <w:p w14:paraId="5698B6DF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2-Ⅲ-3 能運用閩南語對生活周遭事物進行有條理的口頭描述。</w:t>
            </w:r>
          </w:p>
          <w:p w14:paraId="3BAC7DD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3-Ⅲ-3 能從閱讀閩南語文過程中認識在地的文化特色。</w:t>
            </w:r>
          </w:p>
          <w:p w14:paraId="3980CC60" w14:textId="6363FF5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 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467CFA" w14:textId="3063474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Aa-Ⅲ-1 羅馬拼音。</w:t>
            </w:r>
          </w:p>
          <w:p w14:paraId="41353F4A" w14:textId="2054476E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Aa-Ⅲ-2 漢字書寫。</w:t>
            </w:r>
          </w:p>
          <w:p w14:paraId="32C9C3C3" w14:textId="5E735EE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Ab-Ⅲ-1 語詞運用。</w:t>
            </w:r>
          </w:p>
          <w:p w14:paraId="0167ED6E" w14:textId="087E34E1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Ac-Ⅲ-2 詩歌短文。</w:t>
            </w:r>
          </w:p>
          <w:p w14:paraId="0B0C436C" w14:textId="02CD3CF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Bg-Ⅲ-1 生活應對。</w:t>
            </w:r>
          </w:p>
          <w:p w14:paraId="70832B06" w14:textId="5B45485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Bg-Ⅲ-2 口語表達。</w:t>
            </w:r>
          </w:p>
          <w:p w14:paraId="731671A3" w14:textId="52A5478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Bh-Ⅲ-1 物產景觀。</w:t>
            </w:r>
          </w:p>
          <w:p w14:paraId="1D2D4C81" w14:textId="25961299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Bh-Ⅲ-2 區域人文。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10BA587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7E11058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703CD981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  <w:p w14:paraId="69712C63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35C0BBFD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F8B39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90DE001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457326B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50362B9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E51FDC" w14:paraId="5C6D8AE5" w14:textId="77777777" w:rsidTr="008851AF">
        <w:trPr>
          <w:trHeight w:val="707"/>
        </w:trPr>
        <w:tc>
          <w:tcPr>
            <w:tcW w:w="1376" w:type="dxa"/>
          </w:tcPr>
          <w:p w14:paraId="70D06916" w14:textId="0CC5CDED" w:rsidR="00E51FDC" w:rsidRDefault="00E51FDC" w:rsidP="00E51FDC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ECFEA53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咱來熟似語詞佮句型</w:t>
            </w:r>
          </w:p>
          <w:p w14:paraId="295D36F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11654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1.進行活動「猜猜樂」，老師請學生闔上課本，接著老師隨意說出一個課本語詞或課文句子，請學生翻課本找出該詞在哪裡，舉手搶答。回答者若答對頁數並念出該句，則給予獎勵。</w:t>
            </w:r>
          </w:p>
          <w:p w14:paraId="4E67820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2.老師可配合各課的書後圖卡，讓學生複習本學期學過的語詞與照句，並糾正其發音。</w:t>
            </w:r>
          </w:p>
          <w:p w14:paraId="73F41E95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3.老師讓學生學會語詞造句，再請學生照樣造句，以熟悉本冊所學。</w:t>
            </w:r>
          </w:p>
          <w:p w14:paraId="77462460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4.(1)老師參考備課句型表複習1-5課句型。</w:t>
            </w:r>
          </w:p>
          <w:p w14:paraId="58EE6698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lastRenderedPageBreak/>
              <w:t>(2).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老師將全班分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組並在黑板寫上本冊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個句型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: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如「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較緊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，若無，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」、「按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對</w:t>
            </w:r>
            <w:r w:rsidRPr="001E7097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去」，讓各組上臺發表延伸例句，並要求不能與課本一樣，每組能在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分鐘內回答出最多句子的組別獲勝。</w:t>
            </w:r>
          </w:p>
          <w:p w14:paraId="065C557A" w14:textId="4CE2A8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5.老師統整1-5課做伙來造句，帶領學生複習所學，並請各組推派代表。發表與課本不一樣的句子，以熟悉本冊所學，並運用於日常生活中。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A212A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1-Ⅲ-1能正確聽辨並尊重閩南語方音與語詞的差異性。</w:t>
            </w:r>
          </w:p>
          <w:p w14:paraId="47B1EDE7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2-Ⅲ-2能運用閩南語進行對話、分享與討論。</w:t>
            </w:r>
          </w:p>
          <w:p w14:paraId="1F47CCC4" w14:textId="100085F8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4-Ⅲ-1能以簡單的閩南語文寫出日常生活相關的短文。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2046C5" w14:textId="00B66594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-1語詞運用。</w:t>
            </w:r>
          </w:p>
          <w:p w14:paraId="1447DEF1" w14:textId="34E5DD9B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Ab-Ⅲ-2句型運用。</w:t>
            </w:r>
          </w:p>
          <w:p w14:paraId="20872B76" w14:textId="70425E10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Ⅲ</w:t>
            </w:r>
            <w:r w:rsidRPr="001E7097">
              <w:rPr>
                <w:rFonts w:ascii="標楷體" w:eastAsia="標楷體" w:hAnsi="標楷體"/>
                <w:sz w:val="20"/>
                <w:szCs w:val="20"/>
              </w:rPr>
              <w:t>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4932BE95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AC63099" w14:textId="77777777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616CE031" w14:textId="60432895" w:rsidR="00E51FDC" w:rsidRPr="001E7097" w:rsidRDefault="00E51FDC" w:rsidP="00E51FDC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/>
                <w:sz w:val="20"/>
                <w:szCs w:val="20"/>
              </w:rPr>
              <w:t>第十冊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B78D584" w14:textId="77777777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E19C6E" w14:textId="35A3E652" w:rsidR="00E51FDC" w:rsidRPr="001E7097" w:rsidRDefault="00E51FDC" w:rsidP="00E51FDC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1E7097">
              <w:rPr>
                <w:rFonts w:ascii="標楷體" w:eastAsia="標楷體" w:hAnsi="標楷體" w:hint="eastAsia"/>
                <w:sz w:val="20"/>
                <w:szCs w:val="20"/>
              </w:rPr>
              <w:t>報告評量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E51FDC" w:rsidRDefault="00E51FDC" w:rsidP="00E51FDC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2EB7E8" w14:textId="77777777" w:rsidR="00037F65" w:rsidRDefault="00037F65" w:rsidP="00654534">
      <w:r>
        <w:separator/>
      </w:r>
    </w:p>
  </w:endnote>
  <w:endnote w:type="continuationSeparator" w:id="0">
    <w:p w14:paraId="518D0621" w14:textId="77777777" w:rsidR="00037F65" w:rsidRDefault="00037F65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0B0A0" w14:textId="77777777" w:rsidR="00037F65" w:rsidRDefault="00037F65" w:rsidP="00654534">
      <w:r>
        <w:separator/>
      </w:r>
    </w:p>
  </w:footnote>
  <w:footnote w:type="continuationSeparator" w:id="0">
    <w:p w14:paraId="0F61B389" w14:textId="77777777" w:rsidR="00037F65" w:rsidRDefault="00037F65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1377B"/>
    <w:rsid w:val="0002280B"/>
    <w:rsid w:val="00037F65"/>
    <w:rsid w:val="00044565"/>
    <w:rsid w:val="000710AF"/>
    <w:rsid w:val="0013709E"/>
    <w:rsid w:val="001475A2"/>
    <w:rsid w:val="0016574F"/>
    <w:rsid w:val="0017550C"/>
    <w:rsid w:val="001920EB"/>
    <w:rsid w:val="001C32EB"/>
    <w:rsid w:val="001D7BB6"/>
    <w:rsid w:val="001E7097"/>
    <w:rsid w:val="002139D5"/>
    <w:rsid w:val="00216D90"/>
    <w:rsid w:val="00232F26"/>
    <w:rsid w:val="00291379"/>
    <w:rsid w:val="002F31A7"/>
    <w:rsid w:val="00316190"/>
    <w:rsid w:val="003202E8"/>
    <w:rsid w:val="0034057A"/>
    <w:rsid w:val="00362E77"/>
    <w:rsid w:val="003719E4"/>
    <w:rsid w:val="003A734F"/>
    <w:rsid w:val="003D09D4"/>
    <w:rsid w:val="003D2010"/>
    <w:rsid w:val="003D6A92"/>
    <w:rsid w:val="00402654"/>
    <w:rsid w:val="00421118"/>
    <w:rsid w:val="00435E3E"/>
    <w:rsid w:val="00477B2C"/>
    <w:rsid w:val="004C3521"/>
    <w:rsid w:val="004E2FB4"/>
    <w:rsid w:val="004F7983"/>
    <w:rsid w:val="00522E26"/>
    <w:rsid w:val="005344C4"/>
    <w:rsid w:val="00544F14"/>
    <w:rsid w:val="00572556"/>
    <w:rsid w:val="005A7842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25473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CF2651"/>
    <w:rsid w:val="00CF2EE3"/>
    <w:rsid w:val="00D31977"/>
    <w:rsid w:val="00D76C41"/>
    <w:rsid w:val="00D803E5"/>
    <w:rsid w:val="00DE314F"/>
    <w:rsid w:val="00E0194C"/>
    <w:rsid w:val="00E04039"/>
    <w:rsid w:val="00E04A6A"/>
    <w:rsid w:val="00E51FDC"/>
    <w:rsid w:val="00E5545A"/>
    <w:rsid w:val="00F16AF2"/>
    <w:rsid w:val="00F27D7A"/>
    <w:rsid w:val="00F37FE1"/>
    <w:rsid w:val="00F8768A"/>
    <w:rsid w:val="00FA4181"/>
    <w:rsid w:val="00FB7EF3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35</Pages>
  <Words>14947</Words>
  <Characters>15546</Characters>
  <Application>Microsoft Office Word</Application>
  <DocSecurity>0</DocSecurity>
  <Lines>15546</Lines>
  <Paragraphs>2032</Paragraphs>
  <ScaleCrop>false</ScaleCrop>
  <Company/>
  <LinksUpToDate>false</LinksUpToDate>
  <CharactersWithSpaces>28461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5</cp:revision>
  <dcterms:created xsi:type="dcterms:W3CDTF">2024-06-12T02:52:00Z</dcterms:created>
  <dcterms:modified xsi:type="dcterms:W3CDTF">2025-04-07T08:20:00Z</dcterms:modified>
</cp:coreProperties>
</file>