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37DAC7D" w14:textId="1C7FAD2A" w:rsidR="006C3925" w:rsidRPr="003028ED" w:rsidRDefault="006C3925" w:rsidP="006C3925">
      <w:pPr>
        <w:spacing w:line="500" w:lineRule="exact"/>
        <w:rPr>
          <w:rFonts w:ascii="標楷體" w:eastAsia="標楷體" w:hAnsi="標楷體"/>
          <w:b/>
          <w:color w:val="000000"/>
        </w:rPr>
      </w:pPr>
      <w:r w:rsidRPr="003028ED">
        <w:rPr>
          <w:rFonts w:ascii="標楷體" w:eastAsia="標楷體" w:hAnsi="標楷體" w:hint="eastAsia"/>
          <w:b/>
          <w:color w:val="000000"/>
        </w:rPr>
        <w:t>附件1</w:t>
      </w:r>
      <w:r w:rsidRPr="003028ED">
        <w:rPr>
          <w:rFonts w:ascii="標楷體" w:eastAsia="標楷體" w:hAnsi="標楷體"/>
          <w:b/>
          <w:color w:val="000000"/>
        </w:rPr>
        <w:t>1</w:t>
      </w:r>
      <w:r w:rsidRPr="003028ED">
        <w:rPr>
          <w:rFonts w:ascii="標楷體" w:eastAsia="標楷體" w:hAnsi="標楷體" w:hint="eastAsia"/>
          <w:b/>
          <w:color w:val="000000"/>
        </w:rPr>
        <w:t xml:space="preserve"> 領域</w:t>
      </w:r>
      <w:r w:rsidR="0017550C">
        <w:rPr>
          <w:rFonts w:ascii="標楷體" w:eastAsia="標楷體" w:hAnsi="標楷體" w:hint="eastAsia"/>
          <w:b/>
          <w:color w:val="000000"/>
        </w:rPr>
        <w:t>學習</w:t>
      </w:r>
      <w:r w:rsidRPr="003028ED">
        <w:rPr>
          <w:rFonts w:ascii="標楷體" w:eastAsia="標楷體" w:hAnsi="標楷體" w:hint="eastAsia"/>
          <w:b/>
          <w:color w:val="000000"/>
        </w:rPr>
        <w:t>課程計畫</w:t>
      </w:r>
    </w:p>
    <w:p w14:paraId="074EEC77" w14:textId="147323A8" w:rsidR="006C3925" w:rsidRPr="00654534" w:rsidRDefault="006C3925" w:rsidP="006C3925">
      <w:pPr>
        <w:jc w:val="center"/>
        <w:rPr>
          <w:rFonts w:ascii="標楷體" w:eastAsia="標楷體" w:hAnsi="標楷體"/>
          <w:sz w:val="28"/>
        </w:rPr>
      </w:pPr>
      <w:bookmarkStart w:id="0" w:name="_Hlk75344875"/>
      <w:r w:rsidRPr="00654534">
        <w:rPr>
          <w:rFonts w:ascii="標楷體" w:eastAsia="標楷體" w:hAnsi="標楷體" w:hint="eastAsia"/>
          <w:sz w:val="28"/>
        </w:rPr>
        <w:t>苗栗</w:t>
      </w:r>
      <w:r w:rsidRPr="00654534">
        <w:rPr>
          <w:rFonts w:ascii="標楷體" w:eastAsia="標楷體" w:hAnsi="標楷體"/>
          <w:sz w:val="28"/>
        </w:rPr>
        <w:t>縣</w:t>
      </w:r>
      <w:r w:rsidR="009D4EAB">
        <w:rPr>
          <w:rFonts w:ascii="標楷體" w:eastAsia="標楷體" w:hAnsi="標楷體" w:hint="eastAsia"/>
          <w:sz w:val="28"/>
        </w:rPr>
        <w:t xml:space="preserve">      </w:t>
      </w:r>
      <w:r w:rsidRPr="00654534">
        <w:rPr>
          <w:rFonts w:ascii="標楷體" w:eastAsia="標楷體" w:hAnsi="標楷體"/>
          <w:sz w:val="28"/>
        </w:rPr>
        <w:t>國民小學</w:t>
      </w:r>
      <w:r w:rsidR="00FD4435" w:rsidRPr="00FD4435">
        <w:rPr>
          <w:rFonts w:ascii="標楷體" w:eastAsia="標楷體" w:hAnsi="標楷體" w:hint="eastAsia"/>
          <w:color w:val="00B0F0"/>
          <w:sz w:val="28"/>
        </w:rPr>
        <w:t>11</w:t>
      </w:r>
      <w:r w:rsidR="00E000A6">
        <w:rPr>
          <w:rFonts w:ascii="標楷體" w:eastAsia="標楷體" w:hAnsi="標楷體" w:hint="eastAsia"/>
          <w:color w:val="00B0F0"/>
          <w:sz w:val="28"/>
        </w:rPr>
        <w:t>4</w:t>
      </w:r>
      <w:r w:rsidRPr="00654534">
        <w:rPr>
          <w:rFonts w:ascii="標楷體" w:eastAsia="標楷體" w:hAnsi="標楷體"/>
          <w:sz w:val="28"/>
        </w:rPr>
        <w:t>學年度</w:t>
      </w:r>
      <w:r w:rsidRPr="00FD4435">
        <w:rPr>
          <w:rFonts w:ascii="標楷體" w:eastAsia="標楷體" w:hAnsi="標楷體" w:hint="eastAsia"/>
          <w:color w:val="00B0F0"/>
          <w:sz w:val="28"/>
        </w:rPr>
        <w:t>第</w:t>
      </w:r>
      <w:r w:rsidR="00654534" w:rsidRPr="00FD4435">
        <w:rPr>
          <w:rFonts w:ascii="標楷體" w:eastAsia="標楷體" w:hAnsi="標楷體" w:hint="eastAsia"/>
          <w:color w:val="00B0F0"/>
          <w:sz w:val="28"/>
        </w:rPr>
        <w:t>一</w:t>
      </w:r>
      <w:r w:rsidRPr="00FD4435">
        <w:rPr>
          <w:rFonts w:ascii="標楷體" w:eastAsia="標楷體" w:hAnsi="標楷體" w:hint="eastAsia"/>
          <w:color w:val="00B0F0"/>
          <w:sz w:val="28"/>
        </w:rPr>
        <w:t>學期</w:t>
      </w:r>
      <w:r w:rsidR="0017550C">
        <w:rPr>
          <w:rFonts w:ascii="標楷體" w:eastAsia="標楷體" w:hAnsi="標楷體" w:hint="eastAsia"/>
          <w:sz w:val="28"/>
          <w:u w:val="single"/>
        </w:rPr>
        <w:t xml:space="preserve">  </w:t>
      </w:r>
      <w:r w:rsidR="00435E3E">
        <w:rPr>
          <w:rFonts w:ascii="標楷體" w:eastAsia="標楷體" w:hAnsi="標楷體" w:hint="eastAsia"/>
          <w:sz w:val="28"/>
          <w:u w:val="single"/>
        </w:rPr>
        <w:t>三</w:t>
      </w:r>
      <w:r w:rsidR="0017550C">
        <w:rPr>
          <w:rFonts w:ascii="標楷體" w:eastAsia="標楷體" w:hAnsi="標楷體" w:hint="eastAsia"/>
          <w:sz w:val="28"/>
          <w:u w:val="single"/>
        </w:rPr>
        <w:t xml:space="preserve">  </w:t>
      </w:r>
      <w:r w:rsidRPr="00654534">
        <w:rPr>
          <w:rFonts w:ascii="標楷體" w:eastAsia="標楷體" w:hAnsi="標楷體"/>
          <w:sz w:val="28"/>
        </w:rPr>
        <w:t>年級</w:t>
      </w:r>
      <w:r w:rsidR="0017550C" w:rsidRPr="0017550C">
        <w:rPr>
          <w:rFonts w:ascii="標楷體" w:eastAsia="標楷體" w:hAnsi="標楷體" w:hint="eastAsia"/>
          <w:color w:val="000000" w:themeColor="text1"/>
          <w:sz w:val="28"/>
          <w:u w:val="single"/>
        </w:rPr>
        <w:t xml:space="preserve">  </w:t>
      </w:r>
      <w:r w:rsidR="00F27D7A">
        <w:rPr>
          <w:rFonts w:ascii="標楷體" w:eastAsia="標楷體" w:hAnsi="標楷體" w:hint="eastAsia"/>
          <w:color w:val="000000" w:themeColor="text1"/>
          <w:sz w:val="28"/>
          <w:u w:val="single"/>
        </w:rPr>
        <w:t>閩南</w:t>
      </w:r>
      <w:r w:rsidR="001D7BB6">
        <w:rPr>
          <w:rFonts w:ascii="標楷體" w:eastAsia="標楷體" w:hAnsi="標楷體" w:hint="eastAsia"/>
          <w:color w:val="000000" w:themeColor="text1"/>
          <w:sz w:val="28"/>
          <w:u w:val="single"/>
        </w:rPr>
        <w:t>語</w:t>
      </w:r>
      <w:r w:rsidR="0017550C" w:rsidRPr="0017550C">
        <w:rPr>
          <w:rFonts w:ascii="標楷體" w:eastAsia="標楷體" w:hAnsi="標楷體" w:hint="eastAsia"/>
          <w:color w:val="000000" w:themeColor="text1"/>
          <w:sz w:val="28"/>
          <w:u w:val="single"/>
        </w:rPr>
        <w:t xml:space="preserve">  </w:t>
      </w:r>
      <w:r w:rsidRPr="00654534">
        <w:rPr>
          <w:rFonts w:ascii="標楷體" w:eastAsia="標楷體" w:hAnsi="標楷體"/>
          <w:sz w:val="28"/>
        </w:rPr>
        <w:t>領域課程計畫</w:t>
      </w:r>
    </w:p>
    <w:p w14:paraId="79D2356B" w14:textId="42B96F66" w:rsidR="006C3925" w:rsidRPr="00654534" w:rsidRDefault="006C3925" w:rsidP="006C3925">
      <w:pPr>
        <w:numPr>
          <w:ilvl w:val="1"/>
          <w:numId w:val="1"/>
        </w:numPr>
        <w:spacing w:line="400" w:lineRule="exact"/>
        <w:jc w:val="both"/>
        <w:rPr>
          <w:rFonts w:ascii="標楷體" w:eastAsia="標楷體" w:hAnsi="標楷體"/>
          <w:color w:val="000000"/>
          <w:sz w:val="28"/>
          <w:szCs w:val="28"/>
        </w:rPr>
      </w:pPr>
      <w:r w:rsidRPr="00654534">
        <w:rPr>
          <w:rFonts w:ascii="標楷體" w:eastAsia="標楷體" w:hAnsi="標楷體" w:hint="eastAsia"/>
          <w:color w:val="000000"/>
          <w:sz w:val="28"/>
          <w:szCs w:val="28"/>
        </w:rPr>
        <w:t>本領域每週學習節數</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節，銜接或補強節數</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節，本學期共</w:t>
      </w:r>
      <w:r w:rsidR="0017550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w:t>
      </w:r>
      <w:r w:rsidR="00E000A6">
        <w:rPr>
          <w:rFonts w:ascii="標楷體" w:eastAsia="標楷體" w:hAnsi="標楷體" w:hint="eastAsia"/>
          <w:color w:val="000000"/>
          <w:sz w:val="28"/>
          <w:szCs w:val="28"/>
          <w:u w:val="single"/>
        </w:rPr>
        <w:t>1</w:t>
      </w:r>
      <w:r w:rsidR="0017550C">
        <w:rPr>
          <w:rFonts w:ascii="標楷體" w:eastAsia="標楷體" w:hAnsi="標楷體" w:hint="eastAsia"/>
          <w:color w:val="000000"/>
          <w:sz w:val="28"/>
          <w:szCs w:val="28"/>
          <w:u w:val="single"/>
        </w:rPr>
        <w:t xml:space="preserve">  </w:t>
      </w:r>
      <w:r w:rsidRPr="00654534">
        <w:rPr>
          <w:rFonts w:ascii="標楷體" w:eastAsia="標楷體" w:hAnsi="標楷體" w:hint="eastAsia"/>
          <w:color w:val="000000"/>
          <w:sz w:val="28"/>
          <w:szCs w:val="28"/>
        </w:rPr>
        <w:t>節。</w:t>
      </w:r>
    </w:p>
    <w:p w14:paraId="10583FD0" w14:textId="77777777" w:rsidR="006C3925" w:rsidRDefault="006C3925" w:rsidP="006C3925">
      <w:pPr>
        <w:numPr>
          <w:ilvl w:val="1"/>
          <w:numId w:val="1"/>
        </w:numPr>
        <w:spacing w:line="400" w:lineRule="exact"/>
        <w:jc w:val="both"/>
        <w:rPr>
          <w:rFonts w:eastAsia="標楷體"/>
          <w:color w:val="000000"/>
          <w:sz w:val="28"/>
        </w:rPr>
      </w:pPr>
      <w:bookmarkStart w:id="1" w:name="_Hlk167914755"/>
      <w:r>
        <w:rPr>
          <w:rFonts w:eastAsia="標楷體"/>
          <w:color w:val="000000"/>
          <w:sz w:val="28"/>
          <w:szCs w:val="28"/>
        </w:rPr>
        <w:t>本學期學習目標：</w:t>
      </w:r>
      <w:r>
        <w:rPr>
          <w:rFonts w:eastAsia="標楷體"/>
          <w:color w:val="000000"/>
          <w:sz w:val="28"/>
        </w:rPr>
        <w:t>﹙以條列式文字敘述﹚</w:t>
      </w:r>
    </w:p>
    <w:p w14:paraId="46F8721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1.能正確朗讀課文並認讀課文中的重要語詞。</w:t>
      </w:r>
    </w:p>
    <w:p w14:paraId="443E6FC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2.能聽懂且說出生活中常見的用餐時間、食物說法，並學會運用。</w:t>
      </w:r>
    </w:p>
    <w:p w14:paraId="2A538D7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3.能透過課程提供的句型，掌握語詞運用的方法，並應用於日常生活。</w:t>
      </w:r>
    </w:p>
    <w:p w14:paraId="6268174D"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4.能藉由課程活動學習正確的用餐禮儀，及團隊合作的精神。</w:t>
      </w:r>
    </w:p>
    <w:p w14:paraId="4E52E0D4"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5.能聽懂且說出常見的點心名稱，並能透過課程提供的句型應用於日常生活。</w:t>
      </w:r>
    </w:p>
    <w:p w14:paraId="5C880885"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6.能認識ABB結構之疊字詞，並能搭配常見的點心名稱，陳述食物的滋味。</w:t>
      </w:r>
    </w:p>
    <w:p w14:paraId="69BBB88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7.能透過課程活動，與他人協力完成指定任務，學習團隊合作的精神。</w:t>
      </w:r>
    </w:p>
    <w:p w14:paraId="61A3B1B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8.能聽懂且說出生活中常見的攤位、商店說法，並學會運用。</w:t>
      </w:r>
    </w:p>
    <w:p w14:paraId="5FE5B80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9.能藉由課程活動重新認識生活圈的各類攤販、商店，建立對社區的歸屬感。</w:t>
      </w:r>
    </w:p>
    <w:p w14:paraId="0AD20318"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10.能聽懂且說出生活中常見的職業名稱說法，並學會運用。</w:t>
      </w:r>
    </w:p>
    <w:p w14:paraId="35CD70A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11.能藉由課程活動發掘個人志趣，擬訂未來目標，並尊重、感謝各行各業的貢獻。</w:t>
      </w:r>
    </w:p>
    <w:p w14:paraId="2568AF8F"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12.能聽懂且說出生活中常見用以表示位置的方向說法，並學會運用。</w:t>
      </w:r>
    </w:p>
    <w:p w14:paraId="0C560690" w14:textId="3C23CD74" w:rsidR="0017550C"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13.能藉由課程活動增強空間認知能力且類化至生活，並學習團隊合作的精神。</w:t>
      </w:r>
    </w:p>
    <w:p w14:paraId="15948625" w14:textId="77777777" w:rsidR="00232F26" w:rsidRDefault="00232F26" w:rsidP="00D31977">
      <w:pPr>
        <w:spacing w:line="0" w:lineRule="atLeast"/>
        <w:rPr>
          <w:rFonts w:ascii="標楷體" w:eastAsia="標楷體" w:hAnsi="標楷體" w:cs="標楷體"/>
          <w:sz w:val="28"/>
          <w:szCs w:val="28"/>
        </w:rPr>
      </w:pPr>
    </w:p>
    <w:p w14:paraId="58071364" w14:textId="089BBA1A" w:rsidR="00F27D7A" w:rsidRDefault="00F27D7A">
      <w:pPr>
        <w:rPr>
          <w:rFonts w:ascii="標楷體" w:eastAsia="標楷體" w:hAnsi="標楷體" w:cs="標楷體"/>
          <w:sz w:val="28"/>
          <w:szCs w:val="28"/>
        </w:rPr>
      </w:pPr>
      <w:r>
        <w:rPr>
          <w:rFonts w:ascii="標楷體" w:eastAsia="標楷體" w:hAnsi="標楷體" w:cs="標楷體"/>
          <w:sz w:val="28"/>
          <w:szCs w:val="28"/>
        </w:rPr>
        <w:br w:type="page"/>
      </w:r>
    </w:p>
    <w:p w14:paraId="593F25F9" w14:textId="77777777" w:rsidR="001D7BB6" w:rsidRPr="00D31977" w:rsidRDefault="001D7BB6" w:rsidP="00D31977">
      <w:pPr>
        <w:spacing w:line="0" w:lineRule="atLeast"/>
        <w:rPr>
          <w:rFonts w:ascii="標楷體" w:eastAsia="標楷體" w:hAnsi="標楷體" w:cs="標楷體"/>
          <w:sz w:val="28"/>
          <w:szCs w:val="28"/>
        </w:rPr>
      </w:pPr>
    </w:p>
    <w:p w14:paraId="0C9BCC24" w14:textId="77777777"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本學期課程架構：﹙各校自行視需要決定是否呈現﹚</w:t>
      </w:r>
    </w:p>
    <w:bookmarkEnd w:id="1"/>
    <w:p w14:paraId="0A2A8C46" w14:textId="61EB549C" w:rsidR="00D31977" w:rsidRDefault="00D31977" w:rsidP="00D31977">
      <w:pPr>
        <w:spacing w:line="400" w:lineRule="exact"/>
        <w:jc w:val="both"/>
        <w:rPr>
          <w:rFonts w:eastAsia="標楷體"/>
          <w:color w:val="000000"/>
          <w:sz w:val="28"/>
        </w:rPr>
      </w:pPr>
    </w:p>
    <w:p w14:paraId="1D541BE5" w14:textId="776395B0" w:rsidR="001D7BB6" w:rsidRDefault="001602E2">
      <w:pPr>
        <w:rPr>
          <w:rFonts w:eastAsia="標楷體"/>
          <w:color w:val="000000"/>
          <w:sz w:val="28"/>
        </w:rPr>
      </w:pPr>
      <w:r>
        <w:rPr>
          <w:rFonts w:eastAsia="標楷體"/>
          <w:noProof/>
          <w:color w:val="000000"/>
          <w:sz w:val="28"/>
        </w:rPr>
        <mc:AlternateContent>
          <mc:Choice Requires="wpg">
            <w:drawing>
              <wp:anchor distT="0" distB="0" distL="114300" distR="114300" simplePos="0" relativeHeight="251655168" behindDoc="0" locked="0" layoutInCell="1" allowOverlap="1" wp14:anchorId="30C141B0" wp14:editId="70FC94AA">
                <wp:simplePos x="0" y="0"/>
                <wp:positionH relativeFrom="column">
                  <wp:posOffset>495969</wp:posOffset>
                </wp:positionH>
                <wp:positionV relativeFrom="paragraph">
                  <wp:posOffset>299617</wp:posOffset>
                </wp:positionV>
                <wp:extent cx="9091295" cy="5400040"/>
                <wp:effectExtent l="19050" t="23495" r="24130" b="24765"/>
                <wp:wrapNone/>
                <wp:docPr id="334695727" name="群組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091295" cy="5400040"/>
                          <a:chOff x="567" y="1834"/>
                          <a:chExt cx="14317" cy="8504"/>
                        </a:xfrm>
                      </wpg:grpSpPr>
                      <wps:wsp>
                        <wps:cNvPr id="1476831223" name="Text Box 3"/>
                        <wps:cNvSpPr txBox="1">
                          <a:spLocks noChangeArrowheads="1"/>
                        </wps:cNvSpPr>
                        <wps:spPr bwMode="auto">
                          <a:xfrm>
                            <a:off x="567" y="5427"/>
                            <a:ext cx="3598" cy="900"/>
                          </a:xfrm>
                          <a:prstGeom prst="rect">
                            <a:avLst/>
                          </a:prstGeom>
                          <a:solidFill>
                            <a:srgbClr val="FFFFFF"/>
                          </a:solidFill>
                          <a:ln w="38100" cmpd="dbl">
                            <a:solidFill>
                              <a:srgbClr val="000000"/>
                            </a:solidFill>
                            <a:miter lim="800000"/>
                            <a:headEnd/>
                            <a:tailEnd/>
                          </a:ln>
                        </wps:spPr>
                        <wps:txbx>
                          <w:txbxContent>
                            <w:p w14:paraId="52DBBAB2" w14:textId="77777777" w:rsidR="001602E2" w:rsidRPr="00794059" w:rsidRDefault="001602E2" w:rsidP="001602E2">
                              <w:pPr>
                                <w:jc w:val="center"/>
                                <w:rPr>
                                  <w:sz w:val="32"/>
                                  <w:szCs w:val="32"/>
                                </w:rPr>
                              </w:pPr>
                              <w:r>
                                <w:rPr>
                                  <w:rFonts w:hint="eastAsia"/>
                                  <w:sz w:val="32"/>
                                  <w:szCs w:val="32"/>
                                </w:rPr>
                                <w:t>閩南語  第5冊</w:t>
                              </w:r>
                            </w:p>
                          </w:txbxContent>
                        </wps:txbx>
                        <wps:bodyPr rot="0" vert="horz" wrap="square" lIns="91440" tIns="45720" rIns="91440" bIns="45720" anchor="t" anchorCtr="0" upright="1">
                          <a:noAutofit/>
                        </wps:bodyPr>
                      </wps:wsp>
                      <wpg:grpSp>
                        <wpg:cNvPr id="1714743517" name="Group 4"/>
                        <wpg:cNvGrpSpPr>
                          <a:grpSpLocks/>
                        </wpg:cNvGrpSpPr>
                        <wpg:grpSpPr bwMode="auto">
                          <a:xfrm>
                            <a:off x="4679" y="1834"/>
                            <a:ext cx="10205" cy="8504"/>
                            <a:chOff x="5246" y="1714"/>
                            <a:chExt cx="10263" cy="8528"/>
                          </a:xfrm>
                        </wpg:grpSpPr>
                        <wps:wsp>
                          <wps:cNvPr id="2051751299" name="Line 5"/>
                          <wps:cNvCnPr>
                            <a:cxnSpLocks noChangeShapeType="1"/>
                          </wps:cNvCnPr>
                          <wps:spPr bwMode="auto">
                            <a:xfrm>
                              <a:off x="5246" y="2327"/>
                              <a:ext cx="0" cy="706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26279193" name="Line 6"/>
                          <wps:cNvCnPr>
                            <a:cxnSpLocks noChangeShapeType="1"/>
                          </wps:cNvCnPr>
                          <wps:spPr bwMode="auto">
                            <a:xfrm>
                              <a:off x="5246" y="2307"/>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603840611" name="Line 7"/>
                          <wps:cNvCnPr>
                            <a:cxnSpLocks noChangeShapeType="1"/>
                          </wps:cNvCnPr>
                          <wps:spPr bwMode="auto">
                            <a:xfrm>
                              <a:off x="5246" y="578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448969605" name="Text Box 8"/>
                          <wps:cNvSpPr txBox="1">
                            <a:spLocks noChangeArrowheads="1"/>
                          </wps:cNvSpPr>
                          <wps:spPr bwMode="auto">
                            <a:xfrm>
                              <a:off x="6017" y="1767"/>
                              <a:ext cx="3598" cy="1080"/>
                            </a:xfrm>
                            <a:prstGeom prst="rect">
                              <a:avLst/>
                            </a:prstGeom>
                            <a:solidFill>
                              <a:srgbClr val="FFFFFF"/>
                            </a:solidFill>
                            <a:ln w="38100" cmpd="dbl">
                              <a:solidFill>
                                <a:srgbClr val="000000"/>
                              </a:solidFill>
                              <a:miter lim="800000"/>
                              <a:headEnd/>
                              <a:tailEnd/>
                            </a:ln>
                          </wps:spPr>
                          <wps:txbx>
                            <w:txbxContent>
                              <w:p w14:paraId="529621DE" w14:textId="77777777" w:rsidR="001602E2" w:rsidRDefault="001602E2" w:rsidP="001602E2">
                                <w:pPr>
                                  <w:spacing w:line="0" w:lineRule="atLeast"/>
                                  <w:jc w:val="center"/>
                                  <w:rPr>
                                    <w:sz w:val="32"/>
                                  </w:rPr>
                                </w:pPr>
                                <w:r>
                                  <w:rPr>
                                    <w:rFonts w:hint="eastAsia"/>
                                    <w:sz w:val="32"/>
                                  </w:rPr>
                                  <w:t>第一單元</w:t>
                                </w:r>
                              </w:p>
                              <w:p w14:paraId="649E2E5E" w14:textId="77777777" w:rsidR="001602E2" w:rsidRDefault="001602E2" w:rsidP="001602E2">
                                <w:pPr>
                                  <w:spacing w:line="0" w:lineRule="atLeast"/>
                                  <w:jc w:val="center"/>
                                  <w:rPr>
                                    <w:sz w:val="32"/>
                                  </w:rPr>
                                </w:pPr>
                                <w:r>
                                  <w:rPr>
                                    <w:rFonts w:hint="eastAsia"/>
                                    <w:sz w:val="32"/>
                                  </w:rPr>
                                  <w:t>食食</w:t>
                                </w:r>
                              </w:p>
                            </w:txbxContent>
                          </wps:txbx>
                          <wps:bodyPr rot="0" vert="horz" wrap="square" lIns="91440" tIns="45720" rIns="91440" bIns="45720" anchor="t" anchorCtr="0" upright="1">
                            <a:noAutofit/>
                          </wps:bodyPr>
                        </wps:wsp>
                        <wps:wsp>
                          <wps:cNvPr id="1033527598" name="Line 9"/>
                          <wps:cNvCnPr>
                            <a:cxnSpLocks noChangeShapeType="1"/>
                          </wps:cNvCnPr>
                          <wps:spPr bwMode="auto">
                            <a:xfrm>
                              <a:off x="9615" y="2307"/>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715624159" name="Text Box 10"/>
                          <wps:cNvSpPr txBox="1">
                            <a:spLocks noChangeArrowheads="1"/>
                          </wps:cNvSpPr>
                          <wps:spPr bwMode="auto">
                            <a:xfrm>
                              <a:off x="6017" y="5240"/>
                              <a:ext cx="3598" cy="1080"/>
                            </a:xfrm>
                            <a:prstGeom prst="rect">
                              <a:avLst/>
                            </a:prstGeom>
                            <a:solidFill>
                              <a:srgbClr val="FFFFFF"/>
                            </a:solidFill>
                            <a:ln w="38100" cmpd="dbl">
                              <a:solidFill>
                                <a:srgbClr val="000000"/>
                              </a:solidFill>
                              <a:miter lim="800000"/>
                              <a:headEnd/>
                              <a:tailEnd/>
                            </a:ln>
                          </wps:spPr>
                          <wps:txbx>
                            <w:txbxContent>
                              <w:p w14:paraId="2365BB7E" w14:textId="77777777" w:rsidR="001602E2" w:rsidRDefault="001602E2" w:rsidP="001602E2">
                                <w:pPr>
                                  <w:spacing w:line="0" w:lineRule="atLeast"/>
                                  <w:jc w:val="center"/>
                                  <w:rPr>
                                    <w:sz w:val="32"/>
                                  </w:rPr>
                                </w:pPr>
                                <w:r>
                                  <w:rPr>
                                    <w:rFonts w:hint="eastAsia"/>
                                    <w:sz w:val="32"/>
                                  </w:rPr>
                                  <w:t>第二單元</w:t>
                                </w:r>
                              </w:p>
                              <w:p w14:paraId="10D6A778" w14:textId="77777777" w:rsidR="001602E2" w:rsidRDefault="001602E2" w:rsidP="001602E2">
                                <w:pPr>
                                  <w:spacing w:line="0" w:lineRule="atLeast"/>
                                  <w:jc w:val="center"/>
                                  <w:rPr>
                                    <w:sz w:val="32"/>
                                  </w:rPr>
                                </w:pPr>
                                <w:r>
                                  <w:rPr>
                                    <w:rFonts w:hint="eastAsia"/>
                                    <w:sz w:val="32"/>
                                  </w:rPr>
                                  <w:t>行行出狀元</w:t>
                                </w:r>
                              </w:p>
                            </w:txbxContent>
                          </wps:txbx>
                          <wps:bodyPr rot="0" vert="horz" wrap="square" lIns="91440" tIns="45720" rIns="91440" bIns="45720" anchor="t" anchorCtr="0" upright="1">
                            <a:noAutofit/>
                          </wps:bodyPr>
                        </wps:wsp>
                        <wps:wsp>
                          <wps:cNvPr id="402286031" name="Text Box 11"/>
                          <wps:cNvSpPr txBox="1">
                            <a:spLocks noChangeArrowheads="1"/>
                          </wps:cNvSpPr>
                          <wps:spPr bwMode="auto">
                            <a:xfrm>
                              <a:off x="6017" y="8820"/>
                              <a:ext cx="3598" cy="1080"/>
                            </a:xfrm>
                            <a:prstGeom prst="rect">
                              <a:avLst/>
                            </a:prstGeom>
                            <a:solidFill>
                              <a:srgbClr val="FFFFFF"/>
                            </a:solidFill>
                            <a:ln w="38100" cmpd="dbl">
                              <a:solidFill>
                                <a:srgbClr val="000000"/>
                              </a:solidFill>
                              <a:miter lim="800000"/>
                              <a:headEnd/>
                              <a:tailEnd/>
                            </a:ln>
                          </wps:spPr>
                          <wps:txbx>
                            <w:txbxContent>
                              <w:p w14:paraId="15E36024" w14:textId="77777777" w:rsidR="001602E2" w:rsidRDefault="001602E2" w:rsidP="001602E2">
                                <w:pPr>
                                  <w:spacing w:line="0" w:lineRule="atLeast"/>
                                  <w:jc w:val="center"/>
                                  <w:rPr>
                                    <w:sz w:val="32"/>
                                  </w:rPr>
                                </w:pPr>
                                <w:r>
                                  <w:rPr>
                                    <w:rFonts w:hint="eastAsia"/>
                                    <w:sz w:val="32"/>
                                  </w:rPr>
                                  <w:t>第三單元</w:t>
                                </w:r>
                              </w:p>
                              <w:p w14:paraId="4EEC0BBC" w14:textId="77777777" w:rsidR="001602E2" w:rsidRDefault="001602E2" w:rsidP="001602E2">
                                <w:pPr>
                                  <w:spacing w:line="0" w:lineRule="atLeast"/>
                                  <w:jc w:val="center"/>
                                  <w:rPr>
                                    <w:sz w:val="32"/>
                                  </w:rPr>
                                </w:pPr>
                                <w:r>
                                  <w:rPr>
                                    <w:rFonts w:hint="eastAsia"/>
                                    <w:sz w:val="32"/>
                                  </w:rPr>
                                  <w:t>方位</w:t>
                                </w:r>
                              </w:p>
                            </w:txbxContent>
                          </wps:txbx>
                          <wps:bodyPr rot="0" vert="horz" wrap="square" lIns="91440" tIns="45720" rIns="91440" bIns="45720" anchor="t" anchorCtr="0" upright="1">
                            <a:noAutofit/>
                          </wps:bodyPr>
                        </wps:wsp>
                        <wps:wsp>
                          <wps:cNvPr id="2010548873" name="Text Box 12"/>
                          <wps:cNvSpPr txBox="1">
                            <a:spLocks noChangeArrowheads="1"/>
                          </wps:cNvSpPr>
                          <wps:spPr bwMode="auto">
                            <a:xfrm>
                              <a:off x="10900" y="1714"/>
                              <a:ext cx="4609" cy="1502"/>
                            </a:xfrm>
                            <a:prstGeom prst="rect">
                              <a:avLst/>
                            </a:prstGeom>
                            <a:solidFill>
                              <a:srgbClr val="FFFFFF"/>
                            </a:solidFill>
                            <a:ln w="38100" cmpd="dbl">
                              <a:solidFill>
                                <a:srgbClr val="000000"/>
                              </a:solidFill>
                              <a:miter lim="800000"/>
                              <a:headEnd/>
                              <a:tailEnd/>
                            </a:ln>
                          </wps:spPr>
                          <wps:txbx>
                            <w:txbxContent>
                              <w:p w14:paraId="508B1026" w14:textId="77777777" w:rsidR="001602E2" w:rsidRDefault="001602E2" w:rsidP="001602E2">
                                <w:pPr>
                                  <w:jc w:val="both"/>
                                  <w:rPr>
                                    <w:sz w:val="28"/>
                                    <w:szCs w:val="28"/>
                                  </w:rPr>
                                </w:pPr>
                                <w:r>
                                  <w:rPr>
                                    <w:rFonts w:hint="eastAsia"/>
                                    <w:sz w:val="28"/>
                                    <w:szCs w:val="28"/>
                                  </w:rPr>
                                  <w:t>第一課  食晝</w:t>
                                </w:r>
                              </w:p>
                              <w:p w14:paraId="01F76E61" w14:textId="77777777" w:rsidR="001602E2" w:rsidRDefault="001602E2" w:rsidP="001602E2">
                                <w:pPr>
                                  <w:jc w:val="both"/>
                                  <w:rPr>
                                    <w:sz w:val="28"/>
                                    <w:szCs w:val="28"/>
                                  </w:rPr>
                                </w:pPr>
                                <w:r>
                                  <w:rPr>
                                    <w:rFonts w:hint="eastAsia"/>
                                    <w:sz w:val="28"/>
                                    <w:szCs w:val="28"/>
                                  </w:rPr>
                                  <w:t>第二課  下晡的點心</w:t>
                                </w:r>
                              </w:p>
                            </w:txbxContent>
                          </wps:txbx>
                          <wps:bodyPr rot="0" vert="horz" wrap="square" lIns="91440" tIns="45720" rIns="91440" bIns="45720" anchor="t" anchorCtr="0" upright="1">
                            <a:noAutofit/>
                          </wps:bodyPr>
                        </wps:wsp>
                        <wps:wsp>
                          <wps:cNvPr id="212285655" name="Text Box 13"/>
                          <wps:cNvSpPr txBox="1">
                            <a:spLocks noChangeArrowheads="1"/>
                          </wps:cNvSpPr>
                          <wps:spPr bwMode="auto">
                            <a:xfrm>
                              <a:off x="10900" y="5200"/>
                              <a:ext cx="4609" cy="1502"/>
                            </a:xfrm>
                            <a:prstGeom prst="rect">
                              <a:avLst/>
                            </a:prstGeom>
                            <a:solidFill>
                              <a:srgbClr val="FFFFFF"/>
                            </a:solidFill>
                            <a:ln w="38100" cmpd="dbl">
                              <a:solidFill>
                                <a:srgbClr val="000000"/>
                              </a:solidFill>
                              <a:miter lim="800000"/>
                              <a:headEnd/>
                              <a:tailEnd/>
                            </a:ln>
                          </wps:spPr>
                          <wps:txbx>
                            <w:txbxContent>
                              <w:p w14:paraId="0C523A49" w14:textId="77777777" w:rsidR="001602E2" w:rsidRDefault="001602E2" w:rsidP="001602E2">
                                <w:pPr>
                                  <w:jc w:val="both"/>
                                  <w:rPr>
                                    <w:sz w:val="28"/>
                                    <w:szCs w:val="28"/>
                                  </w:rPr>
                                </w:pPr>
                                <w:r>
                                  <w:rPr>
                                    <w:rFonts w:hint="eastAsia"/>
                                    <w:sz w:val="28"/>
                                    <w:szCs w:val="28"/>
                                  </w:rPr>
                                  <w:t>第三課  擔仔位</w:t>
                                </w:r>
                              </w:p>
                              <w:p w14:paraId="4992BB18" w14:textId="77777777" w:rsidR="001602E2" w:rsidRPr="00F84CCD" w:rsidRDefault="001602E2" w:rsidP="001602E2">
                                <w:pPr>
                                  <w:jc w:val="both"/>
                                  <w:rPr>
                                    <w:sz w:val="28"/>
                                    <w:szCs w:val="28"/>
                                  </w:rPr>
                                </w:pPr>
                                <w:r>
                                  <w:rPr>
                                    <w:rFonts w:hint="eastAsia"/>
                                    <w:sz w:val="28"/>
                                    <w:szCs w:val="28"/>
                                  </w:rPr>
                                  <w:t>第四課  咱的英雄</w:t>
                                </w:r>
                              </w:p>
                            </w:txbxContent>
                          </wps:txbx>
                          <wps:bodyPr rot="0" vert="horz" wrap="square" lIns="91440" tIns="45720" rIns="91440" bIns="45720" anchor="t" anchorCtr="0" upright="1">
                            <a:noAutofit/>
                          </wps:bodyPr>
                        </wps:wsp>
                        <wps:wsp>
                          <wps:cNvPr id="1344178735" name="Text Box 14"/>
                          <wps:cNvSpPr txBox="1">
                            <a:spLocks noChangeArrowheads="1"/>
                          </wps:cNvSpPr>
                          <wps:spPr bwMode="auto">
                            <a:xfrm>
                              <a:off x="10900" y="8740"/>
                              <a:ext cx="4609" cy="1502"/>
                            </a:xfrm>
                            <a:prstGeom prst="rect">
                              <a:avLst/>
                            </a:prstGeom>
                            <a:solidFill>
                              <a:srgbClr val="FFFFFF"/>
                            </a:solidFill>
                            <a:ln w="38100" cmpd="dbl">
                              <a:solidFill>
                                <a:srgbClr val="000000"/>
                              </a:solidFill>
                              <a:miter lim="800000"/>
                              <a:headEnd/>
                              <a:tailEnd/>
                            </a:ln>
                          </wps:spPr>
                          <wps:txbx>
                            <w:txbxContent>
                              <w:p w14:paraId="1D205783" w14:textId="77777777" w:rsidR="001602E2" w:rsidRPr="00A71E12" w:rsidRDefault="001602E2" w:rsidP="001602E2">
                                <w:pPr>
                                  <w:jc w:val="both"/>
                                  <w:rPr>
                                    <w:szCs w:val="28"/>
                                  </w:rPr>
                                </w:pPr>
                                <w:r>
                                  <w:rPr>
                                    <w:rFonts w:hint="eastAsia"/>
                                    <w:sz w:val="28"/>
                                    <w:szCs w:val="28"/>
                                  </w:rPr>
                                  <w:t>第五課  去旅行</w:t>
                                </w:r>
                              </w:p>
                            </w:txbxContent>
                          </wps:txbx>
                          <wps:bodyPr rot="0" vert="horz" wrap="square" lIns="91440" tIns="45720" rIns="91440" bIns="45720" anchor="t" anchorCtr="0" upright="1">
                            <a:noAutofit/>
                          </wps:bodyPr>
                        </wps:wsp>
                        <wps:wsp>
                          <wps:cNvPr id="604493539" name="Line 15"/>
                          <wps:cNvCnPr>
                            <a:cxnSpLocks noChangeShapeType="1"/>
                          </wps:cNvCnPr>
                          <wps:spPr bwMode="auto">
                            <a:xfrm>
                              <a:off x="9615" y="578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1887844193" name="Line 16"/>
                          <wps:cNvCnPr>
                            <a:cxnSpLocks noChangeShapeType="1"/>
                          </wps:cNvCnPr>
                          <wps:spPr bwMode="auto">
                            <a:xfrm>
                              <a:off x="9615" y="9360"/>
                              <a:ext cx="1285"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s:wsp>
                          <wps:cNvPr id="911848340" name="Line 17"/>
                          <wps:cNvCnPr>
                            <a:cxnSpLocks noChangeShapeType="1"/>
                          </wps:cNvCnPr>
                          <wps:spPr bwMode="auto">
                            <a:xfrm>
                              <a:off x="5246" y="9360"/>
                              <a:ext cx="771"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30C141B0" id="群組 1" o:spid="_x0000_s1026" style="position:absolute;margin-left:39.05pt;margin-top:23.6pt;width:715.85pt;height:425.2pt;z-index:251655168" coordorigin="567,1834" coordsize="14317,850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">
                <v:shapetype id="_x0000_t202" coordsize="21600,21600" o:spt="202" path="m,l,21600r21600,l21600,xe">
                  <v:stroke joinstyle="miter"/>
                  <v:path gradientshapeok="t" o:connecttype="rect"/>
                </v:shapetype>
                <v:shape id="Text Box 3" o:spid="_x0000_s1027" type="#_x0000_t202" style="position:absolute;left:567;top:5427;width:3598;height:9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" strokeweight="3pt">
                  <v:stroke linestyle="thinThin"/>
                  <v:textbox>
                    <w:txbxContent>
                      <w:p w14:paraId="52DBBAB2" w14:textId="77777777" w:rsidR="001602E2" w:rsidRPr="00794059" w:rsidRDefault="001602E2" w:rsidP="001602E2">
                        <w:pPr>
                          <w:jc w:val="center"/>
                          <w:rPr>
                            <w:sz w:val="32"/>
                            <w:szCs w:val="32"/>
                          </w:rPr>
                        </w:pPr>
                        <w:r>
                          <w:rPr>
                            <w:rFonts w:hint="eastAsia"/>
                            <w:sz w:val="32"/>
                            <w:szCs w:val="32"/>
                          </w:rPr>
                          <w:t>閩南語  第5冊</w:t>
                        </w:r>
                      </w:p>
                    </w:txbxContent>
                  </v:textbox>
                </v:shape>
                <v:group id="Group 4" o:spid="_x0000_s1028" style="position:absolute;left:4679;top:1834;width:10205;height:8504" coordorigin="5246,1714" coordsize="10263,852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">
                  <v:line id="Line 5" o:spid="_x0000_s1029" style="position:absolute;visibility:visible;mso-wrap-style:square" from="5246,2327" to="5246,938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" strokeweight="1.5pt"/>
                  <v:line id="Line 6" o:spid="_x0000_s1030" style="position:absolute;visibility:visible;mso-wrap-style:square" from="5246,2307" to="6017,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" strokeweight="1.5pt"/>
                  <v:line id="Line 7" o:spid="_x0000_s1031" style="position:absolute;visibility:visible;mso-wrap-style:square" from="5246,5780" to="6017,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" strokeweight="1.5pt"/>
                  <v:shape id="Text Box 8" o:spid="_x0000_s1032" type="#_x0000_t202" style="position:absolute;left:6017;top:1767;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" strokeweight="3pt">
                    <v:stroke linestyle="thinThin"/>
                    <v:textbox>
                      <w:txbxContent>
                        <w:p w14:paraId="529621DE" w14:textId="77777777" w:rsidR="001602E2" w:rsidRDefault="001602E2" w:rsidP="001602E2">
                          <w:pPr>
                            <w:spacing w:line="0" w:lineRule="atLeast"/>
                            <w:jc w:val="center"/>
                            <w:rPr>
                              <w:sz w:val="32"/>
                            </w:rPr>
                          </w:pPr>
                          <w:r>
                            <w:rPr>
                              <w:rFonts w:hint="eastAsia"/>
                              <w:sz w:val="32"/>
                            </w:rPr>
                            <w:t>第一單元</w:t>
                          </w:r>
                        </w:p>
                        <w:p w14:paraId="649E2E5E" w14:textId="77777777" w:rsidR="001602E2" w:rsidRDefault="001602E2" w:rsidP="001602E2">
                          <w:pPr>
                            <w:spacing w:line="0" w:lineRule="atLeast"/>
                            <w:jc w:val="center"/>
                            <w:rPr>
                              <w:sz w:val="32"/>
                            </w:rPr>
                          </w:pPr>
                          <w:r>
                            <w:rPr>
                              <w:rFonts w:hint="eastAsia"/>
                              <w:sz w:val="32"/>
                            </w:rPr>
                            <w:t>食食</w:t>
                          </w:r>
                        </w:p>
                      </w:txbxContent>
                    </v:textbox>
                  </v:shape>
                  <v:line id="Line 9" o:spid="_x0000_s1033" style="position:absolute;visibility:visible;mso-wrap-style:square" from="9615,2307" to="10900,230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" strokeweight="1.5pt"/>
                  <v:shape id="Text Box 10" o:spid="_x0000_s1034" type="#_x0000_t202" style="position:absolute;left:6017;top:524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" strokeweight="3pt">
                    <v:stroke linestyle="thinThin"/>
                    <v:textbox>
                      <w:txbxContent>
                        <w:p w14:paraId="2365BB7E" w14:textId="77777777" w:rsidR="001602E2" w:rsidRDefault="001602E2" w:rsidP="001602E2">
                          <w:pPr>
                            <w:spacing w:line="0" w:lineRule="atLeast"/>
                            <w:jc w:val="center"/>
                            <w:rPr>
                              <w:sz w:val="32"/>
                            </w:rPr>
                          </w:pPr>
                          <w:r>
                            <w:rPr>
                              <w:rFonts w:hint="eastAsia"/>
                              <w:sz w:val="32"/>
                            </w:rPr>
                            <w:t>第二單元</w:t>
                          </w:r>
                        </w:p>
                        <w:p w14:paraId="10D6A778" w14:textId="77777777" w:rsidR="001602E2" w:rsidRDefault="001602E2" w:rsidP="001602E2">
                          <w:pPr>
                            <w:spacing w:line="0" w:lineRule="atLeast"/>
                            <w:jc w:val="center"/>
                            <w:rPr>
                              <w:sz w:val="32"/>
                            </w:rPr>
                          </w:pPr>
                          <w:r>
                            <w:rPr>
                              <w:rFonts w:hint="eastAsia"/>
                              <w:sz w:val="32"/>
                            </w:rPr>
                            <w:t>行行出狀元</w:t>
                          </w:r>
                        </w:p>
                      </w:txbxContent>
                    </v:textbox>
                  </v:shape>
                  <v:shape id="Text Box 11" o:spid="_x0000_s1035" type="#_x0000_t202" style="position:absolute;left:6017;top:8820;width:3598;height:108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" strokeweight="3pt">
                    <v:stroke linestyle="thinThin"/>
                    <v:textbox>
                      <w:txbxContent>
                        <w:p w14:paraId="15E36024" w14:textId="77777777" w:rsidR="001602E2" w:rsidRDefault="001602E2" w:rsidP="001602E2">
                          <w:pPr>
                            <w:spacing w:line="0" w:lineRule="atLeast"/>
                            <w:jc w:val="center"/>
                            <w:rPr>
                              <w:sz w:val="32"/>
                            </w:rPr>
                          </w:pPr>
                          <w:r>
                            <w:rPr>
                              <w:rFonts w:hint="eastAsia"/>
                              <w:sz w:val="32"/>
                            </w:rPr>
                            <w:t>第三單元</w:t>
                          </w:r>
                        </w:p>
                        <w:p w14:paraId="4EEC0BBC" w14:textId="77777777" w:rsidR="001602E2" w:rsidRDefault="001602E2" w:rsidP="001602E2">
                          <w:pPr>
                            <w:spacing w:line="0" w:lineRule="atLeast"/>
                            <w:jc w:val="center"/>
                            <w:rPr>
                              <w:sz w:val="32"/>
                            </w:rPr>
                          </w:pPr>
                          <w:r>
                            <w:rPr>
                              <w:rFonts w:hint="eastAsia"/>
                              <w:sz w:val="32"/>
                            </w:rPr>
                            <w:t>方位</w:t>
                          </w:r>
                        </w:p>
                      </w:txbxContent>
                    </v:textbox>
                  </v:shape>
                  <v:shape id="Text Box 12" o:spid="_x0000_s1036" type="#_x0000_t202" style="position:absolute;left:10900;top:1714;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" strokeweight="3pt">
                    <v:stroke linestyle="thinThin"/>
                    <v:textbox>
                      <w:txbxContent>
                        <w:p w14:paraId="508B1026" w14:textId="77777777" w:rsidR="001602E2" w:rsidRDefault="001602E2" w:rsidP="001602E2">
                          <w:pPr>
                            <w:jc w:val="both"/>
                            <w:rPr>
                              <w:sz w:val="28"/>
                              <w:szCs w:val="28"/>
                            </w:rPr>
                          </w:pPr>
                          <w:r>
                            <w:rPr>
                              <w:rFonts w:hint="eastAsia"/>
                              <w:sz w:val="28"/>
                              <w:szCs w:val="28"/>
                            </w:rPr>
                            <w:t>第一課  食晝</w:t>
                          </w:r>
                        </w:p>
                        <w:p w14:paraId="01F76E61" w14:textId="77777777" w:rsidR="001602E2" w:rsidRDefault="001602E2" w:rsidP="001602E2">
                          <w:pPr>
                            <w:jc w:val="both"/>
                            <w:rPr>
                              <w:sz w:val="28"/>
                              <w:szCs w:val="28"/>
                            </w:rPr>
                          </w:pPr>
                          <w:r>
                            <w:rPr>
                              <w:rFonts w:hint="eastAsia"/>
                              <w:sz w:val="28"/>
                              <w:szCs w:val="28"/>
                            </w:rPr>
                            <w:t>第二課  下晡的點心</w:t>
                          </w:r>
                        </w:p>
                      </w:txbxContent>
                    </v:textbox>
                  </v:shape>
                  <v:shape id="Text Box 13" o:spid="_x0000_s1037" type="#_x0000_t202" style="position:absolute;left:10900;top:520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" strokeweight="3pt">
                    <v:stroke linestyle="thinThin"/>
                    <v:textbox>
                      <w:txbxContent>
                        <w:p w14:paraId="0C523A49" w14:textId="77777777" w:rsidR="001602E2" w:rsidRDefault="001602E2" w:rsidP="001602E2">
                          <w:pPr>
                            <w:jc w:val="both"/>
                            <w:rPr>
                              <w:sz w:val="28"/>
                              <w:szCs w:val="28"/>
                            </w:rPr>
                          </w:pPr>
                          <w:r>
                            <w:rPr>
                              <w:rFonts w:hint="eastAsia"/>
                              <w:sz w:val="28"/>
                              <w:szCs w:val="28"/>
                            </w:rPr>
                            <w:t>第三課  擔仔位</w:t>
                          </w:r>
                        </w:p>
                        <w:p w14:paraId="4992BB18" w14:textId="77777777" w:rsidR="001602E2" w:rsidRPr="00F84CCD" w:rsidRDefault="001602E2" w:rsidP="001602E2">
                          <w:pPr>
                            <w:jc w:val="both"/>
                            <w:rPr>
                              <w:sz w:val="28"/>
                              <w:szCs w:val="28"/>
                            </w:rPr>
                          </w:pPr>
                          <w:r>
                            <w:rPr>
                              <w:rFonts w:hint="eastAsia"/>
                              <w:sz w:val="28"/>
                              <w:szCs w:val="28"/>
                            </w:rPr>
                            <w:t>第四課  咱的英雄</w:t>
                          </w:r>
                        </w:p>
                      </w:txbxContent>
                    </v:textbox>
                  </v:shape>
                  <v:shape id="Text Box 14" o:spid="_x0000_s1038" type="#_x0000_t202" style="position:absolute;left:10900;top:8740;width:4609;height:150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" strokeweight="3pt">
                    <v:stroke linestyle="thinThin"/>
                    <v:textbox>
                      <w:txbxContent>
                        <w:p w14:paraId="1D205783" w14:textId="77777777" w:rsidR="001602E2" w:rsidRPr="00A71E12" w:rsidRDefault="001602E2" w:rsidP="001602E2">
                          <w:pPr>
                            <w:jc w:val="both"/>
                            <w:rPr>
                              <w:szCs w:val="28"/>
                            </w:rPr>
                          </w:pPr>
                          <w:r>
                            <w:rPr>
                              <w:rFonts w:hint="eastAsia"/>
                              <w:sz w:val="28"/>
                              <w:szCs w:val="28"/>
                            </w:rPr>
                            <w:t>第五課  去旅行</w:t>
                          </w:r>
                        </w:p>
                      </w:txbxContent>
                    </v:textbox>
                  </v:shape>
                  <v:line id="Line 15" o:spid="_x0000_s1039" style="position:absolute;visibility:visible;mso-wrap-style:square" from="9615,5780" to="10900,578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" strokeweight="1.5pt"/>
                  <v:line id="Line 16" o:spid="_x0000_s1040" style="position:absolute;visibility:visible;mso-wrap-style:square" from="9615,9360" to="10900,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" strokeweight="1.5pt"/>
                  <v:line id="Line 17" o:spid="_x0000_s1041" style="position:absolute;visibility:visible;mso-wrap-style:square" from="5246,9360" to="6017,93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" strokeweight="1.5pt"/>
                </v:group>
              </v:group>
            </w:pict>
          </mc:Fallback>
        </mc:AlternateContent>
      </w:r>
      <w:r w:rsidR="001D7BB6">
        <w:rPr>
          <w:rFonts w:eastAsia="標楷體"/>
          <w:color w:val="000000"/>
          <w:sz w:val="28"/>
        </w:rPr>
        <w:br w:type="page"/>
      </w:r>
    </w:p>
    <w:p w14:paraId="02DBA41A" w14:textId="77777777" w:rsidR="00D31977" w:rsidRDefault="00D31977" w:rsidP="00D31977">
      <w:pPr>
        <w:spacing w:line="400" w:lineRule="exact"/>
        <w:jc w:val="both"/>
        <w:rPr>
          <w:rFonts w:eastAsia="標楷體"/>
          <w:color w:val="000000"/>
          <w:sz w:val="28"/>
        </w:rPr>
      </w:pPr>
    </w:p>
    <w:p w14:paraId="4FF33D05" w14:textId="3E6F6B31" w:rsidR="006C3925" w:rsidRDefault="006C3925" w:rsidP="006C3925">
      <w:pPr>
        <w:numPr>
          <w:ilvl w:val="1"/>
          <w:numId w:val="1"/>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882"/>
        <w:gridCol w:w="1842"/>
        <w:gridCol w:w="1418"/>
        <w:gridCol w:w="425"/>
        <w:gridCol w:w="1418"/>
        <w:gridCol w:w="1252"/>
        <w:gridCol w:w="1550"/>
      </w:tblGrid>
      <w:tr w:rsidR="0017550C" w14:paraId="3DB28FBC" w14:textId="77777777" w:rsidTr="000710AF">
        <w:trPr>
          <w:trHeight w:val="336"/>
        </w:trPr>
        <w:tc>
          <w:tcPr>
            <w:tcW w:w="1376" w:type="dxa"/>
            <w:vMerge w:val="restart"/>
            <w:vAlign w:val="center"/>
          </w:tcPr>
          <w:p w14:paraId="4178CEA5" w14:textId="77777777" w:rsidR="0017550C" w:rsidRDefault="0017550C" w:rsidP="00637E84">
            <w:pPr>
              <w:jc w:val="center"/>
              <w:rPr>
                <w:rFonts w:eastAsia="標楷體"/>
                <w:color w:val="000000"/>
              </w:rPr>
            </w:pPr>
            <w:bookmarkStart w:id="2" w:name="_Hlk167914810"/>
            <w:r>
              <w:rPr>
                <w:rFonts w:eastAsia="標楷體"/>
                <w:color w:val="000000"/>
              </w:rPr>
              <w:t>教學期程</w:t>
            </w:r>
          </w:p>
          <w:p w14:paraId="529C6403" w14:textId="77777777" w:rsidR="0017550C" w:rsidRDefault="0017550C" w:rsidP="00637E84">
            <w:pPr>
              <w:jc w:val="center"/>
              <w:rPr>
                <w:rFonts w:eastAsia="標楷體"/>
                <w:color w:val="000000"/>
              </w:rPr>
            </w:pPr>
            <w:r>
              <w:rPr>
                <w:rFonts w:eastAsia="標楷體" w:hint="eastAsia"/>
                <w:color w:val="000000"/>
              </w:rPr>
              <w:t>週次</w:t>
            </w:r>
          </w:p>
        </w:tc>
        <w:tc>
          <w:tcPr>
            <w:tcW w:w="5882" w:type="dxa"/>
            <w:vMerge w:val="restart"/>
            <w:vAlign w:val="center"/>
          </w:tcPr>
          <w:p w14:paraId="55C66953" w14:textId="36F41A33" w:rsidR="0017550C" w:rsidRDefault="0017550C" w:rsidP="00637E84">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260" w:type="dxa"/>
            <w:gridSpan w:val="2"/>
          </w:tcPr>
          <w:p w14:paraId="4C1C8592" w14:textId="335BED8C"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5" w:type="dxa"/>
            <w:vMerge w:val="restart"/>
            <w:vAlign w:val="center"/>
          </w:tcPr>
          <w:p w14:paraId="37C36CE5" w14:textId="7EDBAA2D" w:rsidR="0017550C" w:rsidRDefault="0017550C" w:rsidP="00637E84">
            <w:pPr>
              <w:jc w:val="center"/>
              <w:rPr>
                <w:rFonts w:eastAsia="標楷體"/>
                <w:color w:val="000000"/>
              </w:rPr>
            </w:pPr>
            <w:r w:rsidRPr="00B2367E">
              <w:rPr>
                <w:rFonts w:ascii="標楷體" w:eastAsia="標楷體" w:hAnsi="標楷體"/>
              </w:rPr>
              <w:t>節數</w:t>
            </w:r>
          </w:p>
        </w:tc>
        <w:tc>
          <w:tcPr>
            <w:tcW w:w="1418" w:type="dxa"/>
            <w:vMerge w:val="restart"/>
            <w:vAlign w:val="center"/>
          </w:tcPr>
          <w:p w14:paraId="5F355B91" w14:textId="4E61F747" w:rsidR="0017550C" w:rsidRDefault="0017550C" w:rsidP="00637E84">
            <w:pPr>
              <w:jc w:val="center"/>
              <w:rPr>
                <w:rFonts w:eastAsia="標楷體"/>
                <w:color w:val="000000"/>
              </w:rPr>
            </w:pPr>
            <w:r w:rsidRPr="00B2367E">
              <w:rPr>
                <w:rFonts w:ascii="標楷體" w:eastAsia="標楷體" w:hAnsi="標楷體"/>
              </w:rPr>
              <w:t>使用教材</w:t>
            </w:r>
          </w:p>
        </w:tc>
        <w:tc>
          <w:tcPr>
            <w:tcW w:w="1252" w:type="dxa"/>
            <w:vMerge w:val="restart"/>
            <w:vAlign w:val="center"/>
          </w:tcPr>
          <w:p w14:paraId="1D06A35E" w14:textId="18C62D68" w:rsidR="0017550C" w:rsidRDefault="0017550C" w:rsidP="00637E84">
            <w:pPr>
              <w:jc w:val="center"/>
              <w:rPr>
                <w:rFonts w:eastAsia="標楷體"/>
                <w:color w:val="000000"/>
              </w:rPr>
            </w:pPr>
            <w:r w:rsidRPr="00B2367E">
              <w:rPr>
                <w:rFonts w:ascii="標楷體" w:eastAsia="標楷體" w:hAnsi="標楷體"/>
              </w:rPr>
              <w:t>評量方式</w:t>
            </w:r>
          </w:p>
        </w:tc>
        <w:tc>
          <w:tcPr>
            <w:tcW w:w="1550" w:type="dxa"/>
            <w:vMerge w:val="restart"/>
            <w:vAlign w:val="center"/>
          </w:tcPr>
          <w:p w14:paraId="22B610E3" w14:textId="7D532C27" w:rsidR="0017550C" w:rsidRDefault="0017550C" w:rsidP="00637E84">
            <w:pPr>
              <w:jc w:val="center"/>
              <w:rPr>
                <w:rFonts w:eastAsia="標楷體"/>
                <w:color w:val="000000"/>
              </w:rPr>
            </w:pPr>
            <w:r w:rsidRPr="00B2367E">
              <w:rPr>
                <w:rFonts w:ascii="標楷體" w:eastAsia="標楷體" w:hAnsi="標楷體"/>
              </w:rPr>
              <w:t>備註</w:t>
            </w:r>
          </w:p>
        </w:tc>
      </w:tr>
      <w:tr w:rsidR="0017550C" w14:paraId="6F8DF432" w14:textId="77777777" w:rsidTr="000710AF">
        <w:trPr>
          <w:trHeight w:val="384"/>
        </w:trPr>
        <w:tc>
          <w:tcPr>
            <w:tcW w:w="1376" w:type="dxa"/>
            <w:vMerge/>
            <w:vAlign w:val="center"/>
          </w:tcPr>
          <w:p w14:paraId="0EC4198E" w14:textId="77777777" w:rsidR="0017550C" w:rsidRDefault="0017550C" w:rsidP="00637E84">
            <w:pPr>
              <w:jc w:val="center"/>
              <w:rPr>
                <w:rFonts w:eastAsia="標楷體"/>
                <w:color w:val="000000"/>
              </w:rPr>
            </w:pPr>
          </w:p>
        </w:tc>
        <w:tc>
          <w:tcPr>
            <w:tcW w:w="5882" w:type="dxa"/>
            <w:vMerge/>
            <w:vAlign w:val="center"/>
          </w:tcPr>
          <w:p w14:paraId="141505CD" w14:textId="77777777" w:rsidR="0017550C" w:rsidRPr="00B2367E" w:rsidRDefault="0017550C" w:rsidP="00637E84">
            <w:pPr>
              <w:jc w:val="center"/>
              <w:rPr>
                <w:rFonts w:ascii="標楷體" w:eastAsia="標楷體" w:hAnsi="標楷體"/>
                <w:spacing w:val="-10"/>
              </w:rPr>
            </w:pPr>
          </w:p>
        </w:tc>
        <w:tc>
          <w:tcPr>
            <w:tcW w:w="1842" w:type="dxa"/>
          </w:tcPr>
          <w:p w14:paraId="058C3935" w14:textId="1F6A1383"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學習表現</w:t>
            </w:r>
          </w:p>
        </w:tc>
        <w:tc>
          <w:tcPr>
            <w:tcW w:w="1418" w:type="dxa"/>
          </w:tcPr>
          <w:p w14:paraId="6F7B4E6A" w14:textId="3DB7A669" w:rsidR="0017550C" w:rsidRPr="0017550C" w:rsidRDefault="0017550C" w:rsidP="00637E84">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5" w:type="dxa"/>
            <w:vMerge/>
            <w:vAlign w:val="center"/>
          </w:tcPr>
          <w:p w14:paraId="687C2022" w14:textId="77777777" w:rsidR="0017550C" w:rsidRPr="00B2367E" w:rsidRDefault="0017550C" w:rsidP="00637E84">
            <w:pPr>
              <w:jc w:val="center"/>
              <w:rPr>
                <w:rFonts w:ascii="標楷體" w:eastAsia="標楷體" w:hAnsi="標楷體"/>
              </w:rPr>
            </w:pPr>
          </w:p>
        </w:tc>
        <w:tc>
          <w:tcPr>
            <w:tcW w:w="1418" w:type="dxa"/>
            <w:vMerge/>
            <w:vAlign w:val="center"/>
          </w:tcPr>
          <w:p w14:paraId="7CE99A48" w14:textId="77777777" w:rsidR="0017550C" w:rsidRPr="00B2367E" w:rsidRDefault="0017550C" w:rsidP="00637E84">
            <w:pPr>
              <w:jc w:val="center"/>
              <w:rPr>
                <w:rFonts w:ascii="標楷體" w:eastAsia="標楷體" w:hAnsi="標楷體"/>
              </w:rPr>
            </w:pPr>
          </w:p>
        </w:tc>
        <w:tc>
          <w:tcPr>
            <w:tcW w:w="1252" w:type="dxa"/>
            <w:vMerge/>
            <w:vAlign w:val="center"/>
          </w:tcPr>
          <w:p w14:paraId="28D0A582" w14:textId="77777777" w:rsidR="0017550C" w:rsidRPr="00B2367E" w:rsidRDefault="0017550C" w:rsidP="00637E84">
            <w:pPr>
              <w:jc w:val="center"/>
              <w:rPr>
                <w:rFonts w:ascii="標楷體" w:eastAsia="標楷體" w:hAnsi="標楷體"/>
              </w:rPr>
            </w:pPr>
          </w:p>
        </w:tc>
        <w:tc>
          <w:tcPr>
            <w:tcW w:w="1550" w:type="dxa"/>
            <w:vMerge/>
            <w:vAlign w:val="center"/>
          </w:tcPr>
          <w:p w14:paraId="676A2EB0" w14:textId="77777777" w:rsidR="0017550C" w:rsidRPr="00B2367E" w:rsidRDefault="0017550C" w:rsidP="00637E84">
            <w:pPr>
              <w:jc w:val="center"/>
              <w:rPr>
                <w:rFonts w:ascii="標楷體" w:eastAsia="標楷體" w:hAnsi="標楷體"/>
              </w:rPr>
            </w:pPr>
          </w:p>
        </w:tc>
      </w:tr>
      <w:tr w:rsidR="00C6705E" w14:paraId="32EDB168" w14:textId="77777777" w:rsidTr="0043755E">
        <w:trPr>
          <w:trHeight w:val="645"/>
        </w:trPr>
        <w:tc>
          <w:tcPr>
            <w:tcW w:w="1376" w:type="dxa"/>
          </w:tcPr>
          <w:p w14:paraId="52EC64B5" w14:textId="0A593E6F" w:rsidR="00C6705E" w:rsidRDefault="00C6705E" w:rsidP="00C6705E">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09-01~09-06</w:t>
            </w:r>
          </w:p>
        </w:tc>
        <w:tc>
          <w:tcPr>
            <w:tcW w:w="5882" w:type="dxa"/>
            <w:shd w:val="clear" w:color="auto" w:fill="E2EFD9" w:themeFill="accent6" w:themeFillTint="33"/>
          </w:tcPr>
          <w:p w14:paraId="03FF63C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77A266C8" w14:textId="77777777" w:rsidR="00C6705E" w:rsidRPr="00C6705E" w:rsidRDefault="00C6705E" w:rsidP="00C6705E">
            <w:pPr>
              <w:spacing w:line="0" w:lineRule="atLeast"/>
              <w:rPr>
                <w:rFonts w:ascii="標楷體" w:eastAsia="標楷體" w:hAnsi="標楷體"/>
                <w:sz w:val="20"/>
                <w:szCs w:val="20"/>
              </w:rPr>
            </w:pPr>
          </w:p>
          <w:p w14:paraId="2C4E030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47D75E3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老師詢問學生是否喜歡學校的營養午餐，藉此引導學生進入課文教學。</w:t>
            </w:r>
          </w:p>
          <w:p w14:paraId="2C454330" w14:textId="77777777" w:rsidR="00C6705E" w:rsidRPr="00C6705E" w:rsidRDefault="00C6705E" w:rsidP="00C6705E">
            <w:pPr>
              <w:spacing w:line="0" w:lineRule="atLeast"/>
              <w:rPr>
                <w:rFonts w:ascii="標楷體" w:eastAsia="標楷體" w:hAnsi="標楷體"/>
                <w:sz w:val="20"/>
                <w:szCs w:val="20"/>
              </w:rPr>
            </w:pPr>
          </w:p>
          <w:p w14:paraId="782F438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483F847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（一）活動一：咱來讀課文</w:t>
            </w:r>
          </w:p>
          <w:p w14:paraId="47CA8A7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或教學電子書，讓學生聆聽課文內容，老師再帶領學生朗讀，講解課文內容、語詞，並指導學生正確發音。</w:t>
            </w:r>
          </w:p>
          <w:p w14:paraId="402E2BD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2.根據課文內容提問，協助學生理解文本。</w:t>
            </w:r>
          </w:p>
          <w:p w14:paraId="46552E6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3.參考「真平博士博」補充相關的語文知識。</w:t>
            </w:r>
          </w:p>
          <w:p w14:paraId="4CE0ED1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4.參考「唸課文真心適」進行教學遊戲。</w:t>
            </w:r>
          </w:p>
          <w:p w14:paraId="6BF491D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5.參考「來寫字」，引導學生進行書寫。</w:t>
            </w:r>
          </w:p>
          <w:p w14:paraId="208C33C3" w14:textId="77777777" w:rsidR="00C6705E" w:rsidRPr="00C6705E" w:rsidRDefault="00C6705E" w:rsidP="00C6705E">
            <w:pPr>
              <w:spacing w:line="0" w:lineRule="atLeast"/>
              <w:rPr>
                <w:rFonts w:ascii="標楷體" w:eastAsia="標楷體" w:hAnsi="標楷體"/>
                <w:sz w:val="20"/>
                <w:szCs w:val="20"/>
              </w:rPr>
            </w:pPr>
          </w:p>
          <w:p w14:paraId="3DAA721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269A400C" w14:textId="4EE8BE2B"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或教學電子書，引導學生唱跳本課歌曲。</w:t>
            </w:r>
          </w:p>
        </w:tc>
        <w:tc>
          <w:tcPr>
            <w:tcW w:w="1842" w:type="dxa"/>
            <w:shd w:val="clear" w:color="auto" w:fill="E2EFD9" w:themeFill="accent6" w:themeFillTint="33"/>
          </w:tcPr>
          <w:p w14:paraId="410494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67D2A28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16B167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445D9B9B" w14:textId="2EED2EB1"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12AD38D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29C40B00" w14:textId="1A6A1BA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0697C622" w14:textId="0EC7D94D"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23E82183"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1B5A5D75"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0798BB8E" w14:textId="74C01430"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75B6082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6364E62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閱讀評量</w:t>
            </w:r>
          </w:p>
          <w:p w14:paraId="095FE8B7" w14:textId="30DEB319"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寫作評量</w:t>
            </w:r>
          </w:p>
        </w:tc>
        <w:tc>
          <w:tcPr>
            <w:tcW w:w="1550" w:type="dxa"/>
            <w:shd w:val="clear" w:color="auto" w:fill="E2EFD9" w:themeFill="accent6" w:themeFillTint="33"/>
          </w:tcPr>
          <w:p w14:paraId="69E67562" w14:textId="77777777" w:rsidR="00C6705E" w:rsidRDefault="00C6705E" w:rsidP="00C6705E">
            <w:pPr>
              <w:jc w:val="both"/>
              <w:rPr>
                <w:rFonts w:eastAsia="標楷體"/>
                <w:color w:val="000000"/>
              </w:rPr>
            </w:pPr>
            <w:r>
              <w:rPr>
                <w:rFonts w:eastAsia="標楷體" w:hint="eastAsia"/>
                <w:color w:val="000000"/>
              </w:rPr>
              <w:t>視需要註明表內所用符號或色彩意義，例如：</w:t>
            </w:r>
          </w:p>
          <w:p w14:paraId="5AF424C2" w14:textId="77777777" w:rsidR="00C6705E" w:rsidRDefault="00C6705E" w:rsidP="00C6705E">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3F6F7BD0" w14:textId="7EFA8C0C" w:rsidR="00C6705E" w:rsidRDefault="00C6705E" w:rsidP="00C6705E">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C6705E" w14:paraId="680B3949" w14:textId="77777777" w:rsidTr="0043755E">
        <w:trPr>
          <w:trHeight w:val="707"/>
        </w:trPr>
        <w:tc>
          <w:tcPr>
            <w:tcW w:w="1376" w:type="dxa"/>
          </w:tcPr>
          <w:p w14:paraId="63BBAA43" w14:textId="16D87BA9" w:rsidR="00C6705E" w:rsidRDefault="00C6705E" w:rsidP="00C6705E">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sz w:val="20"/>
                <w:szCs w:val="20"/>
              </w:rPr>
              <w:br/>
              <w:t>09-07~09-13</w:t>
            </w:r>
          </w:p>
        </w:tc>
        <w:tc>
          <w:tcPr>
            <w:tcW w:w="5882" w:type="dxa"/>
            <w:shd w:val="clear" w:color="auto" w:fill="E2EFD9" w:themeFill="accent6" w:themeFillTint="33"/>
          </w:tcPr>
          <w:p w14:paraId="51D4463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5796C0F0" w14:textId="77777777" w:rsidR="00C6705E" w:rsidRPr="00C6705E" w:rsidRDefault="00C6705E" w:rsidP="00C6705E">
            <w:pPr>
              <w:spacing w:line="0" w:lineRule="atLeast"/>
              <w:rPr>
                <w:rFonts w:ascii="標楷體" w:eastAsia="標楷體" w:hAnsi="標楷體"/>
                <w:sz w:val="20"/>
                <w:szCs w:val="20"/>
              </w:rPr>
            </w:pPr>
          </w:p>
          <w:p w14:paraId="4D7494E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0C82047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老師揭示本堂課要學的語詞主題：三頓、食的物件，請學生翻至課文，將這兩種語詞圈起來，並藉此進入語詞教學。</w:t>
            </w:r>
          </w:p>
          <w:p w14:paraId="72F318AE" w14:textId="77777777" w:rsidR="00C6705E" w:rsidRPr="00C6705E" w:rsidRDefault="00C6705E" w:rsidP="00C6705E">
            <w:pPr>
              <w:spacing w:line="0" w:lineRule="atLeast"/>
              <w:rPr>
                <w:rFonts w:ascii="標楷體" w:eastAsia="標楷體" w:hAnsi="標楷體"/>
                <w:sz w:val="20"/>
                <w:szCs w:val="20"/>
              </w:rPr>
            </w:pPr>
          </w:p>
          <w:p w14:paraId="7306D34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67E4459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（二）活動二：輕鬆學語詞</w:t>
            </w:r>
          </w:p>
          <w:p w14:paraId="3B4EF3B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或教學電子書，讓學生聆聽「輕鬆學語詞」內容，老師再帶領學生複誦，講解語詞並指導學生正確發音。</w:t>
            </w:r>
          </w:p>
          <w:p w14:paraId="5EE7C9D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2.參考「語詞偵探」進行教學遊戲，使學生理解「語詞造句」之應用，藉以加深學習印象。</w:t>
            </w:r>
          </w:p>
          <w:p w14:paraId="7D36C5DE" w14:textId="77777777" w:rsidR="00C6705E" w:rsidRPr="00C6705E" w:rsidRDefault="00C6705E" w:rsidP="00C6705E">
            <w:pPr>
              <w:spacing w:line="0" w:lineRule="atLeast"/>
              <w:rPr>
                <w:rFonts w:ascii="標楷體" w:eastAsia="標楷體" w:hAnsi="標楷體"/>
                <w:sz w:val="20"/>
                <w:szCs w:val="20"/>
              </w:rPr>
            </w:pPr>
          </w:p>
          <w:p w14:paraId="3951DF8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0ABAB181" w14:textId="14F8AD3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3B361B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43B9262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30F8F97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3E6CED7D" w14:textId="5A8606AB"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2D519F7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2F5FAB9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◎Aa-Ⅱ-2漢字書寫。</w:t>
            </w:r>
          </w:p>
          <w:p w14:paraId="0E28BAAF" w14:textId="04478AE5"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37386107" w14:textId="1E38E58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07CA8E6B"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00C64397"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08EF281B" w14:textId="511BAB7B"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3B8FA08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59E25020" w14:textId="100D431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寫作評量</w:t>
            </w:r>
          </w:p>
        </w:tc>
        <w:tc>
          <w:tcPr>
            <w:tcW w:w="1550" w:type="dxa"/>
            <w:shd w:val="clear" w:color="auto" w:fill="E2EFD9" w:themeFill="accent6" w:themeFillTint="33"/>
          </w:tcPr>
          <w:p w14:paraId="5A28BDEE" w14:textId="4E8D7A6F" w:rsidR="00C6705E" w:rsidRDefault="00C6705E" w:rsidP="00C6705E">
            <w:pPr>
              <w:jc w:val="both"/>
              <w:rPr>
                <w:rFonts w:eastAsia="標楷體"/>
                <w:color w:val="000000"/>
              </w:rPr>
            </w:pPr>
          </w:p>
        </w:tc>
      </w:tr>
      <w:tr w:rsidR="00C6705E" w14:paraId="1B3EBBAF" w14:textId="77777777" w:rsidTr="0043755E">
        <w:trPr>
          <w:trHeight w:val="707"/>
        </w:trPr>
        <w:tc>
          <w:tcPr>
            <w:tcW w:w="1376" w:type="dxa"/>
          </w:tcPr>
          <w:p w14:paraId="11A19FF5" w14:textId="27841CD6" w:rsidR="00C6705E" w:rsidRDefault="00C6705E" w:rsidP="00C6705E">
            <w:pPr>
              <w:jc w:val="center"/>
              <w:rPr>
                <w:rFonts w:eastAsia="標楷體"/>
                <w:color w:val="000000"/>
              </w:rPr>
            </w:pPr>
            <w:r w:rsidRPr="00A21BE2">
              <w:rPr>
                <w:rFonts w:ascii="標楷體" w:eastAsia="標楷體" w:hAnsi="標楷體" w:hint="eastAsia"/>
                <w:sz w:val="20"/>
                <w:szCs w:val="20"/>
              </w:rPr>
              <w:lastRenderedPageBreak/>
              <w:t>第三週</w:t>
            </w:r>
            <w:r w:rsidRPr="00A21BE2">
              <w:rPr>
                <w:rFonts w:ascii="標楷體" w:eastAsia="標楷體" w:hAnsi="標楷體"/>
                <w:sz w:val="20"/>
                <w:szCs w:val="20"/>
              </w:rPr>
              <w:br/>
              <w:t>09-14~09-20</w:t>
            </w:r>
          </w:p>
        </w:tc>
        <w:tc>
          <w:tcPr>
            <w:tcW w:w="5882" w:type="dxa"/>
            <w:shd w:val="clear" w:color="auto" w:fill="E2EFD9" w:themeFill="accent6" w:themeFillTint="33"/>
          </w:tcPr>
          <w:p w14:paraId="07FB2305"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487B2246" w14:textId="77777777" w:rsidR="00C6705E" w:rsidRPr="00C6705E" w:rsidRDefault="00C6705E" w:rsidP="00C6705E">
            <w:pPr>
              <w:spacing w:line="0" w:lineRule="atLeast"/>
              <w:rPr>
                <w:rFonts w:ascii="標楷體" w:eastAsia="標楷體" w:hAnsi="標楷體"/>
                <w:sz w:val="20"/>
                <w:szCs w:val="20"/>
              </w:rPr>
            </w:pPr>
          </w:p>
          <w:p w14:paraId="36DEBEC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1A48DE7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老師發下學習單，進行教學活動。</w:t>
            </w:r>
          </w:p>
          <w:p w14:paraId="788B215E" w14:textId="77777777" w:rsidR="00C6705E" w:rsidRPr="00C6705E" w:rsidRDefault="00C6705E" w:rsidP="00C6705E">
            <w:pPr>
              <w:spacing w:line="0" w:lineRule="atLeast"/>
              <w:rPr>
                <w:rFonts w:ascii="標楷體" w:eastAsia="標楷體" w:hAnsi="標楷體"/>
                <w:sz w:val="20"/>
                <w:szCs w:val="20"/>
              </w:rPr>
            </w:pPr>
          </w:p>
          <w:p w14:paraId="0C8BFE7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71AD397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（三）活動三：做伙來造句</w:t>
            </w:r>
          </w:p>
          <w:p w14:paraId="1D81C90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或教學電子書，讓學生聆聽「做伙來造句」內容，老師再帶領學生複誦。</w:t>
            </w:r>
          </w:p>
          <w:p w14:paraId="170A83F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2.參考「語詞替換造句」進行教學活動。</w:t>
            </w:r>
          </w:p>
          <w:p w14:paraId="097458F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3.視教學情況，可補充教學補給站的「俗語」。</w:t>
            </w:r>
          </w:p>
          <w:p w14:paraId="4F85E035" w14:textId="77777777" w:rsidR="00C6705E" w:rsidRPr="00C6705E" w:rsidRDefault="00C6705E" w:rsidP="00C6705E">
            <w:pPr>
              <w:spacing w:line="0" w:lineRule="atLeast"/>
              <w:rPr>
                <w:rFonts w:ascii="標楷體" w:eastAsia="標楷體" w:hAnsi="標楷體"/>
                <w:sz w:val="20"/>
                <w:szCs w:val="20"/>
              </w:rPr>
            </w:pPr>
          </w:p>
          <w:p w14:paraId="5DF7415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（四）活動四：咱來試看覓</w:t>
            </w:r>
          </w:p>
          <w:p w14:paraId="7192C2F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或教學電子書，讓學生聆聽「咱來試看覓」內容並講解。</w:t>
            </w:r>
          </w:p>
          <w:p w14:paraId="264EF43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2.</w:t>
            </w:r>
            <w:r w:rsidRPr="00C6705E">
              <w:rPr>
                <w:rFonts w:ascii="標楷體" w:eastAsia="標楷體" w:hAnsi="標楷體" w:hint="eastAsia"/>
                <w:sz w:val="20"/>
                <w:szCs w:val="20"/>
              </w:rPr>
              <w:t>請學生用貼紙作答，並提示學生以「我今仔日中晝食</w:t>
            </w:r>
            <w:r w:rsidRPr="00C6705E">
              <w:rPr>
                <w:rFonts w:ascii="Cambria Math" w:eastAsia="標楷體" w:hAnsi="Cambria Math" w:cs="Cambria Math"/>
                <w:sz w:val="20"/>
                <w:szCs w:val="20"/>
              </w:rPr>
              <w:t>⋯⋯</w:t>
            </w:r>
            <w:r w:rsidRPr="00C6705E">
              <w:rPr>
                <w:rFonts w:ascii="標楷體" w:eastAsia="標楷體" w:hAnsi="標楷體" w:hint="eastAsia"/>
                <w:sz w:val="20"/>
                <w:szCs w:val="20"/>
              </w:rPr>
              <w:t>」的句型發表。</w:t>
            </w:r>
          </w:p>
          <w:p w14:paraId="3DFCDF7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3.視教學情況，可補充教學補給站的「情境對話」。</w:t>
            </w:r>
          </w:p>
          <w:p w14:paraId="2914C1A0" w14:textId="77777777" w:rsidR="00C6705E" w:rsidRPr="00C6705E" w:rsidRDefault="00C6705E" w:rsidP="00C6705E">
            <w:pPr>
              <w:spacing w:line="0" w:lineRule="atLeast"/>
              <w:rPr>
                <w:rFonts w:ascii="標楷體" w:eastAsia="標楷體" w:hAnsi="標楷體"/>
                <w:sz w:val="20"/>
                <w:szCs w:val="20"/>
              </w:rPr>
            </w:pPr>
          </w:p>
          <w:p w14:paraId="1C54ED3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（五）活動五：聽看覓</w:t>
            </w:r>
          </w:p>
          <w:p w14:paraId="011D4BDF"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或教學電子書，讓學生聆聽「聽看覓」內容並作答。</w:t>
            </w:r>
          </w:p>
          <w:p w14:paraId="5BF46B4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2.師生可採互動方式對答，請學生念出完整句子，並以各題句型另外造句。</w:t>
            </w:r>
          </w:p>
          <w:p w14:paraId="4AC43E4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3.視教學情況，可補充教學補給站的「孽譎仔話」。</w:t>
            </w:r>
          </w:p>
          <w:p w14:paraId="6596645D" w14:textId="77777777" w:rsidR="00C6705E" w:rsidRPr="00C6705E" w:rsidRDefault="00C6705E" w:rsidP="00C6705E">
            <w:pPr>
              <w:spacing w:line="0" w:lineRule="atLeast"/>
              <w:rPr>
                <w:rFonts w:ascii="標楷體" w:eastAsia="標楷體" w:hAnsi="標楷體"/>
                <w:sz w:val="20"/>
                <w:szCs w:val="20"/>
              </w:rPr>
            </w:pPr>
          </w:p>
          <w:p w14:paraId="55952890"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1BF2668D" w14:textId="564201E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5EF21AE"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1-Ⅱ-1能應用閩南語標音符號、羅馬字及漢字，協助聆聽理解。</w:t>
            </w:r>
          </w:p>
          <w:p w14:paraId="11EBC8C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1D827FD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65E7CD89" w14:textId="326E42A1"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2E44167A"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◎Aa-Ⅱ-1羅馬拼音。</w:t>
            </w:r>
          </w:p>
          <w:p w14:paraId="051F249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◎Ab-Ⅱ-1語詞運用。</w:t>
            </w:r>
          </w:p>
          <w:p w14:paraId="36229695" w14:textId="16CB2EF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3D54E09A" w14:textId="7C515A19"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w:t>
            </w:r>
          </w:p>
        </w:tc>
        <w:tc>
          <w:tcPr>
            <w:tcW w:w="1418" w:type="dxa"/>
            <w:shd w:val="clear" w:color="auto" w:fill="E2EFD9" w:themeFill="accent6" w:themeFillTint="33"/>
          </w:tcPr>
          <w:p w14:paraId="57FA7388"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3E2F0B63"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7C394DD2" w14:textId="2DD4ACC8"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67D3951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實</w:t>
            </w:r>
            <w:r w:rsidRPr="00C6705E">
              <w:rPr>
                <w:rFonts w:ascii="標楷體" w:eastAsia="標楷體" w:hAnsi="標楷體"/>
                <w:sz w:val="20"/>
                <w:szCs w:val="20"/>
              </w:rPr>
              <w:t>作評量</w:t>
            </w:r>
          </w:p>
          <w:p w14:paraId="3B0C1F2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說話評量</w:t>
            </w:r>
          </w:p>
          <w:p w14:paraId="3D6B5997" w14:textId="5B13D5B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聽力評量</w:t>
            </w:r>
          </w:p>
        </w:tc>
        <w:tc>
          <w:tcPr>
            <w:tcW w:w="1550" w:type="dxa"/>
            <w:shd w:val="clear" w:color="auto" w:fill="E2EFD9" w:themeFill="accent6" w:themeFillTint="33"/>
          </w:tcPr>
          <w:p w14:paraId="5A58C9B3" w14:textId="635763F3" w:rsidR="00C6705E" w:rsidRDefault="00C6705E" w:rsidP="00C6705E">
            <w:pPr>
              <w:jc w:val="both"/>
              <w:rPr>
                <w:rFonts w:eastAsia="標楷體"/>
                <w:color w:val="000000"/>
              </w:rPr>
            </w:pPr>
          </w:p>
        </w:tc>
      </w:tr>
      <w:tr w:rsidR="00C6705E" w14:paraId="097413A8" w14:textId="77777777" w:rsidTr="0043755E">
        <w:trPr>
          <w:trHeight w:val="707"/>
        </w:trPr>
        <w:tc>
          <w:tcPr>
            <w:tcW w:w="1376" w:type="dxa"/>
          </w:tcPr>
          <w:p w14:paraId="50B2F261" w14:textId="17079476" w:rsidR="00C6705E" w:rsidRDefault="00C6705E" w:rsidP="00C6705E">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sz w:val="20"/>
                <w:szCs w:val="20"/>
              </w:rPr>
              <w:br/>
              <w:t>09-21~09-27</w:t>
            </w:r>
          </w:p>
        </w:tc>
        <w:tc>
          <w:tcPr>
            <w:tcW w:w="5882" w:type="dxa"/>
            <w:shd w:val="clear" w:color="auto" w:fill="E2EFD9" w:themeFill="accent6" w:themeFillTint="33"/>
          </w:tcPr>
          <w:p w14:paraId="4DA18D5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 xml:space="preserve">一、食食 </w:t>
            </w:r>
            <w:r w:rsidRPr="00C6705E">
              <w:rPr>
                <w:rFonts w:ascii="標楷體" w:eastAsia="標楷體" w:hAnsi="標楷體" w:hint="eastAsia"/>
                <w:sz w:val="20"/>
                <w:szCs w:val="20"/>
              </w:rPr>
              <w:tab/>
              <w:t>1.食晝</w:t>
            </w:r>
          </w:p>
          <w:p w14:paraId="49B7B232" w14:textId="77777777" w:rsidR="00C6705E" w:rsidRPr="00C6705E" w:rsidRDefault="00C6705E" w:rsidP="00C6705E">
            <w:pPr>
              <w:spacing w:line="0" w:lineRule="atLeast"/>
              <w:rPr>
                <w:rFonts w:ascii="標楷體" w:eastAsia="標楷體" w:hAnsi="標楷體"/>
                <w:sz w:val="20"/>
                <w:szCs w:val="20"/>
              </w:rPr>
            </w:pPr>
          </w:p>
          <w:p w14:paraId="273C0A7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一、引起動機</w:t>
            </w:r>
          </w:p>
          <w:p w14:paraId="456A836C"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老師揭示本堂課要學的拼音主題，藉此進入「輕鬆學拼音」教學。</w:t>
            </w:r>
          </w:p>
          <w:p w14:paraId="22409A4E" w14:textId="77777777" w:rsidR="00C6705E" w:rsidRPr="00C6705E" w:rsidRDefault="00C6705E" w:rsidP="00C6705E">
            <w:pPr>
              <w:spacing w:line="0" w:lineRule="atLeast"/>
              <w:rPr>
                <w:rFonts w:ascii="標楷體" w:eastAsia="標楷體" w:hAnsi="標楷體"/>
                <w:sz w:val="20"/>
                <w:szCs w:val="20"/>
              </w:rPr>
            </w:pPr>
          </w:p>
          <w:p w14:paraId="236C7489"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二、發展活動</w:t>
            </w:r>
          </w:p>
          <w:p w14:paraId="12BF693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（六）活動六：輕鬆學拼音</w:t>
            </w:r>
          </w:p>
          <w:p w14:paraId="5434145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或教學電子書，讓學生聆聽「輕鬆學拼音」內容，老師再帶領學生拼讀本課所學拼音，並指導其發音。</w:t>
            </w:r>
          </w:p>
          <w:p w14:paraId="6CFDDBC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2.視教學情況，可補充教學補給站的「音標舉例」</w:t>
            </w:r>
          </w:p>
          <w:p w14:paraId="61E5FACC" w14:textId="77777777" w:rsidR="00C6705E" w:rsidRPr="00C6705E" w:rsidRDefault="00C6705E" w:rsidP="00C6705E">
            <w:pPr>
              <w:spacing w:line="0" w:lineRule="atLeast"/>
              <w:rPr>
                <w:rFonts w:ascii="標楷體" w:eastAsia="標楷體" w:hAnsi="標楷體"/>
                <w:sz w:val="20"/>
                <w:szCs w:val="20"/>
              </w:rPr>
            </w:pPr>
          </w:p>
          <w:p w14:paraId="4ED34E48"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（七）活動七：拼音練習</w:t>
            </w:r>
          </w:p>
          <w:p w14:paraId="1B6F08C2"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1.播放MP3</w:t>
            </w:r>
            <w:r w:rsidRPr="00C6705E">
              <w:rPr>
                <w:rFonts w:ascii="Cambria Math" w:eastAsia="標楷體" w:hAnsi="Cambria Math" w:cs="Cambria Math"/>
                <w:sz w:val="20"/>
                <w:szCs w:val="20"/>
              </w:rPr>
              <w:t>❶</w:t>
            </w:r>
            <w:r w:rsidRPr="00C6705E">
              <w:rPr>
                <w:rFonts w:ascii="標楷體" w:eastAsia="標楷體" w:hAnsi="標楷體" w:hint="eastAsia"/>
                <w:sz w:val="20"/>
                <w:szCs w:val="20"/>
              </w:rPr>
              <w:t>或教學電子書，讓學生聆聽「拼音練習」內容並作答。</w:t>
            </w:r>
          </w:p>
          <w:p w14:paraId="0DAFC3D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2.師生可採互動方式對答，請學生回答問題時，一併念出該題拼音。</w:t>
            </w:r>
          </w:p>
          <w:p w14:paraId="2AF8958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打叉的題目，老師可指定或請自願的學生拼讀該題目音標的正確念法並視情況給予指導或鼓勵。</w:t>
            </w:r>
          </w:p>
          <w:p w14:paraId="1D8E0D8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3.視教學情況，參考「音標警察」進行教學活動。</w:t>
            </w:r>
          </w:p>
          <w:p w14:paraId="6DA9BC92" w14:textId="77777777" w:rsidR="00C6705E" w:rsidRPr="00C6705E" w:rsidRDefault="00C6705E" w:rsidP="00C6705E">
            <w:pPr>
              <w:spacing w:line="0" w:lineRule="atLeast"/>
              <w:rPr>
                <w:rFonts w:ascii="標楷體" w:eastAsia="標楷體" w:hAnsi="標楷體"/>
                <w:sz w:val="20"/>
                <w:szCs w:val="20"/>
              </w:rPr>
            </w:pPr>
          </w:p>
          <w:p w14:paraId="23B426A6"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三、統整活動</w:t>
            </w:r>
          </w:p>
          <w:p w14:paraId="0B632F81" w14:textId="513B80A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14A605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1-Ⅱ-1能應用閩南語標音符號、羅馬字及漢字，協助聆聽理解。</w:t>
            </w:r>
          </w:p>
          <w:p w14:paraId="4D5FB1F1"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1-Ⅱ-3 能聆聽並理解對方所說的閩南語。</w:t>
            </w:r>
          </w:p>
          <w:p w14:paraId="6B3A4297"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2-Ⅱ-1 能運用閩南語的標音符號、羅馬字及漢字，協助口語表達。</w:t>
            </w:r>
          </w:p>
          <w:p w14:paraId="3519851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3-Ⅱ-2 能運用標音</w:t>
            </w:r>
            <w:r w:rsidRPr="00C6705E">
              <w:rPr>
                <w:rFonts w:ascii="標楷體" w:eastAsia="標楷體" w:hAnsi="標楷體" w:hint="eastAsia"/>
                <w:sz w:val="20"/>
                <w:szCs w:val="20"/>
              </w:rPr>
              <w:lastRenderedPageBreak/>
              <w:t>符號、羅馬字及漢字認讀日常生活中常見、簡單的閩南語文。</w:t>
            </w:r>
          </w:p>
          <w:p w14:paraId="03C11BD0" w14:textId="2F14262A"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78630343"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lastRenderedPageBreak/>
              <w:t>◎Aa-Ⅱ-1羅馬拼音。</w:t>
            </w:r>
          </w:p>
          <w:p w14:paraId="0981103D"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◎Aa-Ⅱ-2漢字書寫。</w:t>
            </w:r>
          </w:p>
          <w:p w14:paraId="3758A10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◎Ab-Ⅱ-1語詞運用。</w:t>
            </w:r>
          </w:p>
          <w:p w14:paraId="5E26F544"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◎Ab-Ⅱ-2句型運用。</w:t>
            </w:r>
          </w:p>
          <w:p w14:paraId="179C1C7B"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◎Bg-Ⅱ-1生活應對。</w:t>
            </w:r>
          </w:p>
          <w:p w14:paraId="23AF9937" w14:textId="5AFD47F0"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◎Bg-Ⅱ-2口語表達。</w:t>
            </w:r>
          </w:p>
        </w:tc>
        <w:tc>
          <w:tcPr>
            <w:tcW w:w="425" w:type="dxa"/>
            <w:shd w:val="clear" w:color="auto" w:fill="E2EFD9" w:themeFill="accent6" w:themeFillTint="33"/>
          </w:tcPr>
          <w:p w14:paraId="77220C5A" w14:textId="46A32026"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1</w:t>
            </w:r>
          </w:p>
        </w:tc>
        <w:tc>
          <w:tcPr>
            <w:tcW w:w="1418" w:type="dxa"/>
            <w:shd w:val="clear" w:color="auto" w:fill="E2EFD9" w:themeFill="accent6" w:themeFillTint="33"/>
          </w:tcPr>
          <w:p w14:paraId="7B152FE9"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真平版教科書第五冊</w:t>
            </w:r>
          </w:p>
          <w:p w14:paraId="76DC033D" w14:textId="77777777"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主題一</w:t>
            </w:r>
          </w:p>
          <w:p w14:paraId="7040C424" w14:textId="71753644" w:rsidR="00C6705E" w:rsidRPr="00C6705E" w:rsidRDefault="00C6705E" w:rsidP="00A64B18">
            <w:pPr>
              <w:spacing w:line="0" w:lineRule="atLeast"/>
              <w:jc w:val="center"/>
              <w:rPr>
                <w:rFonts w:ascii="標楷體" w:eastAsia="標楷體" w:hAnsi="標楷體"/>
                <w:sz w:val="20"/>
                <w:szCs w:val="20"/>
              </w:rPr>
            </w:pPr>
            <w:r w:rsidRPr="00C6705E">
              <w:rPr>
                <w:rFonts w:ascii="標楷體" w:eastAsia="標楷體" w:hAnsi="標楷體"/>
                <w:sz w:val="20"/>
                <w:szCs w:val="20"/>
              </w:rPr>
              <w:t>第一課</w:t>
            </w:r>
          </w:p>
        </w:tc>
        <w:tc>
          <w:tcPr>
            <w:tcW w:w="1252" w:type="dxa"/>
            <w:shd w:val="clear" w:color="auto" w:fill="E2EFD9" w:themeFill="accent6" w:themeFillTint="33"/>
          </w:tcPr>
          <w:p w14:paraId="5BE77F25" w14:textId="77777777"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sz w:val="20"/>
                <w:szCs w:val="20"/>
              </w:rPr>
              <w:t>說話評量</w:t>
            </w:r>
          </w:p>
          <w:p w14:paraId="7FB18532" w14:textId="5B059FE2" w:rsidR="00C6705E" w:rsidRPr="00C6705E" w:rsidRDefault="00C6705E" w:rsidP="00C6705E">
            <w:pPr>
              <w:spacing w:line="0" w:lineRule="atLeast"/>
              <w:rPr>
                <w:rFonts w:ascii="標楷體" w:eastAsia="標楷體" w:hAnsi="標楷體"/>
                <w:sz w:val="20"/>
                <w:szCs w:val="20"/>
              </w:rPr>
            </w:pPr>
            <w:r w:rsidRPr="00C6705E">
              <w:rPr>
                <w:rFonts w:ascii="標楷體" w:eastAsia="標楷體" w:hAnsi="標楷體" w:hint="eastAsia"/>
                <w:sz w:val="20"/>
                <w:szCs w:val="20"/>
              </w:rPr>
              <w:t>聽力評量</w:t>
            </w:r>
          </w:p>
        </w:tc>
        <w:tc>
          <w:tcPr>
            <w:tcW w:w="1550" w:type="dxa"/>
            <w:shd w:val="clear" w:color="auto" w:fill="E2EFD9" w:themeFill="accent6" w:themeFillTint="33"/>
          </w:tcPr>
          <w:p w14:paraId="584FD390" w14:textId="37F4BC71" w:rsidR="00C6705E" w:rsidRDefault="00C6705E" w:rsidP="00C6705E">
            <w:pPr>
              <w:jc w:val="both"/>
              <w:rPr>
                <w:rFonts w:eastAsia="標楷體"/>
                <w:color w:val="000000"/>
              </w:rPr>
            </w:pPr>
          </w:p>
        </w:tc>
      </w:tr>
      <w:tr w:rsidR="00C6705E" w14:paraId="7E34E5DD" w14:textId="77777777" w:rsidTr="0043755E">
        <w:trPr>
          <w:trHeight w:val="707"/>
        </w:trPr>
        <w:tc>
          <w:tcPr>
            <w:tcW w:w="1376" w:type="dxa"/>
          </w:tcPr>
          <w:p w14:paraId="4522CD6D" w14:textId="12B87AB1" w:rsidR="00C6705E" w:rsidRDefault="00C6705E" w:rsidP="00C6705E">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sz w:val="20"/>
                <w:szCs w:val="20"/>
              </w:rPr>
              <w:br/>
              <w:t>09-28~10-04</w:t>
            </w:r>
          </w:p>
        </w:tc>
        <w:tc>
          <w:tcPr>
            <w:tcW w:w="5882" w:type="dxa"/>
            <w:shd w:val="clear" w:color="auto" w:fill="E2EFD9" w:themeFill="accent6" w:themeFillTint="33"/>
          </w:tcPr>
          <w:p w14:paraId="662232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48EB176D" w14:textId="77777777" w:rsidR="00C6705E" w:rsidRPr="001602E2" w:rsidRDefault="00C6705E" w:rsidP="00C6705E">
            <w:pPr>
              <w:spacing w:line="0" w:lineRule="atLeast"/>
              <w:rPr>
                <w:rFonts w:ascii="標楷體" w:eastAsia="標楷體" w:hAnsi="標楷體"/>
                <w:sz w:val="20"/>
                <w:szCs w:val="20"/>
              </w:rPr>
            </w:pPr>
          </w:p>
          <w:p w14:paraId="7DEE83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244C7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老師播放一段趣味的叫賣，說明這是臺灣早期街道常見的叫賣聲，現在僅能在鄉間、傳統市場或夜市聽見，詢問學生是否曾在生活中聽過叫賣聲，藉此引導學生進入課文教學。</w:t>
            </w:r>
          </w:p>
          <w:p w14:paraId="63AF8895" w14:textId="77777777" w:rsidR="00C6705E" w:rsidRPr="001602E2" w:rsidRDefault="00C6705E" w:rsidP="00C6705E">
            <w:pPr>
              <w:spacing w:line="0" w:lineRule="atLeast"/>
              <w:rPr>
                <w:rFonts w:ascii="標楷體" w:eastAsia="標楷體" w:hAnsi="標楷體"/>
                <w:sz w:val="20"/>
                <w:szCs w:val="20"/>
              </w:rPr>
            </w:pPr>
          </w:p>
          <w:p w14:paraId="60179DA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5092F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4C6DFF5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1或教學電子書，讓學生聆聽課文內容，老師再帶領學生朗讀，講解課文內容、語詞，並指導學生正確發音。</w:t>
            </w:r>
          </w:p>
          <w:p w14:paraId="32E92E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6A32D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2D08D6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472B7D6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5.播放MP3 1或教學電子書，引導學生唱跳本課歌曲。</w:t>
            </w:r>
          </w:p>
          <w:p w14:paraId="6A7595D4" w14:textId="77777777" w:rsidR="00C6705E" w:rsidRPr="001602E2" w:rsidRDefault="00C6705E" w:rsidP="00C6705E">
            <w:pPr>
              <w:spacing w:line="0" w:lineRule="atLeast"/>
              <w:rPr>
                <w:rFonts w:ascii="標楷體" w:eastAsia="標楷體" w:hAnsi="標楷體"/>
                <w:sz w:val="20"/>
                <w:szCs w:val="20"/>
              </w:rPr>
            </w:pPr>
          </w:p>
          <w:p w14:paraId="3C01CA9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2BC513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1或教學電子書，讓學生聆聽「輕鬆學語詞」內容，老師再帶領學生複誦，講解語詞並指導學生正確發音。</w:t>
            </w:r>
          </w:p>
          <w:p w14:paraId="429305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2.視教學情況，可補充「語詞造句」，讓學生理解語詞之應用。</w:t>
            </w:r>
          </w:p>
          <w:p w14:paraId="1D3ADF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3.視教學情況，可補充教學補給站的「真平博士博」。</w:t>
            </w:r>
          </w:p>
          <w:p w14:paraId="76AB5B41" w14:textId="77777777" w:rsidR="00C6705E" w:rsidRPr="001602E2" w:rsidRDefault="00C6705E" w:rsidP="00C6705E">
            <w:pPr>
              <w:spacing w:line="0" w:lineRule="atLeast"/>
              <w:rPr>
                <w:rFonts w:ascii="標楷體" w:eastAsia="標楷體" w:hAnsi="標楷體"/>
                <w:sz w:val="20"/>
                <w:szCs w:val="20"/>
              </w:rPr>
            </w:pPr>
          </w:p>
          <w:p w14:paraId="26D8C66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726D94F" w14:textId="653F0A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6752FC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759F92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05CF6BE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016B8E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25100E08" w14:textId="3E8DF73F" w:rsidR="00C6705E" w:rsidRPr="001602E2" w:rsidRDefault="00C6705E" w:rsidP="00C6705E">
            <w:pPr>
              <w:spacing w:line="0" w:lineRule="atLeast"/>
              <w:rPr>
                <w:rFonts w:ascii="標楷體" w:eastAsia="標楷體" w:hAnsi="標楷體"/>
                <w:sz w:val="20"/>
                <w:szCs w:val="20"/>
              </w:rPr>
            </w:pPr>
          </w:p>
        </w:tc>
        <w:tc>
          <w:tcPr>
            <w:tcW w:w="1418" w:type="dxa"/>
            <w:shd w:val="clear" w:color="auto" w:fill="E2EFD9" w:themeFill="accent6" w:themeFillTint="33"/>
          </w:tcPr>
          <w:p w14:paraId="56FDD0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223FF5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1A07A8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615919E0" w14:textId="32EAB97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86B7128" w14:textId="51BE594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30B48049"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17AA3A7A"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7CE0F3FA" w14:textId="78921882"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353A247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12968D7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CFCC5F7" w14:textId="34BD5DE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68437037" w14:textId="5D499934" w:rsidR="00C6705E" w:rsidRDefault="00C6705E" w:rsidP="00C6705E">
            <w:pPr>
              <w:jc w:val="both"/>
              <w:rPr>
                <w:rFonts w:eastAsia="標楷體"/>
                <w:color w:val="000000"/>
              </w:rPr>
            </w:pPr>
          </w:p>
        </w:tc>
      </w:tr>
      <w:tr w:rsidR="00C6705E" w14:paraId="60705494" w14:textId="77777777" w:rsidTr="0043755E">
        <w:trPr>
          <w:trHeight w:val="707"/>
        </w:trPr>
        <w:tc>
          <w:tcPr>
            <w:tcW w:w="1376" w:type="dxa"/>
          </w:tcPr>
          <w:p w14:paraId="4E63411A" w14:textId="39287C2B" w:rsidR="00C6705E" w:rsidRDefault="00C6705E" w:rsidP="00C6705E">
            <w:pPr>
              <w:jc w:val="center"/>
              <w:rPr>
                <w:rFonts w:eastAsia="標楷體"/>
                <w:color w:val="000000"/>
              </w:rPr>
            </w:pPr>
            <w:r w:rsidRPr="00A21BE2">
              <w:rPr>
                <w:rFonts w:ascii="標楷體" w:eastAsia="標楷體" w:hAnsi="標楷體" w:hint="eastAsia"/>
                <w:sz w:val="20"/>
                <w:szCs w:val="20"/>
              </w:rPr>
              <w:t>第六週</w:t>
            </w:r>
            <w:r w:rsidRPr="00A21BE2">
              <w:rPr>
                <w:rFonts w:ascii="標楷體" w:eastAsia="標楷體" w:hAnsi="標楷體"/>
                <w:sz w:val="20"/>
                <w:szCs w:val="20"/>
              </w:rPr>
              <w:br/>
              <w:t>10-05~10-11</w:t>
            </w:r>
          </w:p>
        </w:tc>
        <w:tc>
          <w:tcPr>
            <w:tcW w:w="5882" w:type="dxa"/>
            <w:shd w:val="clear" w:color="auto" w:fill="E2EFD9" w:themeFill="accent6" w:themeFillTint="33"/>
          </w:tcPr>
          <w:p w14:paraId="5FC83AB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1F804EA0" w14:textId="77777777" w:rsidR="00C6705E" w:rsidRPr="001602E2" w:rsidRDefault="00C6705E" w:rsidP="00C6705E">
            <w:pPr>
              <w:spacing w:line="0" w:lineRule="atLeast"/>
              <w:rPr>
                <w:rFonts w:ascii="標楷體" w:eastAsia="標楷體" w:hAnsi="標楷體"/>
                <w:sz w:val="20"/>
                <w:szCs w:val="20"/>
              </w:rPr>
            </w:pPr>
          </w:p>
          <w:p w14:paraId="18551E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46EAEF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老師發下本課學習單，請學生完成指定任務。</w:t>
            </w:r>
          </w:p>
          <w:p w14:paraId="753B1630" w14:textId="77777777" w:rsidR="00C6705E" w:rsidRPr="001602E2" w:rsidRDefault="00C6705E" w:rsidP="00C6705E">
            <w:pPr>
              <w:spacing w:line="0" w:lineRule="atLeast"/>
              <w:rPr>
                <w:rFonts w:ascii="標楷體" w:eastAsia="標楷體" w:hAnsi="標楷體"/>
                <w:sz w:val="20"/>
                <w:szCs w:val="20"/>
              </w:rPr>
            </w:pPr>
          </w:p>
          <w:p w14:paraId="76CF352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6382EC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（三）活動三：做伙來造句</w:t>
            </w:r>
          </w:p>
          <w:p w14:paraId="3466847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播放MP3 1或教學電子書，讓學生聆聽「做伙來造句」內容，老師再帶領學生複誦，並解說句型結構。</w:t>
            </w:r>
          </w:p>
          <w:p w14:paraId="5BF5C291" w14:textId="77777777" w:rsidR="00C6705E" w:rsidRPr="001602E2" w:rsidRDefault="00C6705E" w:rsidP="00C6705E">
            <w:pPr>
              <w:spacing w:line="0" w:lineRule="atLeast"/>
              <w:rPr>
                <w:rFonts w:ascii="標楷體" w:eastAsia="標楷體" w:hAnsi="標楷體"/>
                <w:sz w:val="20"/>
                <w:szCs w:val="20"/>
              </w:rPr>
            </w:pPr>
          </w:p>
          <w:p w14:paraId="7E362AF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7F1BFE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1或教學電子書，讓學生聆聽「咱來試看覓」內容，老師再帶領學生複誦，並講解內容。</w:t>
            </w:r>
          </w:p>
          <w:p w14:paraId="6FFE95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2.師生可採互動式對答，請學生以指定句型回答。</w:t>
            </w:r>
          </w:p>
          <w:p w14:paraId="14AB710C" w14:textId="77777777" w:rsidR="00C6705E" w:rsidRPr="001602E2" w:rsidRDefault="00C6705E" w:rsidP="00C6705E">
            <w:pPr>
              <w:spacing w:line="0" w:lineRule="atLeast"/>
              <w:rPr>
                <w:rFonts w:ascii="標楷體" w:eastAsia="標楷體" w:hAnsi="標楷體"/>
                <w:sz w:val="20"/>
                <w:szCs w:val="20"/>
              </w:rPr>
            </w:pPr>
          </w:p>
          <w:p w14:paraId="101CA8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（五）活動五：聽看覓</w:t>
            </w:r>
          </w:p>
          <w:p w14:paraId="36758FD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1或教學電子書，讓學生聆聽「聽看覓」內容並作答。</w:t>
            </w:r>
          </w:p>
          <w:p w14:paraId="571B56A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2.老師請學生根據課程句型發表答案。</w:t>
            </w:r>
          </w:p>
          <w:p w14:paraId="4ED876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3.視教學情況，可補充教學補給站的「其他的點心」。</w:t>
            </w:r>
          </w:p>
          <w:p w14:paraId="6142FB33" w14:textId="77777777" w:rsidR="00C6705E" w:rsidRPr="001602E2" w:rsidRDefault="00C6705E" w:rsidP="00C6705E">
            <w:pPr>
              <w:spacing w:line="0" w:lineRule="atLeast"/>
              <w:rPr>
                <w:rFonts w:ascii="標楷體" w:eastAsia="標楷體" w:hAnsi="標楷體"/>
                <w:sz w:val="20"/>
                <w:szCs w:val="20"/>
              </w:rPr>
            </w:pPr>
          </w:p>
          <w:p w14:paraId="61ABACB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DF3B3E2" w14:textId="120CE1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34658A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0CC43C9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5F56181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2-Ⅱ-1能運用閩南語的標音符號、羅馬字及漢字，協助口語表達。</w:t>
            </w:r>
          </w:p>
          <w:p w14:paraId="04E822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688A2740" w14:textId="588E950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4-Ⅱ-1能運用閩南語文簡單寫出自己的感受與需求。</w:t>
            </w:r>
          </w:p>
        </w:tc>
        <w:tc>
          <w:tcPr>
            <w:tcW w:w="1418" w:type="dxa"/>
            <w:shd w:val="clear" w:color="auto" w:fill="E2EFD9" w:themeFill="accent6" w:themeFillTint="33"/>
          </w:tcPr>
          <w:p w14:paraId="70F853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01B4085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2B19B7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22A53F1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w:t>
            </w:r>
            <w:r w:rsidRPr="001602E2">
              <w:rPr>
                <w:rFonts w:ascii="標楷體" w:eastAsia="標楷體" w:hAnsi="標楷體" w:hint="eastAsia"/>
                <w:sz w:val="20"/>
                <w:szCs w:val="20"/>
              </w:rPr>
              <w:lastRenderedPageBreak/>
              <w:t>運用。</w:t>
            </w:r>
          </w:p>
          <w:p w14:paraId="3871CAF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3F4B6C7A" w14:textId="00834FE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948B400" w14:textId="489C136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418" w:type="dxa"/>
            <w:shd w:val="clear" w:color="auto" w:fill="E2EFD9" w:themeFill="accent6" w:themeFillTint="33"/>
          </w:tcPr>
          <w:p w14:paraId="26A20847"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1245C4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52E481C" w14:textId="5AF479B0"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6FED3EB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7B8C9E6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B91010F" w14:textId="5CA64CE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64E280B4" w14:textId="7A47B47E" w:rsidR="00C6705E" w:rsidRDefault="00C6705E" w:rsidP="00C6705E">
            <w:pPr>
              <w:jc w:val="both"/>
              <w:rPr>
                <w:rFonts w:eastAsia="標楷體"/>
                <w:color w:val="000000"/>
              </w:rPr>
            </w:pPr>
          </w:p>
        </w:tc>
      </w:tr>
      <w:tr w:rsidR="00C6705E" w14:paraId="3335BBA1" w14:textId="77777777" w:rsidTr="0043755E">
        <w:trPr>
          <w:trHeight w:val="707"/>
        </w:trPr>
        <w:tc>
          <w:tcPr>
            <w:tcW w:w="1376" w:type="dxa"/>
          </w:tcPr>
          <w:p w14:paraId="50698DC7" w14:textId="15396B52" w:rsidR="00C6705E" w:rsidRDefault="00C6705E" w:rsidP="00C6705E">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sz w:val="20"/>
                <w:szCs w:val="20"/>
              </w:rPr>
              <w:br/>
              <w:t>10-12~10-18</w:t>
            </w:r>
          </w:p>
        </w:tc>
        <w:tc>
          <w:tcPr>
            <w:tcW w:w="5882" w:type="dxa"/>
            <w:shd w:val="clear" w:color="auto" w:fill="E2EFD9" w:themeFill="accent6" w:themeFillTint="33"/>
          </w:tcPr>
          <w:p w14:paraId="72E138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45460B85" w14:textId="77777777" w:rsidR="00C6705E" w:rsidRPr="001602E2" w:rsidRDefault="00C6705E" w:rsidP="00C6705E">
            <w:pPr>
              <w:spacing w:line="0" w:lineRule="atLeast"/>
              <w:rPr>
                <w:rFonts w:ascii="標楷體" w:eastAsia="標楷體" w:hAnsi="標楷體"/>
                <w:sz w:val="20"/>
                <w:szCs w:val="20"/>
              </w:rPr>
            </w:pPr>
          </w:p>
          <w:p w14:paraId="2B34CC8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39811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1BF33B69" w14:textId="77777777" w:rsidR="00C6705E" w:rsidRPr="001602E2" w:rsidRDefault="00C6705E" w:rsidP="00C6705E">
            <w:pPr>
              <w:spacing w:line="0" w:lineRule="atLeast"/>
              <w:rPr>
                <w:rFonts w:ascii="標楷體" w:eastAsia="標楷體" w:hAnsi="標楷體"/>
                <w:sz w:val="20"/>
                <w:szCs w:val="20"/>
              </w:rPr>
            </w:pPr>
          </w:p>
          <w:p w14:paraId="5D3AED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8C890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（六）活動六：輕鬆學拼音</w:t>
            </w:r>
          </w:p>
          <w:p w14:paraId="016C864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1或教學電子書，讓學生聆聽「輕鬆學拼音」內容，老師再帶領學生拼讀本課所學拼音，並指導其發音。</w:t>
            </w:r>
          </w:p>
          <w:p w14:paraId="3B69064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47227E27" w14:textId="77777777" w:rsidR="00C6705E" w:rsidRPr="001602E2" w:rsidRDefault="00C6705E" w:rsidP="00C6705E">
            <w:pPr>
              <w:spacing w:line="0" w:lineRule="atLeast"/>
              <w:rPr>
                <w:rFonts w:ascii="標楷體" w:eastAsia="標楷體" w:hAnsi="標楷體"/>
                <w:sz w:val="20"/>
                <w:szCs w:val="20"/>
              </w:rPr>
            </w:pPr>
          </w:p>
          <w:p w14:paraId="114E717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（七）活動七：拼音練習</w:t>
            </w:r>
          </w:p>
          <w:p w14:paraId="0964A1A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1或教學電子書，讓學生聆聽「拼音練習」內容並作答。</w:t>
            </w:r>
          </w:p>
          <w:p w14:paraId="749A43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5D2DE1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3.視教學狀況，參考「你手寫我口」進行教學遊戲。</w:t>
            </w:r>
          </w:p>
          <w:p w14:paraId="4443E54E" w14:textId="77777777" w:rsidR="00C6705E" w:rsidRPr="001602E2" w:rsidRDefault="00C6705E" w:rsidP="00C6705E">
            <w:pPr>
              <w:spacing w:line="0" w:lineRule="atLeast"/>
              <w:rPr>
                <w:rFonts w:ascii="標楷體" w:eastAsia="標楷體" w:hAnsi="標楷體"/>
                <w:sz w:val="20"/>
                <w:szCs w:val="20"/>
              </w:rPr>
            </w:pPr>
          </w:p>
          <w:p w14:paraId="7BC0A9D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2639768" w14:textId="29417CE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0612F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3B698C8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5B404D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7596D520" w14:textId="4CDA3A7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6B0253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80EEBD5" w14:textId="5343A4C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11B423A9" w14:textId="6514D8B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BCB5C7E"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73A8307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46C8CAAF" w14:textId="1657B486"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252" w:type="dxa"/>
            <w:shd w:val="clear" w:color="auto" w:fill="E2EFD9" w:themeFill="accent6" w:themeFillTint="33"/>
          </w:tcPr>
          <w:p w14:paraId="3DB53F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6D45EB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20146F92" w14:textId="2E62D08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B08FF44" w14:textId="29C19A7C" w:rsidR="00C6705E" w:rsidRDefault="00C6705E" w:rsidP="00C6705E">
            <w:pPr>
              <w:jc w:val="both"/>
              <w:rPr>
                <w:rFonts w:eastAsia="標楷體"/>
                <w:color w:val="000000"/>
              </w:rPr>
            </w:pPr>
          </w:p>
        </w:tc>
      </w:tr>
      <w:tr w:rsidR="00C6705E" w14:paraId="7BC5F2D5" w14:textId="77777777" w:rsidTr="0043755E">
        <w:trPr>
          <w:trHeight w:val="707"/>
        </w:trPr>
        <w:tc>
          <w:tcPr>
            <w:tcW w:w="1376" w:type="dxa"/>
          </w:tcPr>
          <w:p w14:paraId="2F6BE6DB" w14:textId="0C56E82C" w:rsidR="00C6705E" w:rsidRDefault="00C6705E" w:rsidP="00C6705E">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sz w:val="20"/>
                <w:szCs w:val="20"/>
              </w:rPr>
              <w:br/>
              <w:t>10-19~10-25</w:t>
            </w:r>
          </w:p>
        </w:tc>
        <w:tc>
          <w:tcPr>
            <w:tcW w:w="5882" w:type="dxa"/>
            <w:shd w:val="clear" w:color="auto" w:fill="E2EFD9" w:themeFill="accent6" w:themeFillTint="33"/>
          </w:tcPr>
          <w:p w14:paraId="1FE5EBF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一、食食2.下晡的點心</w:t>
            </w:r>
          </w:p>
          <w:p w14:paraId="529A02F3" w14:textId="77777777" w:rsidR="00C6705E" w:rsidRPr="001602E2" w:rsidRDefault="00C6705E" w:rsidP="00C6705E">
            <w:pPr>
              <w:spacing w:line="0" w:lineRule="atLeast"/>
              <w:rPr>
                <w:rFonts w:ascii="標楷體" w:eastAsia="標楷體" w:hAnsi="標楷體"/>
                <w:sz w:val="20"/>
                <w:szCs w:val="20"/>
              </w:rPr>
            </w:pPr>
          </w:p>
          <w:p w14:paraId="7970022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90FCF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老師問學生第一、二課的學習心得，藉此進入「複習一」教學。</w:t>
            </w:r>
          </w:p>
          <w:p w14:paraId="4E9B8E86" w14:textId="77777777" w:rsidR="00C6705E" w:rsidRPr="001602E2" w:rsidRDefault="00C6705E" w:rsidP="00C6705E">
            <w:pPr>
              <w:spacing w:line="0" w:lineRule="atLeast"/>
              <w:rPr>
                <w:rFonts w:ascii="標楷體" w:eastAsia="標楷體" w:hAnsi="標楷體"/>
                <w:sz w:val="20"/>
                <w:szCs w:val="20"/>
              </w:rPr>
            </w:pPr>
          </w:p>
          <w:p w14:paraId="40B78D2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CAE45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（八）活動八：複習一</w:t>
            </w:r>
          </w:p>
          <w:p w14:paraId="249E5B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1或教學電子書，讓學生聆聽「複習一」內容，老師再引導學生作答。</w:t>
            </w:r>
          </w:p>
          <w:p w14:paraId="6A31C18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2.師生可採互動式進行對答，老師亦可針對非答案之選項向學生提問，以達充分複習之效。</w:t>
            </w:r>
          </w:p>
          <w:p w14:paraId="11D9C1B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3.視教學情況，可參考「我是金頭腦」進行教學遊戲。</w:t>
            </w:r>
          </w:p>
          <w:p w14:paraId="69E95E5F" w14:textId="77777777" w:rsidR="00C6705E" w:rsidRPr="001602E2" w:rsidRDefault="00C6705E" w:rsidP="00C6705E">
            <w:pPr>
              <w:spacing w:line="0" w:lineRule="atLeast"/>
              <w:rPr>
                <w:rFonts w:ascii="標楷體" w:eastAsia="標楷體" w:hAnsi="標楷體"/>
                <w:sz w:val="20"/>
                <w:szCs w:val="20"/>
              </w:rPr>
            </w:pPr>
          </w:p>
          <w:p w14:paraId="38D65A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（九）活動九：看圖講故事</w:t>
            </w:r>
          </w:p>
          <w:p w14:paraId="126DC5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1.老師協助學生分組，參考「故事山」進行教學活動。</w:t>
            </w:r>
          </w:p>
          <w:p w14:paraId="183D8ED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2.老師在黑板上畫出故事山結構，並請每組學生拿出四個小白板，標上故事山的編號。</w:t>
            </w:r>
          </w:p>
          <w:p w14:paraId="0C9CDC4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3.老師播放MP3 1或教學電子書，讓學生聆聽「看圖講故事」內容，聽完請各組根據故事山的結構，在各分圖旁標示「</w:t>
            </w:r>
            <w:r w:rsidRPr="001602E2">
              <w:rPr>
                <w:rFonts w:hint="eastAsia"/>
                <w:sz w:val="20"/>
                <w:szCs w:val="20"/>
              </w:rPr>
              <w:t>⑴</w:t>
            </w:r>
            <w:r w:rsidRPr="001602E2">
              <w:rPr>
                <w:rFonts w:ascii="標楷體" w:eastAsia="標楷體" w:hAnsi="標楷體" w:hint="eastAsia"/>
                <w:sz w:val="20"/>
                <w:szCs w:val="20"/>
              </w:rPr>
              <w:t>開始、</w:t>
            </w:r>
            <w:r w:rsidRPr="001602E2">
              <w:rPr>
                <w:rFonts w:hint="eastAsia"/>
                <w:sz w:val="20"/>
                <w:szCs w:val="20"/>
              </w:rPr>
              <w:t>⑵</w:t>
            </w:r>
            <w:r w:rsidRPr="001602E2">
              <w:rPr>
                <w:rFonts w:ascii="標楷體" w:eastAsia="標楷體" w:hAnsi="標楷體" w:hint="eastAsia"/>
                <w:sz w:val="20"/>
                <w:szCs w:val="20"/>
              </w:rPr>
              <w:t>發展／高潮、</w:t>
            </w:r>
            <w:r w:rsidRPr="001602E2">
              <w:rPr>
                <w:rFonts w:hint="eastAsia"/>
                <w:sz w:val="20"/>
                <w:szCs w:val="20"/>
              </w:rPr>
              <w:t>⑶</w:t>
            </w:r>
            <w:r w:rsidRPr="001602E2">
              <w:rPr>
                <w:rFonts w:ascii="標楷體" w:eastAsia="標楷體" w:hAnsi="標楷體" w:hint="eastAsia"/>
                <w:sz w:val="20"/>
                <w:szCs w:val="20"/>
              </w:rPr>
              <w:t>結局」之編號。</w:t>
            </w:r>
          </w:p>
          <w:p w14:paraId="78BBE01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4.老師根據故事山結構依序提問，請學生將答案寫在對應的小白板上，並排成故事山結構。</w:t>
            </w:r>
          </w:p>
          <w:p w14:paraId="5A90D1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5.各組派代表上臺發表成果，老師視情況給予指導或鼓勵。</w:t>
            </w:r>
          </w:p>
          <w:p w14:paraId="00B10C4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6.打開教學電子書，播放「看圖講故事」動畫，老師可視學生程度切換動畫字幕模式（國語／臺語／無）。</w:t>
            </w:r>
          </w:p>
          <w:p w14:paraId="23310C36" w14:textId="77777777" w:rsidR="00C6705E" w:rsidRPr="001602E2" w:rsidRDefault="00C6705E" w:rsidP="00C6705E">
            <w:pPr>
              <w:spacing w:line="0" w:lineRule="atLeast"/>
              <w:rPr>
                <w:rFonts w:ascii="標楷體" w:eastAsia="標楷體" w:hAnsi="標楷體"/>
                <w:sz w:val="20"/>
                <w:szCs w:val="20"/>
              </w:rPr>
            </w:pPr>
          </w:p>
          <w:p w14:paraId="2BAE363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F6A1D6F" w14:textId="556346C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C9EC0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515686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w:t>
            </w:r>
            <w:r w:rsidRPr="001602E2">
              <w:rPr>
                <w:rFonts w:ascii="標楷體" w:eastAsia="標楷體" w:hAnsi="標楷體" w:hint="eastAsia"/>
                <w:sz w:val="20"/>
                <w:szCs w:val="20"/>
              </w:rPr>
              <w:lastRenderedPageBreak/>
              <w:t>語。</w:t>
            </w:r>
          </w:p>
          <w:p w14:paraId="7F6A58E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2DE0E9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2C686A4D" w14:textId="28673F2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4-Ⅱ-1能運用閩南語文簡單寫出自己的感受與需求。</w:t>
            </w:r>
          </w:p>
        </w:tc>
        <w:tc>
          <w:tcPr>
            <w:tcW w:w="1418" w:type="dxa"/>
            <w:shd w:val="clear" w:color="auto" w:fill="E2EFD9" w:themeFill="accent6" w:themeFillTint="33"/>
          </w:tcPr>
          <w:p w14:paraId="1BEF9F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52D9129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CABCD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1605F71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Ab-Ⅱ-2 句型運用。</w:t>
            </w:r>
          </w:p>
          <w:p w14:paraId="7DE543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441E2279" w14:textId="5F4D736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4F8138C" w14:textId="395005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418" w:type="dxa"/>
            <w:shd w:val="clear" w:color="auto" w:fill="E2EFD9" w:themeFill="accent6" w:themeFillTint="33"/>
          </w:tcPr>
          <w:p w14:paraId="4DFBD188"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0A2277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1C12D51A" w14:textId="77D20BD9"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二</w:t>
            </w:r>
            <w:r w:rsidRPr="001602E2">
              <w:rPr>
                <w:rFonts w:ascii="標楷體" w:eastAsia="標楷體" w:hAnsi="標楷體"/>
                <w:sz w:val="20"/>
                <w:szCs w:val="20"/>
              </w:rPr>
              <w:t>課</w:t>
            </w:r>
          </w:p>
        </w:tc>
        <w:tc>
          <w:tcPr>
            <w:tcW w:w="1252" w:type="dxa"/>
            <w:shd w:val="clear" w:color="auto" w:fill="E2EFD9" w:themeFill="accent6" w:themeFillTint="33"/>
          </w:tcPr>
          <w:p w14:paraId="501D866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7BB1AE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0002F95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98607DC" w14:textId="0D23482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5E84C5A" w14:textId="60F100BF" w:rsidR="00C6705E" w:rsidRDefault="00C6705E" w:rsidP="00C6705E">
            <w:pPr>
              <w:jc w:val="both"/>
              <w:rPr>
                <w:rFonts w:eastAsia="標楷體"/>
                <w:color w:val="000000"/>
              </w:rPr>
            </w:pPr>
          </w:p>
        </w:tc>
      </w:tr>
      <w:tr w:rsidR="00C6705E" w14:paraId="47546D3E" w14:textId="77777777" w:rsidTr="0043755E">
        <w:trPr>
          <w:trHeight w:val="707"/>
        </w:trPr>
        <w:tc>
          <w:tcPr>
            <w:tcW w:w="1376" w:type="dxa"/>
          </w:tcPr>
          <w:p w14:paraId="7401C2EC" w14:textId="3ECFB2A9" w:rsidR="00C6705E" w:rsidRDefault="00C6705E" w:rsidP="00C6705E">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sz w:val="20"/>
                <w:szCs w:val="20"/>
              </w:rPr>
              <w:br/>
              <w:t>10-26~11-01</w:t>
            </w:r>
          </w:p>
        </w:tc>
        <w:tc>
          <w:tcPr>
            <w:tcW w:w="5882" w:type="dxa"/>
            <w:shd w:val="clear" w:color="auto" w:fill="E2EFD9" w:themeFill="accent6" w:themeFillTint="33"/>
          </w:tcPr>
          <w:p w14:paraId="1D93F5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502D0F8B" w14:textId="77777777" w:rsidR="00C6705E" w:rsidRPr="001602E2" w:rsidRDefault="00C6705E" w:rsidP="00C6705E">
            <w:pPr>
              <w:spacing w:line="0" w:lineRule="atLeast"/>
              <w:rPr>
                <w:rFonts w:ascii="標楷體" w:eastAsia="標楷體" w:hAnsi="標楷體"/>
                <w:sz w:val="20"/>
                <w:szCs w:val="20"/>
              </w:rPr>
            </w:pPr>
          </w:p>
          <w:p w14:paraId="6BBA39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22CE8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老師詢問學生是否去過菜市場？有看過哪些攤販？藉此引導學生進入課文教學。</w:t>
            </w:r>
          </w:p>
          <w:p w14:paraId="6FF056CF" w14:textId="77777777" w:rsidR="00C6705E" w:rsidRPr="001602E2" w:rsidRDefault="00C6705E" w:rsidP="00C6705E">
            <w:pPr>
              <w:spacing w:line="0" w:lineRule="atLeast"/>
              <w:rPr>
                <w:rFonts w:ascii="標楷體" w:eastAsia="標楷體" w:hAnsi="標楷體"/>
                <w:sz w:val="20"/>
                <w:szCs w:val="20"/>
              </w:rPr>
            </w:pPr>
          </w:p>
          <w:p w14:paraId="723F426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FE439E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18EE2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1或教學電子書，讓學生聆聽課文內容，老師再帶領學生朗讀，講解課文內容、語詞，並指導學生正確發音。</w:t>
            </w:r>
          </w:p>
          <w:p w14:paraId="11A6A5B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412FC1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6014E2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1C39A2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5.視教學情況，可補充教學補給站「情境小劇場」。</w:t>
            </w:r>
          </w:p>
          <w:p w14:paraId="6A1EA0A4" w14:textId="77777777" w:rsidR="00C6705E" w:rsidRPr="001602E2" w:rsidRDefault="00C6705E" w:rsidP="00C6705E">
            <w:pPr>
              <w:spacing w:line="0" w:lineRule="atLeast"/>
              <w:rPr>
                <w:rFonts w:ascii="標楷體" w:eastAsia="標楷體" w:hAnsi="標楷體"/>
                <w:sz w:val="20"/>
                <w:szCs w:val="20"/>
              </w:rPr>
            </w:pPr>
          </w:p>
          <w:p w14:paraId="3405991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6A800E7" w14:textId="55CF7F5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播放MP3 1或教學電子書，引導學生唱跳本課歌曲。</w:t>
            </w:r>
          </w:p>
        </w:tc>
        <w:tc>
          <w:tcPr>
            <w:tcW w:w="1842" w:type="dxa"/>
            <w:shd w:val="clear" w:color="auto" w:fill="E2EFD9" w:themeFill="accent6" w:themeFillTint="33"/>
          </w:tcPr>
          <w:p w14:paraId="14561BD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4676765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49A60D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1A5C20BB" w14:textId="02653A7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0080DF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B162C3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2A1D6601" w14:textId="4CAA1C2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63780AD" w14:textId="3507C2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5D0392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202E6850"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0A5046C4" w14:textId="2F648D4B"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252" w:type="dxa"/>
            <w:shd w:val="clear" w:color="auto" w:fill="E2EFD9" w:themeFill="accent6" w:themeFillTint="33"/>
          </w:tcPr>
          <w:p w14:paraId="3F8D53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BDBA6F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44B77F7B" w14:textId="24A02E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4EA266F4" w14:textId="2E431BB2" w:rsidR="00C6705E" w:rsidRDefault="00C6705E" w:rsidP="00C6705E">
            <w:pPr>
              <w:jc w:val="both"/>
              <w:rPr>
                <w:rFonts w:eastAsia="標楷體"/>
                <w:color w:val="000000"/>
              </w:rPr>
            </w:pPr>
          </w:p>
        </w:tc>
      </w:tr>
      <w:tr w:rsidR="00C6705E" w14:paraId="1126AC1C" w14:textId="77777777" w:rsidTr="0043755E">
        <w:trPr>
          <w:trHeight w:val="707"/>
        </w:trPr>
        <w:tc>
          <w:tcPr>
            <w:tcW w:w="1376" w:type="dxa"/>
          </w:tcPr>
          <w:p w14:paraId="0CEFABC2" w14:textId="196C5B78" w:rsidR="00C6705E" w:rsidRDefault="00C6705E" w:rsidP="00C6705E">
            <w:pPr>
              <w:jc w:val="center"/>
              <w:rPr>
                <w:rFonts w:eastAsia="標楷體"/>
                <w:color w:val="000000"/>
              </w:rPr>
            </w:pPr>
            <w:r w:rsidRPr="00A21BE2">
              <w:rPr>
                <w:rFonts w:ascii="標楷體" w:eastAsia="標楷體" w:hAnsi="標楷體" w:hint="eastAsia"/>
                <w:sz w:val="20"/>
                <w:szCs w:val="20"/>
              </w:rPr>
              <w:lastRenderedPageBreak/>
              <w:t>第十週</w:t>
            </w:r>
            <w:r w:rsidRPr="00A21BE2">
              <w:rPr>
                <w:rFonts w:ascii="標楷體" w:eastAsia="標楷體" w:hAnsi="標楷體"/>
                <w:sz w:val="20"/>
                <w:szCs w:val="20"/>
              </w:rPr>
              <w:br/>
              <w:t>11-02~11-08</w:t>
            </w:r>
          </w:p>
        </w:tc>
        <w:tc>
          <w:tcPr>
            <w:tcW w:w="5882" w:type="dxa"/>
            <w:shd w:val="clear" w:color="auto" w:fill="E2EFD9" w:themeFill="accent6" w:themeFillTint="33"/>
          </w:tcPr>
          <w:p w14:paraId="302346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545749D8" w14:textId="77777777" w:rsidR="00C6705E" w:rsidRPr="001602E2" w:rsidRDefault="00C6705E" w:rsidP="00C6705E">
            <w:pPr>
              <w:spacing w:line="0" w:lineRule="atLeast"/>
              <w:rPr>
                <w:rFonts w:ascii="標楷體" w:eastAsia="標楷體" w:hAnsi="標楷體"/>
                <w:sz w:val="20"/>
                <w:szCs w:val="20"/>
              </w:rPr>
            </w:pPr>
          </w:p>
          <w:p w14:paraId="33B8D88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556C26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老師揭示本堂課要學的語詞主題：擔仔位、店面，請學生翻至課文，將這兩種語詞圈起來，並藉此進入語詞教學。</w:t>
            </w:r>
          </w:p>
          <w:p w14:paraId="7C6DA935" w14:textId="77777777" w:rsidR="00C6705E" w:rsidRPr="001602E2" w:rsidRDefault="00C6705E" w:rsidP="00C6705E">
            <w:pPr>
              <w:spacing w:line="0" w:lineRule="atLeast"/>
              <w:rPr>
                <w:rFonts w:ascii="標楷體" w:eastAsia="標楷體" w:hAnsi="標楷體"/>
                <w:sz w:val="20"/>
                <w:szCs w:val="20"/>
              </w:rPr>
            </w:pPr>
          </w:p>
          <w:p w14:paraId="16015F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DC3083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4E1EFA0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1或教學電子書，讓學生聆聽「輕鬆學語詞」內容，老師再帶領學生複誦，講解語詞並指導學生正確發音。</w:t>
            </w:r>
          </w:p>
          <w:p w14:paraId="156B96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2.視教學情況可補充教學補給站，介紹「其他的擔仔位佮店面」的說法。</w:t>
            </w:r>
          </w:p>
          <w:p w14:paraId="5B8999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3.視教學情況可補充「語詞造句」，讓學生理解語詞的其他應用。</w:t>
            </w:r>
          </w:p>
          <w:p w14:paraId="48C62B17" w14:textId="77777777" w:rsidR="00C6705E" w:rsidRPr="001602E2" w:rsidRDefault="00C6705E" w:rsidP="00C6705E">
            <w:pPr>
              <w:spacing w:line="0" w:lineRule="atLeast"/>
              <w:rPr>
                <w:rFonts w:ascii="標楷體" w:eastAsia="標楷體" w:hAnsi="標楷體"/>
                <w:sz w:val="20"/>
                <w:szCs w:val="20"/>
              </w:rPr>
            </w:pPr>
          </w:p>
          <w:p w14:paraId="756FDF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（三）活動三：講看覓</w:t>
            </w:r>
          </w:p>
          <w:p w14:paraId="5FE6E2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1或教學電子書，讓學生聆聽「講看覓」內容，老師再帶領學生複誦，並講解內容。</w:t>
            </w:r>
          </w:p>
          <w:p w14:paraId="3790D7F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2.發下學習單進行教學活動，讓學生透過句型熟悉語詞的應用。</w:t>
            </w:r>
          </w:p>
          <w:p w14:paraId="4AB8D46C" w14:textId="77777777" w:rsidR="00C6705E" w:rsidRPr="001602E2" w:rsidRDefault="00C6705E" w:rsidP="00C6705E">
            <w:pPr>
              <w:spacing w:line="0" w:lineRule="atLeast"/>
              <w:rPr>
                <w:rFonts w:ascii="標楷體" w:eastAsia="標楷體" w:hAnsi="標楷體"/>
                <w:sz w:val="20"/>
                <w:szCs w:val="20"/>
              </w:rPr>
            </w:pPr>
          </w:p>
          <w:p w14:paraId="2FBA22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5B9DAF96" w14:textId="12DBBD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30D9FD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0CBAD02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75D147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1C556BAB" w14:textId="78C2544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5227EC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60A31A5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6C35D5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685F44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38DDD8D8" w14:textId="29C3357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B65F6C4" w14:textId="40E5ED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4FE051F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6BB687E3"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1B89EE9" w14:textId="5488110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252" w:type="dxa"/>
            <w:shd w:val="clear" w:color="auto" w:fill="E2EFD9" w:themeFill="accent6" w:themeFillTint="33"/>
          </w:tcPr>
          <w:p w14:paraId="0301A28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42B52517" w14:textId="70C56B0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3A5CB208" w14:textId="07E7EDD6" w:rsidR="00C6705E" w:rsidRDefault="00C6705E" w:rsidP="00C6705E">
            <w:pPr>
              <w:jc w:val="both"/>
              <w:rPr>
                <w:rFonts w:eastAsia="標楷體"/>
                <w:color w:val="000000"/>
              </w:rPr>
            </w:pPr>
          </w:p>
        </w:tc>
      </w:tr>
      <w:tr w:rsidR="00C6705E" w14:paraId="07746342" w14:textId="77777777" w:rsidTr="0043755E">
        <w:trPr>
          <w:trHeight w:val="707"/>
        </w:trPr>
        <w:tc>
          <w:tcPr>
            <w:tcW w:w="1376" w:type="dxa"/>
          </w:tcPr>
          <w:p w14:paraId="13A5616D" w14:textId="6079A74B" w:rsidR="00C6705E" w:rsidRDefault="00C6705E" w:rsidP="00C6705E">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sz w:val="20"/>
                <w:szCs w:val="20"/>
              </w:rPr>
              <w:br/>
              <w:t>11-09~11-15</w:t>
            </w:r>
          </w:p>
        </w:tc>
        <w:tc>
          <w:tcPr>
            <w:tcW w:w="5882" w:type="dxa"/>
            <w:shd w:val="clear" w:color="auto" w:fill="E2EFD9" w:themeFill="accent6" w:themeFillTint="33"/>
          </w:tcPr>
          <w:p w14:paraId="60A82F7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2F327227" w14:textId="77777777" w:rsidR="00C6705E" w:rsidRPr="001602E2" w:rsidRDefault="00C6705E" w:rsidP="00C6705E">
            <w:pPr>
              <w:spacing w:line="0" w:lineRule="atLeast"/>
              <w:rPr>
                <w:rFonts w:ascii="標楷體" w:eastAsia="標楷體" w:hAnsi="標楷體"/>
                <w:sz w:val="20"/>
                <w:szCs w:val="20"/>
              </w:rPr>
            </w:pPr>
          </w:p>
          <w:p w14:paraId="3D520E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FFB42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老師隨機抽念本課語詞讓學生聽寫，藉以複習並進入「咱來試看覓」教學。</w:t>
            </w:r>
          </w:p>
          <w:p w14:paraId="35225274" w14:textId="77777777" w:rsidR="00C6705E" w:rsidRPr="001602E2" w:rsidRDefault="00C6705E" w:rsidP="00C6705E">
            <w:pPr>
              <w:spacing w:line="0" w:lineRule="atLeast"/>
              <w:rPr>
                <w:rFonts w:ascii="標楷體" w:eastAsia="標楷體" w:hAnsi="標楷體"/>
                <w:sz w:val="20"/>
                <w:szCs w:val="20"/>
              </w:rPr>
            </w:pPr>
          </w:p>
          <w:p w14:paraId="00C202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DE805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393386F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1或教學電子書，讓學生聆聽「咱來試看覓」內容，老師再帶領學生複誦，並講解接下來教學遊戲的玩法。</w:t>
            </w:r>
          </w:p>
          <w:p w14:paraId="08CE13A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2.播放教學電子書中遊戲說明動畫，讓學生了解遊戲流程。</w:t>
            </w:r>
          </w:p>
          <w:p w14:paraId="64D5B6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3.將學生分組，進行「啥人是大頭家」教學遊戲。</w:t>
            </w:r>
          </w:p>
          <w:p w14:paraId="75D0DAF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4.視教學情況，參考「一擲必中」進行教學遊戲。</w:t>
            </w:r>
          </w:p>
          <w:p w14:paraId="686CE8D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5.視教學情況，可補充教學補給站的「孽譎仔話」。</w:t>
            </w:r>
          </w:p>
          <w:p w14:paraId="352D08B9" w14:textId="77777777" w:rsidR="00C6705E" w:rsidRPr="001602E2" w:rsidRDefault="00C6705E" w:rsidP="00C6705E">
            <w:pPr>
              <w:spacing w:line="0" w:lineRule="atLeast"/>
              <w:rPr>
                <w:rFonts w:ascii="標楷體" w:eastAsia="標楷體" w:hAnsi="標楷體"/>
                <w:sz w:val="20"/>
                <w:szCs w:val="20"/>
              </w:rPr>
            </w:pPr>
          </w:p>
          <w:p w14:paraId="1BB476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（五）活動五：聽看覓</w:t>
            </w:r>
          </w:p>
          <w:p w14:paraId="753D74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1或教學電子書，讓學生聆聽「聽看覓」內容並作答。</w:t>
            </w:r>
          </w:p>
          <w:p w14:paraId="51A7718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2.師生可採互動方式對答，提示學生以「（啥物人）欲去（啥物擔</w:t>
            </w:r>
            <w:r w:rsidRPr="001602E2">
              <w:rPr>
                <w:rFonts w:ascii="標楷體" w:eastAsia="標楷體" w:hAnsi="標楷體" w:hint="eastAsia"/>
                <w:sz w:val="20"/>
                <w:szCs w:val="20"/>
              </w:rPr>
              <w:lastRenderedPageBreak/>
              <w:t>仔位）遐買（啥物物件）」的句型回答問題。</w:t>
            </w:r>
          </w:p>
          <w:p w14:paraId="1FBB27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3.視教學情況，可介紹教學補給站：「俗語」、「來聽笑詼」。</w:t>
            </w:r>
          </w:p>
          <w:p w14:paraId="69DEA376" w14:textId="77777777" w:rsidR="00C6705E" w:rsidRPr="001602E2" w:rsidRDefault="00C6705E" w:rsidP="00C6705E">
            <w:pPr>
              <w:spacing w:line="0" w:lineRule="atLeast"/>
              <w:rPr>
                <w:rFonts w:ascii="標楷體" w:eastAsia="標楷體" w:hAnsi="標楷體"/>
                <w:sz w:val="20"/>
                <w:szCs w:val="20"/>
              </w:rPr>
            </w:pPr>
          </w:p>
          <w:p w14:paraId="1D31C9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9CC888A" w14:textId="1A0A039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0D3978C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70DB1C7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20E102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7327557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p w14:paraId="50D016F2" w14:textId="470744D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4-Ⅱ-1能運用閩南語文簡單寫出自己</w:t>
            </w:r>
            <w:r w:rsidRPr="001602E2">
              <w:rPr>
                <w:rFonts w:ascii="標楷體" w:eastAsia="標楷體" w:hAnsi="標楷體" w:hint="eastAsia"/>
                <w:sz w:val="20"/>
                <w:szCs w:val="20"/>
              </w:rPr>
              <w:lastRenderedPageBreak/>
              <w:t>的感受與需求。</w:t>
            </w:r>
          </w:p>
        </w:tc>
        <w:tc>
          <w:tcPr>
            <w:tcW w:w="1418" w:type="dxa"/>
            <w:shd w:val="clear" w:color="auto" w:fill="E2EFD9" w:themeFill="accent6" w:themeFillTint="33"/>
          </w:tcPr>
          <w:p w14:paraId="7CE9FC2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377B0F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070215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75FAF08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36EA06B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46406699" w14:textId="4B0F8F3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69EE33C" w14:textId="2EF50AF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9B1859D"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7A5F8524"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8804B1D" w14:textId="3D839D41"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252" w:type="dxa"/>
            <w:shd w:val="clear" w:color="auto" w:fill="E2EFD9" w:themeFill="accent6" w:themeFillTint="33"/>
          </w:tcPr>
          <w:p w14:paraId="7D34A51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CCE7AF7" w14:textId="67AE8BC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085030FF" w14:textId="1E967125" w:rsidR="00C6705E" w:rsidRDefault="00C6705E" w:rsidP="00C6705E">
            <w:pPr>
              <w:jc w:val="both"/>
              <w:rPr>
                <w:rFonts w:eastAsia="標楷體"/>
                <w:color w:val="000000"/>
              </w:rPr>
            </w:pPr>
          </w:p>
        </w:tc>
      </w:tr>
      <w:tr w:rsidR="00C6705E" w14:paraId="4ADC1ABC" w14:textId="77777777" w:rsidTr="0043755E">
        <w:trPr>
          <w:trHeight w:val="707"/>
        </w:trPr>
        <w:tc>
          <w:tcPr>
            <w:tcW w:w="1376" w:type="dxa"/>
          </w:tcPr>
          <w:p w14:paraId="17108C6F" w14:textId="2EF298B3" w:rsidR="00C6705E" w:rsidRDefault="00C6705E" w:rsidP="00C6705E">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sz w:val="20"/>
                <w:szCs w:val="20"/>
              </w:rPr>
              <w:br/>
              <w:t>11-16~11-22</w:t>
            </w:r>
          </w:p>
        </w:tc>
        <w:tc>
          <w:tcPr>
            <w:tcW w:w="5882" w:type="dxa"/>
            <w:shd w:val="clear" w:color="auto" w:fill="E2EFD9" w:themeFill="accent6" w:themeFillTint="33"/>
          </w:tcPr>
          <w:p w14:paraId="2E35D1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二、行行出狀元3.擔仔位</w:t>
            </w:r>
          </w:p>
          <w:p w14:paraId="61A66A70" w14:textId="77777777" w:rsidR="00C6705E" w:rsidRPr="001602E2" w:rsidRDefault="00C6705E" w:rsidP="00C6705E">
            <w:pPr>
              <w:spacing w:line="0" w:lineRule="atLeast"/>
              <w:rPr>
                <w:rFonts w:ascii="標楷體" w:eastAsia="標楷體" w:hAnsi="標楷體"/>
                <w:sz w:val="20"/>
                <w:szCs w:val="20"/>
              </w:rPr>
            </w:pPr>
          </w:p>
          <w:p w14:paraId="484E22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885E49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439F7D26" w14:textId="77777777" w:rsidR="00C6705E" w:rsidRPr="001602E2" w:rsidRDefault="00C6705E" w:rsidP="00C6705E">
            <w:pPr>
              <w:spacing w:line="0" w:lineRule="atLeast"/>
              <w:rPr>
                <w:rFonts w:ascii="標楷體" w:eastAsia="標楷體" w:hAnsi="標楷體"/>
                <w:sz w:val="20"/>
                <w:szCs w:val="20"/>
              </w:rPr>
            </w:pPr>
          </w:p>
          <w:p w14:paraId="589104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E5C14B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（六）活動六：輕鬆學拼音</w:t>
            </w:r>
          </w:p>
          <w:p w14:paraId="3D937CA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1或教學電子書，讓學生聆聽「輕鬆學拼音」內容，老師再帶領學生拼讀本課所學拼音，並指導其發音。</w:t>
            </w:r>
          </w:p>
          <w:p w14:paraId="5E2314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02E96929" w14:textId="77777777" w:rsidR="00C6705E" w:rsidRPr="001602E2" w:rsidRDefault="00C6705E" w:rsidP="00C6705E">
            <w:pPr>
              <w:spacing w:line="0" w:lineRule="atLeast"/>
              <w:rPr>
                <w:rFonts w:ascii="標楷體" w:eastAsia="標楷體" w:hAnsi="標楷體"/>
                <w:sz w:val="20"/>
                <w:szCs w:val="20"/>
              </w:rPr>
            </w:pPr>
          </w:p>
          <w:p w14:paraId="4F73FA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（七）活動七：拼音練習</w:t>
            </w:r>
          </w:p>
          <w:p w14:paraId="2F561C7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1或教學電子書，讓學生聆聽「拼音練習」內容並作答。</w:t>
            </w:r>
          </w:p>
          <w:p w14:paraId="158FC0F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2.師生可採互動方式對答，請學生念出答案。</w:t>
            </w:r>
          </w:p>
          <w:p w14:paraId="46EA06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3.視教學情況，參考「拼音賓果」進行教學遊戲。</w:t>
            </w:r>
          </w:p>
          <w:p w14:paraId="1B05E090" w14:textId="77777777" w:rsidR="00C6705E" w:rsidRPr="001602E2" w:rsidRDefault="00C6705E" w:rsidP="00C6705E">
            <w:pPr>
              <w:spacing w:line="0" w:lineRule="atLeast"/>
              <w:rPr>
                <w:rFonts w:ascii="標楷體" w:eastAsia="標楷體" w:hAnsi="標楷體"/>
                <w:sz w:val="20"/>
                <w:szCs w:val="20"/>
              </w:rPr>
            </w:pPr>
          </w:p>
          <w:p w14:paraId="4B84C10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61EDEE8" w14:textId="3EEE767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D43D1A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0DCDE6E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1-Ⅱ-3能聆聽並理解對方所說的閩南語。</w:t>
            </w:r>
          </w:p>
          <w:p w14:paraId="2F1F13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2-Ⅱ-1能運用閩南語的標音符號、羅馬字及漢字，協助口語表達。</w:t>
            </w:r>
          </w:p>
          <w:p w14:paraId="45169F77" w14:textId="564DB67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3-Ⅱ-2能運用標音符號、羅馬字及漢字認讀日常生活中常見、簡單的閩南語文。</w:t>
            </w:r>
          </w:p>
        </w:tc>
        <w:tc>
          <w:tcPr>
            <w:tcW w:w="1418" w:type="dxa"/>
            <w:shd w:val="clear" w:color="auto" w:fill="E2EFD9" w:themeFill="accent6" w:themeFillTint="33"/>
          </w:tcPr>
          <w:p w14:paraId="7E5E7F0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1364EED8" w14:textId="0A3BEA1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95A2E8B" w14:textId="378F3C68"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D0D3E65"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01F6FA6"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53B8502E" w14:textId="610B0DAB"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252" w:type="dxa"/>
            <w:shd w:val="clear" w:color="auto" w:fill="E2EFD9" w:themeFill="accent6" w:themeFillTint="33"/>
          </w:tcPr>
          <w:p w14:paraId="001835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3BBE152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60E8CBB3" w14:textId="063E96B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tc>
        <w:tc>
          <w:tcPr>
            <w:tcW w:w="1550" w:type="dxa"/>
            <w:shd w:val="clear" w:color="auto" w:fill="E2EFD9" w:themeFill="accent6" w:themeFillTint="33"/>
          </w:tcPr>
          <w:p w14:paraId="5DDB8DCF" w14:textId="48584B20" w:rsidR="00C6705E" w:rsidRDefault="00C6705E" w:rsidP="00C6705E">
            <w:pPr>
              <w:jc w:val="both"/>
              <w:rPr>
                <w:rFonts w:eastAsia="標楷體"/>
                <w:color w:val="000000"/>
              </w:rPr>
            </w:pPr>
          </w:p>
        </w:tc>
      </w:tr>
      <w:tr w:rsidR="00C6705E" w14:paraId="7DAEE657" w14:textId="77777777" w:rsidTr="0043755E">
        <w:trPr>
          <w:trHeight w:val="707"/>
        </w:trPr>
        <w:tc>
          <w:tcPr>
            <w:tcW w:w="1376" w:type="dxa"/>
          </w:tcPr>
          <w:p w14:paraId="78FA84A5" w14:textId="39F0B469" w:rsidR="00C6705E" w:rsidRDefault="00C6705E" w:rsidP="00C6705E">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sz w:val="20"/>
                <w:szCs w:val="20"/>
              </w:rPr>
              <w:br/>
              <w:t>11-23~11-29</w:t>
            </w:r>
          </w:p>
        </w:tc>
        <w:tc>
          <w:tcPr>
            <w:tcW w:w="5882" w:type="dxa"/>
            <w:shd w:val="clear" w:color="auto" w:fill="E2EFD9" w:themeFill="accent6" w:themeFillTint="33"/>
          </w:tcPr>
          <w:p w14:paraId="2A29DE2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233B4912" w14:textId="77777777" w:rsidR="00C6705E" w:rsidRPr="001602E2" w:rsidRDefault="00C6705E" w:rsidP="00C6705E">
            <w:pPr>
              <w:spacing w:line="0" w:lineRule="atLeast"/>
              <w:rPr>
                <w:rFonts w:ascii="標楷體" w:eastAsia="標楷體" w:hAnsi="標楷體"/>
                <w:sz w:val="20"/>
                <w:szCs w:val="20"/>
              </w:rPr>
            </w:pPr>
          </w:p>
          <w:p w14:paraId="346EEA0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E156BC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老師詢問學生家人從事何種職業，藉此引導學生進入課文教學。</w:t>
            </w:r>
          </w:p>
          <w:p w14:paraId="36D5A670" w14:textId="77777777" w:rsidR="00C6705E" w:rsidRPr="001602E2" w:rsidRDefault="00C6705E" w:rsidP="00C6705E">
            <w:pPr>
              <w:spacing w:line="0" w:lineRule="atLeast"/>
              <w:rPr>
                <w:rFonts w:ascii="標楷體" w:eastAsia="標楷體" w:hAnsi="標楷體"/>
                <w:sz w:val="20"/>
                <w:szCs w:val="20"/>
              </w:rPr>
            </w:pPr>
          </w:p>
          <w:p w14:paraId="3D5EE00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BC5D92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02911E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2或教學電子書，讓學生聆聽課文內容，老師再帶領學生朗讀，講解課文內容、語詞，並指導學生正確發音。</w:t>
            </w:r>
          </w:p>
          <w:p w14:paraId="72A179B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7C6C8A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600D906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0369AD6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5.播放MP3 2或教學電子書，引導學生唱跳本課歌曲。</w:t>
            </w:r>
          </w:p>
          <w:p w14:paraId="082E87DD" w14:textId="77777777" w:rsidR="00C6705E" w:rsidRPr="001602E2" w:rsidRDefault="00C6705E" w:rsidP="00C6705E">
            <w:pPr>
              <w:spacing w:line="0" w:lineRule="atLeast"/>
              <w:rPr>
                <w:rFonts w:ascii="標楷體" w:eastAsia="標楷體" w:hAnsi="標楷體"/>
                <w:sz w:val="20"/>
                <w:szCs w:val="20"/>
              </w:rPr>
            </w:pPr>
          </w:p>
          <w:p w14:paraId="7C1EE0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478F106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2或教學電子書，讓學生聆聽「輕鬆學語詞」內容，老</w:t>
            </w:r>
            <w:r w:rsidRPr="001602E2">
              <w:rPr>
                <w:rFonts w:ascii="標楷體" w:eastAsia="標楷體" w:hAnsi="標楷體" w:hint="eastAsia"/>
                <w:sz w:val="20"/>
                <w:szCs w:val="20"/>
              </w:rPr>
              <w:lastRenderedPageBreak/>
              <w:t>師再帶領學生複誦，講解語詞並指導學生正確發音。</w:t>
            </w:r>
          </w:p>
          <w:p w14:paraId="567649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2.發下學習單進行教學活動。</w:t>
            </w:r>
          </w:p>
          <w:p w14:paraId="12FE7CD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3.視教學情況補充「語詞造句」，讓學生理解語詞之應用。</w:t>
            </w:r>
          </w:p>
          <w:p w14:paraId="4806F32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4.視教學情況補充教學補給站：「謎猜」、「其他的職業」、「總舖師的故鄉」。</w:t>
            </w:r>
          </w:p>
          <w:p w14:paraId="4DAA225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5.參考「真平博士博」補充相關的語文知識。</w:t>
            </w:r>
          </w:p>
          <w:p w14:paraId="12F425EC" w14:textId="77777777" w:rsidR="00C6705E" w:rsidRPr="001602E2" w:rsidRDefault="00C6705E" w:rsidP="00C6705E">
            <w:pPr>
              <w:spacing w:line="0" w:lineRule="atLeast"/>
              <w:rPr>
                <w:rFonts w:ascii="標楷體" w:eastAsia="標楷體" w:hAnsi="標楷體"/>
                <w:sz w:val="20"/>
                <w:szCs w:val="20"/>
              </w:rPr>
            </w:pPr>
          </w:p>
          <w:p w14:paraId="3B5F78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（三）活動三：做伙唸俗語</w:t>
            </w:r>
          </w:p>
          <w:p w14:paraId="58A613B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2或教學電子書，讓學生聆聽「做伙唸俗語」內容，老師再帶領學生複誦，講解俗語並指導學生正確發音。</w:t>
            </w:r>
          </w:p>
          <w:p w14:paraId="764F1F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2.視教學情況補充教學補給站：「俗語」。</w:t>
            </w:r>
          </w:p>
          <w:p w14:paraId="546B2CE7" w14:textId="77777777" w:rsidR="00C6705E" w:rsidRPr="001602E2" w:rsidRDefault="00C6705E" w:rsidP="00C6705E">
            <w:pPr>
              <w:spacing w:line="0" w:lineRule="atLeast"/>
              <w:rPr>
                <w:rFonts w:ascii="標楷體" w:eastAsia="標楷體" w:hAnsi="標楷體"/>
                <w:sz w:val="20"/>
                <w:szCs w:val="20"/>
              </w:rPr>
            </w:pPr>
          </w:p>
          <w:p w14:paraId="2EA67EF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E3ACB2B" w14:textId="4462D7C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1EFBB5C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397A0CC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A4A0F6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263ECB9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15E4D342" w14:textId="1DE2188E" w:rsidR="00C6705E" w:rsidRPr="001602E2" w:rsidRDefault="00C6705E" w:rsidP="00C6705E">
            <w:pPr>
              <w:spacing w:line="0" w:lineRule="atLeast"/>
              <w:rPr>
                <w:rFonts w:ascii="標楷體" w:eastAsia="標楷體" w:hAnsi="標楷體"/>
                <w:sz w:val="20"/>
                <w:szCs w:val="20"/>
              </w:rPr>
            </w:pPr>
          </w:p>
        </w:tc>
        <w:tc>
          <w:tcPr>
            <w:tcW w:w="1418" w:type="dxa"/>
            <w:shd w:val="clear" w:color="auto" w:fill="E2EFD9" w:themeFill="accent6" w:themeFillTint="33"/>
          </w:tcPr>
          <w:p w14:paraId="52148D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797FDCC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97E726E" w14:textId="3945E71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0911E05" w14:textId="49BFD9C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012F232"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1E263D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4A3960C9" w14:textId="751E379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2347133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78B9E9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642D6FD" w14:textId="0F39BB2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1D3E64D4" w14:textId="420902E2" w:rsidR="00C6705E" w:rsidRDefault="00C6705E" w:rsidP="00C6705E">
            <w:pPr>
              <w:jc w:val="both"/>
              <w:rPr>
                <w:rFonts w:eastAsia="標楷體"/>
                <w:color w:val="000000"/>
              </w:rPr>
            </w:pPr>
          </w:p>
        </w:tc>
      </w:tr>
      <w:tr w:rsidR="00C6705E" w14:paraId="1F982014" w14:textId="77777777" w:rsidTr="0043755E">
        <w:trPr>
          <w:trHeight w:val="707"/>
        </w:trPr>
        <w:tc>
          <w:tcPr>
            <w:tcW w:w="1376" w:type="dxa"/>
          </w:tcPr>
          <w:p w14:paraId="39C782D4" w14:textId="2DF0B41F" w:rsidR="00C6705E" w:rsidRDefault="00C6705E" w:rsidP="00C6705E">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sz w:val="20"/>
                <w:szCs w:val="20"/>
              </w:rPr>
              <w:br/>
              <w:t>11-30~12-06</w:t>
            </w:r>
          </w:p>
        </w:tc>
        <w:tc>
          <w:tcPr>
            <w:tcW w:w="5882" w:type="dxa"/>
            <w:shd w:val="clear" w:color="auto" w:fill="E2EFD9" w:themeFill="accent6" w:themeFillTint="33"/>
          </w:tcPr>
          <w:p w14:paraId="34CE57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6B00E05C" w14:textId="77777777" w:rsidR="00C6705E" w:rsidRPr="001602E2" w:rsidRDefault="00C6705E" w:rsidP="00C6705E">
            <w:pPr>
              <w:spacing w:line="0" w:lineRule="atLeast"/>
              <w:rPr>
                <w:rFonts w:ascii="標楷體" w:eastAsia="標楷體" w:hAnsi="標楷體"/>
                <w:sz w:val="20"/>
                <w:szCs w:val="20"/>
              </w:rPr>
            </w:pPr>
          </w:p>
          <w:p w14:paraId="1BAC0F1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2CC1EA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老師詢問學生家人從事何種職業，藉此引導學生進入「做伙來造句」教學。</w:t>
            </w:r>
          </w:p>
          <w:p w14:paraId="5BC0CE13" w14:textId="77777777" w:rsidR="00C6705E" w:rsidRPr="001602E2" w:rsidRDefault="00C6705E" w:rsidP="00C6705E">
            <w:pPr>
              <w:spacing w:line="0" w:lineRule="atLeast"/>
              <w:rPr>
                <w:rFonts w:ascii="標楷體" w:eastAsia="標楷體" w:hAnsi="標楷體"/>
                <w:sz w:val="20"/>
                <w:szCs w:val="20"/>
              </w:rPr>
            </w:pPr>
          </w:p>
          <w:p w14:paraId="0EAE8D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98429E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（四）活動四：做伙來造句</w:t>
            </w:r>
          </w:p>
          <w:p w14:paraId="3E4850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2或教學電子書，讓學生聆聽「做伙來造句」內容，老師再帶領學生複誦，並講解接下來教學遊戲的玩法。</w:t>
            </w:r>
          </w:p>
          <w:p w14:paraId="7749A51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2.參考「九宮格大戰」進行教學遊戲。</w:t>
            </w:r>
          </w:p>
          <w:p w14:paraId="5F4F98E8" w14:textId="77777777" w:rsidR="00C6705E" w:rsidRPr="001602E2" w:rsidRDefault="00C6705E" w:rsidP="00C6705E">
            <w:pPr>
              <w:spacing w:line="0" w:lineRule="atLeast"/>
              <w:rPr>
                <w:rFonts w:ascii="標楷體" w:eastAsia="標楷體" w:hAnsi="標楷體"/>
                <w:sz w:val="20"/>
                <w:szCs w:val="20"/>
              </w:rPr>
            </w:pPr>
          </w:p>
          <w:p w14:paraId="0BA9DA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（五）活動五：咱來試看覓</w:t>
            </w:r>
          </w:p>
          <w:p w14:paraId="0E34AD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2或教學電子書，讓學生聆聽「咱來試看覓」內容，老師再帶領學生複誦，並講解接下來要進行的教學活動「我想欲做啥物」。</w:t>
            </w:r>
          </w:p>
          <w:p w14:paraId="15E45FA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2.視教學情況，可補充教學補給站的「情境對話」。</w:t>
            </w:r>
          </w:p>
          <w:p w14:paraId="75366E5E" w14:textId="77777777" w:rsidR="00C6705E" w:rsidRPr="001602E2" w:rsidRDefault="00C6705E" w:rsidP="00C6705E">
            <w:pPr>
              <w:spacing w:line="0" w:lineRule="atLeast"/>
              <w:rPr>
                <w:rFonts w:ascii="標楷體" w:eastAsia="標楷體" w:hAnsi="標楷體"/>
                <w:sz w:val="20"/>
                <w:szCs w:val="20"/>
              </w:rPr>
            </w:pPr>
          </w:p>
          <w:p w14:paraId="4435112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（六）活動六：聽看覓</w:t>
            </w:r>
          </w:p>
          <w:p w14:paraId="42DFA22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2或教學電子書，讓學生聆聽「聽看覓」內容並作答。</w:t>
            </w:r>
          </w:p>
          <w:p w14:paraId="185D0A6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2.老師請學生依各題提示句型進行造句，並說給鄰座的同學聽，互相檢核。</w:t>
            </w:r>
          </w:p>
          <w:p w14:paraId="446540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3.視教學情況，可補充教學補給站的「孽譎仔話」。</w:t>
            </w:r>
          </w:p>
          <w:p w14:paraId="7B5DC1FD" w14:textId="77777777" w:rsidR="00C6705E" w:rsidRPr="001602E2" w:rsidRDefault="00C6705E" w:rsidP="00C6705E">
            <w:pPr>
              <w:spacing w:line="0" w:lineRule="atLeast"/>
              <w:rPr>
                <w:rFonts w:ascii="標楷體" w:eastAsia="標楷體" w:hAnsi="標楷體"/>
                <w:sz w:val="20"/>
                <w:szCs w:val="20"/>
              </w:rPr>
            </w:pPr>
          </w:p>
          <w:p w14:paraId="56E80DB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00E9FE3" w14:textId="1F62A9E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搭配教學電子書，複習本堂課所學。</w:t>
            </w:r>
          </w:p>
        </w:tc>
        <w:tc>
          <w:tcPr>
            <w:tcW w:w="1842" w:type="dxa"/>
            <w:shd w:val="clear" w:color="auto" w:fill="E2EFD9" w:themeFill="accent6" w:themeFillTint="33"/>
          </w:tcPr>
          <w:p w14:paraId="271CD1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17AD02E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6355210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53E1AD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5B334E0B" w14:textId="13DC9A94"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1122E72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30B60C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68D357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524921C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5AA0957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208EB76C" w14:textId="5D930AD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0C189BC3" w14:textId="6D12AED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0C97F4A"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4D24FAF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71C4894" w14:textId="1EBDDC8F"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03192D36" w14:textId="74C329A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tc>
        <w:tc>
          <w:tcPr>
            <w:tcW w:w="1550" w:type="dxa"/>
            <w:shd w:val="clear" w:color="auto" w:fill="E2EFD9" w:themeFill="accent6" w:themeFillTint="33"/>
          </w:tcPr>
          <w:p w14:paraId="77E8231E" w14:textId="068A0AE3" w:rsidR="00C6705E" w:rsidRDefault="00C6705E" w:rsidP="00C6705E">
            <w:pPr>
              <w:jc w:val="both"/>
              <w:rPr>
                <w:rFonts w:eastAsia="標楷體"/>
                <w:color w:val="000000"/>
              </w:rPr>
            </w:pPr>
          </w:p>
        </w:tc>
      </w:tr>
      <w:tr w:rsidR="00C6705E" w14:paraId="3891319C" w14:textId="77777777" w:rsidTr="0043755E">
        <w:trPr>
          <w:trHeight w:val="707"/>
        </w:trPr>
        <w:tc>
          <w:tcPr>
            <w:tcW w:w="1376" w:type="dxa"/>
          </w:tcPr>
          <w:p w14:paraId="2A135225" w14:textId="1AF67BD4" w:rsidR="00C6705E" w:rsidRDefault="00C6705E" w:rsidP="00C6705E">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sz w:val="20"/>
                <w:szCs w:val="20"/>
              </w:rPr>
              <w:br/>
              <w:t>12-07~12-13</w:t>
            </w:r>
          </w:p>
        </w:tc>
        <w:tc>
          <w:tcPr>
            <w:tcW w:w="5882" w:type="dxa"/>
            <w:shd w:val="clear" w:color="auto" w:fill="E2EFD9" w:themeFill="accent6" w:themeFillTint="33"/>
          </w:tcPr>
          <w:p w14:paraId="7E228F8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0EE88150" w14:textId="77777777" w:rsidR="00C6705E" w:rsidRPr="001602E2" w:rsidRDefault="00C6705E" w:rsidP="00C6705E">
            <w:pPr>
              <w:spacing w:line="0" w:lineRule="atLeast"/>
              <w:rPr>
                <w:rFonts w:ascii="標楷體" w:eastAsia="標楷體" w:hAnsi="標楷體"/>
                <w:sz w:val="20"/>
                <w:szCs w:val="20"/>
              </w:rPr>
            </w:pPr>
          </w:p>
          <w:p w14:paraId="08B5A31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B3F93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110CB0BD" w14:textId="77777777" w:rsidR="00C6705E" w:rsidRPr="001602E2" w:rsidRDefault="00C6705E" w:rsidP="00C6705E">
            <w:pPr>
              <w:spacing w:line="0" w:lineRule="atLeast"/>
              <w:rPr>
                <w:rFonts w:ascii="標楷體" w:eastAsia="標楷體" w:hAnsi="標楷體"/>
                <w:sz w:val="20"/>
                <w:szCs w:val="20"/>
              </w:rPr>
            </w:pPr>
          </w:p>
          <w:p w14:paraId="2EE509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3B1ACA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（七）活動七：輕鬆學拼音</w:t>
            </w:r>
          </w:p>
          <w:p w14:paraId="72389AD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2或教學電子書，讓學生聆聽「輕鬆學拼音」內容，老師再帶領學生拼讀本課所學拼音，並指導其發音。</w:t>
            </w:r>
          </w:p>
          <w:p w14:paraId="009827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6824E9A7" w14:textId="77777777" w:rsidR="00C6705E" w:rsidRPr="001602E2" w:rsidRDefault="00C6705E" w:rsidP="00C6705E">
            <w:pPr>
              <w:spacing w:line="0" w:lineRule="atLeast"/>
              <w:rPr>
                <w:rFonts w:ascii="標楷體" w:eastAsia="標楷體" w:hAnsi="標楷體"/>
                <w:sz w:val="20"/>
                <w:szCs w:val="20"/>
              </w:rPr>
            </w:pPr>
          </w:p>
          <w:p w14:paraId="6B249DD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（八）活動八：拼音練習</w:t>
            </w:r>
          </w:p>
          <w:p w14:paraId="76C8DF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2或教學電子書，讓學生聆聽「拼音練習」內容並作答。</w:t>
            </w:r>
          </w:p>
          <w:p w14:paraId="132C94A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304E826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3.視教學情況，參考「進擊的拼音」進行教學遊戲。</w:t>
            </w:r>
          </w:p>
          <w:p w14:paraId="4EECD5A6" w14:textId="77777777" w:rsidR="00C6705E" w:rsidRPr="001602E2" w:rsidRDefault="00C6705E" w:rsidP="00C6705E">
            <w:pPr>
              <w:spacing w:line="0" w:lineRule="atLeast"/>
              <w:rPr>
                <w:rFonts w:ascii="標楷體" w:eastAsia="標楷體" w:hAnsi="標楷體"/>
                <w:sz w:val="20"/>
                <w:szCs w:val="20"/>
              </w:rPr>
            </w:pPr>
          </w:p>
          <w:p w14:paraId="6ECD184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2A57AEE" w14:textId="4D29F10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D10761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1-Ⅱ-1能應用閩南語標音符號、羅馬字及漢字，協助聆聽理解。</w:t>
            </w:r>
          </w:p>
          <w:p w14:paraId="5B8EC3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0EF362E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45629651" w14:textId="2A2553D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750D38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3720F7D9" w14:textId="1750275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169C7B0" w14:textId="7902F28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011EF36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1B6D29B6"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121E92DE" w14:textId="45E5FCCA"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252" w:type="dxa"/>
            <w:shd w:val="clear" w:color="auto" w:fill="E2EFD9" w:themeFill="accent6" w:themeFillTint="33"/>
          </w:tcPr>
          <w:p w14:paraId="231FB64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2A078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39F4FFA7" w14:textId="3540F615" w:rsidR="00C6705E" w:rsidRPr="001602E2" w:rsidRDefault="00C6705E" w:rsidP="00C6705E">
            <w:pPr>
              <w:spacing w:line="0" w:lineRule="atLeast"/>
              <w:rPr>
                <w:rFonts w:ascii="標楷體" w:eastAsia="標楷體" w:hAnsi="標楷體"/>
                <w:sz w:val="20"/>
                <w:szCs w:val="20"/>
              </w:rPr>
            </w:pPr>
          </w:p>
        </w:tc>
        <w:tc>
          <w:tcPr>
            <w:tcW w:w="1550" w:type="dxa"/>
            <w:shd w:val="clear" w:color="auto" w:fill="E2EFD9" w:themeFill="accent6" w:themeFillTint="33"/>
          </w:tcPr>
          <w:p w14:paraId="07007B92" w14:textId="533BFA0B" w:rsidR="00C6705E" w:rsidRDefault="00C6705E" w:rsidP="00C6705E">
            <w:pPr>
              <w:jc w:val="both"/>
              <w:rPr>
                <w:rFonts w:eastAsia="標楷體"/>
                <w:color w:val="000000"/>
              </w:rPr>
            </w:pPr>
          </w:p>
        </w:tc>
      </w:tr>
      <w:tr w:rsidR="00C6705E" w14:paraId="4F27E821" w14:textId="77777777" w:rsidTr="0043755E">
        <w:trPr>
          <w:trHeight w:val="707"/>
        </w:trPr>
        <w:tc>
          <w:tcPr>
            <w:tcW w:w="1376" w:type="dxa"/>
          </w:tcPr>
          <w:p w14:paraId="3528EF89" w14:textId="7F94C59C" w:rsidR="00C6705E" w:rsidRDefault="00C6705E" w:rsidP="00C6705E">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sz w:val="20"/>
                <w:szCs w:val="20"/>
              </w:rPr>
              <w:br/>
              <w:t>12-14~12-20</w:t>
            </w:r>
          </w:p>
        </w:tc>
        <w:tc>
          <w:tcPr>
            <w:tcW w:w="5882" w:type="dxa"/>
            <w:shd w:val="clear" w:color="auto" w:fill="E2EFD9" w:themeFill="accent6" w:themeFillTint="33"/>
          </w:tcPr>
          <w:p w14:paraId="3135847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二、行行出狀元4.咱的英雄</w:t>
            </w:r>
          </w:p>
          <w:p w14:paraId="6D268690" w14:textId="77777777" w:rsidR="00C6705E" w:rsidRPr="001602E2" w:rsidRDefault="00C6705E" w:rsidP="00C6705E">
            <w:pPr>
              <w:spacing w:line="0" w:lineRule="atLeast"/>
              <w:rPr>
                <w:rFonts w:ascii="標楷體" w:eastAsia="標楷體" w:hAnsi="標楷體"/>
                <w:sz w:val="20"/>
                <w:szCs w:val="20"/>
              </w:rPr>
            </w:pPr>
          </w:p>
          <w:p w14:paraId="7A0546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37654D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老師問學生第三、四課的學習心得，藉此進入「複習二」教學。</w:t>
            </w:r>
          </w:p>
          <w:p w14:paraId="4450C8FE" w14:textId="77777777" w:rsidR="00C6705E" w:rsidRPr="001602E2" w:rsidRDefault="00C6705E" w:rsidP="00C6705E">
            <w:pPr>
              <w:spacing w:line="0" w:lineRule="atLeast"/>
              <w:rPr>
                <w:rFonts w:ascii="標楷體" w:eastAsia="標楷體" w:hAnsi="標楷體"/>
                <w:sz w:val="20"/>
                <w:szCs w:val="20"/>
              </w:rPr>
            </w:pPr>
          </w:p>
          <w:p w14:paraId="6A3B9C1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BDF830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（九）活動九：複習二</w:t>
            </w:r>
          </w:p>
          <w:p w14:paraId="18B1B21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2或教學電子書，讓學生聆聽「複習二」內容，老師再帶領學生複誦，並講解內容、引導學生作答。</w:t>
            </w:r>
          </w:p>
          <w:p w14:paraId="740A69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2.答畢師生可採互動式進行對答，老師可引導學生用完整的句子發表。</w:t>
            </w:r>
          </w:p>
          <w:p w14:paraId="4E70277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3.視教學情況，可參考「關鍵字大解密」進行教學遊戲。</w:t>
            </w:r>
          </w:p>
          <w:p w14:paraId="3FA64869" w14:textId="77777777" w:rsidR="00C6705E" w:rsidRPr="001602E2" w:rsidRDefault="00C6705E" w:rsidP="00C6705E">
            <w:pPr>
              <w:spacing w:line="0" w:lineRule="atLeast"/>
              <w:rPr>
                <w:rFonts w:ascii="標楷體" w:eastAsia="標楷體" w:hAnsi="標楷體"/>
                <w:sz w:val="20"/>
                <w:szCs w:val="20"/>
              </w:rPr>
            </w:pPr>
          </w:p>
          <w:p w14:paraId="6934B19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（十）活動十：看圖講故事</w:t>
            </w:r>
          </w:p>
          <w:p w14:paraId="258EF3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1.老師協助學生分組，參考「心智圖」進行教學活動，每組活動工具為一張全開紙和一組彩色筆。</w:t>
            </w:r>
          </w:p>
          <w:p w14:paraId="782283C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2.老師播放MP3 2，讓學生聆聽「看圖講故事」內容，聽完後在黑板上寫出三個問題，再次播放MP3 2，引導學生聚焦細節並隨手記</w:t>
            </w:r>
            <w:r w:rsidRPr="001602E2">
              <w:rPr>
                <w:rFonts w:ascii="標楷體" w:eastAsia="標楷體" w:hAnsi="標楷體" w:hint="eastAsia"/>
                <w:sz w:val="20"/>
                <w:szCs w:val="20"/>
              </w:rPr>
              <w:lastRenderedPageBreak/>
              <w:t>錄。</w:t>
            </w:r>
          </w:p>
          <w:p w14:paraId="5F26201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3.老師請各組就這三個連環問題的答案，繪製出心智圖（老師可先在黑板上畫出架構供學生參考）。最後，各組輪流上臺發表成果，老師視情況給予指導或鼓勵。</w:t>
            </w:r>
          </w:p>
          <w:p w14:paraId="54A8FD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4.打開教學電子書，播放「看圖講故事」動畫，老師可視學生程度切換動畫字幕模式（國語／臺語／無）。</w:t>
            </w:r>
          </w:p>
          <w:p w14:paraId="7216A79B" w14:textId="77777777" w:rsidR="00C6705E" w:rsidRPr="001602E2" w:rsidRDefault="00C6705E" w:rsidP="00C6705E">
            <w:pPr>
              <w:spacing w:line="0" w:lineRule="atLeast"/>
              <w:rPr>
                <w:rFonts w:ascii="標楷體" w:eastAsia="標楷體" w:hAnsi="標楷體"/>
                <w:sz w:val="20"/>
                <w:szCs w:val="20"/>
              </w:rPr>
            </w:pPr>
          </w:p>
          <w:p w14:paraId="6A28E6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F4FCCB8" w14:textId="3E16630B"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BE27A8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1-Ⅱ-1能應用閩南語標音符號、羅馬字及漢字，協助聆聽理解。</w:t>
            </w:r>
          </w:p>
          <w:p w14:paraId="3A829B1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3F841D9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4A70F7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5779BEE1" w14:textId="6AD7106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w:t>
            </w:r>
            <w:r w:rsidRPr="001602E2">
              <w:rPr>
                <w:rFonts w:ascii="標楷體" w:eastAsia="標楷體" w:hAnsi="標楷體" w:hint="eastAsia"/>
                <w:sz w:val="20"/>
                <w:szCs w:val="20"/>
              </w:rPr>
              <w:lastRenderedPageBreak/>
              <w:t>的感受與需求。</w:t>
            </w:r>
          </w:p>
        </w:tc>
        <w:tc>
          <w:tcPr>
            <w:tcW w:w="1418" w:type="dxa"/>
            <w:shd w:val="clear" w:color="auto" w:fill="E2EFD9" w:themeFill="accent6" w:themeFillTint="33"/>
          </w:tcPr>
          <w:p w14:paraId="579C3FB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2046221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20149EAD" w14:textId="3D96531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36D785A" w14:textId="4AFECD4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2C153B63"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459419B5"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9AECF71" w14:textId="5DAB1F4D"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252" w:type="dxa"/>
            <w:shd w:val="clear" w:color="auto" w:fill="E2EFD9" w:themeFill="accent6" w:themeFillTint="33"/>
          </w:tcPr>
          <w:p w14:paraId="08DCB2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聽力評量</w:t>
            </w:r>
          </w:p>
          <w:p w14:paraId="15A777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54AD21C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0258E51E" w14:textId="10F5FC1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275A52D1" w14:textId="2B8611B5" w:rsidR="00C6705E" w:rsidRDefault="00C6705E" w:rsidP="00C6705E">
            <w:pPr>
              <w:jc w:val="both"/>
              <w:rPr>
                <w:rFonts w:eastAsia="標楷體"/>
                <w:color w:val="000000"/>
              </w:rPr>
            </w:pPr>
          </w:p>
        </w:tc>
      </w:tr>
      <w:tr w:rsidR="00C6705E" w14:paraId="4C6EB4E1" w14:textId="77777777" w:rsidTr="0043755E">
        <w:trPr>
          <w:trHeight w:val="707"/>
        </w:trPr>
        <w:tc>
          <w:tcPr>
            <w:tcW w:w="1376" w:type="dxa"/>
          </w:tcPr>
          <w:p w14:paraId="4901206A" w14:textId="5C0157CF" w:rsidR="00C6705E" w:rsidRDefault="00C6705E" w:rsidP="00C6705E">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sz w:val="20"/>
                <w:szCs w:val="20"/>
              </w:rPr>
              <w:br/>
              <w:t>12-21~12-27</w:t>
            </w:r>
          </w:p>
        </w:tc>
        <w:tc>
          <w:tcPr>
            <w:tcW w:w="5882" w:type="dxa"/>
            <w:shd w:val="clear" w:color="auto" w:fill="E2EFD9" w:themeFill="accent6" w:themeFillTint="33"/>
          </w:tcPr>
          <w:p w14:paraId="47D45FD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396E5789" w14:textId="77777777" w:rsidR="00C6705E" w:rsidRPr="001602E2" w:rsidRDefault="00C6705E" w:rsidP="00C6705E">
            <w:pPr>
              <w:spacing w:line="0" w:lineRule="atLeast"/>
              <w:rPr>
                <w:rFonts w:ascii="標楷體" w:eastAsia="標楷體" w:hAnsi="標楷體"/>
                <w:sz w:val="20"/>
                <w:szCs w:val="20"/>
              </w:rPr>
            </w:pPr>
          </w:p>
          <w:p w14:paraId="5920E9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EB35EE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老師詢問學生是否有和家人朋友一同騎腳踏車出遊的經驗，藉此引導學生進入課文教學。</w:t>
            </w:r>
          </w:p>
          <w:p w14:paraId="224DD2EA" w14:textId="77777777" w:rsidR="00C6705E" w:rsidRPr="001602E2" w:rsidRDefault="00C6705E" w:rsidP="00C6705E">
            <w:pPr>
              <w:spacing w:line="0" w:lineRule="atLeast"/>
              <w:rPr>
                <w:rFonts w:ascii="標楷體" w:eastAsia="標楷體" w:hAnsi="標楷體"/>
                <w:sz w:val="20"/>
                <w:szCs w:val="20"/>
              </w:rPr>
            </w:pPr>
          </w:p>
          <w:p w14:paraId="1EA1178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5114D1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23C6850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2或教學電子書，讓學生聆聽課文內容，老師再帶領學生朗讀，講解課文內容、語詞，並指導學生正確發音。</w:t>
            </w:r>
          </w:p>
          <w:p w14:paraId="11E94C8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3E2AD19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0BB70D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4.參考「來寫字」，引導學生進行書寫。</w:t>
            </w:r>
          </w:p>
          <w:p w14:paraId="088D050C" w14:textId="77777777" w:rsidR="00C6705E" w:rsidRPr="001602E2" w:rsidRDefault="00C6705E" w:rsidP="00C6705E">
            <w:pPr>
              <w:spacing w:line="0" w:lineRule="atLeast"/>
              <w:rPr>
                <w:rFonts w:ascii="標楷體" w:eastAsia="標楷體" w:hAnsi="標楷體"/>
                <w:sz w:val="20"/>
                <w:szCs w:val="20"/>
              </w:rPr>
            </w:pPr>
          </w:p>
          <w:p w14:paraId="25075D4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0B21FF5" w14:textId="26921DF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播放MP3 2或教學電子書，引導學生唱跳本課歌曲。</w:t>
            </w:r>
          </w:p>
        </w:tc>
        <w:tc>
          <w:tcPr>
            <w:tcW w:w="1842" w:type="dxa"/>
            <w:shd w:val="clear" w:color="auto" w:fill="E2EFD9" w:themeFill="accent6" w:themeFillTint="33"/>
          </w:tcPr>
          <w:p w14:paraId="4E93ACB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1257017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2EDF0EA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3A0D70CC" w14:textId="3E42559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tc>
        <w:tc>
          <w:tcPr>
            <w:tcW w:w="1418" w:type="dxa"/>
            <w:shd w:val="clear" w:color="auto" w:fill="E2EFD9" w:themeFill="accent6" w:themeFillTint="33"/>
          </w:tcPr>
          <w:p w14:paraId="11DA66C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02A5FA3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7E7832AA" w14:textId="347C2D7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0C80E0CF" w14:textId="1AE8741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2BA62A1"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2366B73F"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473D20C4" w14:textId="3690AFEC"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67B9C7E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5D35BFB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0F1EE88E" w14:textId="72093D3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0" w:type="dxa"/>
            <w:shd w:val="clear" w:color="auto" w:fill="E2EFD9" w:themeFill="accent6" w:themeFillTint="33"/>
          </w:tcPr>
          <w:p w14:paraId="2FCC51E6" w14:textId="5A2358BC" w:rsidR="00C6705E" w:rsidRDefault="00C6705E" w:rsidP="00C6705E">
            <w:pPr>
              <w:jc w:val="both"/>
              <w:rPr>
                <w:rFonts w:eastAsia="標楷體"/>
                <w:color w:val="000000"/>
              </w:rPr>
            </w:pPr>
          </w:p>
        </w:tc>
      </w:tr>
      <w:tr w:rsidR="00C6705E" w14:paraId="4CFD90FD" w14:textId="77777777" w:rsidTr="0043755E">
        <w:trPr>
          <w:trHeight w:val="707"/>
        </w:trPr>
        <w:tc>
          <w:tcPr>
            <w:tcW w:w="1376" w:type="dxa"/>
          </w:tcPr>
          <w:p w14:paraId="4E1DEAC9" w14:textId="203B44FD" w:rsidR="00C6705E" w:rsidRDefault="00C6705E" w:rsidP="00C6705E">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sz w:val="20"/>
                <w:szCs w:val="20"/>
              </w:rPr>
              <w:br/>
              <w:t>12-28~01-03</w:t>
            </w:r>
          </w:p>
        </w:tc>
        <w:tc>
          <w:tcPr>
            <w:tcW w:w="5882" w:type="dxa"/>
            <w:shd w:val="clear" w:color="auto" w:fill="E2EFD9" w:themeFill="accent6" w:themeFillTint="33"/>
          </w:tcPr>
          <w:p w14:paraId="677EC12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04C58C6E" w14:textId="77777777" w:rsidR="00C6705E" w:rsidRPr="001602E2" w:rsidRDefault="00C6705E" w:rsidP="00C6705E">
            <w:pPr>
              <w:spacing w:line="0" w:lineRule="atLeast"/>
              <w:rPr>
                <w:rFonts w:ascii="標楷體" w:eastAsia="標楷體" w:hAnsi="標楷體"/>
                <w:sz w:val="20"/>
                <w:szCs w:val="20"/>
              </w:rPr>
            </w:pPr>
          </w:p>
          <w:p w14:paraId="29A90A7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5033B0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老師揭示本堂課要學的語詞主題：方向，請學生翻至課文，將這種語詞圈起來，並藉此進入語詞教學。</w:t>
            </w:r>
          </w:p>
          <w:p w14:paraId="77FCD73B" w14:textId="77777777" w:rsidR="00C6705E" w:rsidRPr="001602E2" w:rsidRDefault="00C6705E" w:rsidP="00C6705E">
            <w:pPr>
              <w:spacing w:line="0" w:lineRule="atLeast"/>
              <w:rPr>
                <w:rFonts w:ascii="標楷體" w:eastAsia="標楷體" w:hAnsi="標楷體"/>
                <w:sz w:val="20"/>
                <w:szCs w:val="20"/>
              </w:rPr>
            </w:pPr>
          </w:p>
          <w:p w14:paraId="39D9E22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6C5C56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（二）活動二：輕鬆學語詞</w:t>
            </w:r>
          </w:p>
          <w:p w14:paraId="1C3345C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2或教學電子書，讓學生聆聽「輕鬆學語詞」內容，老師再帶領學生複誦，講解語詞並指導學生正確發音。</w:t>
            </w:r>
          </w:p>
          <w:p w14:paraId="7608CE3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2.參考「全體注意，聽我口令」進行教學遊戲。</w:t>
            </w:r>
          </w:p>
          <w:p w14:paraId="4ADBF58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3.視教學情況補充「語詞造句」，讓學生了解語詞之應用。</w:t>
            </w:r>
          </w:p>
          <w:p w14:paraId="736775CA" w14:textId="77777777" w:rsidR="00C6705E" w:rsidRPr="001602E2" w:rsidRDefault="00C6705E" w:rsidP="00C6705E">
            <w:pPr>
              <w:spacing w:line="0" w:lineRule="atLeast"/>
              <w:rPr>
                <w:rFonts w:ascii="標楷體" w:eastAsia="標楷體" w:hAnsi="標楷體"/>
                <w:sz w:val="20"/>
                <w:szCs w:val="20"/>
              </w:rPr>
            </w:pPr>
          </w:p>
          <w:p w14:paraId="631EAB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5F7911D2" w14:textId="2A9C098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搭配教學電子書，複習本堂課所學。</w:t>
            </w:r>
          </w:p>
        </w:tc>
        <w:tc>
          <w:tcPr>
            <w:tcW w:w="1842" w:type="dxa"/>
            <w:shd w:val="clear" w:color="auto" w:fill="E2EFD9" w:themeFill="accent6" w:themeFillTint="33"/>
          </w:tcPr>
          <w:p w14:paraId="3F25FC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 能應用閩南語標音符號、羅馬字及漢字，協助聆聽理解。</w:t>
            </w:r>
          </w:p>
          <w:p w14:paraId="2F4CC64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2F6057E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78A0B2C7" w14:textId="1E183FC3"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w:t>
            </w:r>
            <w:r w:rsidRPr="001602E2">
              <w:rPr>
                <w:rFonts w:ascii="標楷體" w:eastAsia="標楷體" w:hAnsi="標楷體" w:hint="eastAsia"/>
                <w:sz w:val="20"/>
                <w:szCs w:val="20"/>
              </w:rPr>
              <w:lastRenderedPageBreak/>
              <w:t>見、簡單的閩南語文。</w:t>
            </w:r>
          </w:p>
        </w:tc>
        <w:tc>
          <w:tcPr>
            <w:tcW w:w="1418" w:type="dxa"/>
            <w:shd w:val="clear" w:color="auto" w:fill="E2EFD9" w:themeFill="accent6" w:themeFillTint="33"/>
          </w:tcPr>
          <w:p w14:paraId="2352DA5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3C8EB51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49C5EE6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07704ED7" w14:textId="49579DF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42AD8A5E" w14:textId="4154D21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6E0BCA3D"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555A6DD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16A21344" w14:textId="093579C0"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62C9C662" w14:textId="638C72A5"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tc>
        <w:tc>
          <w:tcPr>
            <w:tcW w:w="1550" w:type="dxa"/>
            <w:shd w:val="clear" w:color="auto" w:fill="E2EFD9" w:themeFill="accent6" w:themeFillTint="33"/>
          </w:tcPr>
          <w:p w14:paraId="71CC7DA8" w14:textId="7E32725E" w:rsidR="00C6705E" w:rsidRDefault="00C6705E" w:rsidP="00C6705E">
            <w:pPr>
              <w:jc w:val="both"/>
              <w:rPr>
                <w:rFonts w:eastAsia="標楷體"/>
                <w:color w:val="000000"/>
              </w:rPr>
            </w:pPr>
          </w:p>
        </w:tc>
      </w:tr>
      <w:tr w:rsidR="00C6705E" w14:paraId="70CDB73B" w14:textId="77777777" w:rsidTr="0043755E">
        <w:trPr>
          <w:trHeight w:val="707"/>
        </w:trPr>
        <w:tc>
          <w:tcPr>
            <w:tcW w:w="1376" w:type="dxa"/>
          </w:tcPr>
          <w:p w14:paraId="36B01699" w14:textId="4DBF5B29" w:rsidR="00C6705E" w:rsidRDefault="00C6705E" w:rsidP="00C6705E">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sz w:val="20"/>
                <w:szCs w:val="20"/>
              </w:rPr>
              <w:br/>
              <w:t>01-04~01-10</w:t>
            </w:r>
          </w:p>
        </w:tc>
        <w:tc>
          <w:tcPr>
            <w:tcW w:w="5882" w:type="dxa"/>
            <w:shd w:val="clear" w:color="auto" w:fill="E2EFD9" w:themeFill="accent6" w:themeFillTint="33"/>
          </w:tcPr>
          <w:p w14:paraId="1E17111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75F851F6" w14:textId="77777777" w:rsidR="00C6705E" w:rsidRPr="001602E2" w:rsidRDefault="00C6705E" w:rsidP="00C6705E">
            <w:pPr>
              <w:spacing w:line="0" w:lineRule="atLeast"/>
              <w:rPr>
                <w:rFonts w:ascii="標楷體" w:eastAsia="標楷體" w:hAnsi="標楷體"/>
                <w:sz w:val="20"/>
                <w:szCs w:val="20"/>
              </w:rPr>
            </w:pPr>
          </w:p>
          <w:p w14:paraId="526D2EB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1A544E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老師發下本課學習單，請學生完成指定作業。</w:t>
            </w:r>
          </w:p>
          <w:p w14:paraId="7C50E40C" w14:textId="77777777" w:rsidR="00C6705E" w:rsidRPr="001602E2" w:rsidRDefault="00C6705E" w:rsidP="00C6705E">
            <w:pPr>
              <w:spacing w:line="0" w:lineRule="atLeast"/>
              <w:rPr>
                <w:rFonts w:ascii="標楷體" w:eastAsia="標楷體" w:hAnsi="標楷體"/>
                <w:sz w:val="20"/>
                <w:szCs w:val="20"/>
              </w:rPr>
            </w:pPr>
          </w:p>
          <w:p w14:paraId="46499EE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16248E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（三）活動三：做伙來造句</w:t>
            </w:r>
          </w:p>
          <w:p w14:paraId="0293B43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2或教學電子書，讓學生聆聽「做伙來造句」內容，老師再帶領學生複誦，並參考「真平博士博」解說句型結構。</w:t>
            </w:r>
          </w:p>
          <w:p w14:paraId="777563D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2.學生兩人一組，拿出小白板，抄寫本課句型（語詞替換處畫底線）；拿出本課及第三課的書後圖卡，練習「語詞替換造句」。</w:t>
            </w:r>
          </w:p>
          <w:p w14:paraId="6D842258" w14:textId="77777777" w:rsidR="00C6705E" w:rsidRPr="001602E2" w:rsidRDefault="00C6705E" w:rsidP="00C6705E">
            <w:pPr>
              <w:spacing w:line="0" w:lineRule="atLeast"/>
              <w:rPr>
                <w:rFonts w:ascii="標楷體" w:eastAsia="標楷體" w:hAnsi="標楷體"/>
                <w:sz w:val="20"/>
                <w:szCs w:val="20"/>
              </w:rPr>
            </w:pPr>
          </w:p>
          <w:p w14:paraId="012688D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（四）活動四：咱來試看覓</w:t>
            </w:r>
          </w:p>
          <w:p w14:paraId="3E5BCE0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2或教學電子書，讓學生聆聽「咱來試看覓」內容，老師再帶領學生複誦，並講解內容，請學生依提示作答。</w:t>
            </w:r>
          </w:p>
          <w:p w14:paraId="62FCF34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2.師生可採互動方式對答，答畢全班一起念讀，可請學生邊念邊畫路線以加深學習印象。</w:t>
            </w:r>
          </w:p>
          <w:p w14:paraId="1D0D202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3.視教學情況，可參考「豆仔佇佗位」進行教學活動。</w:t>
            </w:r>
          </w:p>
          <w:p w14:paraId="1B97C865" w14:textId="77777777" w:rsidR="00C6705E" w:rsidRPr="001602E2" w:rsidRDefault="00C6705E" w:rsidP="00C6705E">
            <w:pPr>
              <w:spacing w:line="0" w:lineRule="atLeast"/>
              <w:rPr>
                <w:rFonts w:ascii="標楷體" w:eastAsia="標楷體" w:hAnsi="標楷體"/>
                <w:sz w:val="20"/>
                <w:szCs w:val="20"/>
              </w:rPr>
            </w:pPr>
          </w:p>
          <w:p w14:paraId="28EF9C1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F5C8679" w14:textId="0B42F5B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22D8660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62CE4B5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F2D490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27579E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7CDD20F7" w14:textId="6767C81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1373504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49DA8EC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60A5295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3B3094E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51CE0E2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17256DCC" w14:textId="6901E800"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3B9F860E" w14:textId="092E2F2E"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4BD4AFC2"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9677A39"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71E6A678" w14:textId="51C8A0E4"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18D12FE9"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2C27B26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p w14:paraId="388D2C33" w14:textId="09F3A1BD"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1AE57BDE" w14:textId="5A3A5BF3" w:rsidR="00C6705E" w:rsidRDefault="00C6705E" w:rsidP="00C6705E">
            <w:pPr>
              <w:jc w:val="both"/>
              <w:rPr>
                <w:rFonts w:eastAsia="標楷體"/>
                <w:color w:val="000000"/>
              </w:rPr>
            </w:pPr>
          </w:p>
        </w:tc>
      </w:tr>
      <w:tr w:rsidR="00C6705E" w14:paraId="4F9D9E3D" w14:textId="77777777" w:rsidTr="0043755E">
        <w:trPr>
          <w:trHeight w:val="707"/>
        </w:trPr>
        <w:tc>
          <w:tcPr>
            <w:tcW w:w="1376" w:type="dxa"/>
          </w:tcPr>
          <w:p w14:paraId="1EFB4C7E" w14:textId="7830E27A" w:rsidR="00C6705E" w:rsidRDefault="00C6705E" w:rsidP="00C6705E">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sz w:val="20"/>
                <w:szCs w:val="20"/>
              </w:rPr>
              <w:br/>
              <w:t>01-11~01-17</w:t>
            </w:r>
          </w:p>
        </w:tc>
        <w:tc>
          <w:tcPr>
            <w:tcW w:w="5882" w:type="dxa"/>
            <w:shd w:val="clear" w:color="auto" w:fill="E2EFD9" w:themeFill="accent6" w:themeFillTint="33"/>
          </w:tcPr>
          <w:p w14:paraId="6290895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5DF23CA7" w14:textId="77777777" w:rsidR="00C6705E" w:rsidRPr="001602E2" w:rsidRDefault="00C6705E" w:rsidP="00C6705E">
            <w:pPr>
              <w:spacing w:line="0" w:lineRule="atLeast"/>
              <w:rPr>
                <w:rFonts w:ascii="標楷體" w:eastAsia="標楷體" w:hAnsi="標楷體"/>
                <w:sz w:val="20"/>
                <w:szCs w:val="20"/>
              </w:rPr>
            </w:pPr>
          </w:p>
          <w:p w14:paraId="310DAF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50A241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211846E7" w14:textId="77777777" w:rsidR="00C6705E" w:rsidRPr="001602E2" w:rsidRDefault="00C6705E" w:rsidP="00C6705E">
            <w:pPr>
              <w:spacing w:line="0" w:lineRule="atLeast"/>
              <w:rPr>
                <w:rFonts w:ascii="標楷體" w:eastAsia="標楷體" w:hAnsi="標楷體"/>
                <w:sz w:val="20"/>
                <w:szCs w:val="20"/>
              </w:rPr>
            </w:pPr>
          </w:p>
          <w:p w14:paraId="3B64C1C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36B533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（五）活動五：輕鬆學拼音</w:t>
            </w:r>
          </w:p>
          <w:p w14:paraId="6764A0A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2或教學電子書，讓學生聆聽「輕鬆學拼音」內容，老師再帶領學生拼讀本課所學拼音，並指導其發音。</w:t>
            </w:r>
          </w:p>
          <w:p w14:paraId="1A74E71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11D11EF7" w14:textId="77777777" w:rsidR="00C6705E" w:rsidRPr="001602E2" w:rsidRDefault="00C6705E" w:rsidP="00C6705E">
            <w:pPr>
              <w:spacing w:line="0" w:lineRule="atLeast"/>
              <w:rPr>
                <w:rFonts w:ascii="標楷體" w:eastAsia="標楷體" w:hAnsi="標楷體"/>
                <w:sz w:val="20"/>
                <w:szCs w:val="20"/>
              </w:rPr>
            </w:pPr>
          </w:p>
          <w:p w14:paraId="1E9DAE8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（六）活動六：拼音練習</w:t>
            </w:r>
          </w:p>
          <w:p w14:paraId="223CCE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2或教學電子書，讓學生聆聽「拼音練習」內容並作答。</w:t>
            </w:r>
          </w:p>
          <w:p w14:paraId="11B9A9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2.師生可採互動方式對答，請學生發表答案。</w:t>
            </w:r>
          </w:p>
          <w:p w14:paraId="1A9E147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3.視教學情況，參考「釣魚大師」進行教學遊戲。</w:t>
            </w:r>
          </w:p>
          <w:p w14:paraId="3D845035" w14:textId="77777777" w:rsidR="00C6705E" w:rsidRPr="001602E2" w:rsidRDefault="00C6705E" w:rsidP="00C6705E">
            <w:pPr>
              <w:spacing w:line="0" w:lineRule="atLeast"/>
              <w:rPr>
                <w:rFonts w:ascii="標楷體" w:eastAsia="標楷體" w:hAnsi="標楷體"/>
                <w:sz w:val="20"/>
                <w:szCs w:val="20"/>
              </w:rPr>
            </w:pPr>
          </w:p>
          <w:p w14:paraId="1805CA7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93CBAB1" w14:textId="3134D61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530676F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1-Ⅱ-1 能應用閩南語標音符號、羅馬字及漢字，協助聆聽理解。</w:t>
            </w:r>
          </w:p>
          <w:p w14:paraId="3A0FB6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07C811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138D33AE" w14:textId="214F64F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w:t>
            </w:r>
            <w:r w:rsidRPr="001602E2">
              <w:rPr>
                <w:rFonts w:ascii="標楷體" w:eastAsia="標楷體" w:hAnsi="標楷體" w:hint="eastAsia"/>
                <w:sz w:val="20"/>
                <w:szCs w:val="20"/>
              </w:rPr>
              <w:lastRenderedPageBreak/>
              <w:t>文。</w:t>
            </w:r>
          </w:p>
        </w:tc>
        <w:tc>
          <w:tcPr>
            <w:tcW w:w="1418" w:type="dxa"/>
            <w:shd w:val="clear" w:color="auto" w:fill="E2EFD9" w:themeFill="accent6" w:themeFillTint="33"/>
          </w:tcPr>
          <w:p w14:paraId="7DE24B4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lastRenderedPageBreak/>
              <w:t>◎</w:t>
            </w:r>
            <w:r w:rsidRPr="001602E2">
              <w:rPr>
                <w:rFonts w:ascii="標楷體" w:eastAsia="標楷體" w:hAnsi="標楷體" w:hint="eastAsia"/>
                <w:sz w:val="20"/>
                <w:szCs w:val="20"/>
              </w:rPr>
              <w:t>Aa-Ⅱ-1  羅馬拼音。</w:t>
            </w:r>
          </w:p>
          <w:p w14:paraId="07A72A26" w14:textId="6D6F9971"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69D2EA0C" w14:textId="6D5E878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418" w:type="dxa"/>
            <w:shd w:val="clear" w:color="auto" w:fill="E2EFD9" w:themeFill="accent6" w:themeFillTint="33"/>
          </w:tcPr>
          <w:p w14:paraId="5E82FDAB"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624A740B"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5B69AEB7" w14:textId="5D52AB8D"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252" w:type="dxa"/>
            <w:shd w:val="clear" w:color="auto" w:fill="E2EFD9" w:themeFill="accent6" w:themeFillTint="33"/>
          </w:tcPr>
          <w:p w14:paraId="478C2D1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說話評量</w:t>
            </w:r>
          </w:p>
          <w:p w14:paraId="006092F4" w14:textId="67AAC8A2"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13F24068" w14:textId="6C9B3588" w:rsidR="00C6705E" w:rsidRDefault="00C6705E" w:rsidP="00C6705E">
            <w:pPr>
              <w:jc w:val="both"/>
              <w:rPr>
                <w:rFonts w:eastAsia="標楷體"/>
                <w:color w:val="000000"/>
              </w:rPr>
            </w:pPr>
          </w:p>
        </w:tc>
      </w:tr>
      <w:tr w:rsidR="00C6705E" w14:paraId="56AB718C" w14:textId="77777777" w:rsidTr="0043755E">
        <w:trPr>
          <w:trHeight w:val="707"/>
        </w:trPr>
        <w:tc>
          <w:tcPr>
            <w:tcW w:w="1376" w:type="dxa"/>
          </w:tcPr>
          <w:p w14:paraId="6CCC64CD" w14:textId="2AD17E3A" w:rsidR="00C6705E" w:rsidRDefault="00C6705E" w:rsidP="00C6705E">
            <w:pPr>
              <w:jc w:val="center"/>
              <w:rPr>
                <w:rFonts w:eastAsia="標楷體"/>
                <w:color w:val="000000"/>
              </w:rPr>
            </w:pPr>
            <w:r w:rsidRPr="00A21BE2">
              <w:rPr>
                <w:rFonts w:ascii="標楷體" w:eastAsia="標楷體" w:hAnsi="標楷體" w:hint="eastAsia"/>
                <w:sz w:val="20"/>
                <w:szCs w:val="20"/>
              </w:rPr>
              <w:t>第二十一週</w:t>
            </w:r>
            <w:r w:rsidRPr="00A21BE2">
              <w:rPr>
                <w:rFonts w:ascii="標楷體" w:eastAsia="標楷體" w:hAnsi="標楷體"/>
                <w:sz w:val="20"/>
                <w:szCs w:val="20"/>
              </w:rPr>
              <w:br/>
              <w:t>01-18~01-20</w:t>
            </w:r>
          </w:p>
        </w:tc>
        <w:tc>
          <w:tcPr>
            <w:tcW w:w="5882" w:type="dxa"/>
            <w:shd w:val="clear" w:color="auto" w:fill="E2EFD9" w:themeFill="accent6" w:themeFillTint="33"/>
          </w:tcPr>
          <w:p w14:paraId="1DDFE3AB"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三、方位5.去旅行</w:t>
            </w:r>
          </w:p>
          <w:p w14:paraId="312DD16B" w14:textId="77777777" w:rsidR="00C6705E" w:rsidRPr="001602E2" w:rsidRDefault="00C6705E" w:rsidP="00C6705E">
            <w:pPr>
              <w:spacing w:line="0" w:lineRule="atLeast"/>
              <w:rPr>
                <w:rFonts w:ascii="標楷體" w:eastAsia="標楷體" w:hAnsi="標楷體"/>
                <w:sz w:val="20"/>
                <w:szCs w:val="20"/>
              </w:rPr>
            </w:pPr>
          </w:p>
          <w:p w14:paraId="45C7B57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98A38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老師問學生第五課的學習心得，藉此進入「複習三」教學。</w:t>
            </w:r>
          </w:p>
          <w:p w14:paraId="66953B0A" w14:textId="77777777" w:rsidR="00C6705E" w:rsidRPr="001602E2" w:rsidRDefault="00C6705E" w:rsidP="00C6705E">
            <w:pPr>
              <w:spacing w:line="0" w:lineRule="atLeast"/>
              <w:rPr>
                <w:rFonts w:ascii="標楷體" w:eastAsia="標楷體" w:hAnsi="標楷體"/>
                <w:sz w:val="20"/>
                <w:szCs w:val="20"/>
              </w:rPr>
            </w:pPr>
          </w:p>
          <w:p w14:paraId="0606D33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EE0A922"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（七）活動七：複習三</w:t>
            </w:r>
          </w:p>
          <w:p w14:paraId="1BC56F3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2或教學電子書，讓學生聆聽「複習三」內容，老師再帶領學生複誦，並講解內容、引導學生作答。</w:t>
            </w:r>
          </w:p>
          <w:p w14:paraId="00497AF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2.答畢師生可採互動式進行對答，老師可引導學生用完整的句子發表。</w:t>
            </w:r>
          </w:p>
          <w:p w14:paraId="1DFEF64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3.視教學情況，可參考「佗位無對同」進行教學活動。</w:t>
            </w:r>
          </w:p>
          <w:p w14:paraId="5939C8A5" w14:textId="77777777" w:rsidR="00C6705E" w:rsidRPr="001602E2" w:rsidRDefault="00C6705E" w:rsidP="00C6705E">
            <w:pPr>
              <w:spacing w:line="0" w:lineRule="atLeast"/>
              <w:rPr>
                <w:rFonts w:ascii="標楷體" w:eastAsia="標楷體" w:hAnsi="標楷體"/>
                <w:sz w:val="20"/>
                <w:szCs w:val="20"/>
              </w:rPr>
            </w:pPr>
          </w:p>
          <w:p w14:paraId="18D350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（八）活動八：看圖講故事</w:t>
            </w:r>
          </w:p>
          <w:p w14:paraId="7DC5758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1.老師事先準備活動單，參考P107「曼陀羅思考法」閱讀分析九宮格設計題目。</w:t>
            </w:r>
          </w:p>
          <w:p w14:paraId="1B39B89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2.老師協助學生分組，每組發下一張活動單，接著播放MP3 2，讓學生聆聽「看圖講故事」內容。</w:t>
            </w:r>
          </w:p>
          <w:p w14:paraId="106C6ED3"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3.聽完後老師帶領學生依序念讀提問，講解意思，接著再次播放MP3 2，引導學生聚焦細節，並隨手記錄。</w:t>
            </w:r>
          </w:p>
          <w:p w14:paraId="2AE45DEF"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4.老師隨機或請自願的組別上臺發表成果，視情況給予指導或鼓勵。</w:t>
            </w:r>
          </w:p>
          <w:p w14:paraId="15F4660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5.打開教學電子書，播放「看圖講故事」動畫，老師可視學生程度切換動畫字幕模式（國語／臺語／無）。</w:t>
            </w:r>
          </w:p>
          <w:p w14:paraId="5BFAE9F7" w14:textId="77777777" w:rsidR="00C6705E" w:rsidRPr="001602E2" w:rsidRDefault="00C6705E" w:rsidP="00C6705E">
            <w:pPr>
              <w:spacing w:line="0" w:lineRule="atLeast"/>
              <w:rPr>
                <w:rFonts w:ascii="標楷體" w:eastAsia="標楷體" w:hAnsi="標楷體"/>
                <w:sz w:val="20"/>
                <w:szCs w:val="20"/>
              </w:rPr>
            </w:pPr>
          </w:p>
          <w:p w14:paraId="43EE9740"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（九）活動九：總複習</w:t>
            </w:r>
          </w:p>
          <w:p w14:paraId="332D4905"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1.播放MP3 2或教學電子書，讓學生聆聽「總複習」內容。</w:t>
            </w:r>
          </w:p>
          <w:p w14:paraId="6B5705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2.進行「歡喜來過關」教學遊戲。</w:t>
            </w:r>
          </w:p>
          <w:p w14:paraId="0474506B" w14:textId="77777777" w:rsidR="00C6705E" w:rsidRPr="001602E2" w:rsidRDefault="00C6705E" w:rsidP="00C6705E">
            <w:pPr>
              <w:spacing w:line="0" w:lineRule="atLeast"/>
              <w:rPr>
                <w:rFonts w:ascii="標楷體" w:eastAsia="標楷體" w:hAnsi="標楷體"/>
                <w:sz w:val="20"/>
                <w:szCs w:val="20"/>
              </w:rPr>
            </w:pPr>
          </w:p>
          <w:p w14:paraId="7D3DD7B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598BB50" w14:textId="488A3059"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搭配教學電子書，複習本堂課所學。</w:t>
            </w:r>
          </w:p>
        </w:tc>
        <w:tc>
          <w:tcPr>
            <w:tcW w:w="1842" w:type="dxa"/>
            <w:shd w:val="clear" w:color="auto" w:fill="E2EFD9" w:themeFill="accent6" w:themeFillTint="33"/>
          </w:tcPr>
          <w:p w14:paraId="786D9348"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1-Ⅱ-1 能應用閩南語標音符號、羅馬字及漢字，協助聆聽理解。</w:t>
            </w:r>
          </w:p>
          <w:p w14:paraId="1EB81FE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1-Ⅱ-3 能聆聽並理解對方所說的閩南語。</w:t>
            </w:r>
          </w:p>
          <w:p w14:paraId="18ACA661"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2-Ⅱ-1 能運用閩南語的標音符號、羅馬字及漢字，協助口語表達。</w:t>
            </w:r>
          </w:p>
          <w:p w14:paraId="32779954"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3-Ⅱ-2 能運用標音符號、羅馬字及漢字認讀日常生活中常見、簡單的閩南語文。</w:t>
            </w:r>
          </w:p>
          <w:p w14:paraId="60084064" w14:textId="3141E6EF"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4-Ⅱ-1 能運用閩南語文簡單寫出自己的感受與需求。</w:t>
            </w:r>
          </w:p>
        </w:tc>
        <w:tc>
          <w:tcPr>
            <w:tcW w:w="1418" w:type="dxa"/>
            <w:shd w:val="clear" w:color="auto" w:fill="E2EFD9" w:themeFill="accent6" w:themeFillTint="33"/>
          </w:tcPr>
          <w:p w14:paraId="48453A3D"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Aa-Ⅱ-1  羅馬拼音。</w:t>
            </w:r>
          </w:p>
          <w:p w14:paraId="22D800B7"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Aa-Ⅱ-2  漢字書寫。</w:t>
            </w:r>
          </w:p>
          <w:p w14:paraId="53A03C0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Ab-Ⅱ-1  語詞運用。</w:t>
            </w:r>
          </w:p>
          <w:p w14:paraId="452CBB2E"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Ab-Ⅱ-2  句型運用。</w:t>
            </w:r>
          </w:p>
          <w:p w14:paraId="6015A23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Bg-Ⅱ-1  生活應對。</w:t>
            </w:r>
          </w:p>
          <w:p w14:paraId="6FE93119" w14:textId="38FDBF6C"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hint="eastAsia"/>
                <w:sz w:val="20"/>
                <w:szCs w:val="20"/>
              </w:rPr>
              <w:t>Bg-Ⅱ-2  口語表達。</w:t>
            </w:r>
          </w:p>
        </w:tc>
        <w:tc>
          <w:tcPr>
            <w:tcW w:w="425" w:type="dxa"/>
            <w:shd w:val="clear" w:color="auto" w:fill="E2EFD9" w:themeFill="accent6" w:themeFillTint="33"/>
          </w:tcPr>
          <w:p w14:paraId="2F56E812" w14:textId="79A57416"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418" w:type="dxa"/>
            <w:shd w:val="clear" w:color="auto" w:fill="E2EFD9" w:themeFill="accent6" w:themeFillTint="33"/>
          </w:tcPr>
          <w:p w14:paraId="5B6378BC" w14:textId="77777777" w:rsidR="00C6705E" w:rsidRPr="001602E2" w:rsidRDefault="00C6705E" w:rsidP="00C6705E">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真平版教科書第五冊</w:t>
            </w:r>
          </w:p>
          <w:p w14:paraId="3411C59E" w14:textId="173121C7" w:rsidR="00C6705E" w:rsidRPr="001602E2" w:rsidRDefault="00C6705E" w:rsidP="00C6705E">
            <w:pPr>
              <w:spacing w:line="0" w:lineRule="atLeast"/>
              <w:jc w:val="center"/>
              <w:rPr>
                <w:rFonts w:ascii="標楷體" w:eastAsia="標楷體" w:hAnsi="標楷體"/>
                <w:sz w:val="20"/>
                <w:szCs w:val="20"/>
              </w:rPr>
            </w:pPr>
          </w:p>
        </w:tc>
        <w:tc>
          <w:tcPr>
            <w:tcW w:w="1252" w:type="dxa"/>
            <w:shd w:val="clear" w:color="auto" w:fill="E2EFD9" w:themeFill="accent6" w:themeFillTint="33"/>
          </w:tcPr>
          <w:p w14:paraId="121BB12C"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sz w:val="20"/>
                <w:szCs w:val="20"/>
              </w:rPr>
              <w:t>閱讀評量</w:t>
            </w:r>
          </w:p>
          <w:p w14:paraId="4B68958A"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p w14:paraId="063D9D96" w14:textId="77777777"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28D71864" w14:textId="04D33DCA" w:rsidR="00C6705E" w:rsidRPr="001602E2" w:rsidRDefault="00C6705E" w:rsidP="00C6705E">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0" w:type="dxa"/>
            <w:shd w:val="clear" w:color="auto" w:fill="E2EFD9" w:themeFill="accent6" w:themeFillTint="33"/>
          </w:tcPr>
          <w:p w14:paraId="5ECF6D92" w14:textId="6500A7AB" w:rsidR="00C6705E" w:rsidRDefault="00C6705E" w:rsidP="00C6705E">
            <w:pPr>
              <w:jc w:val="both"/>
              <w:rPr>
                <w:rFonts w:eastAsia="標楷體"/>
                <w:color w:val="000000"/>
              </w:rPr>
            </w:pPr>
          </w:p>
        </w:tc>
      </w:tr>
    </w:tbl>
    <w:bookmarkEnd w:id="2"/>
    <w:p w14:paraId="0A2FFD33" w14:textId="7175425B" w:rsidR="006C3925" w:rsidRDefault="00477B2C" w:rsidP="00477B2C">
      <w:pPr>
        <w:spacing w:beforeLines="50" w:before="180" w:line="400" w:lineRule="exact"/>
        <w:ind w:leftChars="100" w:left="240"/>
        <w:rPr>
          <w:rFonts w:eastAsia="標楷體"/>
          <w:color w:val="000000"/>
          <w:sz w:val="28"/>
        </w:rPr>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bookmarkEnd w:id="0"/>
    <w:p w14:paraId="298CB74B" w14:textId="72B11CAE" w:rsidR="006C3925" w:rsidRPr="00654534" w:rsidRDefault="006C3925" w:rsidP="00821E07">
      <w:pPr>
        <w:jc w:val="center"/>
        <w:rPr>
          <w:rFonts w:eastAsia="標楷體"/>
          <w:sz w:val="28"/>
        </w:rPr>
      </w:pPr>
      <w:r>
        <w:rPr>
          <w:rFonts w:eastAsia="標楷體"/>
          <w:color w:val="0070C0"/>
          <w:sz w:val="28"/>
        </w:rPr>
        <w:br w:type="page"/>
      </w:r>
      <w:r w:rsidRPr="00654534">
        <w:rPr>
          <w:rFonts w:eastAsia="標楷體" w:hint="eastAsia"/>
          <w:sz w:val="28"/>
        </w:rPr>
        <w:lastRenderedPageBreak/>
        <w:t>苗栗</w:t>
      </w:r>
      <w:r w:rsidRPr="00654534">
        <w:rPr>
          <w:rFonts w:eastAsia="標楷體"/>
          <w:sz w:val="28"/>
        </w:rPr>
        <w:t>縣</w:t>
      </w:r>
      <w:r w:rsidR="009D4EAB">
        <w:rPr>
          <w:rFonts w:eastAsia="標楷體" w:hint="eastAsia"/>
          <w:sz w:val="28"/>
        </w:rPr>
        <w:t xml:space="preserve">      </w:t>
      </w:r>
      <w:r w:rsidRPr="00654534">
        <w:rPr>
          <w:rFonts w:eastAsia="標楷體"/>
          <w:sz w:val="28"/>
        </w:rPr>
        <w:t>國民小學</w:t>
      </w:r>
      <w:r w:rsidRPr="00FD4435">
        <w:rPr>
          <w:rFonts w:eastAsia="標楷體" w:hint="eastAsia"/>
          <w:color w:val="00B0F0"/>
          <w:sz w:val="28"/>
        </w:rPr>
        <w:t>11</w:t>
      </w:r>
      <w:r w:rsidR="00A64B18">
        <w:rPr>
          <w:rFonts w:eastAsia="標楷體" w:hint="eastAsia"/>
          <w:color w:val="00B0F0"/>
          <w:sz w:val="28"/>
        </w:rPr>
        <w:t>4</w:t>
      </w:r>
      <w:r w:rsidRPr="00477B2C">
        <w:rPr>
          <w:rFonts w:eastAsia="標楷體"/>
          <w:sz w:val="28"/>
        </w:rPr>
        <w:t>學年度</w:t>
      </w:r>
      <w:r w:rsidRPr="00FD4435">
        <w:rPr>
          <w:rFonts w:eastAsia="標楷體" w:hint="eastAsia"/>
          <w:color w:val="00B0F0"/>
          <w:sz w:val="28"/>
        </w:rPr>
        <w:t>第</w:t>
      </w:r>
      <w:r w:rsidR="00654534" w:rsidRPr="00FD4435">
        <w:rPr>
          <w:rFonts w:eastAsia="標楷體" w:hint="eastAsia"/>
          <w:color w:val="00B0F0"/>
          <w:sz w:val="28"/>
        </w:rPr>
        <w:t>二</w:t>
      </w:r>
      <w:r w:rsidRPr="00FD4435">
        <w:rPr>
          <w:rFonts w:eastAsia="標楷體" w:hint="eastAsia"/>
          <w:color w:val="00B0F0"/>
          <w:sz w:val="28"/>
        </w:rPr>
        <w:t>學期</w:t>
      </w:r>
      <w:r w:rsidR="00477B2C">
        <w:rPr>
          <w:rFonts w:eastAsia="標楷體" w:hint="eastAsia"/>
          <w:sz w:val="28"/>
          <w:u w:val="single"/>
        </w:rPr>
        <w:t xml:space="preserve">  </w:t>
      </w:r>
      <w:r w:rsidR="00435E3E">
        <w:rPr>
          <w:rFonts w:eastAsia="標楷體" w:hint="eastAsia"/>
          <w:sz w:val="28"/>
          <w:u w:val="single"/>
        </w:rPr>
        <w:t>三</w:t>
      </w:r>
      <w:r w:rsidR="00477B2C">
        <w:rPr>
          <w:rFonts w:eastAsia="標楷體" w:hint="eastAsia"/>
          <w:sz w:val="28"/>
          <w:u w:val="single"/>
        </w:rPr>
        <w:t xml:space="preserve">  </w:t>
      </w:r>
      <w:r w:rsidR="00D803E5" w:rsidRPr="00654534">
        <w:rPr>
          <w:rFonts w:ascii="標楷體" w:eastAsia="標楷體" w:hAnsi="標楷體"/>
          <w:sz w:val="28"/>
        </w:rPr>
        <w:t>年級</w:t>
      </w:r>
      <w:r w:rsidR="00477B2C" w:rsidRPr="00477B2C">
        <w:rPr>
          <w:rFonts w:ascii="標楷體" w:eastAsia="標楷體" w:hAnsi="標楷體" w:hint="eastAsia"/>
          <w:sz w:val="28"/>
          <w:u w:val="single"/>
        </w:rPr>
        <w:t xml:space="preserve">  </w:t>
      </w:r>
      <w:r w:rsidR="00F27D7A">
        <w:rPr>
          <w:rFonts w:ascii="標楷體" w:eastAsia="標楷體" w:hAnsi="標楷體" w:hint="eastAsia"/>
          <w:sz w:val="28"/>
          <w:u w:val="single"/>
        </w:rPr>
        <w:t>閩南</w:t>
      </w:r>
      <w:r w:rsidR="00A70FFB">
        <w:rPr>
          <w:rFonts w:ascii="標楷體" w:eastAsia="標楷體" w:hAnsi="標楷體" w:hint="eastAsia"/>
          <w:sz w:val="28"/>
          <w:u w:val="single"/>
        </w:rPr>
        <w:t>語</w:t>
      </w:r>
      <w:r w:rsidR="00477B2C" w:rsidRPr="00477B2C">
        <w:rPr>
          <w:rFonts w:ascii="標楷體" w:eastAsia="標楷體" w:hAnsi="標楷體" w:hint="eastAsia"/>
          <w:sz w:val="28"/>
          <w:u w:val="single"/>
        </w:rPr>
        <w:t xml:space="preserve">   </w:t>
      </w:r>
      <w:r w:rsidR="00847660" w:rsidRPr="00654534">
        <w:rPr>
          <w:rFonts w:ascii="標楷體" w:eastAsia="標楷體" w:hAnsi="標楷體"/>
          <w:sz w:val="28"/>
        </w:rPr>
        <w:t>領域課程計畫</w:t>
      </w:r>
    </w:p>
    <w:p w14:paraId="16607684" w14:textId="442401C2" w:rsidR="006C3925" w:rsidRDefault="006C3925" w:rsidP="006C3925">
      <w:pPr>
        <w:numPr>
          <w:ilvl w:val="1"/>
          <w:numId w:val="2"/>
        </w:numPr>
        <w:spacing w:line="400" w:lineRule="exact"/>
        <w:jc w:val="both"/>
        <w:rPr>
          <w:rFonts w:eastAsia="標楷體"/>
          <w:color w:val="000000"/>
          <w:sz w:val="28"/>
          <w:szCs w:val="28"/>
        </w:rPr>
      </w:pPr>
      <w:r>
        <w:rPr>
          <w:rFonts w:eastAsia="標楷體" w:hint="eastAsia"/>
          <w:color w:val="000000"/>
          <w:sz w:val="28"/>
          <w:szCs w:val="28"/>
        </w:rPr>
        <w:t>本領域每週學習節數</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節，銜接或補強節數</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節，本學期共</w:t>
      </w:r>
      <w:r w:rsidR="00477B2C">
        <w:rPr>
          <w:rFonts w:ascii="標楷體" w:eastAsia="標楷體" w:hAnsi="標楷體" w:hint="eastAsia"/>
          <w:color w:val="000000"/>
          <w:sz w:val="28"/>
          <w:szCs w:val="28"/>
          <w:u w:val="single"/>
        </w:rPr>
        <w:t xml:space="preserve">  </w:t>
      </w:r>
      <w:r w:rsidR="00A70FFB">
        <w:rPr>
          <w:rFonts w:ascii="標楷體" w:eastAsia="標楷體" w:hAnsi="標楷體" w:hint="eastAsia"/>
          <w:color w:val="000000"/>
          <w:sz w:val="28"/>
          <w:szCs w:val="28"/>
          <w:u w:val="single"/>
        </w:rPr>
        <w:t>21</w:t>
      </w:r>
      <w:r w:rsidR="00477B2C">
        <w:rPr>
          <w:rFonts w:ascii="標楷體" w:eastAsia="標楷體" w:hAnsi="標楷體" w:hint="eastAsia"/>
          <w:color w:val="000000"/>
          <w:sz w:val="28"/>
          <w:szCs w:val="28"/>
          <w:u w:val="single"/>
        </w:rPr>
        <w:t xml:space="preserve">  </w:t>
      </w:r>
      <w:r w:rsidRPr="00316190">
        <w:rPr>
          <w:rFonts w:ascii="標楷體" w:eastAsia="標楷體" w:hAnsi="標楷體" w:hint="eastAsia"/>
          <w:color w:val="000000"/>
          <w:sz w:val="28"/>
          <w:szCs w:val="28"/>
        </w:rPr>
        <w:t>節</w:t>
      </w:r>
      <w:r>
        <w:rPr>
          <w:rFonts w:eastAsia="標楷體" w:hint="eastAsia"/>
          <w:color w:val="000000"/>
          <w:sz w:val="28"/>
          <w:szCs w:val="28"/>
        </w:rPr>
        <w:t>。</w:t>
      </w:r>
    </w:p>
    <w:p w14:paraId="0DAF5742"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szCs w:val="28"/>
        </w:rPr>
        <w:t>本學期學習目標：</w:t>
      </w:r>
      <w:r>
        <w:rPr>
          <w:rFonts w:eastAsia="標楷體"/>
          <w:color w:val="000000"/>
          <w:sz w:val="28"/>
        </w:rPr>
        <w:t>﹙以條列式文字敘述﹚</w:t>
      </w:r>
    </w:p>
    <w:p w14:paraId="0A065BA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1.能正確朗讀課文並認讀課文的重要語詞、分辨方音差異。</w:t>
      </w:r>
    </w:p>
    <w:p w14:paraId="30F77122"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2.能閱讀閩南語文，並根據課文進行文本分析、簡述大意。</w:t>
      </w:r>
    </w:p>
    <w:p w14:paraId="1FBC002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3.能用閩南語說出運動會的活動項目，並運用語詞造句。</w:t>
      </w:r>
    </w:p>
    <w:p w14:paraId="0A5F2AC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4.能用閩南語書寫並發表運動會時的班級加油口號。</w:t>
      </w:r>
    </w:p>
    <w:p w14:paraId="7FF977EC"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5.能用閩南語進行發表與討論，傳達自己的想法。</w:t>
      </w:r>
    </w:p>
    <w:p w14:paraId="207A9232"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6.能用閩南語說出休閒活動、休閒場所的語詞，並了解各種休閒活動的好處，且運用語詞造句。</w:t>
      </w:r>
    </w:p>
    <w:p w14:paraId="19474C94"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7.能運用課程句型及對話，並適時運用於日常生活。</w:t>
      </w:r>
    </w:p>
    <w:p w14:paraId="5F517705"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8.能用閩南語進行發表與討論，傳達自己的想法與假期規劃。</w:t>
      </w:r>
    </w:p>
    <w:p w14:paraId="534FEFEE"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9.能用閩南語說出意外傷害的名稱，並學會「無（動詞）著」的構詞，且能運用語詞造句。</w:t>
      </w:r>
    </w:p>
    <w:p w14:paraId="3CB453A1"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10.能用閩南語書寫並發表意外傷害的具體狀況與原因。</w:t>
      </w:r>
    </w:p>
    <w:p w14:paraId="6CF91CF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11.能用閩南語說出病痛的名稱，並能具體陳述其症狀，且能運用語詞造句。</w:t>
      </w:r>
    </w:p>
    <w:p w14:paraId="2BD9ACB1"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12.能用閩南語書寫並發表病痛的具體狀況，並推論其原因。</w:t>
      </w:r>
    </w:p>
    <w:p w14:paraId="58C2BE2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13.能用閩南語說出時間詞，並運用時間詞表述各項生活作息或規劃。</w:t>
      </w:r>
    </w:p>
    <w:p w14:paraId="4206567B" w14:textId="77777777" w:rsidR="001602E2" w:rsidRPr="001602E2"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14.能透過課程活動引導，思考並規劃自己的時間，且用閩南語進行發表。</w:t>
      </w:r>
    </w:p>
    <w:p w14:paraId="19364E23" w14:textId="083084E1" w:rsidR="00477B2C" w:rsidRDefault="001602E2" w:rsidP="001602E2">
      <w:pPr>
        <w:spacing w:line="0" w:lineRule="atLeast"/>
        <w:ind w:leftChars="300" w:left="720"/>
        <w:rPr>
          <w:rFonts w:ascii="標楷體" w:eastAsia="標楷體" w:hAnsi="標楷體" w:cs="標楷體"/>
          <w:sz w:val="28"/>
          <w:szCs w:val="28"/>
        </w:rPr>
      </w:pPr>
      <w:r w:rsidRPr="001602E2">
        <w:rPr>
          <w:rFonts w:ascii="標楷體" w:eastAsia="標楷體" w:hAnsi="標楷體" w:cs="標楷體"/>
          <w:sz w:val="28"/>
          <w:szCs w:val="28"/>
        </w:rPr>
        <w:t>15.能運用課程句型造句，並應用於日常生活中。</w:t>
      </w:r>
    </w:p>
    <w:p w14:paraId="536048F0" w14:textId="77777777" w:rsidR="00477B2C" w:rsidRDefault="00477B2C" w:rsidP="00477B2C">
      <w:pPr>
        <w:spacing w:line="0" w:lineRule="atLeast"/>
        <w:rPr>
          <w:rFonts w:ascii="標楷體" w:eastAsia="標楷體" w:hAnsi="標楷體" w:cs="標楷體"/>
          <w:sz w:val="28"/>
          <w:szCs w:val="28"/>
        </w:rPr>
      </w:pPr>
    </w:p>
    <w:p w14:paraId="2FDB102E" w14:textId="77777777" w:rsidR="00477B2C" w:rsidRDefault="00477B2C" w:rsidP="00477B2C">
      <w:pPr>
        <w:spacing w:line="0" w:lineRule="atLeast"/>
        <w:rPr>
          <w:rFonts w:ascii="標楷體" w:eastAsia="標楷體" w:hAnsi="標楷體" w:cs="標楷體"/>
          <w:sz w:val="28"/>
          <w:szCs w:val="28"/>
        </w:rPr>
      </w:pPr>
    </w:p>
    <w:p w14:paraId="02088B42" w14:textId="2AAB2431" w:rsidR="000710AF" w:rsidRDefault="000710AF">
      <w:pPr>
        <w:rPr>
          <w:rFonts w:ascii="標楷體" w:eastAsia="標楷體" w:hAnsi="標楷體" w:cs="標楷體"/>
          <w:sz w:val="28"/>
          <w:szCs w:val="28"/>
        </w:rPr>
      </w:pPr>
      <w:r>
        <w:rPr>
          <w:rFonts w:ascii="標楷體" w:eastAsia="標楷體" w:hAnsi="標楷體" w:cs="標楷體"/>
          <w:sz w:val="28"/>
          <w:szCs w:val="28"/>
        </w:rPr>
        <w:br w:type="page"/>
      </w:r>
    </w:p>
    <w:p w14:paraId="02983DDA" w14:textId="77777777" w:rsidR="00477B2C" w:rsidRPr="00D31977" w:rsidRDefault="00477B2C" w:rsidP="00477B2C">
      <w:pPr>
        <w:spacing w:line="0" w:lineRule="atLeast"/>
        <w:rPr>
          <w:rFonts w:ascii="標楷體" w:eastAsia="標楷體" w:hAnsi="標楷體" w:cs="標楷體"/>
          <w:sz w:val="28"/>
          <w:szCs w:val="28"/>
        </w:rPr>
      </w:pPr>
    </w:p>
    <w:p w14:paraId="1CD30E96" w14:textId="77777777" w:rsidR="00477B2C" w:rsidRDefault="00477B2C" w:rsidP="00477B2C">
      <w:pPr>
        <w:numPr>
          <w:ilvl w:val="1"/>
          <w:numId w:val="2"/>
        </w:numPr>
        <w:spacing w:line="400" w:lineRule="exact"/>
        <w:jc w:val="both"/>
        <w:rPr>
          <w:rFonts w:eastAsia="標楷體"/>
          <w:color w:val="000000"/>
          <w:sz w:val="28"/>
        </w:rPr>
      </w:pPr>
      <w:r>
        <w:rPr>
          <w:rFonts w:eastAsia="標楷體"/>
          <w:color w:val="000000"/>
          <w:sz w:val="28"/>
        </w:rPr>
        <w:t>本學期課程架構：﹙各校自行視需要決定是否呈現﹚</w:t>
      </w:r>
    </w:p>
    <w:p w14:paraId="4A2BEE5A" w14:textId="77777777" w:rsidR="00D31977" w:rsidRPr="00477B2C" w:rsidRDefault="00D31977" w:rsidP="00D31977">
      <w:pPr>
        <w:spacing w:line="0" w:lineRule="atLeast"/>
        <w:rPr>
          <w:rFonts w:ascii="標楷體" w:eastAsia="標楷體" w:hAnsi="標楷體" w:cs="標楷體"/>
          <w:sz w:val="28"/>
          <w:szCs w:val="28"/>
        </w:rPr>
      </w:pPr>
    </w:p>
    <w:p w14:paraId="1263DD52" w14:textId="196916CA" w:rsidR="00D31977" w:rsidRDefault="00D31977" w:rsidP="00D31977">
      <w:pPr>
        <w:spacing w:line="0" w:lineRule="atLeast"/>
        <w:rPr>
          <w:rFonts w:ascii="標楷體" w:eastAsia="標楷體" w:hAnsi="標楷體" w:cs="標楷體"/>
          <w:sz w:val="28"/>
          <w:szCs w:val="28"/>
        </w:rPr>
      </w:pPr>
    </w:p>
    <w:p w14:paraId="01DB7844" w14:textId="49215386" w:rsidR="00232F26" w:rsidRDefault="00232F26" w:rsidP="00D31977">
      <w:pPr>
        <w:spacing w:line="0" w:lineRule="atLeast"/>
        <w:rPr>
          <w:rFonts w:ascii="標楷體" w:eastAsia="標楷體" w:hAnsi="標楷體" w:cs="標楷體"/>
          <w:sz w:val="28"/>
          <w:szCs w:val="28"/>
        </w:rPr>
      </w:pPr>
    </w:p>
    <w:p w14:paraId="5E2596E0" w14:textId="11AC00D2" w:rsidR="00232F26" w:rsidRDefault="001602E2" w:rsidP="00D31977">
      <w:pPr>
        <w:spacing w:line="0" w:lineRule="atLeast"/>
        <w:rPr>
          <w:rFonts w:ascii="標楷體" w:eastAsia="標楷體" w:hAnsi="標楷體" w:cs="標楷體"/>
          <w:sz w:val="28"/>
          <w:szCs w:val="28"/>
        </w:rPr>
      </w:pPr>
      <w:r>
        <w:rPr>
          <w:rFonts w:ascii="標楷體" w:eastAsia="標楷體" w:hAnsi="標楷體" w:cs="標楷體"/>
          <w:noProof/>
          <w:sz w:val="28"/>
          <w:szCs w:val="28"/>
        </w:rPr>
        <mc:AlternateContent>
          <mc:Choice Requires="wpg">
            <w:drawing>
              <wp:anchor distT="0" distB="0" distL="114300" distR="114300" simplePos="0" relativeHeight="251660288" behindDoc="0" locked="0" layoutInCell="1" allowOverlap="1" wp14:anchorId="5B0ED6D9" wp14:editId="032C9236">
                <wp:simplePos x="0" y="0"/>
                <wp:positionH relativeFrom="column">
                  <wp:posOffset>966967</wp:posOffset>
                </wp:positionH>
                <wp:positionV relativeFrom="paragraph">
                  <wp:posOffset>35011</wp:posOffset>
                </wp:positionV>
                <wp:extent cx="7832141" cy="4281358"/>
                <wp:effectExtent l="19050" t="19050" r="16510" b="24130"/>
                <wp:wrapNone/>
                <wp:docPr id="904588148" name="群組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32141" cy="4281358"/>
                          <a:chOff x="2367" y="3248"/>
                          <a:chExt cx="11623" cy="5172"/>
                        </a:xfrm>
                      </wpg:grpSpPr>
                      <wps:wsp>
                        <wps:cNvPr id="1367148133" name="Line 19"/>
                        <wps:cNvCnPr>
                          <a:cxnSpLocks noChangeShapeType="1"/>
                        </wps:cNvCnPr>
                        <wps:spPr bwMode="auto">
                          <a:xfrm>
                            <a:off x="5170" y="3788"/>
                            <a:ext cx="0" cy="41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64631646" name="Text Box 20"/>
                        <wps:cNvSpPr txBox="1">
                          <a:spLocks noChangeArrowheads="1"/>
                        </wps:cNvSpPr>
                        <wps:spPr bwMode="auto">
                          <a:xfrm>
                            <a:off x="2367" y="5000"/>
                            <a:ext cx="2285" cy="1620"/>
                          </a:xfrm>
                          <a:prstGeom prst="rect">
                            <a:avLst/>
                          </a:prstGeom>
                          <a:solidFill>
                            <a:srgbClr val="FFFFFF"/>
                          </a:solidFill>
                          <a:ln w="38100" cmpd="dbl">
                            <a:solidFill>
                              <a:srgbClr val="000000"/>
                            </a:solidFill>
                            <a:miter lim="800000"/>
                            <a:headEnd/>
                            <a:tailEnd/>
                          </a:ln>
                        </wps:spPr>
                        <wps:txbx>
                          <w:txbxContent>
                            <w:p w14:paraId="31430B0F" w14:textId="77777777" w:rsidR="001602E2" w:rsidRPr="00E27324" w:rsidRDefault="001602E2" w:rsidP="001602E2">
                              <w:pPr>
                                <w:jc w:val="center"/>
                                <w:rPr>
                                  <w:sz w:val="32"/>
                                  <w:szCs w:val="32"/>
                                </w:rPr>
                              </w:pPr>
                              <w:r w:rsidRPr="00E27324">
                                <w:rPr>
                                  <w:rFonts w:hint="eastAsia"/>
                                  <w:sz w:val="32"/>
                                  <w:szCs w:val="32"/>
                                </w:rPr>
                                <w:t>閩南語</w:t>
                              </w:r>
                            </w:p>
                            <w:p w14:paraId="740C100B" w14:textId="77777777" w:rsidR="001602E2" w:rsidRPr="00E27324" w:rsidRDefault="001602E2" w:rsidP="001602E2">
                              <w:pPr>
                                <w:jc w:val="center"/>
                                <w:rPr>
                                  <w:bCs/>
                                  <w:sz w:val="32"/>
                                  <w:szCs w:val="32"/>
                                </w:rPr>
                              </w:pPr>
                              <w:r>
                                <w:rPr>
                                  <w:rFonts w:hint="eastAsia"/>
                                  <w:sz w:val="32"/>
                                  <w:szCs w:val="32"/>
                                </w:rPr>
                                <w:t>第6冊</w:t>
                              </w:r>
                            </w:p>
                            <w:p w14:paraId="0DD06EC9" w14:textId="77777777" w:rsidR="001602E2" w:rsidRPr="009A64C2" w:rsidRDefault="001602E2" w:rsidP="001602E2"/>
                          </w:txbxContent>
                        </wps:txbx>
                        <wps:bodyPr rot="0" vert="horz" wrap="square" lIns="91440" tIns="45720" rIns="91440" bIns="45720" anchor="t" anchorCtr="0" upright="1">
                          <a:noAutofit/>
                        </wps:bodyPr>
                      </wps:wsp>
                      <wps:wsp>
                        <wps:cNvPr id="145089608" name="Text Box 21"/>
                        <wps:cNvSpPr txBox="1">
                          <a:spLocks noChangeArrowheads="1"/>
                        </wps:cNvSpPr>
                        <wps:spPr bwMode="auto">
                          <a:xfrm>
                            <a:off x="5890" y="3250"/>
                            <a:ext cx="3060" cy="1135"/>
                          </a:xfrm>
                          <a:prstGeom prst="rect">
                            <a:avLst/>
                          </a:prstGeom>
                          <a:solidFill>
                            <a:srgbClr val="FFFFFF"/>
                          </a:solidFill>
                          <a:ln w="38100" cmpd="dbl">
                            <a:solidFill>
                              <a:srgbClr val="000000"/>
                            </a:solidFill>
                            <a:miter lim="800000"/>
                            <a:headEnd/>
                            <a:tailEnd/>
                          </a:ln>
                        </wps:spPr>
                        <wps:txbx>
                          <w:txbxContent>
                            <w:p w14:paraId="1036C101" w14:textId="77777777" w:rsidR="001602E2" w:rsidRPr="00E27324" w:rsidRDefault="001602E2" w:rsidP="001602E2">
                              <w:pPr>
                                <w:spacing w:line="400" w:lineRule="exact"/>
                                <w:jc w:val="center"/>
                                <w:rPr>
                                  <w:bCs/>
                                  <w:sz w:val="28"/>
                                </w:rPr>
                              </w:pPr>
                              <w:r w:rsidRPr="00E27324">
                                <w:rPr>
                                  <w:rFonts w:hint="eastAsia"/>
                                  <w:bCs/>
                                  <w:sz w:val="28"/>
                                </w:rPr>
                                <w:t>第一單元</w:t>
                              </w:r>
                            </w:p>
                            <w:p w14:paraId="1F970EBE" w14:textId="77777777" w:rsidR="001602E2" w:rsidRPr="00E27324" w:rsidRDefault="001602E2" w:rsidP="001602E2">
                              <w:pPr>
                                <w:spacing w:line="480" w:lineRule="exact"/>
                                <w:jc w:val="center"/>
                              </w:pPr>
                              <w:r w:rsidRPr="00130157">
                                <w:rPr>
                                  <w:rFonts w:hint="eastAsia"/>
                                  <w:bCs/>
                                  <w:sz w:val="28"/>
                                </w:rPr>
                                <w:t>健康的生活</w:t>
                              </w:r>
                            </w:p>
                          </w:txbxContent>
                        </wps:txbx>
                        <wps:bodyPr rot="0" vert="horz" wrap="square" lIns="91440" tIns="45720" rIns="91440" bIns="45720" anchor="t" anchorCtr="0" upright="1">
                          <a:noAutofit/>
                        </wps:bodyPr>
                      </wps:wsp>
                      <wps:wsp>
                        <wps:cNvPr id="1438692751" name="Text Box 22"/>
                        <wps:cNvSpPr txBox="1">
                          <a:spLocks noChangeArrowheads="1"/>
                        </wps:cNvSpPr>
                        <wps:spPr bwMode="auto">
                          <a:xfrm>
                            <a:off x="10390" y="3248"/>
                            <a:ext cx="3600" cy="1155"/>
                          </a:xfrm>
                          <a:prstGeom prst="rect">
                            <a:avLst/>
                          </a:prstGeom>
                          <a:solidFill>
                            <a:srgbClr val="FFFFFF"/>
                          </a:solidFill>
                          <a:ln w="38100" cmpd="dbl">
                            <a:solidFill>
                              <a:srgbClr val="000000"/>
                            </a:solidFill>
                            <a:miter lim="800000"/>
                            <a:headEnd/>
                            <a:tailEnd/>
                          </a:ln>
                        </wps:spPr>
                        <wps:txbx>
                          <w:txbxContent>
                            <w:p w14:paraId="011D5E87" w14:textId="77777777" w:rsidR="001602E2" w:rsidRPr="00892732" w:rsidRDefault="001602E2" w:rsidP="001602E2">
                              <w:pPr>
                                <w:spacing w:line="440" w:lineRule="exact"/>
                                <w:rPr>
                                  <w:sz w:val="28"/>
                                </w:rPr>
                              </w:pPr>
                              <w:r w:rsidRPr="00892732">
                                <w:rPr>
                                  <w:rFonts w:hint="eastAsia"/>
                                  <w:sz w:val="28"/>
                                </w:rPr>
                                <w:t xml:space="preserve">第一課  </w:t>
                              </w:r>
                              <w:r w:rsidRPr="00130157">
                                <w:rPr>
                                  <w:rFonts w:hint="eastAsia"/>
                                  <w:sz w:val="28"/>
                                </w:rPr>
                                <w:t>運動會</w:t>
                              </w:r>
                            </w:p>
                            <w:p w14:paraId="5EC009CD" w14:textId="77777777" w:rsidR="001602E2" w:rsidRDefault="001602E2" w:rsidP="001602E2">
                              <w:pPr>
                                <w:spacing w:line="440" w:lineRule="exact"/>
                                <w:rPr>
                                  <w:sz w:val="28"/>
                                </w:rPr>
                              </w:pPr>
                              <w:r w:rsidRPr="00892732">
                                <w:rPr>
                                  <w:rFonts w:hint="eastAsia"/>
                                  <w:sz w:val="28"/>
                                </w:rPr>
                                <w:t xml:space="preserve">第二課  </w:t>
                              </w:r>
                              <w:r>
                                <w:rPr>
                                  <w:rFonts w:hint="eastAsia"/>
                                  <w:sz w:val="28"/>
                                </w:rPr>
                                <w:t>露營</w:t>
                              </w:r>
                            </w:p>
                            <w:p w14:paraId="0844F67D" w14:textId="77777777" w:rsidR="001602E2" w:rsidRPr="009A64C2" w:rsidRDefault="001602E2" w:rsidP="001602E2">
                              <w:pPr>
                                <w:spacing w:line="440" w:lineRule="exact"/>
                              </w:pPr>
                            </w:p>
                          </w:txbxContent>
                        </wps:txbx>
                        <wps:bodyPr rot="0" vert="horz" wrap="square" lIns="91440" tIns="45720" rIns="91440" bIns="45720" anchor="t" anchorCtr="0" upright="1">
                          <a:noAutofit/>
                        </wps:bodyPr>
                      </wps:wsp>
                      <wps:wsp>
                        <wps:cNvPr id="1873455158" name="Text Box 23"/>
                        <wps:cNvSpPr txBox="1">
                          <a:spLocks noChangeArrowheads="1"/>
                        </wps:cNvSpPr>
                        <wps:spPr bwMode="auto">
                          <a:xfrm>
                            <a:off x="5890" y="5285"/>
                            <a:ext cx="3060" cy="1135"/>
                          </a:xfrm>
                          <a:prstGeom prst="rect">
                            <a:avLst/>
                          </a:prstGeom>
                          <a:solidFill>
                            <a:srgbClr val="FFFFFF"/>
                          </a:solidFill>
                          <a:ln w="38100" cmpd="dbl">
                            <a:solidFill>
                              <a:srgbClr val="000000"/>
                            </a:solidFill>
                            <a:miter lim="800000"/>
                            <a:headEnd/>
                            <a:tailEnd/>
                          </a:ln>
                        </wps:spPr>
                        <wps:txbx>
                          <w:txbxContent>
                            <w:p w14:paraId="58B0BF66" w14:textId="77777777" w:rsidR="001602E2" w:rsidRPr="00E27324" w:rsidRDefault="001602E2" w:rsidP="001602E2">
                              <w:pPr>
                                <w:spacing w:line="400" w:lineRule="exact"/>
                                <w:jc w:val="center"/>
                                <w:rPr>
                                  <w:bCs/>
                                  <w:sz w:val="28"/>
                                </w:rPr>
                              </w:pPr>
                              <w:r w:rsidRPr="00E27324">
                                <w:rPr>
                                  <w:rFonts w:hint="eastAsia"/>
                                  <w:bCs/>
                                  <w:sz w:val="28"/>
                                </w:rPr>
                                <w:t>第二單元</w:t>
                              </w:r>
                            </w:p>
                            <w:p w14:paraId="0FAB896B" w14:textId="77777777" w:rsidR="001602E2" w:rsidRPr="00E27324" w:rsidRDefault="001602E2" w:rsidP="001602E2">
                              <w:pPr>
                                <w:spacing w:line="480" w:lineRule="exact"/>
                                <w:jc w:val="center"/>
                              </w:pPr>
                              <w:r>
                                <w:rPr>
                                  <w:rFonts w:hint="eastAsia"/>
                                  <w:bCs/>
                                  <w:sz w:val="28"/>
                                </w:rPr>
                                <w:t>愛細膩</w:t>
                              </w:r>
                            </w:p>
                          </w:txbxContent>
                        </wps:txbx>
                        <wps:bodyPr rot="0" vert="horz" wrap="square" lIns="91440" tIns="45720" rIns="91440" bIns="45720" anchor="t" anchorCtr="0" upright="1">
                          <a:noAutofit/>
                        </wps:bodyPr>
                      </wps:wsp>
                      <wps:wsp>
                        <wps:cNvPr id="185091602" name="Text Box 24"/>
                        <wps:cNvSpPr txBox="1">
                          <a:spLocks noChangeArrowheads="1"/>
                        </wps:cNvSpPr>
                        <wps:spPr bwMode="auto">
                          <a:xfrm>
                            <a:off x="5890" y="7265"/>
                            <a:ext cx="3060" cy="1135"/>
                          </a:xfrm>
                          <a:prstGeom prst="rect">
                            <a:avLst/>
                          </a:prstGeom>
                          <a:solidFill>
                            <a:srgbClr val="FFFFFF"/>
                          </a:solidFill>
                          <a:ln w="38100" cmpd="dbl">
                            <a:solidFill>
                              <a:srgbClr val="000000"/>
                            </a:solidFill>
                            <a:miter lim="800000"/>
                            <a:headEnd/>
                            <a:tailEnd/>
                          </a:ln>
                        </wps:spPr>
                        <wps:txbx>
                          <w:txbxContent>
                            <w:p w14:paraId="42C38DC9" w14:textId="77777777" w:rsidR="001602E2" w:rsidRPr="00E27324" w:rsidRDefault="001602E2" w:rsidP="001602E2">
                              <w:pPr>
                                <w:spacing w:line="400" w:lineRule="exact"/>
                                <w:jc w:val="center"/>
                                <w:rPr>
                                  <w:bCs/>
                                  <w:sz w:val="28"/>
                                </w:rPr>
                              </w:pPr>
                              <w:r w:rsidRPr="00E27324">
                                <w:rPr>
                                  <w:rFonts w:hint="eastAsia"/>
                                  <w:bCs/>
                                  <w:sz w:val="28"/>
                                </w:rPr>
                                <w:t>第三單元</w:t>
                              </w:r>
                            </w:p>
                            <w:p w14:paraId="63232F89" w14:textId="77777777" w:rsidR="001602E2" w:rsidRPr="00E27324" w:rsidRDefault="001602E2" w:rsidP="001602E2">
                              <w:pPr>
                                <w:spacing w:line="480" w:lineRule="exact"/>
                                <w:jc w:val="center"/>
                              </w:pPr>
                              <w:r>
                                <w:rPr>
                                  <w:rFonts w:hint="eastAsia"/>
                                  <w:bCs/>
                                  <w:sz w:val="28"/>
                                </w:rPr>
                                <w:t>時間</w:t>
                              </w:r>
                            </w:p>
                          </w:txbxContent>
                        </wps:txbx>
                        <wps:bodyPr rot="0" vert="horz" wrap="square" lIns="91440" tIns="45720" rIns="91440" bIns="45720" anchor="t" anchorCtr="0" upright="1">
                          <a:noAutofit/>
                        </wps:bodyPr>
                      </wps:wsp>
                      <wps:wsp>
                        <wps:cNvPr id="898468683" name="Text Box 25"/>
                        <wps:cNvSpPr txBox="1">
                          <a:spLocks noChangeArrowheads="1"/>
                        </wps:cNvSpPr>
                        <wps:spPr bwMode="auto">
                          <a:xfrm>
                            <a:off x="10390" y="5285"/>
                            <a:ext cx="3600" cy="1155"/>
                          </a:xfrm>
                          <a:prstGeom prst="rect">
                            <a:avLst/>
                          </a:prstGeom>
                          <a:solidFill>
                            <a:srgbClr val="FFFFFF"/>
                          </a:solidFill>
                          <a:ln w="38100" cmpd="dbl">
                            <a:solidFill>
                              <a:srgbClr val="000000"/>
                            </a:solidFill>
                            <a:miter lim="800000"/>
                            <a:headEnd/>
                            <a:tailEnd/>
                          </a:ln>
                        </wps:spPr>
                        <wps:txbx>
                          <w:txbxContent>
                            <w:p w14:paraId="57E37A9A" w14:textId="77777777" w:rsidR="001602E2" w:rsidRPr="00892732" w:rsidRDefault="001602E2" w:rsidP="001602E2">
                              <w:pPr>
                                <w:spacing w:line="440" w:lineRule="exact"/>
                                <w:rPr>
                                  <w:sz w:val="28"/>
                                </w:rPr>
                              </w:pPr>
                              <w:r w:rsidRPr="00892732">
                                <w:rPr>
                                  <w:rFonts w:hint="eastAsia"/>
                                  <w:sz w:val="28"/>
                                </w:rPr>
                                <w:t xml:space="preserve">第三課  </w:t>
                              </w:r>
                              <w:r>
                                <w:rPr>
                                  <w:rFonts w:hint="eastAsia"/>
                                  <w:sz w:val="28"/>
                                </w:rPr>
                                <w:t>緊緊緊</w:t>
                              </w:r>
                            </w:p>
                            <w:p w14:paraId="4CE34BFF" w14:textId="77777777" w:rsidR="001602E2" w:rsidRPr="009A64C2" w:rsidRDefault="001602E2" w:rsidP="001602E2">
                              <w:pPr>
                                <w:spacing w:line="440" w:lineRule="exact"/>
                              </w:pPr>
                              <w:r w:rsidRPr="00892732">
                                <w:rPr>
                                  <w:rFonts w:hint="eastAsia"/>
                                  <w:sz w:val="28"/>
                                </w:rPr>
                                <w:t xml:space="preserve">第四課  </w:t>
                              </w:r>
                              <w:r>
                                <w:rPr>
                                  <w:rFonts w:hint="eastAsia"/>
                                  <w:sz w:val="28"/>
                                </w:rPr>
                                <w:t>好佳哉</w:t>
                              </w:r>
                            </w:p>
                          </w:txbxContent>
                        </wps:txbx>
                        <wps:bodyPr rot="0" vert="horz" wrap="square" lIns="91440" tIns="45720" rIns="91440" bIns="45720" anchor="t" anchorCtr="0" upright="1">
                          <a:noAutofit/>
                        </wps:bodyPr>
                      </wps:wsp>
                      <wps:wsp>
                        <wps:cNvPr id="1086152887" name="Text Box 26"/>
                        <wps:cNvSpPr txBox="1">
                          <a:spLocks noChangeArrowheads="1"/>
                        </wps:cNvSpPr>
                        <wps:spPr bwMode="auto">
                          <a:xfrm>
                            <a:off x="10390" y="7265"/>
                            <a:ext cx="3600" cy="1155"/>
                          </a:xfrm>
                          <a:prstGeom prst="rect">
                            <a:avLst/>
                          </a:prstGeom>
                          <a:solidFill>
                            <a:srgbClr val="FFFFFF"/>
                          </a:solidFill>
                          <a:ln w="38100" cmpd="dbl">
                            <a:solidFill>
                              <a:srgbClr val="000000"/>
                            </a:solidFill>
                            <a:miter lim="800000"/>
                            <a:headEnd/>
                            <a:tailEnd/>
                          </a:ln>
                        </wps:spPr>
                        <wps:txbx>
                          <w:txbxContent>
                            <w:p w14:paraId="46E75E9C" w14:textId="77777777" w:rsidR="001602E2" w:rsidRPr="009A64C2" w:rsidRDefault="001602E2" w:rsidP="001602E2">
                              <w:pPr>
                                <w:spacing w:line="440" w:lineRule="exact"/>
                              </w:pPr>
                              <w:r w:rsidRPr="00892732">
                                <w:rPr>
                                  <w:rFonts w:hint="eastAsia"/>
                                  <w:sz w:val="28"/>
                                </w:rPr>
                                <w:t xml:space="preserve">第五課  </w:t>
                              </w:r>
                              <w:r>
                                <w:rPr>
                                  <w:rFonts w:hint="eastAsia"/>
                                  <w:sz w:val="28"/>
                                </w:rPr>
                                <w:t>時間走傷緊</w:t>
                              </w:r>
                            </w:p>
                          </w:txbxContent>
                        </wps:txbx>
                        <wps:bodyPr rot="0" vert="horz" wrap="square" lIns="91440" tIns="45720" rIns="91440" bIns="45720" anchor="t" anchorCtr="0" upright="1">
                          <a:noAutofit/>
                        </wps:bodyPr>
                      </wps:wsp>
                      <wps:wsp>
                        <wps:cNvPr id="1388381224" name="Line 27"/>
                        <wps:cNvCnPr>
                          <a:cxnSpLocks noChangeShapeType="1"/>
                        </wps:cNvCnPr>
                        <wps:spPr bwMode="auto">
                          <a:xfrm>
                            <a:off x="5170" y="3788"/>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77549393" name="Line 28"/>
                        <wps:cNvCnPr>
                          <a:cxnSpLocks noChangeShapeType="1"/>
                        </wps:cNvCnPr>
                        <wps:spPr bwMode="auto">
                          <a:xfrm>
                            <a:off x="5170" y="7914"/>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28172190" name="Line 29"/>
                        <wps:cNvCnPr>
                          <a:cxnSpLocks noChangeShapeType="1"/>
                        </wps:cNvCnPr>
                        <wps:spPr bwMode="auto">
                          <a:xfrm>
                            <a:off x="5170" y="5851"/>
                            <a:ext cx="7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5737940" name="Line 30"/>
                        <wps:cNvCnPr>
                          <a:cxnSpLocks noChangeShapeType="1"/>
                        </wps:cNvCnPr>
                        <wps:spPr bwMode="auto">
                          <a:xfrm>
                            <a:off x="8950" y="3788"/>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195311630" name="Line 31"/>
                        <wps:cNvCnPr>
                          <a:cxnSpLocks noChangeShapeType="1"/>
                        </wps:cNvCnPr>
                        <wps:spPr bwMode="auto">
                          <a:xfrm>
                            <a:off x="8950" y="5831"/>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771765199" name="Line 32"/>
                        <wps:cNvCnPr>
                          <a:cxnSpLocks noChangeShapeType="1"/>
                        </wps:cNvCnPr>
                        <wps:spPr bwMode="auto">
                          <a:xfrm>
                            <a:off x="8950" y="7851"/>
                            <a:ext cx="14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B0ED6D9" id="群組 2" o:spid="_x0000_s1042" style="position:absolute;margin-left:76.15pt;margin-top:2.75pt;width:616.7pt;height:337.1pt;z-index:251660288" coordorigin="2367,3248" coordsize="11623,517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">
                <v:line id="Line 19" o:spid="_x0000_s1043" style="position:absolute;visibility:visible;mso-wrap-style:square" from="5170,3788" to="5170,79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"/>
                <v:shape id="Text Box 20" o:spid="_x0000_s1044" type="#_x0000_t202" style="position:absolute;left:2367;top:5000;width:2285;height:1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" strokeweight="3pt">
                  <v:stroke linestyle="thinThin"/>
                  <v:textbox>
                    <w:txbxContent>
                      <w:p w14:paraId="31430B0F" w14:textId="77777777" w:rsidR="001602E2" w:rsidRPr="00E27324" w:rsidRDefault="001602E2" w:rsidP="001602E2">
                        <w:pPr>
                          <w:jc w:val="center"/>
                          <w:rPr>
                            <w:sz w:val="32"/>
                            <w:szCs w:val="32"/>
                          </w:rPr>
                        </w:pPr>
                        <w:r w:rsidRPr="00E27324">
                          <w:rPr>
                            <w:rFonts w:hint="eastAsia"/>
                            <w:sz w:val="32"/>
                            <w:szCs w:val="32"/>
                          </w:rPr>
                          <w:t>閩南語</w:t>
                        </w:r>
                      </w:p>
                      <w:p w14:paraId="740C100B" w14:textId="77777777" w:rsidR="001602E2" w:rsidRPr="00E27324" w:rsidRDefault="001602E2" w:rsidP="001602E2">
                        <w:pPr>
                          <w:jc w:val="center"/>
                          <w:rPr>
                            <w:bCs/>
                            <w:sz w:val="32"/>
                            <w:szCs w:val="32"/>
                          </w:rPr>
                        </w:pPr>
                        <w:r>
                          <w:rPr>
                            <w:rFonts w:hint="eastAsia"/>
                            <w:sz w:val="32"/>
                            <w:szCs w:val="32"/>
                          </w:rPr>
                          <w:t>第6冊</w:t>
                        </w:r>
                      </w:p>
                      <w:p w14:paraId="0DD06EC9" w14:textId="77777777" w:rsidR="001602E2" w:rsidRPr="009A64C2" w:rsidRDefault="001602E2" w:rsidP="001602E2"/>
                    </w:txbxContent>
                  </v:textbox>
                </v:shape>
                <v:shape id="Text Box 21" o:spid="_x0000_s1045" type="#_x0000_t202" style="position:absolute;left:5890;top:3250;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" strokeweight="3pt">
                  <v:stroke linestyle="thinThin"/>
                  <v:textbox>
                    <w:txbxContent>
                      <w:p w14:paraId="1036C101" w14:textId="77777777" w:rsidR="001602E2" w:rsidRPr="00E27324" w:rsidRDefault="001602E2" w:rsidP="001602E2">
                        <w:pPr>
                          <w:spacing w:line="400" w:lineRule="exact"/>
                          <w:jc w:val="center"/>
                          <w:rPr>
                            <w:bCs/>
                            <w:sz w:val="28"/>
                          </w:rPr>
                        </w:pPr>
                        <w:r w:rsidRPr="00E27324">
                          <w:rPr>
                            <w:rFonts w:hint="eastAsia"/>
                            <w:bCs/>
                            <w:sz w:val="28"/>
                          </w:rPr>
                          <w:t>第一單元</w:t>
                        </w:r>
                      </w:p>
                      <w:p w14:paraId="1F970EBE" w14:textId="77777777" w:rsidR="001602E2" w:rsidRPr="00E27324" w:rsidRDefault="001602E2" w:rsidP="001602E2">
                        <w:pPr>
                          <w:spacing w:line="480" w:lineRule="exact"/>
                          <w:jc w:val="center"/>
                        </w:pPr>
                        <w:r w:rsidRPr="00130157">
                          <w:rPr>
                            <w:rFonts w:hint="eastAsia"/>
                            <w:bCs/>
                            <w:sz w:val="28"/>
                          </w:rPr>
                          <w:t>健康的生活</w:t>
                        </w:r>
                      </w:p>
                    </w:txbxContent>
                  </v:textbox>
                </v:shape>
                <v:shape id="Text Box 22" o:spid="_x0000_s1046" type="#_x0000_t202" style="position:absolute;left:10390;top:3248;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" strokeweight="3pt">
                  <v:stroke linestyle="thinThin"/>
                  <v:textbox>
                    <w:txbxContent>
                      <w:p w14:paraId="011D5E87" w14:textId="77777777" w:rsidR="001602E2" w:rsidRPr="00892732" w:rsidRDefault="001602E2" w:rsidP="001602E2">
                        <w:pPr>
                          <w:spacing w:line="440" w:lineRule="exact"/>
                          <w:rPr>
                            <w:sz w:val="28"/>
                          </w:rPr>
                        </w:pPr>
                        <w:r w:rsidRPr="00892732">
                          <w:rPr>
                            <w:rFonts w:hint="eastAsia"/>
                            <w:sz w:val="28"/>
                          </w:rPr>
                          <w:t xml:space="preserve">第一課  </w:t>
                        </w:r>
                        <w:r w:rsidRPr="00130157">
                          <w:rPr>
                            <w:rFonts w:hint="eastAsia"/>
                            <w:sz w:val="28"/>
                          </w:rPr>
                          <w:t>運動會</w:t>
                        </w:r>
                      </w:p>
                      <w:p w14:paraId="5EC009CD" w14:textId="77777777" w:rsidR="001602E2" w:rsidRDefault="001602E2" w:rsidP="001602E2">
                        <w:pPr>
                          <w:spacing w:line="440" w:lineRule="exact"/>
                          <w:rPr>
                            <w:sz w:val="28"/>
                          </w:rPr>
                        </w:pPr>
                        <w:r w:rsidRPr="00892732">
                          <w:rPr>
                            <w:rFonts w:hint="eastAsia"/>
                            <w:sz w:val="28"/>
                          </w:rPr>
                          <w:t xml:space="preserve">第二課  </w:t>
                        </w:r>
                        <w:r>
                          <w:rPr>
                            <w:rFonts w:hint="eastAsia"/>
                            <w:sz w:val="28"/>
                          </w:rPr>
                          <w:t>露營</w:t>
                        </w:r>
                      </w:p>
                      <w:p w14:paraId="0844F67D" w14:textId="77777777" w:rsidR="001602E2" w:rsidRPr="009A64C2" w:rsidRDefault="001602E2" w:rsidP="001602E2">
                        <w:pPr>
                          <w:spacing w:line="440" w:lineRule="exact"/>
                        </w:pPr>
                      </w:p>
                    </w:txbxContent>
                  </v:textbox>
                </v:shape>
                <v:shape id="Text Box 23" o:spid="_x0000_s1047" type="#_x0000_t202" style="position:absolute;left:5890;top:5285;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" strokeweight="3pt">
                  <v:stroke linestyle="thinThin"/>
                  <v:textbox>
                    <w:txbxContent>
                      <w:p w14:paraId="58B0BF66" w14:textId="77777777" w:rsidR="001602E2" w:rsidRPr="00E27324" w:rsidRDefault="001602E2" w:rsidP="001602E2">
                        <w:pPr>
                          <w:spacing w:line="400" w:lineRule="exact"/>
                          <w:jc w:val="center"/>
                          <w:rPr>
                            <w:bCs/>
                            <w:sz w:val="28"/>
                          </w:rPr>
                        </w:pPr>
                        <w:r w:rsidRPr="00E27324">
                          <w:rPr>
                            <w:rFonts w:hint="eastAsia"/>
                            <w:bCs/>
                            <w:sz w:val="28"/>
                          </w:rPr>
                          <w:t>第二單元</w:t>
                        </w:r>
                      </w:p>
                      <w:p w14:paraId="0FAB896B" w14:textId="77777777" w:rsidR="001602E2" w:rsidRPr="00E27324" w:rsidRDefault="001602E2" w:rsidP="001602E2">
                        <w:pPr>
                          <w:spacing w:line="480" w:lineRule="exact"/>
                          <w:jc w:val="center"/>
                        </w:pPr>
                        <w:r>
                          <w:rPr>
                            <w:rFonts w:hint="eastAsia"/>
                            <w:bCs/>
                            <w:sz w:val="28"/>
                          </w:rPr>
                          <w:t>愛細膩</w:t>
                        </w:r>
                      </w:p>
                    </w:txbxContent>
                  </v:textbox>
                </v:shape>
                <v:shape id="Text Box 24" o:spid="_x0000_s1048" type="#_x0000_t202" style="position:absolute;left:5890;top:7265;width:3060;height:113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" strokeweight="3pt">
                  <v:stroke linestyle="thinThin"/>
                  <v:textbox>
                    <w:txbxContent>
                      <w:p w14:paraId="42C38DC9" w14:textId="77777777" w:rsidR="001602E2" w:rsidRPr="00E27324" w:rsidRDefault="001602E2" w:rsidP="001602E2">
                        <w:pPr>
                          <w:spacing w:line="400" w:lineRule="exact"/>
                          <w:jc w:val="center"/>
                          <w:rPr>
                            <w:bCs/>
                            <w:sz w:val="28"/>
                          </w:rPr>
                        </w:pPr>
                        <w:r w:rsidRPr="00E27324">
                          <w:rPr>
                            <w:rFonts w:hint="eastAsia"/>
                            <w:bCs/>
                            <w:sz w:val="28"/>
                          </w:rPr>
                          <w:t>第三單元</w:t>
                        </w:r>
                      </w:p>
                      <w:p w14:paraId="63232F89" w14:textId="77777777" w:rsidR="001602E2" w:rsidRPr="00E27324" w:rsidRDefault="001602E2" w:rsidP="001602E2">
                        <w:pPr>
                          <w:spacing w:line="480" w:lineRule="exact"/>
                          <w:jc w:val="center"/>
                        </w:pPr>
                        <w:r>
                          <w:rPr>
                            <w:rFonts w:hint="eastAsia"/>
                            <w:bCs/>
                            <w:sz w:val="28"/>
                          </w:rPr>
                          <w:t>時間</w:t>
                        </w:r>
                      </w:p>
                    </w:txbxContent>
                  </v:textbox>
                </v:shape>
                <v:shape id="Text Box 25" o:spid="_x0000_s1049" type="#_x0000_t202" style="position:absolute;left:10390;top:5285;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" strokeweight="3pt">
                  <v:stroke linestyle="thinThin"/>
                  <v:textbox>
                    <w:txbxContent>
                      <w:p w14:paraId="57E37A9A" w14:textId="77777777" w:rsidR="001602E2" w:rsidRPr="00892732" w:rsidRDefault="001602E2" w:rsidP="001602E2">
                        <w:pPr>
                          <w:spacing w:line="440" w:lineRule="exact"/>
                          <w:rPr>
                            <w:sz w:val="28"/>
                          </w:rPr>
                        </w:pPr>
                        <w:r w:rsidRPr="00892732">
                          <w:rPr>
                            <w:rFonts w:hint="eastAsia"/>
                            <w:sz w:val="28"/>
                          </w:rPr>
                          <w:t xml:space="preserve">第三課  </w:t>
                        </w:r>
                        <w:r>
                          <w:rPr>
                            <w:rFonts w:hint="eastAsia"/>
                            <w:sz w:val="28"/>
                          </w:rPr>
                          <w:t>緊緊緊</w:t>
                        </w:r>
                      </w:p>
                      <w:p w14:paraId="4CE34BFF" w14:textId="77777777" w:rsidR="001602E2" w:rsidRPr="009A64C2" w:rsidRDefault="001602E2" w:rsidP="001602E2">
                        <w:pPr>
                          <w:spacing w:line="440" w:lineRule="exact"/>
                        </w:pPr>
                        <w:r w:rsidRPr="00892732">
                          <w:rPr>
                            <w:rFonts w:hint="eastAsia"/>
                            <w:sz w:val="28"/>
                          </w:rPr>
                          <w:t xml:space="preserve">第四課  </w:t>
                        </w:r>
                        <w:r>
                          <w:rPr>
                            <w:rFonts w:hint="eastAsia"/>
                            <w:sz w:val="28"/>
                          </w:rPr>
                          <w:t>好佳哉</w:t>
                        </w:r>
                      </w:p>
                    </w:txbxContent>
                  </v:textbox>
                </v:shape>
                <v:shape id="Text Box 26" o:spid="_x0000_s1050" type="#_x0000_t202" style="position:absolute;left:10390;top:7265;width:3600;height:115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" strokeweight="3pt">
                  <v:stroke linestyle="thinThin"/>
                  <v:textbox>
                    <w:txbxContent>
                      <w:p w14:paraId="46E75E9C" w14:textId="77777777" w:rsidR="001602E2" w:rsidRPr="009A64C2" w:rsidRDefault="001602E2" w:rsidP="001602E2">
                        <w:pPr>
                          <w:spacing w:line="440" w:lineRule="exact"/>
                        </w:pPr>
                        <w:r w:rsidRPr="00892732">
                          <w:rPr>
                            <w:rFonts w:hint="eastAsia"/>
                            <w:sz w:val="28"/>
                          </w:rPr>
                          <w:t xml:space="preserve">第五課  </w:t>
                        </w:r>
                        <w:r>
                          <w:rPr>
                            <w:rFonts w:hint="eastAsia"/>
                            <w:sz w:val="28"/>
                          </w:rPr>
                          <w:t>時間走傷緊</w:t>
                        </w:r>
                      </w:p>
                    </w:txbxContent>
                  </v:textbox>
                </v:shape>
                <v:line id="Line 27" o:spid="_x0000_s1051" style="position:absolute;visibility:visible;mso-wrap-style:square" from="5170,3788" to="5890,3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"/>
                <v:line id="Line 28" o:spid="_x0000_s1052" style="position:absolute;visibility:visible;mso-wrap-style:square" from="5170,7914" to="5890,7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"/>
                <v:line id="Line 29" o:spid="_x0000_s1053" style="position:absolute;visibility:visible;mso-wrap-style:square" from="5170,5851" to="5890,5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"/>
                <v:line id="Line 30" o:spid="_x0000_s1054" style="position:absolute;visibility:visible;mso-wrap-style:square" from="8950,3788" to="10390,37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"/>
                <v:line id="Line 31" o:spid="_x0000_s1055" style="position:absolute;visibility:visible;mso-wrap-style:square" from="8950,5831" to="10390,583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"/>
                <v:line id="Line 32" o:spid="_x0000_s1056" style="position:absolute;visibility:visible;mso-wrap-style:square" from="8950,7851" to="10390,78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"/>
              </v:group>
            </w:pict>
          </mc:Fallback>
        </mc:AlternateContent>
      </w:r>
    </w:p>
    <w:p w14:paraId="743CF2D7" w14:textId="77777777" w:rsidR="00232F26" w:rsidRDefault="00232F26" w:rsidP="00D31977">
      <w:pPr>
        <w:spacing w:line="0" w:lineRule="atLeast"/>
        <w:rPr>
          <w:rFonts w:ascii="標楷體" w:eastAsia="標楷體" w:hAnsi="標楷體" w:cs="標楷體"/>
          <w:sz w:val="28"/>
          <w:szCs w:val="28"/>
        </w:rPr>
      </w:pPr>
    </w:p>
    <w:p w14:paraId="7E632496" w14:textId="4CE7A4CC" w:rsidR="00232F26" w:rsidRDefault="00232F26" w:rsidP="00D31977">
      <w:pPr>
        <w:spacing w:line="0" w:lineRule="atLeast"/>
        <w:rPr>
          <w:rFonts w:ascii="標楷體" w:eastAsia="標楷體" w:hAnsi="標楷體" w:cs="標楷體"/>
          <w:sz w:val="28"/>
          <w:szCs w:val="28"/>
        </w:rPr>
      </w:pPr>
    </w:p>
    <w:p w14:paraId="1726296C" w14:textId="44447792" w:rsidR="000710AF" w:rsidRDefault="000710AF">
      <w:pPr>
        <w:rPr>
          <w:rFonts w:eastAsia="標楷體"/>
          <w:color w:val="000000"/>
          <w:sz w:val="28"/>
        </w:rPr>
      </w:pPr>
      <w:r>
        <w:rPr>
          <w:rFonts w:eastAsia="標楷體"/>
          <w:color w:val="000000"/>
          <w:sz w:val="28"/>
        </w:rPr>
        <w:br w:type="page"/>
      </w:r>
    </w:p>
    <w:p w14:paraId="7E37B783" w14:textId="77777777" w:rsidR="00232F26" w:rsidRDefault="00232F26" w:rsidP="00D31977">
      <w:pPr>
        <w:spacing w:line="400" w:lineRule="exact"/>
        <w:jc w:val="both"/>
        <w:rPr>
          <w:rFonts w:eastAsia="標楷體"/>
          <w:color w:val="000000"/>
          <w:sz w:val="28"/>
        </w:rPr>
      </w:pPr>
    </w:p>
    <w:p w14:paraId="518CF38E" w14:textId="77777777" w:rsidR="006C3925" w:rsidRDefault="006C3925" w:rsidP="006C3925">
      <w:pPr>
        <w:numPr>
          <w:ilvl w:val="1"/>
          <w:numId w:val="2"/>
        </w:numPr>
        <w:spacing w:line="400" w:lineRule="exact"/>
        <w:jc w:val="both"/>
        <w:rPr>
          <w:rFonts w:eastAsia="標楷體"/>
          <w:color w:val="000000"/>
          <w:sz w:val="28"/>
        </w:rPr>
      </w:pPr>
      <w:r>
        <w:rPr>
          <w:rFonts w:eastAsia="標楷體"/>
          <w:color w:val="000000"/>
          <w:sz w:val="28"/>
        </w:rPr>
        <w:t>本學期課程內涵：</w:t>
      </w:r>
    </w:p>
    <w:tbl>
      <w:tblPr>
        <w:tblW w:w="151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376"/>
        <w:gridCol w:w="5654"/>
        <w:gridCol w:w="1970"/>
        <w:gridCol w:w="1547"/>
        <w:gridCol w:w="424"/>
        <w:gridCol w:w="1547"/>
        <w:gridCol w:w="1094"/>
        <w:gridCol w:w="1551"/>
      </w:tblGrid>
      <w:tr w:rsidR="00477B2C" w14:paraId="6973176B" w14:textId="77777777" w:rsidTr="000710AF">
        <w:trPr>
          <w:trHeight w:val="336"/>
        </w:trPr>
        <w:tc>
          <w:tcPr>
            <w:tcW w:w="1376" w:type="dxa"/>
            <w:vMerge w:val="restart"/>
            <w:vAlign w:val="center"/>
          </w:tcPr>
          <w:p w14:paraId="438A420C" w14:textId="77777777" w:rsidR="00477B2C" w:rsidRDefault="00477B2C" w:rsidP="00B4303E">
            <w:pPr>
              <w:jc w:val="center"/>
              <w:rPr>
                <w:rFonts w:eastAsia="標楷體"/>
                <w:color w:val="000000"/>
              </w:rPr>
            </w:pPr>
            <w:r>
              <w:rPr>
                <w:rFonts w:eastAsia="標楷體"/>
                <w:color w:val="000000"/>
              </w:rPr>
              <w:t>教學期程</w:t>
            </w:r>
          </w:p>
          <w:p w14:paraId="2A14A1B3" w14:textId="77777777" w:rsidR="00477B2C" w:rsidRDefault="00477B2C" w:rsidP="00B4303E">
            <w:pPr>
              <w:jc w:val="center"/>
              <w:rPr>
                <w:rFonts w:eastAsia="標楷體"/>
                <w:color w:val="000000"/>
              </w:rPr>
            </w:pPr>
            <w:r>
              <w:rPr>
                <w:rFonts w:eastAsia="標楷體" w:hint="eastAsia"/>
                <w:color w:val="000000"/>
              </w:rPr>
              <w:t>週次</w:t>
            </w:r>
          </w:p>
        </w:tc>
        <w:tc>
          <w:tcPr>
            <w:tcW w:w="5654" w:type="dxa"/>
            <w:vMerge w:val="restart"/>
            <w:vAlign w:val="center"/>
          </w:tcPr>
          <w:p w14:paraId="748C1F13" w14:textId="77777777" w:rsidR="00477B2C" w:rsidRDefault="00477B2C" w:rsidP="00B4303E">
            <w:pPr>
              <w:jc w:val="center"/>
              <w:rPr>
                <w:rFonts w:eastAsia="標楷體"/>
                <w:color w:val="000000"/>
              </w:rPr>
            </w:pPr>
            <w:r w:rsidRPr="00B2367E">
              <w:rPr>
                <w:rFonts w:ascii="標楷體" w:eastAsia="標楷體" w:hAnsi="標楷體" w:hint="eastAsia"/>
                <w:spacing w:val="-10"/>
              </w:rPr>
              <w:t>主題或</w:t>
            </w:r>
            <w:r w:rsidRPr="00B2367E">
              <w:rPr>
                <w:rFonts w:ascii="標楷體" w:eastAsia="標楷體" w:hAnsi="標楷體"/>
                <w:spacing w:val="-10"/>
              </w:rPr>
              <w:t>單元</w:t>
            </w:r>
            <w:r w:rsidRPr="00B2367E">
              <w:rPr>
                <w:rFonts w:ascii="標楷體" w:eastAsia="標楷體" w:hAnsi="標楷體" w:hint="eastAsia"/>
                <w:spacing w:val="-10"/>
              </w:rPr>
              <w:t>活動內容</w:t>
            </w:r>
          </w:p>
        </w:tc>
        <w:tc>
          <w:tcPr>
            <w:tcW w:w="3517" w:type="dxa"/>
            <w:gridSpan w:val="2"/>
          </w:tcPr>
          <w:p w14:paraId="3E910DF2"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學習重點</w:t>
            </w:r>
          </w:p>
        </w:tc>
        <w:tc>
          <w:tcPr>
            <w:tcW w:w="424" w:type="dxa"/>
            <w:vMerge w:val="restart"/>
            <w:vAlign w:val="center"/>
          </w:tcPr>
          <w:p w14:paraId="5DD0C212" w14:textId="77777777" w:rsidR="00477B2C" w:rsidRDefault="00477B2C" w:rsidP="00B4303E">
            <w:pPr>
              <w:jc w:val="center"/>
              <w:rPr>
                <w:rFonts w:eastAsia="標楷體"/>
                <w:color w:val="000000"/>
              </w:rPr>
            </w:pPr>
            <w:r w:rsidRPr="00B2367E">
              <w:rPr>
                <w:rFonts w:ascii="標楷體" w:eastAsia="標楷體" w:hAnsi="標楷體"/>
              </w:rPr>
              <w:t>節數</w:t>
            </w:r>
          </w:p>
        </w:tc>
        <w:tc>
          <w:tcPr>
            <w:tcW w:w="1547" w:type="dxa"/>
            <w:vMerge w:val="restart"/>
            <w:vAlign w:val="center"/>
          </w:tcPr>
          <w:p w14:paraId="2CB21F7B" w14:textId="77777777" w:rsidR="00477B2C" w:rsidRDefault="00477B2C" w:rsidP="00B4303E">
            <w:pPr>
              <w:jc w:val="center"/>
              <w:rPr>
                <w:rFonts w:eastAsia="標楷體"/>
                <w:color w:val="000000"/>
              </w:rPr>
            </w:pPr>
            <w:r w:rsidRPr="00B2367E">
              <w:rPr>
                <w:rFonts w:ascii="標楷體" w:eastAsia="標楷體" w:hAnsi="標楷體"/>
              </w:rPr>
              <w:t>使用教材</w:t>
            </w:r>
          </w:p>
        </w:tc>
        <w:tc>
          <w:tcPr>
            <w:tcW w:w="1094" w:type="dxa"/>
            <w:vMerge w:val="restart"/>
            <w:vAlign w:val="center"/>
          </w:tcPr>
          <w:p w14:paraId="486E7D96" w14:textId="77777777" w:rsidR="00477B2C" w:rsidRDefault="00477B2C" w:rsidP="00B4303E">
            <w:pPr>
              <w:jc w:val="center"/>
              <w:rPr>
                <w:rFonts w:eastAsia="標楷體"/>
                <w:color w:val="000000"/>
              </w:rPr>
            </w:pPr>
            <w:r w:rsidRPr="00B2367E">
              <w:rPr>
                <w:rFonts w:ascii="標楷體" w:eastAsia="標楷體" w:hAnsi="標楷體"/>
              </w:rPr>
              <w:t>評量方式</w:t>
            </w:r>
          </w:p>
        </w:tc>
        <w:tc>
          <w:tcPr>
            <w:tcW w:w="1551" w:type="dxa"/>
            <w:vMerge w:val="restart"/>
            <w:vAlign w:val="center"/>
          </w:tcPr>
          <w:p w14:paraId="51D4BD68" w14:textId="77777777" w:rsidR="00477B2C" w:rsidRDefault="00477B2C" w:rsidP="00B4303E">
            <w:pPr>
              <w:jc w:val="center"/>
              <w:rPr>
                <w:rFonts w:eastAsia="標楷體"/>
                <w:color w:val="000000"/>
              </w:rPr>
            </w:pPr>
            <w:r w:rsidRPr="00B2367E">
              <w:rPr>
                <w:rFonts w:ascii="標楷體" w:eastAsia="標楷體" w:hAnsi="標楷體"/>
              </w:rPr>
              <w:t>備註</w:t>
            </w:r>
          </w:p>
        </w:tc>
      </w:tr>
      <w:tr w:rsidR="00477B2C" w14:paraId="2C5CBADD" w14:textId="77777777" w:rsidTr="000710AF">
        <w:trPr>
          <w:trHeight w:val="384"/>
        </w:trPr>
        <w:tc>
          <w:tcPr>
            <w:tcW w:w="1376" w:type="dxa"/>
            <w:vMerge/>
            <w:vAlign w:val="center"/>
          </w:tcPr>
          <w:p w14:paraId="7F565F80" w14:textId="77777777" w:rsidR="00477B2C" w:rsidRDefault="00477B2C" w:rsidP="00B4303E">
            <w:pPr>
              <w:jc w:val="center"/>
              <w:rPr>
                <w:rFonts w:eastAsia="標楷體"/>
                <w:color w:val="000000"/>
              </w:rPr>
            </w:pPr>
          </w:p>
        </w:tc>
        <w:tc>
          <w:tcPr>
            <w:tcW w:w="5654" w:type="dxa"/>
            <w:vMerge/>
            <w:vAlign w:val="center"/>
          </w:tcPr>
          <w:p w14:paraId="2F9AA677" w14:textId="77777777" w:rsidR="00477B2C" w:rsidRPr="00B2367E" w:rsidRDefault="00477B2C" w:rsidP="00B4303E">
            <w:pPr>
              <w:jc w:val="center"/>
              <w:rPr>
                <w:rFonts w:ascii="標楷體" w:eastAsia="標楷體" w:hAnsi="標楷體"/>
                <w:spacing w:val="-10"/>
              </w:rPr>
            </w:pPr>
          </w:p>
        </w:tc>
        <w:tc>
          <w:tcPr>
            <w:tcW w:w="1970" w:type="dxa"/>
          </w:tcPr>
          <w:p w14:paraId="5AF0EB8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學習表現</w:t>
            </w:r>
          </w:p>
        </w:tc>
        <w:tc>
          <w:tcPr>
            <w:tcW w:w="1547" w:type="dxa"/>
          </w:tcPr>
          <w:p w14:paraId="6788CB79" w14:textId="77777777" w:rsidR="00477B2C" w:rsidRPr="0017550C" w:rsidRDefault="00477B2C" w:rsidP="00B4303E">
            <w:pPr>
              <w:jc w:val="center"/>
              <w:rPr>
                <w:rFonts w:ascii="標楷體" w:eastAsia="標楷體" w:hAnsi="標楷體"/>
                <w:color w:val="FF0000"/>
              </w:rPr>
            </w:pPr>
            <w:r w:rsidRPr="0017550C">
              <w:rPr>
                <w:rFonts w:ascii="標楷體" w:eastAsia="標楷體" w:hAnsi="標楷體" w:hint="eastAsia"/>
                <w:color w:val="FF0000"/>
              </w:rPr>
              <w:t>學習內容</w:t>
            </w:r>
          </w:p>
        </w:tc>
        <w:tc>
          <w:tcPr>
            <w:tcW w:w="424" w:type="dxa"/>
            <w:vMerge/>
            <w:vAlign w:val="center"/>
          </w:tcPr>
          <w:p w14:paraId="05F2BF98" w14:textId="77777777" w:rsidR="00477B2C" w:rsidRPr="00B2367E" w:rsidRDefault="00477B2C" w:rsidP="00B4303E">
            <w:pPr>
              <w:jc w:val="center"/>
              <w:rPr>
                <w:rFonts w:ascii="標楷體" w:eastAsia="標楷體" w:hAnsi="標楷體"/>
              </w:rPr>
            </w:pPr>
          </w:p>
        </w:tc>
        <w:tc>
          <w:tcPr>
            <w:tcW w:w="1547" w:type="dxa"/>
            <w:vMerge/>
            <w:vAlign w:val="center"/>
          </w:tcPr>
          <w:p w14:paraId="4CACED81" w14:textId="77777777" w:rsidR="00477B2C" w:rsidRPr="00B2367E" w:rsidRDefault="00477B2C" w:rsidP="00B4303E">
            <w:pPr>
              <w:jc w:val="center"/>
              <w:rPr>
                <w:rFonts w:ascii="標楷體" w:eastAsia="標楷體" w:hAnsi="標楷體"/>
              </w:rPr>
            </w:pPr>
          </w:p>
        </w:tc>
        <w:tc>
          <w:tcPr>
            <w:tcW w:w="1094" w:type="dxa"/>
            <w:vMerge/>
            <w:vAlign w:val="center"/>
          </w:tcPr>
          <w:p w14:paraId="21204C0D" w14:textId="77777777" w:rsidR="00477B2C" w:rsidRPr="00B2367E" w:rsidRDefault="00477B2C" w:rsidP="00B4303E">
            <w:pPr>
              <w:jc w:val="center"/>
              <w:rPr>
                <w:rFonts w:ascii="標楷體" w:eastAsia="標楷體" w:hAnsi="標楷體"/>
              </w:rPr>
            </w:pPr>
          </w:p>
        </w:tc>
        <w:tc>
          <w:tcPr>
            <w:tcW w:w="1551" w:type="dxa"/>
            <w:vMerge/>
            <w:vAlign w:val="center"/>
          </w:tcPr>
          <w:p w14:paraId="6F124E8F" w14:textId="77777777" w:rsidR="00477B2C" w:rsidRPr="00B2367E" w:rsidRDefault="00477B2C" w:rsidP="00B4303E">
            <w:pPr>
              <w:jc w:val="center"/>
              <w:rPr>
                <w:rFonts w:ascii="標楷體" w:eastAsia="標楷體" w:hAnsi="標楷體"/>
              </w:rPr>
            </w:pPr>
          </w:p>
        </w:tc>
      </w:tr>
      <w:tr w:rsidR="00E000A6" w14:paraId="3016C30E" w14:textId="77777777" w:rsidTr="00202EB7">
        <w:trPr>
          <w:trHeight w:val="645"/>
        </w:trPr>
        <w:tc>
          <w:tcPr>
            <w:tcW w:w="1376" w:type="dxa"/>
          </w:tcPr>
          <w:p w14:paraId="7C796DF3" w14:textId="0C1ECEBB" w:rsidR="00E000A6" w:rsidRDefault="00E000A6" w:rsidP="00E000A6">
            <w:pPr>
              <w:jc w:val="center"/>
              <w:rPr>
                <w:rFonts w:eastAsia="標楷體"/>
                <w:color w:val="000000"/>
              </w:rPr>
            </w:pPr>
            <w:r w:rsidRPr="00A21BE2">
              <w:rPr>
                <w:rFonts w:ascii="標楷體" w:eastAsia="標楷體" w:hAnsi="標楷體" w:hint="eastAsia"/>
                <w:sz w:val="20"/>
                <w:szCs w:val="20"/>
              </w:rPr>
              <w:t>第一週</w:t>
            </w:r>
            <w:r w:rsidRPr="00A21BE2">
              <w:rPr>
                <w:rFonts w:ascii="標楷體" w:eastAsia="標楷體" w:hAnsi="標楷體" w:hint="eastAsia"/>
                <w:sz w:val="20"/>
                <w:szCs w:val="20"/>
              </w:rPr>
              <w:br/>
              <w:t>02-11~02-14</w:t>
            </w:r>
          </w:p>
        </w:tc>
        <w:tc>
          <w:tcPr>
            <w:tcW w:w="5654" w:type="dxa"/>
            <w:shd w:val="clear" w:color="auto" w:fill="E2EFD9" w:themeFill="accent6" w:themeFillTint="33"/>
          </w:tcPr>
          <w:p w14:paraId="3177A03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554A91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28C2C9E7" w14:textId="77777777" w:rsidR="00E000A6" w:rsidRPr="001602E2" w:rsidRDefault="00E000A6" w:rsidP="00E000A6">
            <w:pPr>
              <w:spacing w:line="0" w:lineRule="atLeast"/>
              <w:rPr>
                <w:rFonts w:ascii="標楷體" w:eastAsia="標楷體" w:hAnsi="標楷體"/>
                <w:sz w:val="20"/>
                <w:szCs w:val="20"/>
              </w:rPr>
            </w:pPr>
          </w:p>
          <w:p w14:paraId="53C85DA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8BE05D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老師提問，運動會當天學校在校園布置上增加了什麼？運動會活動中最喜歡什麼項目？為什麼？</w:t>
            </w:r>
          </w:p>
          <w:p w14:paraId="3CF21292" w14:textId="77777777" w:rsidR="00E000A6" w:rsidRPr="001602E2" w:rsidRDefault="00E000A6" w:rsidP="00E000A6">
            <w:pPr>
              <w:spacing w:line="0" w:lineRule="atLeast"/>
              <w:rPr>
                <w:rFonts w:ascii="標楷體" w:eastAsia="標楷體" w:hAnsi="標楷體"/>
                <w:sz w:val="20"/>
                <w:szCs w:val="20"/>
              </w:rPr>
            </w:pPr>
          </w:p>
          <w:p w14:paraId="2DBF373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BB714F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59AB766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21EB571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5C78F43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273E6456" w14:textId="77777777" w:rsidR="00E000A6" w:rsidRPr="001602E2" w:rsidRDefault="00E000A6" w:rsidP="00E000A6">
            <w:pPr>
              <w:spacing w:line="0" w:lineRule="atLeast"/>
              <w:rPr>
                <w:rFonts w:ascii="標楷體" w:eastAsia="標楷體" w:hAnsi="標楷體"/>
                <w:sz w:val="20"/>
                <w:szCs w:val="20"/>
              </w:rPr>
            </w:pPr>
          </w:p>
          <w:p w14:paraId="1F9BF61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3D3D52D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74A08E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4E90300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3.參考「真平博士博」補充相關的語文知識。</w:t>
            </w:r>
          </w:p>
          <w:p w14:paraId="0C8ED70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4.參考「來寫字」，引導學生進行書寫並造詞。</w:t>
            </w:r>
          </w:p>
          <w:p w14:paraId="5EDB1B20" w14:textId="77777777" w:rsidR="00E000A6" w:rsidRPr="001602E2" w:rsidRDefault="00E000A6" w:rsidP="00E000A6">
            <w:pPr>
              <w:spacing w:line="0" w:lineRule="atLeast"/>
              <w:rPr>
                <w:rFonts w:ascii="標楷體" w:eastAsia="標楷體" w:hAnsi="標楷體"/>
                <w:sz w:val="20"/>
                <w:szCs w:val="20"/>
              </w:rPr>
            </w:pPr>
          </w:p>
          <w:p w14:paraId="16AC8BB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477E2C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或教學電子書，引導學生唱跳本課歌曲。</w:t>
            </w:r>
          </w:p>
          <w:p w14:paraId="02B01943" w14:textId="3645136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2.學習任務：請學生思考還有哪些常見的運動項目，於下堂課發表。</w:t>
            </w:r>
          </w:p>
        </w:tc>
        <w:tc>
          <w:tcPr>
            <w:tcW w:w="1970" w:type="dxa"/>
            <w:shd w:val="clear" w:color="auto" w:fill="E2EFD9" w:themeFill="accent6" w:themeFillTint="33"/>
          </w:tcPr>
          <w:p w14:paraId="7128AB7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40465B9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38C5E1BA" w14:textId="66341FE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tc>
        <w:tc>
          <w:tcPr>
            <w:tcW w:w="1547" w:type="dxa"/>
            <w:shd w:val="clear" w:color="auto" w:fill="E2EFD9" w:themeFill="accent6" w:themeFillTint="33"/>
          </w:tcPr>
          <w:p w14:paraId="78B879F1" w14:textId="3863698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582B0604" w14:textId="510AD99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05929DD9" w14:textId="2A12F18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64BE51DD" w14:textId="4F82240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745788CA" w14:textId="5C9B587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Ac-Ⅱ-1  生活故事。</w:t>
            </w:r>
          </w:p>
          <w:p w14:paraId="5D2790BC" w14:textId="7604276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A7173DE" w14:textId="7C01458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D76C738" w14:textId="4BFB777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921E0F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3C08FC3"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20C57255" w14:textId="3D582DD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7AE370A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2650DC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1BFE931" w14:textId="79CD9EB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4A61CD20" w14:textId="77777777" w:rsidR="00E000A6" w:rsidRDefault="00E000A6" w:rsidP="00E000A6">
            <w:pPr>
              <w:jc w:val="both"/>
              <w:rPr>
                <w:rFonts w:eastAsia="標楷體"/>
                <w:color w:val="000000"/>
              </w:rPr>
            </w:pPr>
            <w:r>
              <w:rPr>
                <w:rFonts w:eastAsia="標楷體" w:hint="eastAsia"/>
                <w:color w:val="000000"/>
              </w:rPr>
              <w:t>視需要註明表內所用符號或色彩意義，例如：</w:t>
            </w:r>
          </w:p>
          <w:p w14:paraId="250713AD" w14:textId="77777777" w:rsidR="00E000A6" w:rsidRDefault="00E000A6" w:rsidP="00E000A6">
            <w:pPr>
              <w:jc w:val="both"/>
              <w:rPr>
                <w:rFonts w:eastAsia="標楷體"/>
                <w:color w:val="000000"/>
              </w:rPr>
            </w:pPr>
            <w:r>
              <w:rPr>
                <w:rFonts w:ascii="標楷體" w:eastAsia="標楷體" w:hAnsi="標楷體" w:hint="eastAsia"/>
                <w:color w:val="000000"/>
              </w:rPr>
              <w:t>●</w:t>
            </w:r>
            <w:r>
              <w:rPr>
                <w:rFonts w:eastAsia="標楷體" w:hint="eastAsia"/>
                <w:color w:val="000000"/>
              </w:rPr>
              <w:t>表示本校主題課程</w:t>
            </w:r>
          </w:p>
          <w:p w14:paraId="1B8A9F87" w14:textId="77777777" w:rsidR="00E000A6" w:rsidRDefault="00E000A6" w:rsidP="00E000A6">
            <w:pPr>
              <w:jc w:val="both"/>
              <w:rPr>
                <w:rFonts w:eastAsia="標楷體"/>
                <w:color w:val="000000"/>
              </w:rPr>
            </w:pPr>
            <w:r>
              <w:rPr>
                <w:rFonts w:ascii="標楷體" w:eastAsia="標楷體" w:hAnsi="標楷體" w:hint="eastAsia"/>
                <w:color w:val="000000"/>
              </w:rPr>
              <w:t>＊</w:t>
            </w:r>
            <w:r>
              <w:rPr>
                <w:rFonts w:eastAsia="標楷體" w:hint="eastAsia"/>
                <w:color w:val="000000"/>
              </w:rPr>
              <w:t>表示教科書更換版本銜接課程</w:t>
            </w:r>
          </w:p>
        </w:tc>
      </w:tr>
      <w:tr w:rsidR="00E000A6" w14:paraId="495AF24C" w14:textId="77777777" w:rsidTr="00202EB7">
        <w:trPr>
          <w:trHeight w:val="707"/>
        </w:trPr>
        <w:tc>
          <w:tcPr>
            <w:tcW w:w="1376" w:type="dxa"/>
          </w:tcPr>
          <w:p w14:paraId="7445AEB9" w14:textId="7B5E0163" w:rsidR="00E000A6" w:rsidRDefault="00E000A6" w:rsidP="00E000A6">
            <w:pPr>
              <w:jc w:val="center"/>
              <w:rPr>
                <w:rFonts w:eastAsia="標楷體"/>
                <w:color w:val="000000"/>
              </w:rPr>
            </w:pPr>
            <w:r w:rsidRPr="00A21BE2">
              <w:rPr>
                <w:rFonts w:ascii="標楷體" w:eastAsia="標楷體" w:hAnsi="標楷體" w:hint="eastAsia"/>
                <w:sz w:val="20"/>
                <w:szCs w:val="20"/>
              </w:rPr>
              <w:t>第二週</w:t>
            </w:r>
            <w:r w:rsidRPr="00A21BE2">
              <w:rPr>
                <w:rFonts w:ascii="標楷體" w:eastAsia="標楷體" w:hAnsi="標楷體" w:hint="eastAsia"/>
                <w:sz w:val="20"/>
                <w:szCs w:val="20"/>
              </w:rPr>
              <w:br/>
              <w:t>02-15~02-21</w:t>
            </w:r>
          </w:p>
        </w:tc>
        <w:tc>
          <w:tcPr>
            <w:tcW w:w="5654" w:type="dxa"/>
            <w:shd w:val="clear" w:color="auto" w:fill="E2EFD9" w:themeFill="accent6" w:themeFillTint="33"/>
          </w:tcPr>
          <w:p w14:paraId="130698D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7F22F11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7A889A0F" w14:textId="77777777" w:rsidR="00E000A6" w:rsidRPr="001602E2" w:rsidRDefault="00E000A6" w:rsidP="00E000A6">
            <w:pPr>
              <w:spacing w:line="0" w:lineRule="atLeast"/>
              <w:rPr>
                <w:rFonts w:ascii="標楷體" w:eastAsia="標楷體" w:hAnsi="標楷體"/>
                <w:sz w:val="20"/>
                <w:szCs w:val="20"/>
              </w:rPr>
            </w:pPr>
          </w:p>
          <w:p w14:paraId="658B180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42591A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1.老師請學生發表常見的運動項目，並寫在黑板上。</w:t>
            </w:r>
          </w:p>
          <w:p w14:paraId="50513D4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2.隨機抽選學生上臺，其餘學生翻開「輕鬆學語詞」，引導臺上</w:t>
            </w:r>
            <w:r w:rsidRPr="001602E2">
              <w:rPr>
                <w:rFonts w:ascii="標楷體" w:eastAsia="標楷體" w:hAnsi="標楷體"/>
                <w:sz w:val="20"/>
                <w:szCs w:val="20"/>
              </w:rPr>
              <w:lastRenderedPageBreak/>
              <w:t>學生圈選課本出現的運動項目，藉此進入語詞教學。</w:t>
            </w:r>
          </w:p>
          <w:p w14:paraId="57A7F068" w14:textId="77777777" w:rsidR="00E000A6" w:rsidRPr="001602E2" w:rsidRDefault="00E000A6" w:rsidP="00E000A6">
            <w:pPr>
              <w:spacing w:line="0" w:lineRule="atLeast"/>
              <w:rPr>
                <w:rFonts w:ascii="標楷體" w:eastAsia="標楷體" w:hAnsi="標楷體"/>
                <w:sz w:val="20"/>
                <w:szCs w:val="20"/>
              </w:rPr>
            </w:pPr>
          </w:p>
          <w:p w14:paraId="60BEA10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C3505F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69331FA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或教學電子書，讓學生聆聽「輕鬆學語詞」內容，老師再帶領學生複誦，講解語詞並指導學生正確發音。</w:t>
            </w:r>
          </w:p>
          <w:p w14:paraId="6951858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2.老師請學生撕下課本附件之語詞卡，逐一念出本課語詞，並請學生出示對應的語詞卡，圖面朝老師以利進行隨堂檢核。</w:t>
            </w:r>
          </w:p>
          <w:p w14:paraId="777D948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3.老師帶領學生重新審視剛才討論之「常見的運動項目」，指導學生其閩南語的說法。</w:t>
            </w:r>
          </w:p>
          <w:p w14:paraId="27B7766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4.參考教學百寶箱，補充「其他的運動」、「其他的情緒」。</w:t>
            </w:r>
          </w:p>
          <w:p w14:paraId="444711C8" w14:textId="77777777" w:rsidR="00E000A6" w:rsidRPr="001602E2" w:rsidRDefault="00E000A6" w:rsidP="00E000A6">
            <w:pPr>
              <w:spacing w:line="0" w:lineRule="atLeast"/>
              <w:rPr>
                <w:rFonts w:ascii="標楷體" w:eastAsia="標楷體" w:hAnsi="標楷體"/>
                <w:sz w:val="20"/>
                <w:szCs w:val="20"/>
              </w:rPr>
            </w:pPr>
          </w:p>
          <w:p w14:paraId="75820BD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190DC77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1.參考「語詞分類」進行教學活動，讓學生根據語詞類別進行分類練習。</w:t>
            </w:r>
          </w:p>
          <w:p w14:paraId="40AA2AA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2.老師帶領學生念讀「語詞造句」，講解句意及結構，讓學生理解語詞之應用。</w:t>
            </w:r>
          </w:p>
          <w:p w14:paraId="5B32026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3.參考「語詞賓果」進行教學遊戲，並結合造句練習，檢視學生語詞及其應用的學習狀況。</w:t>
            </w:r>
          </w:p>
          <w:p w14:paraId="28933828" w14:textId="77777777" w:rsidR="00E000A6" w:rsidRPr="001602E2" w:rsidRDefault="00E000A6" w:rsidP="00E000A6">
            <w:pPr>
              <w:spacing w:line="0" w:lineRule="atLeast"/>
              <w:rPr>
                <w:rFonts w:ascii="標楷體" w:eastAsia="標楷體" w:hAnsi="標楷體"/>
                <w:sz w:val="20"/>
                <w:szCs w:val="20"/>
              </w:rPr>
            </w:pPr>
          </w:p>
          <w:p w14:paraId="32DE315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117DC8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04CE9B7" w14:textId="5B730B0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5E2E157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28FB053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11AEEAB9" w14:textId="41051B8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w:t>
            </w:r>
            <w:r w:rsidRPr="001602E2">
              <w:rPr>
                <w:rFonts w:ascii="標楷體" w:eastAsia="標楷體" w:hAnsi="標楷體"/>
                <w:sz w:val="20"/>
                <w:szCs w:val="20"/>
              </w:rPr>
              <w:lastRenderedPageBreak/>
              <w:t>文，並了解其意義。</w:t>
            </w:r>
          </w:p>
        </w:tc>
        <w:tc>
          <w:tcPr>
            <w:tcW w:w="1547" w:type="dxa"/>
            <w:shd w:val="clear" w:color="auto" w:fill="E2EFD9" w:themeFill="accent6" w:themeFillTint="33"/>
          </w:tcPr>
          <w:p w14:paraId="7BFCE0A0" w14:textId="46385A9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  語詞運用。</w:t>
            </w:r>
          </w:p>
          <w:p w14:paraId="7E6F7B7E" w14:textId="73CA7EA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15E18B22" w14:textId="604EF17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F92D72C"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4F558481"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8A362A8" w14:textId="1EC93AA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7F0C8F8F" w14:textId="28DCFBA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tc>
        <w:tc>
          <w:tcPr>
            <w:tcW w:w="1551" w:type="dxa"/>
            <w:shd w:val="clear" w:color="auto" w:fill="E2EFD9" w:themeFill="accent6" w:themeFillTint="33"/>
          </w:tcPr>
          <w:p w14:paraId="1FEC5A8F" w14:textId="77777777" w:rsidR="00E000A6" w:rsidRDefault="00E000A6" w:rsidP="00E000A6">
            <w:pPr>
              <w:jc w:val="both"/>
              <w:rPr>
                <w:rFonts w:eastAsia="標楷體"/>
                <w:color w:val="000000"/>
              </w:rPr>
            </w:pPr>
          </w:p>
        </w:tc>
      </w:tr>
      <w:tr w:rsidR="00E000A6" w14:paraId="0F2C5CC5" w14:textId="77777777" w:rsidTr="00202EB7">
        <w:trPr>
          <w:trHeight w:val="707"/>
        </w:trPr>
        <w:tc>
          <w:tcPr>
            <w:tcW w:w="1376" w:type="dxa"/>
          </w:tcPr>
          <w:p w14:paraId="410E18FD" w14:textId="17D631ED" w:rsidR="00E000A6" w:rsidRDefault="00E000A6" w:rsidP="00E000A6">
            <w:pPr>
              <w:jc w:val="center"/>
              <w:rPr>
                <w:rFonts w:eastAsia="標楷體"/>
                <w:color w:val="000000"/>
              </w:rPr>
            </w:pPr>
            <w:r w:rsidRPr="00A21BE2">
              <w:rPr>
                <w:rFonts w:ascii="標楷體" w:eastAsia="標楷體" w:hAnsi="標楷體" w:hint="eastAsia"/>
                <w:sz w:val="20"/>
                <w:szCs w:val="20"/>
              </w:rPr>
              <w:t>第三週</w:t>
            </w:r>
            <w:r w:rsidRPr="00A21BE2">
              <w:rPr>
                <w:rFonts w:ascii="標楷體" w:eastAsia="標楷體" w:hAnsi="標楷體" w:hint="eastAsia"/>
                <w:sz w:val="20"/>
                <w:szCs w:val="20"/>
              </w:rPr>
              <w:br/>
              <w:t>02-22~02-28</w:t>
            </w:r>
          </w:p>
        </w:tc>
        <w:tc>
          <w:tcPr>
            <w:tcW w:w="5654" w:type="dxa"/>
            <w:shd w:val="clear" w:color="auto" w:fill="E2EFD9" w:themeFill="accent6" w:themeFillTint="33"/>
          </w:tcPr>
          <w:p w14:paraId="677B781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06BAF50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4D57E6BD" w14:textId="77777777" w:rsidR="00E000A6" w:rsidRPr="001602E2" w:rsidRDefault="00E000A6" w:rsidP="00E000A6">
            <w:pPr>
              <w:spacing w:line="0" w:lineRule="atLeast"/>
              <w:rPr>
                <w:rFonts w:ascii="標楷體" w:eastAsia="標楷體" w:hAnsi="標楷體"/>
                <w:sz w:val="20"/>
                <w:szCs w:val="20"/>
              </w:rPr>
            </w:pPr>
          </w:p>
          <w:p w14:paraId="403BB38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D633E3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隨機或請自願的學生上臺發表學習任務，說出本課課文中常見的生活句型，藉此進入「做伙來造句」教學。</w:t>
            </w:r>
          </w:p>
          <w:p w14:paraId="7356038A" w14:textId="77777777" w:rsidR="00E000A6" w:rsidRPr="001602E2" w:rsidRDefault="00E000A6" w:rsidP="00E000A6">
            <w:pPr>
              <w:spacing w:line="0" w:lineRule="atLeast"/>
              <w:rPr>
                <w:rFonts w:ascii="標楷體" w:eastAsia="標楷體" w:hAnsi="標楷體"/>
                <w:sz w:val="20"/>
                <w:szCs w:val="20"/>
              </w:rPr>
            </w:pPr>
          </w:p>
          <w:p w14:paraId="45D2BD3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0B2D3F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277A2F1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1.播放CD1或教學電子書，讓學生聆聽「做伙來造句」內容，老師再帶領學生複誦，並解說句型結構。</w:t>
            </w:r>
          </w:p>
          <w:p w14:paraId="156CDA4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2.參考「我會曉造句」進行教學活動。</w:t>
            </w:r>
          </w:p>
          <w:p w14:paraId="0BFE7843" w14:textId="77777777" w:rsidR="00E000A6" w:rsidRPr="001602E2" w:rsidRDefault="00E000A6" w:rsidP="00E000A6">
            <w:pPr>
              <w:spacing w:line="0" w:lineRule="atLeast"/>
              <w:rPr>
                <w:rFonts w:ascii="標楷體" w:eastAsia="標楷體" w:hAnsi="標楷體"/>
                <w:sz w:val="20"/>
                <w:szCs w:val="20"/>
              </w:rPr>
            </w:pPr>
          </w:p>
          <w:p w14:paraId="3C586B19" w14:textId="42A6E50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27115FD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1.播放CD1或教學電子書，讓學生聆聽「講看覓」內容，老師再</w:t>
            </w:r>
            <w:r w:rsidRPr="001602E2">
              <w:rPr>
                <w:rFonts w:ascii="標楷體" w:eastAsia="標楷體" w:hAnsi="標楷體"/>
                <w:sz w:val="20"/>
                <w:szCs w:val="20"/>
              </w:rPr>
              <w:lastRenderedPageBreak/>
              <w:t>帶領學生複誦，並講解內容。</w:t>
            </w:r>
          </w:p>
          <w:p w14:paraId="6097B3E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2.參考「我會曉講」進行教學活動。</w:t>
            </w:r>
          </w:p>
          <w:p w14:paraId="36DE2A4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3.視教學狀況，可補充教學補給站的「俗語」。</w:t>
            </w:r>
          </w:p>
          <w:p w14:paraId="04086220" w14:textId="77777777" w:rsidR="00E000A6" w:rsidRPr="001602E2" w:rsidRDefault="00E000A6" w:rsidP="00E000A6">
            <w:pPr>
              <w:spacing w:line="0" w:lineRule="atLeast"/>
              <w:rPr>
                <w:rFonts w:ascii="標楷體" w:eastAsia="標楷體" w:hAnsi="標楷體"/>
                <w:sz w:val="20"/>
                <w:szCs w:val="20"/>
              </w:rPr>
            </w:pPr>
          </w:p>
          <w:p w14:paraId="50A91CE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02C7658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1.播放CD1或教學電子書，讓學生聆聽「咱來試看覓」內容，老師再帶領學生複誦，並講解內容。</w:t>
            </w:r>
          </w:p>
          <w:p w14:paraId="368E8CB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2.老師發下學習單，參考「阮這班上厲害」進行教學活動。</w:t>
            </w:r>
          </w:p>
          <w:p w14:paraId="15B9037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3.視教學情況，可補充教學補給站的「謎猜」及「平埔族走標的風俗」。</w:t>
            </w:r>
          </w:p>
          <w:p w14:paraId="75C641BE" w14:textId="77777777" w:rsidR="00E000A6" w:rsidRPr="001602E2" w:rsidRDefault="00E000A6" w:rsidP="00E000A6">
            <w:pPr>
              <w:spacing w:line="0" w:lineRule="atLeast"/>
              <w:rPr>
                <w:rFonts w:ascii="標楷體" w:eastAsia="標楷體" w:hAnsi="標楷體"/>
                <w:sz w:val="20"/>
                <w:szCs w:val="20"/>
              </w:rPr>
            </w:pPr>
          </w:p>
          <w:p w14:paraId="51D5169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6D0E01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54E17168" w14:textId="4631E3D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215925C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740B012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2-Ⅱ-2能用閩南語簡單說出日常生活計畫。</w:t>
            </w:r>
          </w:p>
          <w:p w14:paraId="6539434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p w14:paraId="67C89844" w14:textId="60D63D6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4-Ⅱ-1能運用閩南語文簡單寫出自己的感受與需求。</w:t>
            </w:r>
          </w:p>
        </w:tc>
        <w:tc>
          <w:tcPr>
            <w:tcW w:w="1547" w:type="dxa"/>
            <w:shd w:val="clear" w:color="auto" w:fill="E2EFD9" w:themeFill="accent6" w:themeFillTint="33"/>
          </w:tcPr>
          <w:p w14:paraId="15FF6182" w14:textId="0F48C3A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014C62B7" w14:textId="5A86034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6A73B994" w14:textId="1FD0132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58661B7" w14:textId="5E02547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5F5F6A5E" w14:textId="40B00D3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3CF7CA00"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090D45BC"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6A807D86" w14:textId="5D38E7B4"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6B1DDD3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E5C74AA" w14:textId="73BDB99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1BF488AF" w14:textId="77777777" w:rsidR="00E000A6" w:rsidRDefault="00E000A6" w:rsidP="00E000A6">
            <w:pPr>
              <w:jc w:val="both"/>
              <w:rPr>
                <w:rFonts w:eastAsia="標楷體"/>
                <w:color w:val="000000"/>
              </w:rPr>
            </w:pPr>
          </w:p>
        </w:tc>
      </w:tr>
      <w:tr w:rsidR="00E000A6" w14:paraId="2D01D8FE" w14:textId="77777777" w:rsidTr="00202EB7">
        <w:trPr>
          <w:trHeight w:val="707"/>
        </w:trPr>
        <w:tc>
          <w:tcPr>
            <w:tcW w:w="1376" w:type="dxa"/>
          </w:tcPr>
          <w:p w14:paraId="33EFB813" w14:textId="0E0A577B" w:rsidR="00E000A6" w:rsidRDefault="00E000A6" w:rsidP="00E000A6">
            <w:pPr>
              <w:jc w:val="center"/>
              <w:rPr>
                <w:rFonts w:eastAsia="標楷體"/>
                <w:color w:val="000000"/>
              </w:rPr>
            </w:pPr>
            <w:r w:rsidRPr="00A21BE2">
              <w:rPr>
                <w:rFonts w:ascii="標楷體" w:eastAsia="標楷體" w:hAnsi="標楷體" w:hint="eastAsia"/>
                <w:sz w:val="20"/>
                <w:szCs w:val="20"/>
              </w:rPr>
              <w:t>第四週</w:t>
            </w:r>
            <w:r w:rsidRPr="00A21BE2">
              <w:rPr>
                <w:rFonts w:ascii="標楷體" w:eastAsia="標楷體" w:hAnsi="標楷體" w:hint="eastAsia"/>
                <w:sz w:val="20"/>
                <w:szCs w:val="20"/>
              </w:rPr>
              <w:br/>
              <w:t>03-01~03-07</w:t>
            </w:r>
          </w:p>
        </w:tc>
        <w:tc>
          <w:tcPr>
            <w:tcW w:w="5654" w:type="dxa"/>
            <w:shd w:val="clear" w:color="auto" w:fill="E2EFD9" w:themeFill="accent6" w:themeFillTint="33"/>
          </w:tcPr>
          <w:p w14:paraId="02FF8BE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20A6BEA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1.運動會</w:t>
            </w:r>
          </w:p>
          <w:p w14:paraId="37EC4304" w14:textId="77777777" w:rsidR="00E000A6" w:rsidRPr="001602E2" w:rsidRDefault="00E000A6" w:rsidP="00E000A6">
            <w:pPr>
              <w:spacing w:line="0" w:lineRule="atLeast"/>
              <w:rPr>
                <w:rFonts w:ascii="標楷體" w:eastAsia="標楷體" w:hAnsi="標楷體"/>
                <w:sz w:val="20"/>
                <w:szCs w:val="20"/>
              </w:rPr>
            </w:pPr>
          </w:p>
          <w:p w14:paraId="7DD3CC1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1496DD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老師請學生分享書寫練習的心得，藉此進入「聽看覓」教學。</w:t>
            </w:r>
          </w:p>
          <w:p w14:paraId="3906AE49" w14:textId="77777777" w:rsidR="00E000A6" w:rsidRPr="001602E2" w:rsidRDefault="00E000A6" w:rsidP="00E000A6">
            <w:pPr>
              <w:spacing w:line="0" w:lineRule="atLeast"/>
              <w:rPr>
                <w:rFonts w:ascii="標楷體" w:eastAsia="標楷體" w:hAnsi="標楷體"/>
                <w:sz w:val="20"/>
                <w:szCs w:val="20"/>
              </w:rPr>
            </w:pPr>
          </w:p>
          <w:p w14:paraId="50590BA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0321A79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3D26369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7E096C0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2.老師請學生跟著CD，再念一次節目表內容。</w:t>
            </w:r>
          </w:p>
          <w:p w14:paraId="4A81BD8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3.參考「臆看覓，我咧比啥物？」進行教學遊戲。</w:t>
            </w:r>
          </w:p>
          <w:p w14:paraId="6E50C96B" w14:textId="77777777" w:rsidR="00E000A6" w:rsidRPr="001602E2" w:rsidRDefault="00E000A6" w:rsidP="00E000A6">
            <w:pPr>
              <w:spacing w:line="0" w:lineRule="atLeast"/>
              <w:rPr>
                <w:rFonts w:ascii="標楷體" w:eastAsia="標楷體" w:hAnsi="標楷體"/>
                <w:sz w:val="20"/>
                <w:szCs w:val="20"/>
              </w:rPr>
            </w:pPr>
          </w:p>
          <w:p w14:paraId="2C4C04D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7B63307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2747C03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2.參考「拼音接力賽」進行教學遊戲。</w:t>
            </w:r>
          </w:p>
          <w:p w14:paraId="06A6D12F" w14:textId="77777777" w:rsidR="00E000A6" w:rsidRPr="001602E2" w:rsidRDefault="00E000A6" w:rsidP="00E000A6">
            <w:pPr>
              <w:spacing w:line="0" w:lineRule="atLeast"/>
              <w:rPr>
                <w:rFonts w:ascii="標楷體" w:eastAsia="標楷體" w:hAnsi="標楷體"/>
                <w:sz w:val="20"/>
                <w:szCs w:val="20"/>
              </w:rPr>
            </w:pPr>
          </w:p>
          <w:p w14:paraId="48B3B69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E7587D3" w14:textId="316F9EE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A66694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Ⅱ</w:t>
            </w:r>
            <w:r w:rsidRPr="001602E2">
              <w:rPr>
                <w:rFonts w:ascii="標楷體" w:eastAsia="標楷體" w:hAnsi="標楷體"/>
                <w:sz w:val="20"/>
                <w:szCs w:val="20"/>
              </w:rPr>
              <w:t>-3能聆聽並理解對方所說的閩南語。</w:t>
            </w:r>
          </w:p>
          <w:p w14:paraId="4DE851BD" w14:textId="05E080A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3-Ⅱ-1能閱讀日常生活中常見的閩南語文，並了解其意義。</w:t>
            </w:r>
          </w:p>
        </w:tc>
        <w:tc>
          <w:tcPr>
            <w:tcW w:w="1547" w:type="dxa"/>
            <w:shd w:val="clear" w:color="auto" w:fill="E2EFD9" w:themeFill="accent6" w:themeFillTint="33"/>
          </w:tcPr>
          <w:p w14:paraId="6494A051" w14:textId="2CF77F1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4D72967" w14:textId="5084B6E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E6ABEC7"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30258481"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3D5C366D" w14:textId="2A5902C9"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第一課</w:t>
            </w:r>
          </w:p>
        </w:tc>
        <w:tc>
          <w:tcPr>
            <w:tcW w:w="1094" w:type="dxa"/>
            <w:shd w:val="clear" w:color="auto" w:fill="E2EFD9" w:themeFill="accent6" w:themeFillTint="33"/>
          </w:tcPr>
          <w:p w14:paraId="33CC9C2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5A0BD8E" w14:textId="4B8F7AC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5294AEC7" w14:textId="77777777" w:rsidR="00E000A6" w:rsidRDefault="00E000A6" w:rsidP="00E000A6">
            <w:pPr>
              <w:jc w:val="both"/>
              <w:rPr>
                <w:rFonts w:eastAsia="標楷體"/>
                <w:color w:val="000000"/>
              </w:rPr>
            </w:pPr>
          </w:p>
        </w:tc>
      </w:tr>
      <w:tr w:rsidR="00E000A6" w14:paraId="12847D48" w14:textId="77777777" w:rsidTr="00202EB7">
        <w:trPr>
          <w:trHeight w:val="707"/>
        </w:trPr>
        <w:tc>
          <w:tcPr>
            <w:tcW w:w="1376" w:type="dxa"/>
          </w:tcPr>
          <w:p w14:paraId="3AEE53CD" w14:textId="260F7C56" w:rsidR="00E000A6" w:rsidRDefault="00E000A6" w:rsidP="00E000A6">
            <w:pPr>
              <w:jc w:val="center"/>
              <w:rPr>
                <w:rFonts w:eastAsia="標楷體"/>
                <w:color w:val="000000"/>
              </w:rPr>
            </w:pPr>
            <w:r w:rsidRPr="00A21BE2">
              <w:rPr>
                <w:rFonts w:ascii="標楷體" w:eastAsia="標楷體" w:hAnsi="標楷體" w:hint="eastAsia"/>
                <w:sz w:val="20"/>
                <w:szCs w:val="20"/>
              </w:rPr>
              <w:t>第五週</w:t>
            </w:r>
            <w:r w:rsidRPr="00A21BE2">
              <w:rPr>
                <w:rFonts w:ascii="標楷體" w:eastAsia="標楷體" w:hAnsi="標楷體" w:hint="eastAsia"/>
                <w:sz w:val="20"/>
                <w:szCs w:val="20"/>
              </w:rPr>
              <w:br/>
              <w:t>03-08~03-14</w:t>
            </w:r>
          </w:p>
        </w:tc>
        <w:tc>
          <w:tcPr>
            <w:tcW w:w="5654" w:type="dxa"/>
            <w:shd w:val="clear" w:color="auto" w:fill="E2EFD9" w:themeFill="accent6" w:themeFillTint="33"/>
          </w:tcPr>
          <w:p w14:paraId="222F258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05BECB2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0384C30F" w14:textId="77777777" w:rsidR="00E000A6" w:rsidRPr="001602E2" w:rsidRDefault="00E000A6" w:rsidP="00E000A6">
            <w:pPr>
              <w:spacing w:line="0" w:lineRule="atLeast"/>
              <w:rPr>
                <w:rFonts w:ascii="標楷體" w:eastAsia="標楷體" w:hAnsi="標楷體"/>
                <w:sz w:val="20"/>
                <w:szCs w:val="20"/>
              </w:rPr>
            </w:pPr>
          </w:p>
          <w:p w14:paraId="173BBDC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9ECAF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老師詢問學生是否有露營的經驗，請有經驗的學生分享心得，藉此引導學生進入課文教學。</w:t>
            </w:r>
          </w:p>
          <w:p w14:paraId="381E0EAB" w14:textId="77777777" w:rsidR="00E000A6" w:rsidRPr="001602E2" w:rsidRDefault="00E000A6" w:rsidP="00E000A6">
            <w:pPr>
              <w:spacing w:line="0" w:lineRule="atLeast"/>
              <w:rPr>
                <w:rFonts w:ascii="標楷體" w:eastAsia="標楷體" w:hAnsi="標楷體"/>
                <w:sz w:val="20"/>
                <w:szCs w:val="20"/>
              </w:rPr>
            </w:pPr>
          </w:p>
          <w:p w14:paraId="7425946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60BA3A6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635F9AA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65BC973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0F02DD3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7BEC9F6D" w14:textId="77777777" w:rsidR="00E000A6" w:rsidRPr="001602E2" w:rsidRDefault="00E000A6" w:rsidP="00E000A6">
            <w:pPr>
              <w:spacing w:line="0" w:lineRule="atLeast"/>
              <w:rPr>
                <w:rFonts w:ascii="標楷體" w:eastAsia="標楷體" w:hAnsi="標楷體"/>
                <w:sz w:val="20"/>
                <w:szCs w:val="20"/>
              </w:rPr>
            </w:pPr>
          </w:p>
          <w:p w14:paraId="3FAD17C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6E75040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1A28743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1CFFE6A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3.參考「真平博士博」補充相關的語文知識。</w:t>
            </w:r>
          </w:p>
          <w:p w14:paraId="2040921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4.參考「來寫字」，引導學生進行書寫並造詞。</w:t>
            </w:r>
          </w:p>
          <w:p w14:paraId="6831A577" w14:textId="77777777" w:rsidR="00E000A6" w:rsidRPr="001602E2" w:rsidRDefault="00E000A6" w:rsidP="00E000A6">
            <w:pPr>
              <w:spacing w:line="0" w:lineRule="atLeast"/>
              <w:rPr>
                <w:rFonts w:ascii="標楷體" w:eastAsia="標楷體" w:hAnsi="標楷體"/>
                <w:sz w:val="20"/>
                <w:szCs w:val="20"/>
              </w:rPr>
            </w:pPr>
          </w:p>
          <w:p w14:paraId="53A5C50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1983C47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w:t>
            </w:r>
            <w:r w:rsidRPr="001602E2">
              <w:rPr>
                <w:rFonts w:ascii="標楷體" w:eastAsia="標楷體" w:hAnsi="標楷體" w:hint="eastAsia"/>
                <w:sz w:val="20"/>
                <w:szCs w:val="20"/>
              </w:rPr>
              <w:t>生聆聽「輕鬆學語詞」內容，教師再帶領學生複誦，講解語詞並指導學生正確發音。</w:t>
            </w:r>
          </w:p>
          <w:p w14:paraId="6F14711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w:t>
            </w:r>
            <w:r w:rsidRPr="001602E2">
              <w:rPr>
                <w:rFonts w:ascii="標楷體" w:eastAsia="標楷體" w:hAnsi="標楷體" w:hint="eastAsia"/>
                <w:sz w:val="20"/>
                <w:szCs w:val="20"/>
              </w:rPr>
              <w:t>卡，逐一念出本課語詞，並請學生出示對應的語詞卡，圖面朝老師以利進行隨堂檢核。</w:t>
            </w:r>
          </w:p>
          <w:p w14:paraId="7E43DFE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3.老師詢問學生是否還知道其他的</w:t>
            </w:r>
            <w:r w:rsidRPr="001602E2">
              <w:rPr>
                <w:rFonts w:ascii="標楷體" w:eastAsia="標楷體" w:hAnsi="標楷體" w:hint="eastAsia"/>
                <w:sz w:val="20"/>
                <w:szCs w:val="20"/>
              </w:rPr>
              <w:t>休閒活動或休閒場所，並指導學生其閩南語說法。</w:t>
            </w:r>
          </w:p>
          <w:p w14:paraId="0CF1FC6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4.參考教學百寶箱，補充「其他的</w:t>
            </w:r>
            <w:r w:rsidRPr="001602E2">
              <w:rPr>
                <w:rFonts w:ascii="標楷體" w:eastAsia="標楷體" w:hAnsi="標楷體" w:hint="eastAsia"/>
                <w:sz w:val="20"/>
                <w:szCs w:val="20"/>
              </w:rPr>
              <w:t>休閒活動」、「其他的休閒場所」</w:t>
            </w:r>
          </w:p>
          <w:p w14:paraId="3A6C167E" w14:textId="77777777" w:rsidR="00E000A6" w:rsidRPr="001602E2" w:rsidRDefault="00E000A6" w:rsidP="00E000A6">
            <w:pPr>
              <w:spacing w:line="0" w:lineRule="atLeast"/>
              <w:rPr>
                <w:rFonts w:ascii="標楷體" w:eastAsia="標楷體" w:hAnsi="標楷體"/>
                <w:sz w:val="20"/>
                <w:szCs w:val="20"/>
              </w:rPr>
            </w:pPr>
          </w:p>
          <w:p w14:paraId="5FA79FE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3CAE9A1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1.老師帶領學生念讀「語詞造句」</w:t>
            </w:r>
            <w:r w:rsidRPr="001602E2">
              <w:rPr>
                <w:rFonts w:ascii="標楷體" w:eastAsia="標楷體" w:hAnsi="標楷體" w:hint="eastAsia"/>
                <w:sz w:val="20"/>
                <w:szCs w:val="20"/>
              </w:rPr>
              <w:t>，講解句意及結構，讓學生理解語詞之應用。</w:t>
            </w:r>
          </w:p>
          <w:p w14:paraId="115951A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2.參考「語詞聯想」進行教學遊戲</w:t>
            </w:r>
            <w:r w:rsidRPr="001602E2">
              <w:rPr>
                <w:rFonts w:ascii="標楷體" w:eastAsia="標楷體" w:hAnsi="標楷體" w:hint="eastAsia"/>
                <w:sz w:val="20"/>
                <w:szCs w:val="20"/>
              </w:rPr>
              <w:t>，讓學生練習用閩南語描述並書寫語詞。</w:t>
            </w:r>
          </w:p>
          <w:p w14:paraId="2A9E0E1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w:t>
            </w:r>
            <w:r w:rsidRPr="001602E2">
              <w:rPr>
                <w:rFonts w:ascii="標楷體" w:eastAsia="標楷體" w:hAnsi="標楷體" w:hint="eastAsia"/>
                <w:sz w:val="20"/>
                <w:szCs w:val="20"/>
              </w:rPr>
              <w:t>的「俗語」、「孽譎仔話」。</w:t>
            </w:r>
          </w:p>
          <w:p w14:paraId="0C907350" w14:textId="77777777" w:rsidR="00E000A6" w:rsidRPr="001602E2" w:rsidRDefault="00E000A6" w:rsidP="00E000A6">
            <w:pPr>
              <w:spacing w:line="0" w:lineRule="atLeast"/>
              <w:rPr>
                <w:rFonts w:ascii="標楷體" w:eastAsia="標楷體" w:hAnsi="標楷體"/>
                <w:sz w:val="20"/>
                <w:szCs w:val="20"/>
              </w:rPr>
            </w:pPr>
          </w:p>
          <w:p w14:paraId="1CA4727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BC7439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w:t>
            </w:r>
            <w:r w:rsidRPr="001602E2">
              <w:rPr>
                <w:rFonts w:ascii="標楷體" w:eastAsia="標楷體" w:hAnsi="標楷體" w:hint="eastAsia"/>
                <w:sz w:val="20"/>
                <w:szCs w:val="20"/>
              </w:rPr>
              <w:t>所學。</w:t>
            </w:r>
          </w:p>
          <w:p w14:paraId="6411BCE8" w14:textId="567929A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w:t>
            </w:r>
            <w:r w:rsidRPr="001602E2">
              <w:rPr>
                <w:rFonts w:ascii="標楷體" w:eastAsia="標楷體" w:hAnsi="標楷體" w:hint="eastAsia"/>
                <w:sz w:val="20"/>
                <w:szCs w:val="20"/>
              </w:rPr>
              <w:t>出常見的生活句型，於下堂課</w:t>
            </w:r>
            <w:r w:rsidRPr="001602E2">
              <w:rPr>
                <w:rFonts w:ascii="標楷體" w:eastAsia="標楷體" w:hAnsi="標楷體" w:hint="eastAsia"/>
                <w:sz w:val="20"/>
                <w:szCs w:val="20"/>
              </w:rPr>
              <w:lastRenderedPageBreak/>
              <w:t>發表。</w:t>
            </w:r>
          </w:p>
        </w:tc>
        <w:tc>
          <w:tcPr>
            <w:tcW w:w="1970" w:type="dxa"/>
            <w:shd w:val="clear" w:color="auto" w:fill="E2EFD9" w:themeFill="accent6" w:themeFillTint="33"/>
          </w:tcPr>
          <w:p w14:paraId="7D78133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285881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w:t>
            </w:r>
            <w:r w:rsidRPr="001602E2">
              <w:rPr>
                <w:rFonts w:ascii="標楷體" w:eastAsia="標楷體" w:hAnsi="標楷體"/>
                <w:sz w:val="20"/>
                <w:szCs w:val="20"/>
              </w:rPr>
              <w:lastRenderedPageBreak/>
              <w:t>對方所說的閩南語。</w:t>
            </w:r>
          </w:p>
          <w:p w14:paraId="57C17D1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4E8CCC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1788FD88" w14:textId="62059F1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0CB57EFE" w14:textId="1EFC9546"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Aa-Ⅱ-1 羅馬拼音。</w:t>
            </w:r>
          </w:p>
          <w:p w14:paraId="29D581E2" w14:textId="6221487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7EE489FF" w14:textId="09F4B0C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208F061B" w14:textId="1CB74A8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Ab-Ⅱ-3  方音差異。</w:t>
            </w:r>
          </w:p>
          <w:p w14:paraId="29EA0710" w14:textId="462DCEA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121DAEB5" w14:textId="5C9019D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Bd-Ⅱ-1  環境保護。</w:t>
            </w:r>
          </w:p>
          <w:p w14:paraId="7D72F76F" w14:textId="65B3F54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E8B63E5" w14:textId="5A6612B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547" w:type="dxa"/>
            <w:shd w:val="clear" w:color="auto" w:fill="E2EFD9" w:themeFill="accent6" w:themeFillTint="33"/>
          </w:tcPr>
          <w:p w14:paraId="18E9AC76"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5789EF80"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04842ABA" w14:textId="61B5EA06"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1ADFD0E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75F11C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D67CF93" w14:textId="3538E40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72932878" w14:textId="77777777" w:rsidR="00E000A6" w:rsidRDefault="00E000A6" w:rsidP="00E000A6">
            <w:pPr>
              <w:jc w:val="both"/>
              <w:rPr>
                <w:rFonts w:eastAsia="標楷體"/>
                <w:color w:val="000000"/>
              </w:rPr>
            </w:pPr>
          </w:p>
        </w:tc>
      </w:tr>
      <w:tr w:rsidR="00E000A6" w14:paraId="1C4ED23C" w14:textId="77777777" w:rsidTr="00202EB7">
        <w:trPr>
          <w:trHeight w:val="707"/>
        </w:trPr>
        <w:tc>
          <w:tcPr>
            <w:tcW w:w="1376" w:type="dxa"/>
          </w:tcPr>
          <w:p w14:paraId="7FC6E607" w14:textId="1629CA79" w:rsidR="00E000A6" w:rsidRDefault="00E000A6" w:rsidP="00E000A6">
            <w:pPr>
              <w:jc w:val="center"/>
              <w:rPr>
                <w:rFonts w:eastAsia="標楷體"/>
                <w:color w:val="000000"/>
              </w:rPr>
            </w:pPr>
            <w:r w:rsidRPr="00A21BE2">
              <w:rPr>
                <w:rFonts w:ascii="標楷體" w:eastAsia="標楷體" w:hAnsi="標楷體" w:hint="eastAsia"/>
                <w:sz w:val="20"/>
                <w:szCs w:val="20"/>
              </w:rPr>
              <w:lastRenderedPageBreak/>
              <w:t>第六週</w:t>
            </w:r>
            <w:r w:rsidRPr="00A21BE2">
              <w:rPr>
                <w:rFonts w:ascii="標楷體" w:eastAsia="標楷體" w:hAnsi="標楷體" w:hint="eastAsia"/>
                <w:sz w:val="20"/>
                <w:szCs w:val="20"/>
              </w:rPr>
              <w:br/>
              <w:t>03-15~03-21</w:t>
            </w:r>
          </w:p>
        </w:tc>
        <w:tc>
          <w:tcPr>
            <w:tcW w:w="5654" w:type="dxa"/>
            <w:shd w:val="clear" w:color="auto" w:fill="E2EFD9" w:themeFill="accent6" w:themeFillTint="33"/>
          </w:tcPr>
          <w:p w14:paraId="0140139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123C172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26509C05" w14:textId="77777777" w:rsidR="00E000A6" w:rsidRPr="001602E2" w:rsidRDefault="00E000A6" w:rsidP="00E000A6">
            <w:pPr>
              <w:spacing w:line="0" w:lineRule="atLeast"/>
              <w:rPr>
                <w:rFonts w:ascii="標楷體" w:eastAsia="標楷體" w:hAnsi="標楷體"/>
                <w:sz w:val="20"/>
                <w:szCs w:val="20"/>
              </w:rPr>
            </w:pPr>
          </w:p>
          <w:p w14:paraId="7D7E25E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B81B67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6A421932" w14:textId="77777777" w:rsidR="00E000A6" w:rsidRPr="001602E2" w:rsidRDefault="00E000A6" w:rsidP="00E000A6">
            <w:pPr>
              <w:spacing w:line="0" w:lineRule="atLeast"/>
              <w:rPr>
                <w:rFonts w:ascii="標楷體" w:eastAsia="標楷體" w:hAnsi="標楷體"/>
                <w:sz w:val="20"/>
                <w:szCs w:val="20"/>
              </w:rPr>
            </w:pPr>
          </w:p>
          <w:p w14:paraId="04CD79E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9C9FAC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34A704D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或教學電子書，讓學生聆聽「做伙來造句」內容，老師再帶領學生複誦。</w:t>
            </w:r>
          </w:p>
          <w:p w14:paraId="0672078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2.參考「我會曉造句」解說句型結構，並進行教學活動。</w:t>
            </w:r>
          </w:p>
          <w:p w14:paraId="5F9666FB" w14:textId="77777777" w:rsidR="00E000A6" w:rsidRPr="001602E2" w:rsidRDefault="00E000A6" w:rsidP="00E000A6">
            <w:pPr>
              <w:spacing w:line="0" w:lineRule="atLeast"/>
              <w:rPr>
                <w:rFonts w:ascii="標楷體" w:eastAsia="標楷體" w:hAnsi="標楷體"/>
                <w:sz w:val="20"/>
                <w:szCs w:val="20"/>
              </w:rPr>
            </w:pPr>
          </w:p>
          <w:p w14:paraId="27F98ED7" w14:textId="17AD688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2BE997E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1.播放CD1或教學電子書，讓學生聆聽「講看覓」內容，老師再帶領學生複誦，並講解內容。</w:t>
            </w:r>
          </w:p>
          <w:p w14:paraId="3B759C4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2.參考「我會曉講」進行教學活動。</w:t>
            </w:r>
          </w:p>
          <w:p w14:paraId="29F88F4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3.視教學情況，可補充教學補給站的「謎猜」。</w:t>
            </w:r>
          </w:p>
          <w:p w14:paraId="3F9D87EF" w14:textId="77777777" w:rsidR="00E000A6" w:rsidRPr="001602E2" w:rsidRDefault="00E000A6" w:rsidP="00E000A6">
            <w:pPr>
              <w:spacing w:line="0" w:lineRule="atLeast"/>
              <w:rPr>
                <w:rFonts w:ascii="標楷體" w:eastAsia="標楷體" w:hAnsi="標楷體"/>
                <w:sz w:val="20"/>
                <w:szCs w:val="20"/>
              </w:rPr>
            </w:pPr>
          </w:p>
          <w:p w14:paraId="1974C04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2F023A1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1.播放CD1或教學電子書，讓學生聆聽「咱來試看覓」內容，老師再帶領學生複誦，並講解內容。</w:t>
            </w:r>
          </w:p>
          <w:p w14:paraId="037A6DD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2.老師發下學習單，參考「我的歇睏計畫」進行教學活動。</w:t>
            </w:r>
          </w:p>
          <w:p w14:paraId="0AD414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3.視教學情況，可補充教學補給站的「聽笑詼」。</w:t>
            </w:r>
          </w:p>
          <w:p w14:paraId="052B7AE3" w14:textId="77777777" w:rsidR="00E000A6" w:rsidRPr="001602E2" w:rsidRDefault="00E000A6" w:rsidP="00E000A6">
            <w:pPr>
              <w:spacing w:line="0" w:lineRule="atLeast"/>
              <w:rPr>
                <w:rFonts w:ascii="標楷體" w:eastAsia="標楷體" w:hAnsi="標楷體"/>
                <w:sz w:val="20"/>
                <w:szCs w:val="20"/>
              </w:rPr>
            </w:pPr>
          </w:p>
          <w:p w14:paraId="7016181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AA77BC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0C73A790" w14:textId="2644758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56D6ABC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0488CD3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F36256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2B45B98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 能用閩南語簡單說出日常生活計畫。</w:t>
            </w:r>
          </w:p>
          <w:p w14:paraId="2CEA88F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BEFED18" w14:textId="3C9461C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4-Ⅱ-1 能運用閩南語文簡單寫出自己的感受與需求。</w:t>
            </w:r>
          </w:p>
        </w:tc>
        <w:tc>
          <w:tcPr>
            <w:tcW w:w="1547" w:type="dxa"/>
            <w:shd w:val="clear" w:color="auto" w:fill="E2EFD9" w:themeFill="accent6" w:themeFillTint="33"/>
          </w:tcPr>
          <w:p w14:paraId="23784CDD" w14:textId="7EF536E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Aa-Ⅱ-1 羅馬拼音。</w:t>
            </w:r>
          </w:p>
          <w:p w14:paraId="592982E4" w14:textId="1E234BA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88F3F0B" w14:textId="1B16499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1A725726" w14:textId="1583D26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Ab-Ⅱ-2  句型運用。</w:t>
            </w:r>
          </w:p>
          <w:p w14:paraId="2F861197" w14:textId="10D3421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4E678AE2" w14:textId="2085779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7547DFC8" w14:textId="6291460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A392235"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CE24203"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6160FA22" w14:textId="0F0B698D"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43DCEE7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6068DB91" w14:textId="0DB4ED1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31BC3520" w14:textId="77777777" w:rsidR="00E000A6" w:rsidRDefault="00E000A6" w:rsidP="00E000A6">
            <w:pPr>
              <w:jc w:val="both"/>
              <w:rPr>
                <w:rFonts w:eastAsia="標楷體"/>
                <w:color w:val="000000"/>
              </w:rPr>
            </w:pPr>
          </w:p>
        </w:tc>
      </w:tr>
      <w:tr w:rsidR="00E000A6" w14:paraId="4706DC6C" w14:textId="77777777" w:rsidTr="00202EB7">
        <w:trPr>
          <w:trHeight w:val="707"/>
        </w:trPr>
        <w:tc>
          <w:tcPr>
            <w:tcW w:w="1376" w:type="dxa"/>
          </w:tcPr>
          <w:p w14:paraId="16E417D3" w14:textId="01D1B8A0" w:rsidR="00E000A6" w:rsidRDefault="00E000A6" w:rsidP="00E000A6">
            <w:pPr>
              <w:jc w:val="center"/>
              <w:rPr>
                <w:rFonts w:eastAsia="標楷體"/>
                <w:color w:val="000000"/>
              </w:rPr>
            </w:pPr>
            <w:r w:rsidRPr="00A21BE2">
              <w:rPr>
                <w:rFonts w:ascii="標楷體" w:eastAsia="標楷體" w:hAnsi="標楷體" w:hint="eastAsia"/>
                <w:sz w:val="20"/>
                <w:szCs w:val="20"/>
              </w:rPr>
              <w:t>第七週</w:t>
            </w:r>
            <w:r w:rsidRPr="00A21BE2">
              <w:rPr>
                <w:rFonts w:ascii="標楷體" w:eastAsia="標楷體" w:hAnsi="標楷體" w:hint="eastAsia"/>
                <w:sz w:val="20"/>
                <w:szCs w:val="20"/>
              </w:rPr>
              <w:br/>
              <w:t>03-22~03-28</w:t>
            </w:r>
          </w:p>
        </w:tc>
        <w:tc>
          <w:tcPr>
            <w:tcW w:w="5654" w:type="dxa"/>
            <w:shd w:val="clear" w:color="auto" w:fill="E2EFD9" w:themeFill="accent6" w:themeFillTint="33"/>
          </w:tcPr>
          <w:p w14:paraId="2B5CCB8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21F7CE1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3AA9DAA3" w14:textId="77777777" w:rsidR="00E000A6" w:rsidRPr="001602E2" w:rsidRDefault="00E000A6" w:rsidP="00E000A6">
            <w:pPr>
              <w:spacing w:line="0" w:lineRule="atLeast"/>
              <w:rPr>
                <w:rFonts w:ascii="標楷體" w:eastAsia="標楷體" w:hAnsi="標楷體"/>
                <w:sz w:val="20"/>
                <w:szCs w:val="20"/>
              </w:rPr>
            </w:pPr>
          </w:p>
          <w:p w14:paraId="2135855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D494A8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1FBDC4F0" w14:textId="77777777" w:rsidR="00E000A6" w:rsidRPr="001602E2" w:rsidRDefault="00E000A6" w:rsidP="00E000A6">
            <w:pPr>
              <w:spacing w:line="0" w:lineRule="atLeast"/>
              <w:rPr>
                <w:rFonts w:ascii="標楷體" w:eastAsia="標楷體" w:hAnsi="標楷體"/>
                <w:sz w:val="20"/>
                <w:szCs w:val="20"/>
              </w:rPr>
            </w:pPr>
          </w:p>
          <w:p w14:paraId="4E38EA2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87ABDA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（八）活動八：聽看覓</w:t>
            </w:r>
          </w:p>
          <w:p w14:paraId="17CA2BA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41F8541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2.老師隨機或請自願的學生發表答案，並視情況給予指導或鼓勵。</w:t>
            </w:r>
          </w:p>
          <w:p w14:paraId="6EBEF4A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3.參考「造句無落勾」進行教學遊戲。</w:t>
            </w:r>
          </w:p>
          <w:p w14:paraId="2EBDC0DB" w14:textId="77777777" w:rsidR="00E000A6" w:rsidRPr="001602E2" w:rsidRDefault="00E000A6" w:rsidP="00E000A6">
            <w:pPr>
              <w:spacing w:line="0" w:lineRule="atLeast"/>
              <w:rPr>
                <w:rFonts w:ascii="標楷體" w:eastAsia="標楷體" w:hAnsi="標楷體"/>
                <w:sz w:val="20"/>
                <w:szCs w:val="20"/>
              </w:rPr>
            </w:pPr>
          </w:p>
          <w:p w14:paraId="409C5EF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49F3CF3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2960841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2.參考「聽力大考驗」進行教學遊戲。</w:t>
            </w:r>
          </w:p>
          <w:p w14:paraId="76B902EE" w14:textId="77777777" w:rsidR="00E000A6" w:rsidRPr="001602E2" w:rsidRDefault="00E000A6" w:rsidP="00E000A6">
            <w:pPr>
              <w:spacing w:line="0" w:lineRule="atLeast"/>
              <w:rPr>
                <w:rFonts w:ascii="標楷體" w:eastAsia="標楷體" w:hAnsi="標楷體"/>
                <w:sz w:val="20"/>
                <w:szCs w:val="20"/>
              </w:rPr>
            </w:pPr>
          </w:p>
          <w:p w14:paraId="32B25F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772ACD4" w14:textId="000EE80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3817A2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937DBD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155D1D2E" w14:textId="3EF9D7B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w:t>
            </w:r>
            <w:r w:rsidRPr="001602E2">
              <w:rPr>
                <w:rFonts w:ascii="標楷體" w:eastAsia="標楷體" w:hAnsi="標楷體"/>
                <w:sz w:val="20"/>
                <w:szCs w:val="20"/>
              </w:rPr>
              <w:lastRenderedPageBreak/>
              <w:t>漢字，協助口語表達。</w:t>
            </w:r>
          </w:p>
        </w:tc>
        <w:tc>
          <w:tcPr>
            <w:tcW w:w="1547" w:type="dxa"/>
            <w:shd w:val="clear" w:color="auto" w:fill="E2EFD9" w:themeFill="accent6" w:themeFillTint="33"/>
          </w:tcPr>
          <w:p w14:paraId="11D5770D" w14:textId="37F475E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Aa-Ⅱ-1 羅馬拼音。</w:t>
            </w:r>
          </w:p>
          <w:p w14:paraId="30353139" w14:textId="5F17E0E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3AE2470" w14:textId="70F8B5D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063F5AF"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5D4FDA2"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一</w:t>
            </w:r>
          </w:p>
          <w:p w14:paraId="4AB8902A" w14:textId="37131F7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二</w:t>
            </w:r>
            <w:r w:rsidRPr="001602E2">
              <w:rPr>
                <w:rFonts w:ascii="標楷體" w:eastAsia="標楷體" w:hAnsi="標楷體"/>
                <w:sz w:val="20"/>
                <w:szCs w:val="20"/>
              </w:rPr>
              <w:t>課</w:t>
            </w:r>
          </w:p>
        </w:tc>
        <w:tc>
          <w:tcPr>
            <w:tcW w:w="1094" w:type="dxa"/>
            <w:shd w:val="clear" w:color="auto" w:fill="E2EFD9" w:themeFill="accent6" w:themeFillTint="33"/>
          </w:tcPr>
          <w:p w14:paraId="73AC175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257F6CEE" w14:textId="2C08340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2482BFDA" w14:textId="77777777" w:rsidR="00E000A6" w:rsidRDefault="00E000A6" w:rsidP="00E000A6">
            <w:pPr>
              <w:jc w:val="both"/>
              <w:rPr>
                <w:rFonts w:eastAsia="標楷體"/>
                <w:color w:val="000000"/>
              </w:rPr>
            </w:pPr>
          </w:p>
        </w:tc>
      </w:tr>
      <w:tr w:rsidR="00E000A6" w14:paraId="367D8B90" w14:textId="77777777" w:rsidTr="00202EB7">
        <w:trPr>
          <w:trHeight w:val="707"/>
        </w:trPr>
        <w:tc>
          <w:tcPr>
            <w:tcW w:w="1376" w:type="dxa"/>
          </w:tcPr>
          <w:p w14:paraId="6D42E6FC" w14:textId="75F93BD9" w:rsidR="00E000A6" w:rsidRDefault="00E000A6" w:rsidP="00E000A6">
            <w:pPr>
              <w:jc w:val="center"/>
              <w:rPr>
                <w:rFonts w:eastAsia="標楷體"/>
                <w:color w:val="000000"/>
              </w:rPr>
            </w:pPr>
            <w:r w:rsidRPr="00A21BE2">
              <w:rPr>
                <w:rFonts w:ascii="標楷體" w:eastAsia="標楷體" w:hAnsi="標楷體" w:hint="eastAsia"/>
                <w:sz w:val="20"/>
                <w:szCs w:val="20"/>
              </w:rPr>
              <w:t>第八週</w:t>
            </w:r>
            <w:r w:rsidRPr="00A21BE2">
              <w:rPr>
                <w:rFonts w:ascii="標楷體" w:eastAsia="標楷體" w:hAnsi="標楷體" w:hint="eastAsia"/>
                <w:sz w:val="20"/>
                <w:szCs w:val="20"/>
              </w:rPr>
              <w:br/>
              <w:t>03-29~04-04</w:t>
            </w:r>
          </w:p>
        </w:tc>
        <w:tc>
          <w:tcPr>
            <w:tcW w:w="5654" w:type="dxa"/>
            <w:shd w:val="clear" w:color="auto" w:fill="E2EFD9" w:themeFill="accent6" w:themeFillTint="33"/>
          </w:tcPr>
          <w:p w14:paraId="56E8AB7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一、健康的生活</w:t>
            </w:r>
          </w:p>
          <w:p w14:paraId="3705BF6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2.露營</w:t>
            </w:r>
          </w:p>
          <w:p w14:paraId="728DBAF8" w14:textId="77777777" w:rsidR="00E000A6" w:rsidRPr="001602E2" w:rsidRDefault="00E000A6" w:rsidP="00E000A6">
            <w:pPr>
              <w:spacing w:line="0" w:lineRule="atLeast"/>
              <w:rPr>
                <w:rFonts w:ascii="標楷體" w:eastAsia="標楷體" w:hAnsi="標楷體"/>
                <w:sz w:val="20"/>
                <w:szCs w:val="20"/>
              </w:rPr>
            </w:pPr>
          </w:p>
          <w:p w14:paraId="424ABE6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876FDB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老師問學生第一、二課的學習心得，藉此進入「複習一」教學。</w:t>
            </w:r>
          </w:p>
          <w:p w14:paraId="17F0F55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120178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（十）活動十：複習一之（一）（二）</w:t>
            </w:r>
          </w:p>
          <w:p w14:paraId="5D7E7B4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1.播放CD1或教學電子書，讓學生聆聽「複習一之（一）（二）」內容並作答。</w:t>
            </w:r>
          </w:p>
          <w:p w14:paraId="584C401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2.請學生依照以下參考句型進行發表：</w:t>
            </w:r>
          </w:p>
          <w:p w14:paraId="004472E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（一）：我上佮意的運動是（啥物），因為（啥物原因）；我上無佮意的運動是（啥物），因為（啥物原因）。</w:t>
            </w:r>
          </w:p>
          <w:p w14:paraId="5CF8BDA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（二）：我歇睏日有去（做啥物休閒活動），（有啥物感想）。</w:t>
            </w:r>
          </w:p>
          <w:p w14:paraId="4D901F7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3.老師隨機或請自願的學生發表答案，視情況給予指導或鼓勵。</w:t>
            </w:r>
          </w:p>
          <w:p w14:paraId="2D14B74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4.若時間允許，老師可與學生進一步討論從事各項休閒活動應注意之事項，建立學生的安全意識。</w:t>
            </w:r>
          </w:p>
          <w:p w14:paraId="0EC819D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（十一）活動十一：複習一之（三）（四）</w:t>
            </w:r>
          </w:p>
          <w:p w14:paraId="2D93973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1.播放CD1或教學電子書，讓學生聆聽「複習一之（三）（四）」內容並作答。</w:t>
            </w:r>
          </w:p>
          <w:p w14:paraId="121D9BA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2.師生可採用互動方式對答，隨機或請自願的學生發表答案。</w:t>
            </w:r>
          </w:p>
          <w:p w14:paraId="14E8709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3.視教學情況，可補充教學補給站的「聽笑詼」。</w:t>
            </w:r>
          </w:p>
          <w:p w14:paraId="3434296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（十二）活動十二：看圖講故事</w:t>
            </w:r>
          </w:p>
          <w:p w14:paraId="5025E28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1.老師播放CD1或教學</w:t>
            </w:r>
            <w:r w:rsidRPr="001602E2">
              <w:rPr>
                <w:rFonts w:ascii="標楷體" w:eastAsia="標楷體" w:hAnsi="標楷體" w:hint="eastAsia"/>
                <w:sz w:val="20"/>
                <w:szCs w:val="20"/>
              </w:rPr>
              <w:t>電子書，讓學生聆聽「看圖講故事」內容。</w:t>
            </w:r>
          </w:p>
          <w:p w14:paraId="5870747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2.老師協助學生分組，並</w:t>
            </w:r>
            <w:r w:rsidRPr="001602E2">
              <w:rPr>
                <w:rFonts w:ascii="標楷體" w:eastAsia="標楷體" w:hAnsi="標楷體" w:hint="eastAsia"/>
                <w:sz w:val="20"/>
                <w:szCs w:val="20"/>
              </w:rPr>
              <w:t>根據故事內容提問，請各組進行討論後發表（參考</w:t>
            </w:r>
            <w:r w:rsidRPr="001602E2">
              <w:rPr>
                <w:rFonts w:ascii="標楷體" w:eastAsia="標楷體" w:hAnsi="標楷體"/>
                <w:sz w:val="20"/>
                <w:szCs w:val="20"/>
              </w:rPr>
              <w:t>P49提問-文本分析</w:t>
            </w:r>
            <w:r w:rsidRPr="001602E2">
              <w:rPr>
                <w:rFonts w:ascii="標楷體" w:eastAsia="標楷體" w:hAnsi="標楷體" w:hint="eastAsia"/>
                <w:sz w:val="20"/>
                <w:szCs w:val="20"/>
              </w:rPr>
              <w:t>）。</w:t>
            </w:r>
          </w:p>
          <w:p w14:paraId="6D31CDA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3.打開教學電子書，播放</w:t>
            </w:r>
            <w:r w:rsidRPr="001602E2">
              <w:rPr>
                <w:rFonts w:ascii="標楷體" w:eastAsia="標楷體" w:hAnsi="標楷體" w:hint="eastAsia"/>
                <w:sz w:val="20"/>
                <w:szCs w:val="20"/>
              </w:rPr>
              <w:t>「看圖講故事」動畫，老師可視學生程度切換動畫字幕模式（國語／臺語／無）。</w:t>
            </w:r>
          </w:p>
          <w:p w14:paraId="2AAA7AB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3AA443E3" w14:textId="6933C28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0129748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E690D0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F24B9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0EF31C4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w:t>
            </w:r>
            <w:r w:rsidRPr="001602E2">
              <w:rPr>
                <w:rFonts w:ascii="標楷體" w:eastAsia="標楷體" w:hAnsi="標楷體" w:hint="eastAsia"/>
                <w:sz w:val="20"/>
                <w:szCs w:val="20"/>
              </w:rPr>
              <w:t>2 能用閩南語簡單說出日常生活計畫。</w:t>
            </w:r>
          </w:p>
          <w:p w14:paraId="1F91123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ACD3C7F" w14:textId="1B73D90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465A917D" w14:textId="622AEC2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Aa-Ⅱ-1 羅馬拼音。</w:t>
            </w:r>
          </w:p>
          <w:p w14:paraId="1B8C4EBA" w14:textId="4152D31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w:t>
            </w:r>
            <w:r w:rsidRPr="001602E2">
              <w:rPr>
                <w:rFonts w:ascii="標楷體" w:eastAsia="標楷體" w:hAnsi="標楷體" w:hint="eastAsia"/>
                <w:sz w:val="20"/>
                <w:szCs w:val="20"/>
              </w:rPr>
              <w:t xml:space="preserve"> </w:t>
            </w:r>
            <w:r w:rsidRPr="001602E2">
              <w:rPr>
                <w:rFonts w:ascii="標楷體" w:eastAsia="標楷體" w:hAnsi="標楷體"/>
                <w:sz w:val="20"/>
                <w:szCs w:val="20"/>
              </w:rPr>
              <w:t>語詞運用。</w:t>
            </w:r>
          </w:p>
          <w:p w14:paraId="70B4FD59" w14:textId="34F77AC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Ab-Ⅱ-2  句型運用。</w:t>
            </w:r>
          </w:p>
          <w:p w14:paraId="6A683FFB" w14:textId="30DFF33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3C6B7BBE" w14:textId="0BDD2A4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3E96B698" w14:textId="03E2C5E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6E7B29F" w14:textId="51C0DF1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6F3A3F94"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28A5F7A5"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主題一</w:t>
            </w:r>
          </w:p>
          <w:p w14:paraId="71BC4996" w14:textId="021A378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第二課</w:t>
            </w:r>
          </w:p>
        </w:tc>
        <w:tc>
          <w:tcPr>
            <w:tcW w:w="1094" w:type="dxa"/>
            <w:shd w:val="clear" w:color="auto" w:fill="E2EFD9" w:themeFill="accent6" w:themeFillTint="33"/>
          </w:tcPr>
          <w:p w14:paraId="42D2086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0E99D5C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F5FF8CD" w14:textId="3EABFDA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tc>
        <w:tc>
          <w:tcPr>
            <w:tcW w:w="1551" w:type="dxa"/>
            <w:shd w:val="clear" w:color="auto" w:fill="E2EFD9" w:themeFill="accent6" w:themeFillTint="33"/>
          </w:tcPr>
          <w:p w14:paraId="7FD8AD4E" w14:textId="77777777" w:rsidR="00E000A6" w:rsidRDefault="00E000A6" w:rsidP="00E000A6">
            <w:pPr>
              <w:jc w:val="both"/>
              <w:rPr>
                <w:rFonts w:eastAsia="標楷體"/>
                <w:color w:val="000000"/>
              </w:rPr>
            </w:pPr>
          </w:p>
        </w:tc>
      </w:tr>
      <w:tr w:rsidR="00E000A6" w14:paraId="166DA95D" w14:textId="77777777" w:rsidTr="00202EB7">
        <w:trPr>
          <w:trHeight w:val="707"/>
        </w:trPr>
        <w:tc>
          <w:tcPr>
            <w:tcW w:w="1376" w:type="dxa"/>
          </w:tcPr>
          <w:p w14:paraId="095FE177" w14:textId="5ED979F3" w:rsidR="00E000A6" w:rsidRDefault="00E000A6" w:rsidP="00E000A6">
            <w:pPr>
              <w:jc w:val="center"/>
              <w:rPr>
                <w:rFonts w:eastAsia="標楷體"/>
                <w:color w:val="000000"/>
              </w:rPr>
            </w:pPr>
            <w:r w:rsidRPr="00A21BE2">
              <w:rPr>
                <w:rFonts w:ascii="標楷體" w:eastAsia="標楷體" w:hAnsi="標楷體" w:hint="eastAsia"/>
                <w:sz w:val="20"/>
                <w:szCs w:val="20"/>
              </w:rPr>
              <w:t>第九週</w:t>
            </w:r>
            <w:r w:rsidRPr="00A21BE2">
              <w:rPr>
                <w:rFonts w:ascii="標楷體" w:eastAsia="標楷體" w:hAnsi="標楷體" w:hint="eastAsia"/>
                <w:sz w:val="20"/>
                <w:szCs w:val="20"/>
              </w:rPr>
              <w:br/>
              <w:t>04-05~04-11</w:t>
            </w:r>
          </w:p>
        </w:tc>
        <w:tc>
          <w:tcPr>
            <w:tcW w:w="5654" w:type="dxa"/>
            <w:shd w:val="clear" w:color="auto" w:fill="E2EFD9" w:themeFill="accent6" w:themeFillTint="33"/>
          </w:tcPr>
          <w:p w14:paraId="01BAD0C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6E6F41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152F2C38" w14:textId="77777777" w:rsidR="00E000A6" w:rsidRPr="001602E2" w:rsidRDefault="00E000A6" w:rsidP="00E000A6">
            <w:pPr>
              <w:spacing w:line="0" w:lineRule="atLeast"/>
              <w:rPr>
                <w:rFonts w:ascii="標楷體" w:eastAsia="標楷體" w:hAnsi="標楷體"/>
                <w:sz w:val="20"/>
                <w:szCs w:val="20"/>
              </w:rPr>
            </w:pPr>
          </w:p>
          <w:p w14:paraId="4DC00F5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5C18B8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老師請學生討論下課時，容易發生哪些意外傷害？為什麼？</w:t>
            </w:r>
          </w:p>
          <w:p w14:paraId="3B735551" w14:textId="77777777" w:rsidR="00E000A6" w:rsidRPr="001602E2" w:rsidRDefault="00E000A6" w:rsidP="00E000A6">
            <w:pPr>
              <w:spacing w:line="0" w:lineRule="atLeast"/>
              <w:rPr>
                <w:rFonts w:ascii="標楷體" w:eastAsia="標楷體" w:hAnsi="標楷體"/>
                <w:sz w:val="20"/>
                <w:szCs w:val="20"/>
              </w:rPr>
            </w:pPr>
          </w:p>
          <w:p w14:paraId="529CE28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67AB810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3980D80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1EEC8E7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7423143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00CC8FA1" w14:textId="77777777" w:rsidR="00E000A6" w:rsidRPr="001602E2" w:rsidRDefault="00E000A6" w:rsidP="00E000A6">
            <w:pPr>
              <w:spacing w:line="0" w:lineRule="atLeast"/>
              <w:rPr>
                <w:rFonts w:ascii="標楷體" w:eastAsia="標楷體" w:hAnsi="標楷體"/>
                <w:sz w:val="20"/>
                <w:szCs w:val="20"/>
              </w:rPr>
            </w:pPr>
          </w:p>
          <w:p w14:paraId="42AEC5C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45E5C57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1AD58D0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0D8FDF6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※本課「來寫字」介紹請見本書第</w:t>
            </w:r>
            <w:r w:rsidRPr="001602E2">
              <w:rPr>
                <w:rFonts w:ascii="標楷體" w:eastAsia="標楷體" w:hAnsi="標楷體"/>
                <w:sz w:val="20"/>
                <w:szCs w:val="20"/>
              </w:rPr>
              <w:t>66頁。</w:t>
            </w:r>
          </w:p>
          <w:p w14:paraId="6379F2B7" w14:textId="77777777" w:rsidR="00E000A6" w:rsidRPr="001602E2" w:rsidRDefault="00E000A6" w:rsidP="00E000A6">
            <w:pPr>
              <w:spacing w:line="0" w:lineRule="atLeast"/>
              <w:rPr>
                <w:rFonts w:ascii="標楷體" w:eastAsia="標楷體" w:hAnsi="標楷體"/>
                <w:sz w:val="20"/>
                <w:szCs w:val="20"/>
              </w:rPr>
            </w:pPr>
          </w:p>
          <w:p w14:paraId="58614C3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7B4DB5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或教學電子書，引導學生念唱本課「節奏唸唱」。</w:t>
            </w:r>
          </w:p>
          <w:p w14:paraId="3E595704" w14:textId="604FE69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2.學習任務：請學生思考還有哪些地方容易造成意外傷害？於下堂課發表。</w:t>
            </w:r>
          </w:p>
        </w:tc>
        <w:tc>
          <w:tcPr>
            <w:tcW w:w="1970" w:type="dxa"/>
            <w:shd w:val="clear" w:color="auto" w:fill="E2EFD9" w:themeFill="accent6" w:themeFillTint="33"/>
          </w:tcPr>
          <w:p w14:paraId="27D4CC6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29B1A8F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1FABE2A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046C048E" w14:textId="2022C8C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717C74C5" w14:textId="6088B7E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EF775BB" w14:textId="6CF7C16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66C5EFA" w14:textId="672EC3E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081DBB9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7B2B824"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768460B4" w14:textId="1E4F3BE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60BB073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211403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4F7EC8F5" w14:textId="6ADA743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4DF04AAD" w14:textId="77777777" w:rsidR="00E000A6" w:rsidRDefault="00E000A6" w:rsidP="00E000A6">
            <w:pPr>
              <w:jc w:val="both"/>
              <w:rPr>
                <w:rFonts w:eastAsia="標楷體"/>
                <w:color w:val="000000"/>
              </w:rPr>
            </w:pPr>
          </w:p>
        </w:tc>
      </w:tr>
      <w:tr w:rsidR="00E000A6" w14:paraId="741C62E4" w14:textId="77777777" w:rsidTr="00202EB7">
        <w:trPr>
          <w:trHeight w:val="707"/>
        </w:trPr>
        <w:tc>
          <w:tcPr>
            <w:tcW w:w="1376" w:type="dxa"/>
          </w:tcPr>
          <w:p w14:paraId="08071873" w14:textId="1EF24E39" w:rsidR="00E000A6" w:rsidRDefault="00E000A6" w:rsidP="00E000A6">
            <w:pPr>
              <w:jc w:val="center"/>
              <w:rPr>
                <w:rFonts w:eastAsia="標楷體"/>
                <w:color w:val="000000"/>
              </w:rPr>
            </w:pPr>
            <w:r w:rsidRPr="00A21BE2">
              <w:rPr>
                <w:rFonts w:ascii="標楷體" w:eastAsia="標楷體" w:hAnsi="標楷體" w:hint="eastAsia"/>
                <w:sz w:val="20"/>
                <w:szCs w:val="20"/>
              </w:rPr>
              <w:t>第十週</w:t>
            </w:r>
            <w:r w:rsidRPr="00A21BE2">
              <w:rPr>
                <w:rFonts w:ascii="標楷體" w:eastAsia="標楷體" w:hAnsi="標楷體" w:hint="eastAsia"/>
                <w:sz w:val="20"/>
                <w:szCs w:val="20"/>
              </w:rPr>
              <w:br/>
              <w:t>04-12~04-18</w:t>
            </w:r>
          </w:p>
        </w:tc>
        <w:tc>
          <w:tcPr>
            <w:tcW w:w="5654" w:type="dxa"/>
            <w:shd w:val="clear" w:color="auto" w:fill="E2EFD9" w:themeFill="accent6" w:themeFillTint="33"/>
          </w:tcPr>
          <w:p w14:paraId="744DC8A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6716B4E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6D272230" w14:textId="77777777" w:rsidR="00E000A6" w:rsidRPr="001602E2" w:rsidRDefault="00E000A6" w:rsidP="00E000A6">
            <w:pPr>
              <w:spacing w:line="0" w:lineRule="atLeast"/>
              <w:rPr>
                <w:rFonts w:ascii="標楷體" w:eastAsia="標楷體" w:hAnsi="標楷體"/>
                <w:sz w:val="20"/>
                <w:szCs w:val="20"/>
              </w:rPr>
            </w:pPr>
          </w:p>
          <w:p w14:paraId="1157799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3E0239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1.老師請學生發表校園常見的意外傷害及其發生地點，並寫在黑板上。</w:t>
            </w:r>
          </w:p>
          <w:p w14:paraId="28C154B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2.隨機抽選學生上臺，其餘學生翻開「輕鬆學語詞」，引導臺上學生圈選課本出現的意外傷害，藉此進入語詞教學。</w:t>
            </w:r>
          </w:p>
          <w:p w14:paraId="1BDC68B8" w14:textId="77777777" w:rsidR="00E000A6" w:rsidRPr="001602E2" w:rsidRDefault="00E000A6" w:rsidP="00E000A6">
            <w:pPr>
              <w:spacing w:line="0" w:lineRule="atLeast"/>
              <w:rPr>
                <w:rFonts w:ascii="標楷體" w:eastAsia="標楷體" w:hAnsi="標楷體"/>
                <w:sz w:val="20"/>
                <w:szCs w:val="20"/>
              </w:rPr>
            </w:pPr>
          </w:p>
          <w:p w14:paraId="71AA2C1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28695E1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（三）活動三：認識語詞</w:t>
            </w:r>
          </w:p>
          <w:p w14:paraId="6D4C8BE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1</w:t>
            </w:r>
            <w:r w:rsidRPr="001602E2">
              <w:rPr>
                <w:rFonts w:ascii="標楷體" w:eastAsia="標楷體" w:hAnsi="標楷體"/>
                <w:sz w:val="20"/>
                <w:szCs w:val="20"/>
              </w:rPr>
              <w:t>或教學電子書，讓學生聆聽「輕鬆學語詞」內容，老師再帶領學生複誦，講解語詞並指導學生正確發音。</w:t>
            </w:r>
          </w:p>
          <w:p w14:paraId="2CA0D39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2.老師請學生撕下課本附件之語詞卡，逐一念出本課語詞，並請學生出示對應的語詞卡，圖面朝老師以利進行隨堂檢核。</w:t>
            </w:r>
          </w:p>
          <w:p w14:paraId="30E1652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3.老師帶領學生重新審視剛才討論之「校園常見的意外傷害」，指導學生其他意外傷害的閩南語說法。</w:t>
            </w:r>
          </w:p>
          <w:p w14:paraId="51F340B8" w14:textId="77777777" w:rsidR="00E000A6" w:rsidRPr="001602E2" w:rsidRDefault="00E000A6" w:rsidP="00E000A6">
            <w:pPr>
              <w:spacing w:line="0" w:lineRule="atLeast"/>
              <w:rPr>
                <w:rFonts w:ascii="標楷體" w:eastAsia="標楷體" w:hAnsi="標楷體"/>
                <w:sz w:val="20"/>
                <w:szCs w:val="20"/>
              </w:rPr>
            </w:pPr>
          </w:p>
          <w:p w14:paraId="7C06B6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289CB5E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1.參考「語詞排列與歸納」進行教學活動，讓學生按常見頻率排列意外傷害種類，在操作中思考深化學習。</w:t>
            </w:r>
          </w:p>
          <w:p w14:paraId="1EFBC2A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2.參考「構詞練習」進行教學活動，讓學生練習「無＋（動詞）＋著」形式的  構詞。</w:t>
            </w:r>
          </w:p>
          <w:p w14:paraId="3B664E3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3.老師帶領學生念讀「語詞造句」，講解句意及結構，讓學生理解語詞之應用。</w:t>
            </w:r>
          </w:p>
          <w:p w14:paraId="5ED26E03" w14:textId="77777777" w:rsidR="00E000A6" w:rsidRPr="001602E2" w:rsidRDefault="00E000A6" w:rsidP="00E000A6">
            <w:pPr>
              <w:spacing w:line="0" w:lineRule="atLeast"/>
              <w:rPr>
                <w:rFonts w:ascii="標楷體" w:eastAsia="標楷體" w:hAnsi="標楷體"/>
                <w:sz w:val="20"/>
                <w:szCs w:val="20"/>
              </w:rPr>
            </w:pPr>
          </w:p>
          <w:p w14:paraId="49D35C7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4C8FAA0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1341A815" w14:textId="3E7ADC7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4DC7A99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7FC163A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58D9D8DD" w14:textId="391A375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3DCB08A9" w14:textId="7865774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31180A5F" w14:textId="3F91E9C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386168B5" w14:textId="76096CA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BFABA1B" w14:textId="59AA7A0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C18CAC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5E289C92"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570B6A2D"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CC242D3" w14:textId="6BF511B8"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三</w:t>
            </w:r>
            <w:r w:rsidRPr="001602E2">
              <w:rPr>
                <w:rFonts w:ascii="標楷體" w:eastAsia="標楷體" w:hAnsi="標楷體"/>
                <w:sz w:val="20"/>
                <w:szCs w:val="20"/>
              </w:rPr>
              <w:t>課</w:t>
            </w:r>
          </w:p>
        </w:tc>
        <w:tc>
          <w:tcPr>
            <w:tcW w:w="1094" w:type="dxa"/>
            <w:shd w:val="clear" w:color="auto" w:fill="E2EFD9" w:themeFill="accent6" w:themeFillTint="33"/>
          </w:tcPr>
          <w:p w14:paraId="338A6827" w14:textId="33B5A3B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tc>
        <w:tc>
          <w:tcPr>
            <w:tcW w:w="1551" w:type="dxa"/>
            <w:shd w:val="clear" w:color="auto" w:fill="E2EFD9" w:themeFill="accent6" w:themeFillTint="33"/>
          </w:tcPr>
          <w:p w14:paraId="5FCA6F4A" w14:textId="77777777" w:rsidR="00E000A6" w:rsidRDefault="00E000A6" w:rsidP="00E000A6">
            <w:pPr>
              <w:jc w:val="both"/>
              <w:rPr>
                <w:rFonts w:eastAsia="標楷體"/>
                <w:color w:val="000000"/>
              </w:rPr>
            </w:pPr>
          </w:p>
        </w:tc>
      </w:tr>
      <w:tr w:rsidR="00E000A6" w14:paraId="60D36EAC" w14:textId="77777777" w:rsidTr="00202EB7">
        <w:trPr>
          <w:trHeight w:val="707"/>
        </w:trPr>
        <w:tc>
          <w:tcPr>
            <w:tcW w:w="1376" w:type="dxa"/>
          </w:tcPr>
          <w:p w14:paraId="000AAC15" w14:textId="7AE5DFF8" w:rsidR="00E000A6" w:rsidRDefault="00E000A6" w:rsidP="00E000A6">
            <w:pPr>
              <w:jc w:val="center"/>
              <w:rPr>
                <w:rFonts w:eastAsia="標楷體"/>
                <w:color w:val="000000"/>
              </w:rPr>
            </w:pPr>
            <w:r w:rsidRPr="00A21BE2">
              <w:rPr>
                <w:rFonts w:ascii="標楷體" w:eastAsia="標楷體" w:hAnsi="標楷體" w:hint="eastAsia"/>
                <w:sz w:val="20"/>
                <w:szCs w:val="20"/>
              </w:rPr>
              <w:t>第十一週</w:t>
            </w:r>
            <w:r w:rsidRPr="00A21BE2">
              <w:rPr>
                <w:rFonts w:ascii="標楷體" w:eastAsia="標楷體" w:hAnsi="標楷體" w:hint="eastAsia"/>
                <w:sz w:val="20"/>
                <w:szCs w:val="20"/>
              </w:rPr>
              <w:br/>
              <w:t>04-19~04-25</w:t>
            </w:r>
          </w:p>
        </w:tc>
        <w:tc>
          <w:tcPr>
            <w:tcW w:w="5654" w:type="dxa"/>
            <w:shd w:val="clear" w:color="auto" w:fill="E2EFD9" w:themeFill="accent6" w:themeFillTint="33"/>
          </w:tcPr>
          <w:p w14:paraId="0A684F6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5EBA95D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3712D270" w14:textId="77777777" w:rsidR="00E000A6" w:rsidRPr="001602E2" w:rsidRDefault="00E000A6" w:rsidP="00E000A6">
            <w:pPr>
              <w:spacing w:line="0" w:lineRule="atLeast"/>
              <w:rPr>
                <w:rFonts w:ascii="標楷體" w:eastAsia="標楷體" w:hAnsi="標楷體"/>
                <w:sz w:val="20"/>
                <w:szCs w:val="20"/>
              </w:rPr>
            </w:pPr>
          </w:p>
          <w:p w14:paraId="681FE62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ACD73B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26DCC52A" w14:textId="77777777" w:rsidR="00E000A6" w:rsidRPr="001602E2" w:rsidRDefault="00E000A6" w:rsidP="00E000A6">
            <w:pPr>
              <w:spacing w:line="0" w:lineRule="atLeast"/>
              <w:rPr>
                <w:rFonts w:ascii="標楷體" w:eastAsia="標楷體" w:hAnsi="標楷體"/>
                <w:sz w:val="20"/>
                <w:szCs w:val="20"/>
              </w:rPr>
            </w:pPr>
          </w:p>
          <w:p w14:paraId="7E84B10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387378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356ADB1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r w:rsidRPr="001602E2">
              <w:rPr>
                <w:rFonts w:ascii="標楷體" w:eastAsia="標楷體" w:hAnsi="標楷體" w:hint="eastAsia"/>
                <w:sz w:val="20"/>
                <w:szCs w:val="20"/>
              </w:rPr>
              <w:t>播放</w:t>
            </w:r>
            <w:r w:rsidRPr="001602E2">
              <w:rPr>
                <w:rFonts w:ascii="標楷體" w:eastAsia="標楷體" w:hAnsi="標楷體"/>
                <w:sz w:val="20"/>
                <w:szCs w:val="20"/>
              </w:rPr>
              <w:t>CD</w:t>
            </w:r>
            <w:r w:rsidRPr="001602E2">
              <w:rPr>
                <w:rFonts w:ascii="標楷體" w:eastAsia="標楷體" w:hAnsi="標楷體" w:hint="eastAsia"/>
                <w:sz w:val="20"/>
                <w:szCs w:val="20"/>
              </w:rPr>
              <w:t>1或教學電子書，讓學生聆聽「做伙來造句」內容，老師再帶領學生複誦，解說句型結構。</w:t>
            </w:r>
          </w:p>
          <w:p w14:paraId="5F63C40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w:t>
            </w:r>
            <w:r w:rsidRPr="001602E2">
              <w:rPr>
                <w:rFonts w:ascii="標楷體" w:eastAsia="標楷體" w:hAnsi="標楷體" w:hint="eastAsia"/>
                <w:sz w:val="20"/>
                <w:szCs w:val="20"/>
              </w:rPr>
              <w:t>參考「我會曉造句」進行教學活動。</w:t>
            </w:r>
          </w:p>
          <w:p w14:paraId="1164A6CD" w14:textId="77777777" w:rsidR="00E000A6" w:rsidRPr="001602E2" w:rsidRDefault="00E000A6" w:rsidP="00E000A6">
            <w:pPr>
              <w:spacing w:line="0" w:lineRule="atLeast"/>
              <w:rPr>
                <w:rFonts w:ascii="標楷體" w:eastAsia="標楷體" w:hAnsi="標楷體"/>
                <w:sz w:val="20"/>
                <w:szCs w:val="20"/>
              </w:rPr>
            </w:pPr>
          </w:p>
          <w:p w14:paraId="5D5FC0E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3D78C4E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w:t>
            </w:r>
            <w:r w:rsidRPr="001602E2">
              <w:rPr>
                <w:rFonts w:ascii="標楷體" w:eastAsia="標楷體" w:hAnsi="標楷體" w:hint="eastAsia"/>
                <w:sz w:val="20"/>
                <w:szCs w:val="20"/>
              </w:rPr>
              <w:t>書，讓學生聆聽「講看覓」內容，老師再帶領學生複誦，並講解內容。</w:t>
            </w:r>
          </w:p>
          <w:p w14:paraId="5D276B7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2.參考「來搬戲」進行教</w:t>
            </w:r>
            <w:r w:rsidRPr="001602E2">
              <w:rPr>
                <w:rFonts w:ascii="標楷體" w:eastAsia="標楷體" w:hAnsi="標楷體" w:hint="eastAsia"/>
                <w:sz w:val="20"/>
                <w:szCs w:val="20"/>
              </w:rPr>
              <w:t>學活動。</w:t>
            </w:r>
          </w:p>
          <w:p w14:paraId="4C53D83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w:t>
            </w:r>
            <w:r w:rsidRPr="001602E2">
              <w:rPr>
                <w:rFonts w:ascii="標楷體" w:eastAsia="標楷體" w:hAnsi="標楷體" w:hint="eastAsia"/>
                <w:sz w:val="20"/>
                <w:szCs w:val="20"/>
              </w:rPr>
              <w:t>學補給站的「其他的意外傷害」。</w:t>
            </w:r>
          </w:p>
          <w:p w14:paraId="479A2067" w14:textId="77777777" w:rsidR="00E000A6" w:rsidRPr="001602E2" w:rsidRDefault="00E000A6" w:rsidP="00E000A6">
            <w:pPr>
              <w:spacing w:line="0" w:lineRule="atLeast"/>
              <w:rPr>
                <w:rFonts w:ascii="標楷體" w:eastAsia="標楷體" w:hAnsi="標楷體"/>
                <w:sz w:val="20"/>
                <w:szCs w:val="20"/>
              </w:rPr>
            </w:pPr>
          </w:p>
          <w:p w14:paraId="7ED9DD4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（七）活動七：咱來試看覓</w:t>
            </w:r>
          </w:p>
          <w:p w14:paraId="070A6F5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1.播放CD1或教學電子書，讓學生聆聽「咱來試看覓」內容並作答。</w:t>
            </w:r>
          </w:p>
          <w:p w14:paraId="365E3D5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5863F93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3.視教學情況，可補充教學補給站的「囡仔歌」、「簡單的空喙照護」。</w:t>
            </w:r>
          </w:p>
          <w:p w14:paraId="0E5B8453" w14:textId="77777777" w:rsidR="00E000A6" w:rsidRPr="001602E2" w:rsidRDefault="00E000A6" w:rsidP="00E000A6">
            <w:pPr>
              <w:spacing w:line="0" w:lineRule="atLeast"/>
              <w:rPr>
                <w:rFonts w:ascii="標楷體" w:eastAsia="標楷體" w:hAnsi="標楷體"/>
                <w:sz w:val="20"/>
                <w:szCs w:val="20"/>
              </w:rPr>
            </w:pPr>
          </w:p>
          <w:p w14:paraId="67F02E7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43405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47860CB" w14:textId="5ACC1FE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374C8AD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E77186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09262A50" w14:textId="09EEE32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2C8E406B" w14:textId="7066C43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684A0124" w14:textId="105BA4C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7A1AABB9" w14:textId="7BC86B6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6C3ADCC1" w14:textId="123AE53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1831E2A8" w14:textId="21112C06"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4CD10539" w14:textId="5A56CEF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F4FB77F"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403F5914"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59493B37"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09C22C69" w14:textId="69719CD9"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469B11F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792E5D4E" w14:textId="460C0D9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02BE7D24" w14:textId="77777777" w:rsidR="00E000A6" w:rsidRDefault="00E000A6" w:rsidP="00E000A6">
            <w:pPr>
              <w:jc w:val="both"/>
              <w:rPr>
                <w:rFonts w:eastAsia="標楷體"/>
                <w:color w:val="000000"/>
              </w:rPr>
            </w:pPr>
          </w:p>
        </w:tc>
      </w:tr>
      <w:tr w:rsidR="00E000A6" w14:paraId="1B59FE9B" w14:textId="77777777" w:rsidTr="00202EB7">
        <w:trPr>
          <w:trHeight w:val="707"/>
        </w:trPr>
        <w:tc>
          <w:tcPr>
            <w:tcW w:w="1376" w:type="dxa"/>
          </w:tcPr>
          <w:p w14:paraId="2A4996DA" w14:textId="7FE6B9CE" w:rsidR="00E000A6" w:rsidRDefault="00E000A6" w:rsidP="00E000A6">
            <w:pPr>
              <w:jc w:val="center"/>
              <w:rPr>
                <w:rFonts w:eastAsia="標楷體"/>
                <w:color w:val="000000"/>
              </w:rPr>
            </w:pPr>
            <w:r w:rsidRPr="00A21BE2">
              <w:rPr>
                <w:rFonts w:ascii="標楷體" w:eastAsia="標楷體" w:hAnsi="標楷體" w:hint="eastAsia"/>
                <w:sz w:val="20"/>
                <w:szCs w:val="20"/>
              </w:rPr>
              <w:t>第十二週</w:t>
            </w:r>
            <w:r w:rsidRPr="00A21BE2">
              <w:rPr>
                <w:rFonts w:ascii="標楷體" w:eastAsia="標楷體" w:hAnsi="標楷體" w:hint="eastAsia"/>
                <w:sz w:val="20"/>
                <w:szCs w:val="20"/>
              </w:rPr>
              <w:br/>
              <w:t>04-26~05-02</w:t>
            </w:r>
          </w:p>
        </w:tc>
        <w:tc>
          <w:tcPr>
            <w:tcW w:w="5654" w:type="dxa"/>
            <w:shd w:val="clear" w:color="auto" w:fill="E2EFD9" w:themeFill="accent6" w:themeFillTint="33"/>
          </w:tcPr>
          <w:p w14:paraId="63F2079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5719F7A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3.緊緊緊</w:t>
            </w:r>
          </w:p>
          <w:p w14:paraId="1A3FC786" w14:textId="77777777" w:rsidR="00E000A6" w:rsidRPr="001602E2" w:rsidRDefault="00E000A6" w:rsidP="00E000A6">
            <w:pPr>
              <w:spacing w:line="0" w:lineRule="atLeast"/>
              <w:rPr>
                <w:rFonts w:ascii="標楷體" w:eastAsia="標楷體" w:hAnsi="標楷體"/>
                <w:sz w:val="20"/>
                <w:szCs w:val="20"/>
              </w:rPr>
            </w:pPr>
          </w:p>
          <w:p w14:paraId="1BD6161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F19D22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1CA04105" w14:textId="77777777" w:rsidR="00E000A6" w:rsidRPr="001602E2" w:rsidRDefault="00E000A6" w:rsidP="00E000A6">
            <w:pPr>
              <w:spacing w:line="0" w:lineRule="atLeast"/>
              <w:rPr>
                <w:rFonts w:ascii="標楷體" w:eastAsia="標楷體" w:hAnsi="標楷體"/>
                <w:sz w:val="20"/>
                <w:szCs w:val="20"/>
              </w:rPr>
            </w:pPr>
          </w:p>
          <w:p w14:paraId="4AEB134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74FD9B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0D61426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1.播放CD1或教學電子書，讓學生聆聽「聽看覓」內容並作答。</w:t>
            </w:r>
          </w:p>
          <w:p w14:paraId="673CAD2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1DCC6FB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3.老師發下學習單，參考「校園內底愛細膩」進行教學活動。</w:t>
            </w:r>
          </w:p>
          <w:p w14:paraId="46E592B2" w14:textId="77777777" w:rsidR="00E000A6" w:rsidRPr="001602E2" w:rsidRDefault="00E000A6" w:rsidP="00E000A6">
            <w:pPr>
              <w:spacing w:line="0" w:lineRule="atLeast"/>
              <w:rPr>
                <w:rFonts w:ascii="標楷體" w:eastAsia="標楷體" w:hAnsi="標楷體"/>
                <w:sz w:val="20"/>
                <w:szCs w:val="20"/>
              </w:rPr>
            </w:pPr>
          </w:p>
          <w:p w14:paraId="703995B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6C32AD7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1.播放CD1或教學電子書，讓學生聆聽「輕鬆學拼音」內容，老師請學生拿出本課的拼音卡，再帶領學生拼讀本課所學的拼音，並指導其發音。</w:t>
            </w:r>
          </w:p>
          <w:p w14:paraId="6F36338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2.參考「拼音賓果」進行教學遊戲。</w:t>
            </w:r>
          </w:p>
          <w:p w14:paraId="0D62C464" w14:textId="77777777" w:rsidR="00E000A6" w:rsidRPr="001602E2" w:rsidRDefault="00E000A6" w:rsidP="00E000A6">
            <w:pPr>
              <w:spacing w:line="0" w:lineRule="atLeast"/>
              <w:rPr>
                <w:rFonts w:ascii="標楷體" w:eastAsia="標楷體" w:hAnsi="標楷體"/>
                <w:sz w:val="20"/>
                <w:szCs w:val="20"/>
              </w:rPr>
            </w:pPr>
          </w:p>
          <w:p w14:paraId="2114F2C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42CF5EC" w14:textId="3BB30DA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11BD9E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6483F32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2BE33893" w14:textId="3514C0E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tc>
        <w:tc>
          <w:tcPr>
            <w:tcW w:w="1547" w:type="dxa"/>
            <w:shd w:val="clear" w:color="auto" w:fill="E2EFD9" w:themeFill="accent6" w:themeFillTint="33"/>
          </w:tcPr>
          <w:p w14:paraId="46FE3113" w14:textId="6D5C4D56"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0AD7F4B" w14:textId="5773095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33934A0"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74A4D3E9"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72628029"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3AF92E79" w14:textId="47DBA219"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第三課</w:t>
            </w:r>
          </w:p>
        </w:tc>
        <w:tc>
          <w:tcPr>
            <w:tcW w:w="1094" w:type="dxa"/>
            <w:shd w:val="clear" w:color="auto" w:fill="E2EFD9" w:themeFill="accent6" w:themeFillTint="33"/>
          </w:tcPr>
          <w:p w14:paraId="4FE6870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59D5F6B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0478A3B7" w14:textId="0067DED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232D4919" w14:textId="77777777" w:rsidR="00E000A6" w:rsidRDefault="00E000A6" w:rsidP="00E000A6">
            <w:pPr>
              <w:jc w:val="both"/>
              <w:rPr>
                <w:rFonts w:eastAsia="標楷體"/>
                <w:color w:val="000000"/>
              </w:rPr>
            </w:pPr>
          </w:p>
        </w:tc>
      </w:tr>
      <w:tr w:rsidR="00E000A6" w14:paraId="44233230" w14:textId="77777777" w:rsidTr="00202EB7">
        <w:trPr>
          <w:trHeight w:val="707"/>
        </w:trPr>
        <w:tc>
          <w:tcPr>
            <w:tcW w:w="1376" w:type="dxa"/>
          </w:tcPr>
          <w:p w14:paraId="66892E76" w14:textId="4858A3FF" w:rsidR="00E000A6" w:rsidRDefault="00E000A6" w:rsidP="00E000A6">
            <w:pPr>
              <w:jc w:val="center"/>
              <w:rPr>
                <w:rFonts w:eastAsia="標楷體"/>
                <w:color w:val="000000"/>
              </w:rPr>
            </w:pPr>
            <w:r w:rsidRPr="00A21BE2">
              <w:rPr>
                <w:rFonts w:ascii="標楷體" w:eastAsia="標楷體" w:hAnsi="標楷體" w:hint="eastAsia"/>
                <w:sz w:val="20"/>
                <w:szCs w:val="20"/>
              </w:rPr>
              <w:t>第十三週</w:t>
            </w:r>
            <w:r w:rsidRPr="00A21BE2">
              <w:rPr>
                <w:rFonts w:ascii="標楷體" w:eastAsia="標楷體" w:hAnsi="標楷體" w:hint="eastAsia"/>
                <w:sz w:val="20"/>
                <w:szCs w:val="20"/>
              </w:rPr>
              <w:br/>
              <w:t>05-03~05-09</w:t>
            </w:r>
          </w:p>
        </w:tc>
        <w:tc>
          <w:tcPr>
            <w:tcW w:w="5654" w:type="dxa"/>
            <w:shd w:val="clear" w:color="auto" w:fill="E2EFD9" w:themeFill="accent6" w:themeFillTint="33"/>
          </w:tcPr>
          <w:p w14:paraId="5F1F39B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4BF7472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68726DAD" w14:textId="77777777" w:rsidR="00E000A6" w:rsidRPr="001602E2" w:rsidRDefault="00E000A6" w:rsidP="00E000A6">
            <w:pPr>
              <w:spacing w:line="0" w:lineRule="atLeast"/>
              <w:rPr>
                <w:rFonts w:ascii="標楷體" w:eastAsia="標楷體" w:hAnsi="標楷體"/>
                <w:sz w:val="20"/>
                <w:szCs w:val="20"/>
              </w:rPr>
            </w:pPr>
          </w:p>
          <w:p w14:paraId="08E6680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A30C64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老師請學生發表身體不適的生活經驗，並簡單說明面對不同病症會有什麼不同的處理方式？</w:t>
            </w:r>
          </w:p>
          <w:p w14:paraId="0C3287EE" w14:textId="77777777" w:rsidR="00E000A6" w:rsidRPr="001602E2" w:rsidRDefault="00E000A6" w:rsidP="00E000A6">
            <w:pPr>
              <w:spacing w:line="0" w:lineRule="atLeast"/>
              <w:rPr>
                <w:rFonts w:ascii="標楷體" w:eastAsia="標楷體" w:hAnsi="標楷體"/>
                <w:sz w:val="20"/>
                <w:szCs w:val="20"/>
              </w:rPr>
            </w:pPr>
          </w:p>
          <w:p w14:paraId="0995608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42A59F5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（一）活動一：咱來讀課文</w:t>
            </w:r>
          </w:p>
          <w:p w14:paraId="66DECD8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1.老師播放教學電子書中的課文情境掛圖，師生共同討論掛圖內容，引導學生進入課文情境。</w:t>
            </w:r>
          </w:p>
          <w:p w14:paraId="0C80B19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或教學電子書，讓學生聆聽課文內容，老師再帶領學生朗讀，講解課文內容、語詞，指導其發音，並引導學生認識方音差。</w:t>
            </w:r>
          </w:p>
          <w:p w14:paraId="4029514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3.參考「唸課文真心適」進行教學遊戲。</w:t>
            </w:r>
          </w:p>
          <w:p w14:paraId="0C2115AD" w14:textId="77777777" w:rsidR="00E000A6" w:rsidRPr="001602E2" w:rsidRDefault="00E000A6" w:rsidP="00E000A6">
            <w:pPr>
              <w:spacing w:line="0" w:lineRule="atLeast"/>
              <w:rPr>
                <w:rFonts w:ascii="標楷體" w:eastAsia="標楷體" w:hAnsi="標楷體"/>
                <w:sz w:val="20"/>
                <w:szCs w:val="20"/>
              </w:rPr>
            </w:pPr>
          </w:p>
          <w:p w14:paraId="6C49366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4FB831B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1.老師請學生寫下課文主旨、段落大意，再隨機或請自願的學生上臺發表。</w:t>
            </w:r>
          </w:p>
          <w:p w14:paraId="6857BA0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2.根據課文內容提問，協助學生理解文本。</w:t>
            </w:r>
          </w:p>
          <w:p w14:paraId="08879C9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3.參考「來寫字」，引導學生進行書寫並造詞。</w:t>
            </w:r>
          </w:p>
          <w:p w14:paraId="55903496" w14:textId="77777777" w:rsidR="00E000A6" w:rsidRPr="001602E2" w:rsidRDefault="00E000A6" w:rsidP="00E000A6">
            <w:pPr>
              <w:spacing w:line="0" w:lineRule="atLeast"/>
              <w:rPr>
                <w:rFonts w:ascii="標楷體" w:eastAsia="標楷體" w:hAnsi="標楷體"/>
                <w:sz w:val="20"/>
                <w:szCs w:val="20"/>
              </w:rPr>
            </w:pPr>
          </w:p>
          <w:p w14:paraId="183E3A8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265742C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或教學電子書，讓學生聆聽「輕鬆學語詞」內容，老師再帶領學生複誦，講解語詞並指導學生正確發音。</w:t>
            </w:r>
          </w:p>
          <w:p w14:paraId="7CAA877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2.老師請學生撕下課本附件之語詞卡，逐一念出本課語詞，並出示對應的語詞卡，圖面朝老師以利進行隨堂檢核。</w:t>
            </w:r>
          </w:p>
          <w:p w14:paraId="351AD32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3.老師問學生還有什麼其他的不適症狀，請學生發表並指導學生其閩南語說法。</w:t>
            </w:r>
          </w:p>
          <w:p w14:paraId="6122E4D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4.視教學情況，可補充教學百寶箱的「其他的病疼」、「其他的醫療場所」。</w:t>
            </w:r>
          </w:p>
          <w:p w14:paraId="12B2FBDB" w14:textId="77777777" w:rsidR="00E000A6" w:rsidRPr="001602E2" w:rsidRDefault="00E000A6" w:rsidP="00E000A6">
            <w:pPr>
              <w:spacing w:line="0" w:lineRule="atLeast"/>
              <w:rPr>
                <w:rFonts w:ascii="標楷體" w:eastAsia="標楷體" w:hAnsi="標楷體"/>
                <w:sz w:val="20"/>
                <w:szCs w:val="20"/>
              </w:rPr>
            </w:pPr>
          </w:p>
          <w:p w14:paraId="7774C6E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55FFEE5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1.參考「語詞分類」進行教學活動，讓學生根據語詞類別進行分類練習。</w:t>
            </w:r>
          </w:p>
          <w:p w14:paraId="5667C98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2.老師帶領學生念讀「語詞造句」，講解句意及結構，讓學生理解語詞之應用。</w:t>
            </w:r>
          </w:p>
          <w:p w14:paraId="66AB7A9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3.參考「語詞賓果」進行教學遊戲，並結合造句練習，檢視學生語詞及其應用的學習狀況。</w:t>
            </w:r>
          </w:p>
          <w:p w14:paraId="5B8BBDD0" w14:textId="77777777" w:rsidR="00E000A6" w:rsidRPr="001602E2" w:rsidRDefault="00E000A6" w:rsidP="00E000A6">
            <w:pPr>
              <w:spacing w:line="0" w:lineRule="atLeast"/>
              <w:rPr>
                <w:rFonts w:ascii="標楷體" w:eastAsia="標楷體" w:hAnsi="標楷體"/>
                <w:sz w:val="20"/>
                <w:szCs w:val="20"/>
              </w:rPr>
            </w:pPr>
          </w:p>
          <w:p w14:paraId="1AFDBA2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2DBC2C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7C860E0" w14:textId="13CC779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2.學習任務：請學生複習課文，找出常見的生活句型，於下堂課發表。</w:t>
            </w:r>
          </w:p>
        </w:tc>
        <w:tc>
          <w:tcPr>
            <w:tcW w:w="1970" w:type="dxa"/>
            <w:shd w:val="clear" w:color="auto" w:fill="E2EFD9" w:themeFill="accent6" w:themeFillTint="33"/>
          </w:tcPr>
          <w:p w14:paraId="59AF1DB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E1485B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6459D3A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651AA82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3-Ⅱ-1 能閱讀日常生活中常見的閩南語文，並了解其意義。</w:t>
            </w:r>
          </w:p>
          <w:p w14:paraId="1D393C75" w14:textId="4AB0E5B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7F6A3EC6" w14:textId="3F01E4C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Ab-Ⅱ-1 語詞運用。</w:t>
            </w:r>
          </w:p>
          <w:p w14:paraId="29F73E32" w14:textId="1F67682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0D19DF35" w14:textId="3EB80EA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Ba-Ⅱ-1 社交稱謂。</w:t>
            </w:r>
          </w:p>
          <w:p w14:paraId="37D10821" w14:textId="1305535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931B998" w14:textId="2BDDD08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77968C42"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58FC2CD"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33A9F3BB" w14:textId="57311201"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094" w:type="dxa"/>
            <w:shd w:val="clear" w:color="auto" w:fill="E2EFD9" w:themeFill="accent6" w:themeFillTint="33"/>
          </w:tcPr>
          <w:p w14:paraId="108CA0E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7E05B76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9F81BE9" w14:textId="3C58C89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5E537E5A" w14:textId="77777777" w:rsidR="00E000A6" w:rsidRDefault="00E000A6" w:rsidP="00E000A6">
            <w:pPr>
              <w:jc w:val="both"/>
              <w:rPr>
                <w:rFonts w:eastAsia="標楷體"/>
                <w:color w:val="000000"/>
              </w:rPr>
            </w:pPr>
          </w:p>
        </w:tc>
      </w:tr>
      <w:tr w:rsidR="00E000A6" w14:paraId="68F970F6" w14:textId="77777777" w:rsidTr="00202EB7">
        <w:trPr>
          <w:trHeight w:val="707"/>
        </w:trPr>
        <w:tc>
          <w:tcPr>
            <w:tcW w:w="1376" w:type="dxa"/>
          </w:tcPr>
          <w:p w14:paraId="15494012" w14:textId="6B1D8EF3" w:rsidR="00E000A6" w:rsidRDefault="00E000A6" w:rsidP="00E000A6">
            <w:pPr>
              <w:jc w:val="center"/>
              <w:rPr>
                <w:rFonts w:eastAsia="標楷體"/>
                <w:color w:val="000000"/>
              </w:rPr>
            </w:pPr>
            <w:r w:rsidRPr="00A21BE2">
              <w:rPr>
                <w:rFonts w:ascii="標楷體" w:eastAsia="標楷體" w:hAnsi="標楷體" w:hint="eastAsia"/>
                <w:sz w:val="20"/>
                <w:szCs w:val="20"/>
              </w:rPr>
              <w:t>第十四週</w:t>
            </w:r>
            <w:r w:rsidRPr="00A21BE2">
              <w:rPr>
                <w:rFonts w:ascii="標楷體" w:eastAsia="標楷體" w:hAnsi="標楷體" w:hint="eastAsia"/>
                <w:sz w:val="20"/>
                <w:szCs w:val="20"/>
              </w:rPr>
              <w:br/>
              <w:t>05-10~05-16</w:t>
            </w:r>
          </w:p>
        </w:tc>
        <w:tc>
          <w:tcPr>
            <w:tcW w:w="5654" w:type="dxa"/>
            <w:shd w:val="clear" w:color="auto" w:fill="E2EFD9" w:themeFill="accent6" w:themeFillTint="33"/>
          </w:tcPr>
          <w:p w14:paraId="26144B7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39F36B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3E0316AC" w14:textId="77777777" w:rsidR="00E000A6" w:rsidRPr="001602E2" w:rsidRDefault="00E000A6" w:rsidP="00E000A6">
            <w:pPr>
              <w:spacing w:line="0" w:lineRule="atLeast"/>
              <w:rPr>
                <w:rFonts w:ascii="標楷體" w:eastAsia="標楷體" w:hAnsi="標楷體"/>
                <w:sz w:val="20"/>
                <w:szCs w:val="20"/>
              </w:rPr>
            </w:pPr>
          </w:p>
          <w:p w14:paraId="178998A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一、引起動機</w:t>
            </w:r>
          </w:p>
          <w:p w14:paraId="14B131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隨機或請自願的學生上臺發表學習任務，說出本課課文中常見的生活句型，藉此引導至「做伙來造句」句型，進入教學。</w:t>
            </w:r>
          </w:p>
          <w:p w14:paraId="6CCAB359" w14:textId="77777777" w:rsidR="00E000A6" w:rsidRPr="001602E2" w:rsidRDefault="00E000A6" w:rsidP="00E000A6">
            <w:pPr>
              <w:spacing w:line="0" w:lineRule="atLeast"/>
              <w:rPr>
                <w:rFonts w:ascii="標楷體" w:eastAsia="標楷體" w:hAnsi="標楷體"/>
                <w:sz w:val="20"/>
                <w:szCs w:val="20"/>
              </w:rPr>
            </w:pPr>
          </w:p>
          <w:p w14:paraId="374F5BD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A82056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69169EF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w:t>
            </w:r>
            <w:r w:rsidRPr="001602E2">
              <w:rPr>
                <w:rFonts w:ascii="標楷體" w:eastAsia="標楷體" w:hAnsi="標楷體" w:hint="eastAsia"/>
                <w:sz w:val="20"/>
                <w:szCs w:val="20"/>
              </w:rPr>
              <w:t>2</w:t>
            </w:r>
            <w:r w:rsidRPr="001602E2">
              <w:rPr>
                <w:rFonts w:ascii="標楷體" w:eastAsia="標楷體" w:hAnsi="標楷體"/>
                <w:sz w:val="20"/>
                <w:szCs w:val="20"/>
              </w:rPr>
              <w:t>或教學電子書，讓學生聆聽「做伙來造句」內容，老師再帶領學生複誦，並解說句型結構。</w:t>
            </w:r>
          </w:p>
          <w:p w14:paraId="23DCE2C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2.參考「我會曉造句」進行教學活動。</w:t>
            </w:r>
          </w:p>
          <w:p w14:paraId="6BF430CC" w14:textId="77777777" w:rsidR="00E000A6" w:rsidRPr="001602E2" w:rsidRDefault="00E000A6" w:rsidP="00E000A6">
            <w:pPr>
              <w:spacing w:line="0" w:lineRule="atLeast"/>
              <w:rPr>
                <w:rFonts w:ascii="標楷體" w:eastAsia="標楷體" w:hAnsi="標楷體"/>
                <w:sz w:val="20"/>
                <w:szCs w:val="20"/>
              </w:rPr>
            </w:pPr>
          </w:p>
          <w:p w14:paraId="1200F9C6" w14:textId="7290073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（六）活動六：講看覓</w:t>
            </w:r>
          </w:p>
          <w:p w14:paraId="4A7AD78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1.播放CD2或教學電子書，讓學生聆聽「講看覓」內容，老師再帶領學生複誦，並講解內容。</w:t>
            </w:r>
          </w:p>
          <w:p w14:paraId="65AC260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2.參考「佗位無爽快」進行教學活動。</w:t>
            </w:r>
          </w:p>
          <w:p w14:paraId="183B79F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3.視教學情況，補充教學補給站的「俗語」。</w:t>
            </w:r>
          </w:p>
          <w:p w14:paraId="3CC1CA26" w14:textId="77777777" w:rsidR="00E000A6" w:rsidRPr="001602E2" w:rsidRDefault="00E000A6" w:rsidP="00E000A6">
            <w:pPr>
              <w:spacing w:line="0" w:lineRule="atLeast"/>
              <w:rPr>
                <w:rFonts w:ascii="標楷體" w:eastAsia="標楷體" w:hAnsi="標楷體"/>
                <w:sz w:val="20"/>
                <w:szCs w:val="20"/>
              </w:rPr>
            </w:pPr>
          </w:p>
          <w:p w14:paraId="7174E51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（七）活動七：咱來試看覓</w:t>
            </w:r>
          </w:p>
          <w:p w14:paraId="2C85F35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1.播放CD2或教學電子書，讓學生聆聽「咱來試看覓」內容並作答。</w:t>
            </w:r>
          </w:p>
          <w:p w14:paraId="29D5CCE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2.老師隨機或請自願的學生發表答案，視情況給予指導或獎勵。</w:t>
            </w:r>
          </w:p>
          <w:p w14:paraId="0A2210B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3.視教學情況，可參考「你是按怎矣？」進行教學遊戲。</w:t>
            </w:r>
          </w:p>
          <w:p w14:paraId="57E7CD5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4.視教學情況，可補充教學補給站的「孽譎仔話」、「聽笑詼」。</w:t>
            </w:r>
          </w:p>
          <w:p w14:paraId="72BD576C" w14:textId="77777777" w:rsidR="00E000A6" w:rsidRPr="001602E2" w:rsidRDefault="00E000A6" w:rsidP="00E000A6">
            <w:pPr>
              <w:spacing w:line="0" w:lineRule="atLeast"/>
              <w:rPr>
                <w:rFonts w:ascii="標楷體" w:eastAsia="標楷體" w:hAnsi="標楷體"/>
                <w:sz w:val="20"/>
                <w:szCs w:val="20"/>
              </w:rPr>
            </w:pPr>
          </w:p>
          <w:p w14:paraId="64CFBBC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106295C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1.搭配教學電子書，複習本堂課程所學。</w:t>
            </w:r>
          </w:p>
          <w:p w14:paraId="362BA3D8" w14:textId="3118FC1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2.學習任務：請學生練習書寫下一堂「輕鬆學拼音」要學的聲母、韻母。</w:t>
            </w:r>
          </w:p>
        </w:tc>
        <w:tc>
          <w:tcPr>
            <w:tcW w:w="1970" w:type="dxa"/>
            <w:shd w:val="clear" w:color="auto" w:fill="E2EFD9" w:themeFill="accent6" w:themeFillTint="33"/>
          </w:tcPr>
          <w:p w14:paraId="443036E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8B75CD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1-Ⅱ-3 能聆聽並理解對方所說的閩南語。</w:t>
            </w:r>
          </w:p>
          <w:p w14:paraId="7D726A6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2969666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43395CE0" w14:textId="4B8B88F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4-Ⅱ-2 能運用閩南語文寫出對他人的感謝、關懷與協助。</w:t>
            </w:r>
          </w:p>
        </w:tc>
        <w:tc>
          <w:tcPr>
            <w:tcW w:w="1547" w:type="dxa"/>
            <w:shd w:val="clear" w:color="auto" w:fill="E2EFD9" w:themeFill="accent6" w:themeFillTint="33"/>
          </w:tcPr>
          <w:p w14:paraId="43124100" w14:textId="41BEED7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Aa-Ⅱ-2 漢字書寫。</w:t>
            </w:r>
          </w:p>
          <w:p w14:paraId="2E546B9A" w14:textId="031D2BB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w:t>
            </w:r>
            <w:r w:rsidRPr="001602E2">
              <w:rPr>
                <w:rFonts w:ascii="標楷體" w:eastAsia="標楷體" w:hAnsi="標楷體"/>
                <w:sz w:val="20"/>
                <w:szCs w:val="20"/>
              </w:rPr>
              <w:lastRenderedPageBreak/>
              <w:t>運用。</w:t>
            </w:r>
          </w:p>
          <w:p w14:paraId="77B0BB2C" w14:textId="56AC285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52098B15" w14:textId="3569F23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Bg-Ⅱ-1 生活應對。</w:t>
            </w:r>
          </w:p>
          <w:p w14:paraId="0AACDB30" w14:textId="66A6529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46183CD" w14:textId="35137C0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w:t>
            </w:r>
          </w:p>
        </w:tc>
        <w:tc>
          <w:tcPr>
            <w:tcW w:w="1547" w:type="dxa"/>
            <w:shd w:val="clear" w:color="auto" w:fill="E2EFD9" w:themeFill="accent6" w:themeFillTint="33"/>
          </w:tcPr>
          <w:p w14:paraId="478AF7F5"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395747CC"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w:t>
            </w:r>
            <w:r w:rsidRPr="001602E2">
              <w:rPr>
                <w:rFonts w:ascii="標楷體" w:eastAsia="標楷體" w:hAnsi="標楷體" w:hint="eastAsia"/>
                <w:sz w:val="20"/>
                <w:szCs w:val="20"/>
              </w:rPr>
              <w:t>二</w:t>
            </w:r>
          </w:p>
          <w:p w14:paraId="4C0A0E43" w14:textId="646A361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lastRenderedPageBreak/>
              <w:t>第</w:t>
            </w:r>
            <w:r w:rsidRPr="001602E2">
              <w:rPr>
                <w:rFonts w:ascii="標楷體" w:eastAsia="標楷體" w:hAnsi="標楷體" w:hint="eastAsia"/>
                <w:sz w:val="20"/>
                <w:szCs w:val="20"/>
              </w:rPr>
              <w:t>四</w:t>
            </w:r>
            <w:r w:rsidRPr="001602E2">
              <w:rPr>
                <w:rFonts w:ascii="標楷體" w:eastAsia="標楷體" w:hAnsi="標楷體"/>
                <w:sz w:val="20"/>
                <w:szCs w:val="20"/>
              </w:rPr>
              <w:t>課</w:t>
            </w:r>
          </w:p>
        </w:tc>
        <w:tc>
          <w:tcPr>
            <w:tcW w:w="1094" w:type="dxa"/>
            <w:shd w:val="clear" w:color="auto" w:fill="E2EFD9" w:themeFill="accent6" w:themeFillTint="33"/>
          </w:tcPr>
          <w:p w14:paraId="59AB3B5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口語評量</w:t>
            </w:r>
          </w:p>
          <w:p w14:paraId="19118BD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512FB41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38D2026C" w14:textId="2E1DAF0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寫作評量</w:t>
            </w:r>
          </w:p>
        </w:tc>
        <w:tc>
          <w:tcPr>
            <w:tcW w:w="1551" w:type="dxa"/>
            <w:shd w:val="clear" w:color="auto" w:fill="E2EFD9" w:themeFill="accent6" w:themeFillTint="33"/>
          </w:tcPr>
          <w:p w14:paraId="6BB3BA28" w14:textId="77777777" w:rsidR="00E000A6" w:rsidRDefault="00E000A6" w:rsidP="00E000A6">
            <w:pPr>
              <w:jc w:val="both"/>
              <w:rPr>
                <w:rFonts w:eastAsia="標楷體"/>
                <w:color w:val="000000"/>
              </w:rPr>
            </w:pPr>
          </w:p>
        </w:tc>
      </w:tr>
      <w:tr w:rsidR="00E000A6" w14:paraId="734FDCB2" w14:textId="77777777" w:rsidTr="00202EB7">
        <w:trPr>
          <w:trHeight w:val="707"/>
        </w:trPr>
        <w:tc>
          <w:tcPr>
            <w:tcW w:w="1376" w:type="dxa"/>
          </w:tcPr>
          <w:p w14:paraId="446F84E1" w14:textId="2B97D15F" w:rsidR="00E000A6" w:rsidRDefault="00E000A6" w:rsidP="00E000A6">
            <w:pPr>
              <w:jc w:val="center"/>
              <w:rPr>
                <w:rFonts w:eastAsia="標楷體"/>
                <w:color w:val="000000"/>
              </w:rPr>
            </w:pPr>
            <w:r w:rsidRPr="00A21BE2">
              <w:rPr>
                <w:rFonts w:ascii="標楷體" w:eastAsia="標楷體" w:hAnsi="標楷體" w:hint="eastAsia"/>
                <w:sz w:val="20"/>
                <w:szCs w:val="20"/>
              </w:rPr>
              <w:t>第十五週</w:t>
            </w:r>
            <w:r w:rsidRPr="00A21BE2">
              <w:rPr>
                <w:rFonts w:ascii="標楷體" w:eastAsia="標楷體" w:hAnsi="標楷體" w:hint="eastAsia"/>
                <w:sz w:val="20"/>
                <w:szCs w:val="20"/>
              </w:rPr>
              <w:br/>
              <w:t>05-17~05-23</w:t>
            </w:r>
          </w:p>
        </w:tc>
        <w:tc>
          <w:tcPr>
            <w:tcW w:w="5654" w:type="dxa"/>
            <w:shd w:val="clear" w:color="auto" w:fill="E2EFD9" w:themeFill="accent6" w:themeFillTint="33"/>
          </w:tcPr>
          <w:p w14:paraId="268CB1F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7E93100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6ADA3C65" w14:textId="77777777" w:rsidR="00E000A6" w:rsidRPr="001602E2" w:rsidRDefault="00E000A6" w:rsidP="00E000A6">
            <w:pPr>
              <w:spacing w:line="0" w:lineRule="atLeast"/>
              <w:rPr>
                <w:rFonts w:ascii="標楷體" w:eastAsia="標楷體" w:hAnsi="標楷體"/>
                <w:sz w:val="20"/>
                <w:szCs w:val="20"/>
              </w:rPr>
            </w:pPr>
          </w:p>
          <w:p w14:paraId="514BF1E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98B93C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老師請學生分享書寫練習的心得，藉此進入本堂課的教學。</w:t>
            </w:r>
          </w:p>
          <w:p w14:paraId="2AB09B2C" w14:textId="77777777" w:rsidR="00E000A6" w:rsidRPr="001602E2" w:rsidRDefault="00E000A6" w:rsidP="00E000A6">
            <w:pPr>
              <w:spacing w:line="0" w:lineRule="atLeast"/>
              <w:rPr>
                <w:rFonts w:ascii="標楷體" w:eastAsia="標楷體" w:hAnsi="標楷體"/>
                <w:sz w:val="20"/>
                <w:szCs w:val="20"/>
              </w:rPr>
            </w:pPr>
          </w:p>
          <w:p w14:paraId="543DC01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5FFE719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（八）活動八：聽看覓</w:t>
            </w:r>
          </w:p>
          <w:p w14:paraId="3F5996A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1.播放CD2或教學電子書，讓學生聆聽「聽看覓」內容並作答。</w:t>
            </w:r>
          </w:p>
          <w:p w14:paraId="6AF4B5B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2.師生可採取互動方式對答，提示學生以「伊（按怎矣），應該（愛按怎做）」的句型回答問題。</w:t>
            </w:r>
          </w:p>
          <w:p w14:paraId="48EB364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3.視教學情況，補充教學補給站的「謎猜」。</w:t>
            </w:r>
          </w:p>
          <w:p w14:paraId="028DCF5C" w14:textId="77777777" w:rsidR="00E000A6" w:rsidRPr="001602E2" w:rsidRDefault="00E000A6" w:rsidP="00E000A6">
            <w:pPr>
              <w:spacing w:line="0" w:lineRule="atLeast"/>
              <w:rPr>
                <w:rFonts w:ascii="標楷體" w:eastAsia="標楷體" w:hAnsi="標楷體"/>
                <w:sz w:val="20"/>
                <w:szCs w:val="20"/>
              </w:rPr>
            </w:pPr>
          </w:p>
          <w:p w14:paraId="1558AB2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（九）活動九：輕鬆學拼音</w:t>
            </w:r>
          </w:p>
          <w:p w14:paraId="05ABC46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1.播放CD2或教學電子書，讓學生聆聽「輕鬆學拼音」內容，老師請學生拿出本課的拼音卡，再帶領學生拼讀本課所學的拼音，並指導其發音。</w:t>
            </w:r>
          </w:p>
          <w:p w14:paraId="29997E5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2.參考「拼音翻翻卡」進行教學遊戲。</w:t>
            </w:r>
          </w:p>
          <w:p w14:paraId="0091169F" w14:textId="77777777" w:rsidR="00E000A6" w:rsidRPr="001602E2" w:rsidRDefault="00E000A6" w:rsidP="00E000A6">
            <w:pPr>
              <w:spacing w:line="0" w:lineRule="atLeast"/>
              <w:rPr>
                <w:rFonts w:ascii="標楷體" w:eastAsia="標楷體" w:hAnsi="標楷體"/>
                <w:sz w:val="20"/>
                <w:szCs w:val="20"/>
              </w:rPr>
            </w:pPr>
          </w:p>
          <w:p w14:paraId="591D6F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5497AB7" w14:textId="59516C1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B3E83B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85113F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49780C5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6EF58330" w14:textId="1D7EAAD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tc>
        <w:tc>
          <w:tcPr>
            <w:tcW w:w="1547" w:type="dxa"/>
            <w:shd w:val="clear" w:color="auto" w:fill="E2EFD9" w:themeFill="accent6" w:themeFillTint="33"/>
          </w:tcPr>
          <w:p w14:paraId="5BB6B7EE" w14:textId="36BDEA62"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0BBB0A18" w14:textId="43D0680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2D329447"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086F3E30"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217EEC06" w14:textId="2EB17B79"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094" w:type="dxa"/>
            <w:shd w:val="clear" w:color="auto" w:fill="E2EFD9" w:themeFill="accent6" w:themeFillTint="33"/>
          </w:tcPr>
          <w:p w14:paraId="69DAA81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1D316997" w14:textId="046FAA7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0BAC7D4E" w14:textId="77777777" w:rsidR="00E000A6" w:rsidRDefault="00E000A6" w:rsidP="00E000A6">
            <w:pPr>
              <w:jc w:val="both"/>
              <w:rPr>
                <w:rFonts w:eastAsia="標楷體"/>
                <w:color w:val="000000"/>
              </w:rPr>
            </w:pPr>
          </w:p>
        </w:tc>
      </w:tr>
      <w:tr w:rsidR="00E000A6" w14:paraId="6F920AAF" w14:textId="77777777" w:rsidTr="00202EB7">
        <w:trPr>
          <w:trHeight w:val="707"/>
        </w:trPr>
        <w:tc>
          <w:tcPr>
            <w:tcW w:w="1376" w:type="dxa"/>
          </w:tcPr>
          <w:p w14:paraId="59D27DD1" w14:textId="35FD9928" w:rsidR="00E000A6" w:rsidRDefault="00E000A6" w:rsidP="00E000A6">
            <w:pPr>
              <w:jc w:val="center"/>
              <w:rPr>
                <w:rFonts w:eastAsia="標楷體"/>
                <w:color w:val="000000"/>
              </w:rPr>
            </w:pPr>
            <w:r w:rsidRPr="00A21BE2">
              <w:rPr>
                <w:rFonts w:ascii="標楷體" w:eastAsia="標楷體" w:hAnsi="標楷體" w:hint="eastAsia"/>
                <w:sz w:val="20"/>
                <w:szCs w:val="20"/>
              </w:rPr>
              <w:t>第十六週</w:t>
            </w:r>
            <w:r w:rsidRPr="00A21BE2">
              <w:rPr>
                <w:rFonts w:ascii="標楷體" w:eastAsia="標楷體" w:hAnsi="標楷體" w:hint="eastAsia"/>
                <w:sz w:val="20"/>
                <w:szCs w:val="20"/>
              </w:rPr>
              <w:br/>
              <w:t>05-24~05-30</w:t>
            </w:r>
          </w:p>
        </w:tc>
        <w:tc>
          <w:tcPr>
            <w:tcW w:w="5654" w:type="dxa"/>
            <w:shd w:val="clear" w:color="auto" w:fill="E2EFD9" w:themeFill="accent6" w:themeFillTint="33"/>
          </w:tcPr>
          <w:p w14:paraId="23AC1DB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二、愛細膩</w:t>
            </w:r>
          </w:p>
          <w:p w14:paraId="1CFD0F9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4.好佳哉</w:t>
            </w:r>
          </w:p>
          <w:p w14:paraId="334C9F80" w14:textId="77777777" w:rsidR="00E000A6" w:rsidRPr="001602E2" w:rsidRDefault="00E000A6" w:rsidP="00E000A6">
            <w:pPr>
              <w:spacing w:line="0" w:lineRule="atLeast"/>
              <w:rPr>
                <w:rFonts w:ascii="標楷體" w:eastAsia="標楷體" w:hAnsi="標楷體"/>
                <w:sz w:val="20"/>
                <w:szCs w:val="20"/>
              </w:rPr>
            </w:pPr>
          </w:p>
          <w:p w14:paraId="1D8FC47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2F70262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老師問學生第三、四課的學習心得，藉此進入「複習二」教學。</w:t>
            </w:r>
          </w:p>
          <w:p w14:paraId="7C75613D" w14:textId="77777777" w:rsidR="00E000A6" w:rsidRPr="001602E2" w:rsidRDefault="00E000A6" w:rsidP="00E000A6">
            <w:pPr>
              <w:spacing w:line="0" w:lineRule="atLeast"/>
              <w:rPr>
                <w:rFonts w:ascii="標楷體" w:eastAsia="標楷體" w:hAnsi="標楷體"/>
                <w:sz w:val="20"/>
                <w:szCs w:val="20"/>
              </w:rPr>
            </w:pPr>
          </w:p>
          <w:p w14:paraId="3E2059A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A1BEBC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（十）活動十：複習二之（一）</w:t>
            </w:r>
          </w:p>
          <w:p w14:paraId="1C310D2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1.播放CD2或教學電子書，讓學生聆聽「複習二之（一）」內容並作答。</w:t>
            </w:r>
          </w:p>
          <w:p w14:paraId="20D285A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2.答畢師生可採互動式進行對答，老師可引導學生用完整的句子發表。</w:t>
            </w:r>
          </w:p>
          <w:p w14:paraId="475F4F5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3.視教學情況，老師可與學生進一步討論各種常見疾病或意外傷害的預防方法。</w:t>
            </w:r>
          </w:p>
          <w:p w14:paraId="2E744C86" w14:textId="77777777" w:rsidR="00E000A6" w:rsidRPr="001602E2" w:rsidRDefault="00E000A6" w:rsidP="00E000A6">
            <w:pPr>
              <w:spacing w:line="0" w:lineRule="atLeast"/>
              <w:rPr>
                <w:rFonts w:ascii="標楷體" w:eastAsia="標楷體" w:hAnsi="標楷體"/>
                <w:sz w:val="20"/>
                <w:szCs w:val="20"/>
              </w:rPr>
            </w:pPr>
          </w:p>
          <w:p w14:paraId="3EA86AD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（十一）活動十一：複習二之（二）</w:t>
            </w:r>
          </w:p>
          <w:p w14:paraId="5E16F8B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1.播放CD2或教學電子書，讓學生聆聽「複習二之（二）」內容並作答。</w:t>
            </w:r>
          </w:p>
          <w:p w14:paraId="324F888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2.答畢師生可採互動式進行對答，老師隨機或請自願的學生發表答案。</w:t>
            </w:r>
          </w:p>
          <w:p w14:paraId="3036526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3.視教學情況，可參考「拼音賓果」進行教學遊戲。</w:t>
            </w:r>
          </w:p>
          <w:p w14:paraId="2F050B32" w14:textId="77777777" w:rsidR="00E000A6" w:rsidRPr="001602E2" w:rsidRDefault="00E000A6" w:rsidP="00E000A6">
            <w:pPr>
              <w:spacing w:line="0" w:lineRule="atLeast"/>
              <w:rPr>
                <w:rFonts w:ascii="標楷體" w:eastAsia="標楷體" w:hAnsi="標楷體"/>
                <w:sz w:val="20"/>
                <w:szCs w:val="20"/>
              </w:rPr>
            </w:pPr>
          </w:p>
          <w:p w14:paraId="6F8B50B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（十二）活動十二：看圖講故事</w:t>
            </w:r>
          </w:p>
          <w:p w14:paraId="4EA41DE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1.老師播放CD2或教學電子書，讓學生聆聽「看圖講故事」內容。</w:t>
            </w:r>
          </w:p>
          <w:p w14:paraId="091BDAF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2.老師協助學生分組，並根據故事內容提問，請各組進行討論後發表（參考P91提問-文本分析）。</w:t>
            </w:r>
          </w:p>
          <w:p w14:paraId="0CAD255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3.打開教學電子書，播放「看圖講故事」動畫，老師可視學生程度切換動畫字幕模式（國語／臺語／無）。</w:t>
            </w:r>
          </w:p>
          <w:p w14:paraId="697DE64C" w14:textId="77777777" w:rsidR="00E000A6" w:rsidRPr="001602E2" w:rsidRDefault="00E000A6" w:rsidP="00E000A6">
            <w:pPr>
              <w:spacing w:line="0" w:lineRule="atLeast"/>
              <w:rPr>
                <w:rFonts w:ascii="標楷體" w:eastAsia="標楷體" w:hAnsi="標楷體"/>
                <w:sz w:val="20"/>
                <w:szCs w:val="20"/>
              </w:rPr>
            </w:pPr>
          </w:p>
          <w:p w14:paraId="1DF8E93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7B319D27" w14:textId="7116F91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0B0044B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4587B6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 能聆聽並理解對方所說的閩南語。</w:t>
            </w:r>
          </w:p>
          <w:p w14:paraId="7182888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7BCEE7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 能閱讀日常生活中常見的閩南語文，並了解其意義。</w:t>
            </w:r>
          </w:p>
          <w:p w14:paraId="3966E664" w14:textId="661577C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60A1666F" w14:textId="5175BE2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BA162AB" w14:textId="76FFFF3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395319E1" w14:textId="4AEA5EF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C4AAA4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777389F5"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主題二</w:t>
            </w:r>
          </w:p>
          <w:p w14:paraId="4414ABD3" w14:textId="26807B3C"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第四課</w:t>
            </w:r>
          </w:p>
        </w:tc>
        <w:tc>
          <w:tcPr>
            <w:tcW w:w="1094" w:type="dxa"/>
            <w:shd w:val="clear" w:color="auto" w:fill="E2EFD9" w:themeFill="accent6" w:themeFillTint="33"/>
          </w:tcPr>
          <w:p w14:paraId="2A0470C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口語評量</w:t>
            </w:r>
          </w:p>
          <w:p w14:paraId="076692A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68108462" w14:textId="0514D1C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tc>
        <w:tc>
          <w:tcPr>
            <w:tcW w:w="1551" w:type="dxa"/>
            <w:shd w:val="clear" w:color="auto" w:fill="E2EFD9" w:themeFill="accent6" w:themeFillTint="33"/>
          </w:tcPr>
          <w:p w14:paraId="5CB38F6C" w14:textId="77777777" w:rsidR="00E000A6" w:rsidRDefault="00E000A6" w:rsidP="00E000A6">
            <w:pPr>
              <w:jc w:val="both"/>
              <w:rPr>
                <w:rFonts w:eastAsia="標楷體"/>
                <w:color w:val="000000"/>
              </w:rPr>
            </w:pPr>
          </w:p>
        </w:tc>
      </w:tr>
      <w:tr w:rsidR="00E000A6" w14:paraId="0F9F1F96" w14:textId="77777777" w:rsidTr="00202EB7">
        <w:trPr>
          <w:trHeight w:val="707"/>
        </w:trPr>
        <w:tc>
          <w:tcPr>
            <w:tcW w:w="1376" w:type="dxa"/>
          </w:tcPr>
          <w:p w14:paraId="50B0BD5B" w14:textId="7EC88D34" w:rsidR="00E000A6" w:rsidRDefault="00E000A6" w:rsidP="00E000A6">
            <w:pPr>
              <w:jc w:val="center"/>
              <w:rPr>
                <w:rFonts w:eastAsia="標楷體"/>
                <w:color w:val="000000"/>
              </w:rPr>
            </w:pPr>
            <w:r w:rsidRPr="00A21BE2">
              <w:rPr>
                <w:rFonts w:ascii="標楷體" w:eastAsia="標楷體" w:hAnsi="標楷體" w:hint="eastAsia"/>
                <w:sz w:val="20"/>
                <w:szCs w:val="20"/>
              </w:rPr>
              <w:t>第十七週</w:t>
            </w:r>
            <w:r w:rsidRPr="00A21BE2">
              <w:rPr>
                <w:rFonts w:ascii="標楷體" w:eastAsia="標楷體" w:hAnsi="標楷體" w:hint="eastAsia"/>
                <w:sz w:val="20"/>
                <w:szCs w:val="20"/>
              </w:rPr>
              <w:br/>
              <w:t>05-31~06-06</w:t>
            </w:r>
          </w:p>
        </w:tc>
        <w:tc>
          <w:tcPr>
            <w:tcW w:w="5654" w:type="dxa"/>
            <w:shd w:val="clear" w:color="auto" w:fill="E2EFD9" w:themeFill="accent6" w:themeFillTint="33"/>
          </w:tcPr>
          <w:p w14:paraId="195F67C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7C1C6D7E" w14:textId="77777777" w:rsidR="00E000A6" w:rsidRPr="001602E2" w:rsidRDefault="00E000A6" w:rsidP="00E000A6">
            <w:pPr>
              <w:spacing w:line="0" w:lineRule="atLeast"/>
              <w:rPr>
                <w:rFonts w:ascii="標楷體" w:eastAsia="標楷體" w:hAnsi="標楷體"/>
                <w:sz w:val="20"/>
                <w:szCs w:val="20"/>
              </w:rPr>
            </w:pPr>
          </w:p>
          <w:p w14:paraId="69A169D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7065584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老師詢問學生是否有時間不夠用或時間跑很快的感覺？隨機或請自願的學生發表經驗，藉此引導學生進入課文教學。</w:t>
            </w:r>
          </w:p>
          <w:p w14:paraId="7AF7B3F0" w14:textId="77777777" w:rsidR="00E000A6" w:rsidRPr="001602E2" w:rsidRDefault="00E000A6" w:rsidP="00E000A6">
            <w:pPr>
              <w:spacing w:line="0" w:lineRule="atLeast"/>
              <w:rPr>
                <w:rFonts w:ascii="標楷體" w:eastAsia="標楷體" w:hAnsi="標楷體"/>
                <w:sz w:val="20"/>
                <w:szCs w:val="20"/>
              </w:rPr>
            </w:pPr>
          </w:p>
          <w:p w14:paraId="0BBF07F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AA2038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（一）活動一：咱來讀課文</w:t>
            </w:r>
          </w:p>
          <w:p w14:paraId="746DEF4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1.老師播放教學電子書中的課文情境掛圖，師生共同討論掛圖內容，引導學生進入課文情境。</w:t>
            </w:r>
          </w:p>
          <w:p w14:paraId="3880D76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或教學電子書，讓學生聆聽課文內容，老師再帶領學生朗讀，講解課文內容、語詞，指導其發音，並引導學生認識方音差。</w:t>
            </w:r>
          </w:p>
          <w:p w14:paraId="41D439D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3.參考「唸課文真心適」進行教學遊戲。</w:t>
            </w:r>
          </w:p>
          <w:p w14:paraId="05BC12DA" w14:textId="77777777" w:rsidR="00E000A6" w:rsidRPr="001602E2" w:rsidRDefault="00E000A6" w:rsidP="00E000A6">
            <w:pPr>
              <w:spacing w:line="0" w:lineRule="atLeast"/>
              <w:rPr>
                <w:rFonts w:ascii="標楷體" w:eastAsia="標楷體" w:hAnsi="標楷體"/>
                <w:sz w:val="20"/>
                <w:szCs w:val="20"/>
              </w:rPr>
            </w:pPr>
          </w:p>
          <w:p w14:paraId="1B2BE09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（二）活動二：課文分析</w:t>
            </w:r>
          </w:p>
          <w:p w14:paraId="7D536E1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1.老師請學生寫下課文主旨、段落大意，再隨機或請自願的學生上臺發表。</w:t>
            </w:r>
          </w:p>
          <w:p w14:paraId="04B48BB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2.根據課文內容提問，協助學生理解文本。</w:t>
            </w:r>
          </w:p>
          <w:p w14:paraId="1D61512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3.參考「來寫字」，引導學生進行書寫並造詞。</w:t>
            </w:r>
          </w:p>
          <w:p w14:paraId="39727B24" w14:textId="77777777" w:rsidR="00E000A6" w:rsidRPr="001602E2" w:rsidRDefault="00E000A6" w:rsidP="00E000A6">
            <w:pPr>
              <w:spacing w:line="0" w:lineRule="atLeast"/>
              <w:rPr>
                <w:rFonts w:ascii="標楷體" w:eastAsia="標楷體" w:hAnsi="標楷體"/>
                <w:sz w:val="20"/>
                <w:szCs w:val="20"/>
              </w:rPr>
            </w:pPr>
          </w:p>
          <w:p w14:paraId="77EADC3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75D278C" w14:textId="080FC09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或教學電子書，引導學生唱跳本課歌曲。</w:t>
            </w:r>
          </w:p>
        </w:tc>
        <w:tc>
          <w:tcPr>
            <w:tcW w:w="1970" w:type="dxa"/>
            <w:shd w:val="clear" w:color="auto" w:fill="E2EFD9" w:themeFill="accent6" w:themeFillTint="33"/>
          </w:tcPr>
          <w:p w14:paraId="787CE4C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6A6297C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6365077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35DBD16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p w14:paraId="3BC2F762" w14:textId="4CFCEAE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tc>
        <w:tc>
          <w:tcPr>
            <w:tcW w:w="1547" w:type="dxa"/>
            <w:shd w:val="clear" w:color="auto" w:fill="E2EFD9" w:themeFill="accent6" w:themeFillTint="33"/>
          </w:tcPr>
          <w:p w14:paraId="1DCB95C1" w14:textId="680E2B9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63CC2B0" w14:textId="5BFF01A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0405AEE9" w14:textId="47B806E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生活故事。</w:t>
            </w:r>
          </w:p>
          <w:p w14:paraId="4199360E" w14:textId="5374DA1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2DBB8D8E" w14:textId="0AC0B99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1E9C2707"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真平版教科書第六冊</w:t>
            </w:r>
          </w:p>
          <w:p w14:paraId="6791FD39"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0F324B98" w14:textId="66AC710F"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007A483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6E31DBF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78AB2E1" w14:textId="09D09F7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3EFD1F1B" w14:textId="77777777" w:rsidR="00E000A6" w:rsidRDefault="00E000A6" w:rsidP="00E000A6">
            <w:pPr>
              <w:jc w:val="both"/>
              <w:rPr>
                <w:rFonts w:eastAsia="標楷體"/>
                <w:color w:val="000000"/>
              </w:rPr>
            </w:pPr>
          </w:p>
        </w:tc>
      </w:tr>
      <w:tr w:rsidR="00E000A6" w14:paraId="0DB61836" w14:textId="77777777" w:rsidTr="00202EB7">
        <w:trPr>
          <w:trHeight w:val="707"/>
        </w:trPr>
        <w:tc>
          <w:tcPr>
            <w:tcW w:w="1376" w:type="dxa"/>
          </w:tcPr>
          <w:p w14:paraId="668B699F" w14:textId="53D77AEB" w:rsidR="00E000A6" w:rsidRDefault="00E000A6" w:rsidP="00E000A6">
            <w:pPr>
              <w:jc w:val="center"/>
              <w:rPr>
                <w:rFonts w:eastAsia="標楷體"/>
                <w:color w:val="000000"/>
              </w:rPr>
            </w:pPr>
            <w:r w:rsidRPr="00A21BE2">
              <w:rPr>
                <w:rFonts w:ascii="標楷體" w:eastAsia="標楷體" w:hAnsi="標楷體" w:hint="eastAsia"/>
                <w:sz w:val="20"/>
                <w:szCs w:val="20"/>
              </w:rPr>
              <w:t>第十八週</w:t>
            </w:r>
            <w:r w:rsidRPr="00A21BE2">
              <w:rPr>
                <w:rFonts w:ascii="標楷體" w:eastAsia="標楷體" w:hAnsi="標楷體" w:hint="eastAsia"/>
                <w:sz w:val="20"/>
                <w:szCs w:val="20"/>
              </w:rPr>
              <w:br/>
              <w:t>06-07~06-13</w:t>
            </w:r>
          </w:p>
        </w:tc>
        <w:tc>
          <w:tcPr>
            <w:tcW w:w="5654" w:type="dxa"/>
            <w:shd w:val="clear" w:color="auto" w:fill="E2EFD9" w:themeFill="accent6" w:themeFillTint="33"/>
          </w:tcPr>
          <w:p w14:paraId="5F5B3B5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4A004914" w14:textId="77777777" w:rsidR="00E000A6" w:rsidRPr="001602E2" w:rsidRDefault="00E000A6" w:rsidP="00E000A6">
            <w:pPr>
              <w:spacing w:line="0" w:lineRule="atLeast"/>
              <w:rPr>
                <w:rFonts w:ascii="標楷體" w:eastAsia="標楷體" w:hAnsi="標楷體"/>
                <w:sz w:val="20"/>
                <w:szCs w:val="20"/>
              </w:rPr>
            </w:pPr>
          </w:p>
          <w:p w14:paraId="0800614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119FBE0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1.老師請學生發表一天之內的時間詞，並寫在黑板上。</w:t>
            </w:r>
          </w:p>
          <w:p w14:paraId="384ABE7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2.隨機抽選學生上臺，其餘學生翻開「輕鬆學語詞」，引導臺上學生圈選課本出現的時間詞，藉此進入語詞教學。</w:t>
            </w:r>
          </w:p>
          <w:p w14:paraId="267A52A5" w14:textId="77777777" w:rsidR="00E000A6" w:rsidRPr="001602E2" w:rsidRDefault="00E000A6" w:rsidP="00E000A6">
            <w:pPr>
              <w:spacing w:line="0" w:lineRule="atLeast"/>
              <w:rPr>
                <w:rFonts w:ascii="標楷體" w:eastAsia="標楷體" w:hAnsi="標楷體"/>
                <w:sz w:val="20"/>
                <w:szCs w:val="20"/>
              </w:rPr>
            </w:pPr>
          </w:p>
          <w:p w14:paraId="3DC1553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CEFE21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（三）活動三：認識語詞</w:t>
            </w:r>
          </w:p>
          <w:p w14:paraId="59C0AF5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或教學電子書，讓學生聆聽「輕鬆學語詞」內容，老師再帶領學生複誦，講解語詞並指導學生正確發音。</w:t>
            </w:r>
          </w:p>
          <w:p w14:paraId="5014996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2.老師請學生撕下課本附件之語詞卡，逐一念出本課語詞，並請學生出示對應的語詞卡，圖面朝老師以利進行隨堂檢核。</w:t>
            </w:r>
          </w:p>
          <w:p w14:paraId="414D6EE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3.老師帶領學生重新審視剛才討論之「一天之內的時間詞」，指導學生其他時間詞的閩南語說法。</w:t>
            </w:r>
          </w:p>
          <w:p w14:paraId="52A4DBD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4.參考教學百寶箱，補充「一日到暗的時間詞」。</w:t>
            </w:r>
          </w:p>
          <w:p w14:paraId="19921F2C" w14:textId="77777777" w:rsidR="00E000A6" w:rsidRPr="001602E2" w:rsidRDefault="00E000A6" w:rsidP="00E000A6">
            <w:pPr>
              <w:spacing w:line="0" w:lineRule="atLeast"/>
              <w:rPr>
                <w:rFonts w:ascii="標楷體" w:eastAsia="標楷體" w:hAnsi="標楷體"/>
                <w:sz w:val="20"/>
                <w:szCs w:val="20"/>
              </w:rPr>
            </w:pPr>
          </w:p>
          <w:p w14:paraId="15C2959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（四）活動四：語詞大進擊</w:t>
            </w:r>
          </w:p>
          <w:p w14:paraId="64F12A4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1.參考「一日到暗」進行教學活動，讓學生根據時序進行語詞排列。</w:t>
            </w:r>
          </w:p>
          <w:p w14:paraId="12EED12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2.老師帶領學生念讀「語詞造句」，講解句意及結構，讓學生理解語詞之應用。</w:t>
            </w:r>
          </w:p>
          <w:p w14:paraId="6ED9F72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3.參考「這馬欲做啥物？」進行教學遊戲，並結合造句練習，檢視學生語詞及其應用的學習狀況。</w:t>
            </w:r>
          </w:p>
          <w:p w14:paraId="3AEC0317" w14:textId="77777777" w:rsidR="00E000A6" w:rsidRPr="001602E2" w:rsidRDefault="00E000A6" w:rsidP="00E000A6">
            <w:pPr>
              <w:spacing w:line="0" w:lineRule="atLeast"/>
              <w:rPr>
                <w:rFonts w:ascii="標楷體" w:eastAsia="標楷體" w:hAnsi="標楷體"/>
                <w:sz w:val="20"/>
                <w:szCs w:val="20"/>
              </w:rPr>
            </w:pPr>
          </w:p>
          <w:p w14:paraId="0B3F548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D5FF871" w14:textId="1799E03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38A0BC3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0961D95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09DA762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1CF48B5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 能用閩南語簡單說出日常生活計畫。</w:t>
            </w:r>
          </w:p>
          <w:p w14:paraId="35CACE4F" w14:textId="6C917CA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tc>
        <w:tc>
          <w:tcPr>
            <w:tcW w:w="1547" w:type="dxa"/>
            <w:shd w:val="clear" w:color="auto" w:fill="E2EFD9" w:themeFill="accent6" w:themeFillTint="33"/>
          </w:tcPr>
          <w:p w14:paraId="24676DBB" w14:textId="3B805F1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2EE963CB" w14:textId="18804713"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4AA639D0" w14:textId="2B5DD6E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40597C93" w14:textId="57EFE92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440CDF01" w14:textId="2381C271"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w:t>
            </w:r>
          </w:p>
        </w:tc>
        <w:tc>
          <w:tcPr>
            <w:tcW w:w="1547" w:type="dxa"/>
            <w:shd w:val="clear" w:color="auto" w:fill="E2EFD9" w:themeFill="accent6" w:themeFillTint="33"/>
          </w:tcPr>
          <w:p w14:paraId="440D1D5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462BD74B"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AEF2AAB"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3CD40DC5" w14:textId="6444B4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2E210154" w14:textId="3ACC2AF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tc>
        <w:tc>
          <w:tcPr>
            <w:tcW w:w="1551" w:type="dxa"/>
            <w:shd w:val="clear" w:color="auto" w:fill="E2EFD9" w:themeFill="accent6" w:themeFillTint="33"/>
          </w:tcPr>
          <w:p w14:paraId="433CC749" w14:textId="77777777" w:rsidR="00E000A6" w:rsidRDefault="00E000A6" w:rsidP="00E000A6">
            <w:pPr>
              <w:jc w:val="both"/>
              <w:rPr>
                <w:rFonts w:eastAsia="標楷體"/>
                <w:color w:val="000000"/>
              </w:rPr>
            </w:pPr>
          </w:p>
        </w:tc>
      </w:tr>
      <w:tr w:rsidR="00E000A6" w14:paraId="3B49BCAA" w14:textId="77777777" w:rsidTr="00202EB7">
        <w:trPr>
          <w:trHeight w:val="707"/>
        </w:trPr>
        <w:tc>
          <w:tcPr>
            <w:tcW w:w="1376" w:type="dxa"/>
          </w:tcPr>
          <w:p w14:paraId="1DCB772F" w14:textId="0C326D3A" w:rsidR="00E000A6" w:rsidRDefault="00E000A6" w:rsidP="00E000A6">
            <w:pPr>
              <w:jc w:val="center"/>
              <w:rPr>
                <w:rFonts w:eastAsia="標楷體"/>
                <w:color w:val="000000"/>
              </w:rPr>
            </w:pPr>
            <w:r w:rsidRPr="00A21BE2">
              <w:rPr>
                <w:rFonts w:ascii="標楷體" w:eastAsia="標楷體" w:hAnsi="標楷體" w:hint="eastAsia"/>
                <w:sz w:val="20"/>
                <w:szCs w:val="20"/>
              </w:rPr>
              <w:t>第十九週</w:t>
            </w:r>
            <w:r w:rsidRPr="00A21BE2">
              <w:rPr>
                <w:rFonts w:ascii="標楷體" w:eastAsia="標楷體" w:hAnsi="標楷體" w:hint="eastAsia"/>
                <w:sz w:val="20"/>
                <w:szCs w:val="20"/>
              </w:rPr>
              <w:br/>
              <w:t>06-14~06-20</w:t>
            </w:r>
          </w:p>
        </w:tc>
        <w:tc>
          <w:tcPr>
            <w:tcW w:w="5654" w:type="dxa"/>
            <w:shd w:val="clear" w:color="auto" w:fill="E2EFD9" w:themeFill="accent6" w:themeFillTint="33"/>
          </w:tcPr>
          <w:p w14:paraId="053A469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27B1D3D6" w14:textId="77777777" w:rsidR="00E000A6" w:rsidRPr="001602E2" w:rsidRDefault="00E000A6" w:rsidP="00E000A6">
            <w:pPr>
              <w:spacing w:line="0" w:lineRule="atLeast"/>
              <w:rPr>
                <w:rFonts w:ascii="標楷體" w:eastAsia="標楷體" w:hAnsi="標楷體"/>
                <w:sz w:val="20"/>
                <w:szCs w:val="20"/>
              </w:rPr>
            </w:pPr>
          </w:p>
          <w:p w14:paraId="6C18843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039448A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老師發下學習單，參考「阿真的歇睏日」引導學生進行教學活動。</w:t>
            </w:r>
          </w:p>
          <w:p w14:paraId="6AB33A01" w14:textId="77777777" w:rsidR="00E000A6" w:rsidRPr="001602E2" w:rsidRDefault="00E000A6" w:rsidP="00E000A6">
            <w:pPr>
              <w:spacing w:line="0" w:lineRule="atLeast"/>
              <w:rPr>
                <w:rFonts w:ascii="標楷體" w:eastAsia="標楷體" w:hAnsi="標楷體"/>
                <w:sz w:val="20"/>
                <w:szCs w:val="20"/>
              </w:rPr>
            </w:pPr>
          </w:p>
          <w:p w14:paraId="78C5195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3C693A4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（五）活動五：做伙來造句</w:t>
            </w:r>
          </w:p>
          <w:p w14:paraId="2BED876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或教學電子書，讓學生聆聽「做伙來造句」內容，老師再帶領學生複誦。</w:t>
            </w:r>
          </w:p>
          <w:p w14:paraId="526FD9C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2.參考「我會曉造句」進行教學活動。</w:t>
            </w:r>
          </w:p>
          <w:p w14:paraId="28016D1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3.視教學情況，可補充教學補給站的「俗語」。</w:t>
            </w:r>
          </w:p>
          <w:p w14:paraId="59C32375" w14:textId="77777777" w:rsidR="00E000A6" w:rsidRPr="001602E2" w:rsidRDefault="00E000A6" w:rsidP="00E000A6">
            <w:pPr>
              <w:spacing w:line="0" w:lineRule="atLeast"/>
              <w:rPr>
                <w:rFonts w:ascii="標楷體" w:eastAsia="標楷體" w:hAnsi="標楷體"/>
                <w:sz w:val="20"/>
                <w:szCs w:val="20"/>
              </w:rPr>
            </w:pPr>
          </w:p>
          <w:p w14:paraId="2E34355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（六）活動六：咱來試看覓</w:t>
            </w:r>
          </w:p>
          <w:p w14:paraId="23F0264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或教學電子書，讓學生聆聽「咱來試看覓」內容並作答。</w:t>
            </w:r>
          </w:p>
          <w:p w14:paraId="4EF91E1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2.老師隨機或請自願的學生發表答案，視情況給予指導或獎勵。</w:t>
            </w:r>
          </w:p>
          <w:p w14:paraId="4603A62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3.視教學情況，可參考「這馬是當時？」進行教學遊戲。</w:t>
            </w:r>
          </w:p>
          <w:p w14:paraId="150A0B8D" w14:textId="77777777" w:rsidR="00E000A6" w:rsidRPr="001602E2" w:rsidRDefault="00E000A6" w:rsidP="00E000A6">
            <w:pPr>
              <w:spacing w:line="0" w:lineRule="atLeast"/>
              <w:rPr>
                <w:rFonts w:ascii="標楷體" w:eastAsia="標楷體" w:hAnsi="標楷體"/>
                <w:sz w:val="20"/>
                <w:szCs w:val="20"/>
              </w:rPr>
            </w:pPr>
          </w:p>
          <w:p w14:paraId="3D69CA7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（七）活動七：聽看覓</w:t>
            </w:r>
          </w:p>
          <w:p w14:paraId="1E89BB9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或教學電子書，讓學生聆聽「聽看覓」內容並作答。</w:t>
            </w:r>
          </w:p>
          <w:p w14:paraId="24EF0AD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2.師生可採取互動方式對答，提示學生以「（啥物時陣）（咧做啥物代誌）」的句型發表答案。</w:t>
            </w:r>
          </w:p>
          <w:p w14:paraId="0180AD29" w14:textId="77777777" w:rsidR="00E000A6" w:rsidRPr="001602E2" w:rsidRDefault="00E000A6" w:rsidP="00E000A6">
            <w:pPr>
              <w:spacing w:line="0" w:lineRule="atLeast"/>
              <w:rPr>
                <w:rFonts w:ascii="標楷體" w:eastAsia="標楷體" w:hAnsi="標楷體"/>
                <w:sz w:val="20"/>
                <w:szCs w:val="20"/>
              </w:rPr>
            </w:pPr>
          </w:p>
          <w:p w14:paraId="407FAE7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21A7F5F5" w14:textId="7D54403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搭配教學電子書，複習本堂課程所學。</w:t>
            </w:r>
          </w:p>
        </w:tc>
        <w:tc>
          <w:tcPr>
            <w:tcW w:w="1970" w:type="dxa"/>
            <w:shd w:val="clear" w:color="auto" w:fill="E2EFD9" w:themeFill="accent6" w:themeFillTint="33"/>
          </w:tcPr>
          <w:p w14:paraId="5ED18EB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285C030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6CECFE8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43936E1A" w14:textId="5AEC885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4-Ⅱ-1 運用閩南語文簡單寫出自己的感受與需求。</w:t>
            </w:r>
          </w:p>
        </w:tc>
        <w:tc>
          <w:tcPr>
            <w:tcW w:w="1547" w:type="dxa"/>
            <w:shd w:val="clear" w:color="auto" w:fill="E2EFD9" w:themeFill="accent6" w:themeFillTint="33"/>
          </w:tcPr>
          <w:p w14:paraId="3F370D41" w14:textId="41DBCF5A"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3E04516D" w14:textId="4A4F64E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46B4A222" w14:textId="200C492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1ABCBC88" w14:textId="5416D38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09F3BAD5" w14:textId="1922F67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653399F" w14:textId="459961F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547" w:type="dxa"/>
            <w:shd w:val="clear" w:color="auto" w:fill="E2EFD9" w:themeFill="accent6" w:themeFillTint="33"/>
          </w:tcPr>
          <w:p w14:paraId="284FC321"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16FD9BA3"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A487D1B"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21D6641A" w14:textId="69F433D2"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5874F64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閱讀評量</w:t>
            </w:r>
          </w:p>
          <w:p w14:paraId="1A18C65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437E4C4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38CAFD08" w14:textId="5F40201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5E59EF9A" w14:textId="77777777" w:rsidR="00E000A6" w:rsidRDefault="00E000A6" w:rsidP="00E000A6">
            <w:pPr>
              <w:jc w:val="both"/>
              <w:rPr>
                <w:rFonts w:eastAsia="標楷體"/>
                <w:color w:val="000000"/>
              </w:rPr>
            </w:pPr>
          </w:p>
        </w:tc>
      </w:tr>
      <w:tr w:rsidR="00E000A6" w14:paraId="344FB49B" w14:textId="77777777" w:rsidTr="00202EB7">
        <w:trPr>
          <w:trHeight w:val="707"/>
        </w:trPr>
        <w:tc>
          <w:tcPr>
            <w:tcW w:w="1376" w:type="dxa"/>
          </w:tcPr>
          <w:p w14:paraId="16D797CF" w14:textId="3E430761" w:rsidR="00E000A6" w:rsidRDefault="00E000A6" w:rsidP="00E000A6">
            <w:pPr>
              <w:jc w:val="center"/>
              <w:rPr>
                <w:rFonts w:eastAsia="標楷體"/>
                <w:color w:val="000000"/>
              </w:rPr>
            </w:pPr>
            <w:r w:rsidRPr="00A21BE2">
              <w:rPr>
                <w:rFonts w:ascii="標楷體" w:eastAsia="標楷體" w:hAnsi="標楷體" w:hint="eastAsia"/>
                <w:sz w:val="20"/>
                <w:szCs w:val="20"/>
              </w:rPr>
              <w:t>第二十週</w:t>
            </w:r>
            <w:r w:rsidRPr="00A21BE2">
              <w:rPr>
                <w:rFonts w:ascii="標楷體" w:eastAsia="標楷體" w:hAnsi="標楷體" w:hint="eastAsia"/>
                <w:sz w:val="20"/>
                <w:szCs w:val="20"/>
              </w:rPr>
              <w:br/>
              <w:t>06-21~06-27</w:t>
            </w:r>
          </w:p>
        </w:tc>
        <w:tc>
          <w:tcPr>
            <w:tcW w:w="5654" w:type="dxa"/>
            <w:shd w:val="clear" w:color="auto" w:fill="E2EFD9" w:themeFill="accent6" w:themeFillTint="33"/>
          </w:tcPr>
          <w:p w14:paraId="2430DD3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01A27ED7" w14:textId="77777777" w:rsidR="00E000A6" w:rsidRPr="001602E2" w:rsidRDefault="00E000A6" w:rsidP="00E000A6">
            <w:pPr>
              <w:spacing w:line="0" w:lineRule="atLeast"/>
              <w:rPr>
                <w:rFonts w:ascii="標楷體" w:eastAsia="標楷體" w:hAnsi="標楷體"/>
                <w:sz w:val="20"/>
                <w:szCs w:val="20"/>
              </w:rPr>
            </w:pPr>
          </w:p>
          <w:p w14:paraId="51E8B00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66B5158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老師揭示本堂課要學的拼音主題，藉此進入「輕鬆學拼音」教學。</w:t>
            </w:r>
          </w:p>
          <w:p w14:paraId="4C07579F" w14:textId="77777777" w:rsidR="00E000A6" w:rsidRPr="001602E2" w:rsidRDefault="00E000A6" w:rsidP="00E000A6">
            <w:pPr>
              <w:spacing w:line="0" w:lineRule="atLeast"/>
              <w:rPr>
                <w:rFonts w:ascii="標楷體" w:eastAsia="標楷體" w:hAnsi="標楷體"/>
                <w:sz w:val="20"/>
                <w:szCs w:val="20"/>
              </w:rPr>
            </w:pPr>
          </w:p>
          <w:p w14:paraId="50B9537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二、發展活動</w:t>
            </w:r>
          </w:p>
          <w:p w14:paraId="70C3DAD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（八）活動八：輕鬆學拼音</w:t>
            </w:r>
          </w:p>
          <w:p w14:paraId="24B039F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或教學電子書，讓學生聆聽「輕鬆學拼音」內容，老師請學生拿出本課的拼音卡，再帶領學生拼讀本課所學的拼音，並指導其發音。</w:t>
            </w:r>
          </w:p>
          <w:p w14:paraId="17AB642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2.視教學情況，可補充教學補給站的「音標舉例」。</w:t>
            </w:r>
          </w:p>
          <w:p w14:paraId="252E46AC" w14:textId="77777777" w:rsidR="00E000A6" w:rsidRPr="001602E2" w:rsidRDefault="00E000A6" w:rsidP="00E000A6">
            <w:pPr>
              <w:spacing w:line="0" w:lineRule="atLeast"/>
              <w:rPr>
                <w:rFonts w:ascii="標楷體" w:eastAsia="標楷體" w:hAnsi="標楷體"/>
                <w:sz w:val="20"/>
                <w:szCs w:val="20"/>
              </w:rPr>
            </w:pPr>
          </w:p>
          <w:p w14:paraId="7B59FCC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（九）活動九：拼音練習</w:t>
            </w:r>
          </w:p>
          <w:p w14:paraId="4643B61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或教學電子書，讓學生聆聽「拼音練習」內容並作答。</w:t>
            </w:r>
          </w:p>
          <w:p w14:paraId="2EAD48A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2.師生可採互動方式對答，請學生依序念出拼音。</w:t>
            </w:r>
          </w:p>
          <w:p w14:paraId="48C80BC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3.視教學情況，參考「聽音辨聲」進行教學遊戲。</w:t>
            </w:r>
          </w:p>
          <w:p w14:paraId="3D78891D" w14:textId="77777777" w:rsidR="00E000A6" w:rsidRPr="001602E2" w:rsidRDefault="00E000A6" w:rsidP="00E000A6">
            <w:pPr>
              <w:spacing w:line="0" w:lineRule="atLeast"/>
              <w:rPr>
                <w:rFonts w:ascii="標楷體" w:eastAsia="標楷體" w:hAnsi="標楷體"/>
                <w:sz w:val="20"/>
                <w:szCs w:val="20"/>
              </w:rPr>
            </w:pPr>
          </w:p>
          <w:p w14:paraId="543103B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（十）活動十：複習三</w:t>
            </w:r>
          </w:p>
          <w:p w14:paraId="77693A3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或教學電子書，讓學生聆聽「複習三」內容，老師再帶領學生複誦，並講解內容。</w:t>
            </w:r>
          </w:p>
          <w:p w14:paraId="1AEAE73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2.請學生兩人一組進行討論，答畢師生可採互動式進行對答，老師可引導學生用完整的句子發表。</w:t>
            </w:r>
          </w:p>
          <w:p w14:paraId="40B4C21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3.視教學情況，可補充教學補給站「孽譎仔話」。</w:t>
            </w:r>
          </w:p>
          <w:p w14:paraId="718673B2" w14:textId="77777777" w:rsidR="00E000A6" w:rsidRPr="001602E2" w:rsidRDefault="00E000A6" w:rsidP="00E000A6">
            <w:pPr>
              <w:spacing w:line="0" w:lineRule="atLeast"/>
              <w:rPr>
                <w:rFonts w:ascii="標楷體" w:eastAsia="標楷體" w:hAnsi="標楷體"/>
                <w:sz w:val="20"/>
                <w:szCs w:val="20"/>
              </w:rPr>
            </w:pPr>
          </w:p>
          <w:p w14:paraId="4E116C3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67E78FB4" w14:textId="0D71AA9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7CE3993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1-Ⅱ-1 能應用閩南語標音符號、羅馬字及漢字，協助聆聽理解。</w:t>
            </w:r>
          </w:p>
          <w:p w14:paraId="4279062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37EEE5A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62ED3AC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p w14:paraId="3980CC60" w14:textId="41F552A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4-Ⅱ-1 運用閩南語文簡單寫出自己的感受與需求。</w:t>
            </w:r>
          </w:p>
        </w:tc>
        <w:tc>
          <w:tcPr>
            <w:tcW w:w="1547" w:type="dxa"/>
            <w:shd w:val="clear" w:color="auto" w:fill="E2EFD9" w:themeFill="accent6" w:themeFillTint="33"/>
          </w:tcPr>
          <w:p w14:paraId="7B702FB2" w14:textId="3CB5E4CD"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Aa-Ⅱ-2 漢字書寫。</w:t>
            </w:r>
          </w:p>
          <w:p w14:paraId="19E2C2DE" w14:textId="004CED4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2B5A7439" w14:textId="5958A13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482983AD" w14:textId="408EE036"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1D2D4C81" w14:textId="5AD3F2B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6DDCAB3B" w14:textId="3A1D1C2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w:t>
            </w:r>
          </w:p>
        </w:tc>
        <w:tc>
          <w:tcPr>
            <w:tcW w:w="1547" w:type="dxa"/>
            <w:shd w:val="clear" w:color="auto" w:fill="E2EFD9" w:themeFill="accent6" w:themeFillTint="33"/>
          </w:tcPr>
          <w:p w14:paraId="09CEDF2A"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6054088D"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2D8EF34"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45A1E361" w14:textId="275D5989"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4340A6B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2248EBC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6E9CDE45" w14:textId="6289688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1307FBB3" w14:textId="77777777" w:rsidR="00E000A6" w:rsidRDefault="00E000A6" w:rsidP="00E000A6">
            <w:pPr>
              <w:jc w:val="both"/>
              <w:rPr>
                <w:rFonts w:eastAsia="標楷體"/>
                <w:color w:val="000000"/>
              </w:rPr>
            </w:pPr>
          </w:p>
        </w:tc>
      </w:tr>
      <w:tr w:rsidR="00E000A6" w14:paraId="5C6D8AE5" w14:textId="77777777" w:rsidTr="00202EB7">
        <w:trPr>
          <w:trHeight w:val="707"/>
        </w:trPr>
        <w:tc>
          <w:tcPr>
            <w:tcW w:w="1376" w:type="dxa"/>
          </w:tcPr>
          <w:p w14:paraId="70D06916" w14:textId="1B6C535B" w:rsidR="00E000A6" w:rsidRDefault="00E000A6" w:rsidP="00E000A6">
            <w:pPr>
              <w:jc w:val="center"/>
              <w:rPr>
                <w:rFonts w:eastAsia="標楷體"/>
                <w:color w:val="000000"/>
              </w:rPr>
            </w:pPr>
            <w:r w:rsidRPr="00A21BE2">
              <w:rPr>
                <w:rFonts w:ascii="標楷體" w:eastAsia="標楷體" w:hAnsi="標楷體" w:hint="eastAsia"/>
                <w:sz w:val="20"/>
                <w:szCs w:val="20"/>
              </w:rPr>
              <w:t>第二十一週</w:t>
            </w:r>
            <w:r w:rsidRPr="00A21BE2">
              <w:rPr>
                <w:rFonts w:ascii="標楷體" w:eastAsia="標楷體" w:hAnsi="標楷體" w:hint="eastAsia"/>
                <w:sz w:val="20"/>
                <w:szCs w:val="20"/>
              </w:rPr>
              <w:br/>
              <w:t>06-28~06-30</w:t>
            </w:r>
          </w:p>
        </w:tc>
        <w:tc>
          <w:tcPr>
            <w:tcW w:w="5654" w:type="dxa"/>
            <w:shd w:val="clear" w:color="auto" w:fill="E2EFD9" w:themeFill="accent6" w:themeFillTint="33"/>
          </w:tcPr>
          <w:p w14:paraId="5CAA1B33"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三、時間5.時間走傷緊</w:t>
            </w:r>
          </w:p>
          <w:p w14:paraId="04E26426" w14:textId="77777777" w:rsidR="00E000A6" w:rsidRPr="001602E2" w:rsidRDefault="00E000A6" w:rsidP="00E000A6">
            <w:pPr>
              <w:spacing w:line="0" w:lineRule="atLeast"/>
              <w:rPr>
                <w:rFonts w:ascii="標楷體" w:eastAsia="標楷體" w:hAnsi="標楷體"/>
                <w:sz w:val="20"/>
                <w:szCs w:val="20"/>
              </w:rPr>
            </w:pPr>
          </w:p>
          <w:p w14:paraId="7C28B98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一、引起動機</w:t>
            </w:r>
          </w:p>
          <w:p w14:paraId="4161707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老師問學生第五課的學習心得，藉此進入「看圖講故事」教學。</w:t>
            </w:r>
          </w:p>
          <w:p w14:paraId="52236C27" w14:textId="77777777" w:rsidR="00E000A6" w:rsidRPr="001602E2" w:rsidRDefault="00E000A6" w:rsidP="00E000A6">
            <w:pPr>
              <w:spacing w:line="0" w:lineRule="atLeast"/>
              <w:rPr>
                <w:rFonts w:ascii="標楷體" w:eastAsia="標楷體" w:hAnsi="標楷體"/>
                <w:sz w:val="20"/>
                <w:szCs w:val="20"/>
              </w:rPr>
            </w:pPr>
          </w:p>
          <w:p w14:paraId="33F8EA7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（十一）活動十一：看圖講故事</w:t>
            </w:r>
          </w:p>
          <w:p w14:paraId="6F487A7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1.老師播放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或教學電子書，讓學生聆聽「看圖講故事」內容。</w:t>
            </w:r>
          </w:p>
          <w:p w14:paraId="4A8F759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2.老師協助學生分組，並根據故事內容提問，請各組進行討論後</w:t>
            </w:r>
            <w:r w:rsidRPr="001602E2">
              <w:rPr>
                <w:rFonts w:ascii="標楷體" w:eastAsia="標楷體" w:hAnsi="標楷體" w:hint="eastAsia"/>
                <w:sz w:val="20"/>
                <w:szCs w:val="20"/>
              </w:rPr>
              <w:lastRenderedPageBreak/>
              <w:t>發表（參考P103提問-文本分析）。</w:t>
            </w:r>
          </w:p>
          <w:p w14:paraId="7C9EB841"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3.打開教學電子書，播放「看圖講故事」動畫，老師可視學生程度切換動畫字幕模式（國語／臺語／無）。</w:t>
            </w:r>
          </w:p>
          <w:p w14:paraId="700FA1BA" w14:textId="77777777" w:rsidR="00E000A6" w:rsidRPr="001602E2" w:rsidRDefault="00E000A6" w:rsidP="00E000A6">
            <w:pPr>
              <w:spacing w:line="0" w:lineRule="atLeast"/>
              <w:rPr>
                <w:rFonts w:ascii="標楷體" w:eastAsia="標楷體" w:hAnsi="標楷體"/>
                <w:sz w:val="20"/>
                <w:szCs w:val="20"/>
              </w:rPr>
            </w:pPr>
          </w:p>
          <w:p w14:paraId="22BC5030"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（十二）活動十二：總複習之(一)</w:t>
            </w:r>
          </w:p>
          <w:p w14:paraId="2D5CFF6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或教學電子書，讓學生聆聽「總複習之(一)」內容，老師再帶領學生複誦，並講解內容。</w:t>
            </w:r>
          </w:p>
          <w:p w14:paraId="63BEF492"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2.老師協助學生分組，各組進行討論並作答，完成後舉手，老師記錄完成時間。</w:t>
            </w:r>
          </w:p>
          <w:p w14:paraId="2FB9834B"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3.各組完成後，依序上臺發表並寫出造詞。</w:t>
            </w:r>
          </w:p>
          <w:p w14:paraId="7AEEB08E"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4.最後，看哪一組完成速度最快、正確率最高者獲勝，老師視情況給予各組獎勵。</w:t>
            </w:r>
          </w:p>
          <w:p w14:paraId="31F82F66"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5. 視教學情況，參考「漢字鬥看覓」進行教學遊戲。</w:t>
            </w:r>
          </w:p>
          <w:p w14:paraId="193F209E" w14:textId="77777777" w:rsidR="00E000A6" w:rsidRPr="001602E2" w:rsidRDefault="00E000A6" w:rsidP="00E000A6">
            <w:pPr>
              <w:spacing w:line="0" w:lineRule="atLeast"/>
              <w:rPr>
                <w:rFonts w:ascii="標楷體" w:eastAsia="標楷體" w:hAnsi="標楷體"/>
                <w:sz w:val="20"/>
                <w:szCs w:val="20"/>
              </w:rPr>
            </w:pPr>
          </w:p>
          <w:p w14:paraId="25D30898"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（十三）活動十三：總複習之(二)</w:t>
            </w:r>
          </w:p>
          <w:p w14:paraId="2BFD75BA"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1.播放</w:t>
            </w:r>
            <w:r w:rsidRPr="001602E2">
              <w:rPr>
                <w:rFonts w:ascii="標楷體" w:eastAsia="標楷體" w:hAnsi="標楷體"/>
                <w:sz w:val="20"/>
                <w:szCs w:val="20"/>
              </w:rPr>
              <w:t>MP3</w:t>
            </w:r>
            <w:r w:rsidRPr="001602E2">
              <w:rPr>
                <w:rFonts w:ascii="MS Mincho" w:eastAsia="MS Mincho" w:hAnsi="MS Mincho" w:cs="MS Mincho" w:hint="eastAsia"/>
                <w:sz w:val="20"/>
                <w:szCs w:val="20"/>
              </w:rPr>
              <w:t>❷</w:t>
            </w:r>
            <w:r w:rsidRPr="001602E2">
              <w:rPr>
                <w:rFonts w:ascii="標楷體" w:eastAsia="標楷體" w:hAnsi="標楷體" w:hint="eastAsia"/>
                <w:sz w:val="20"/>
                <w:szCs w:val="20"/>
              </w:rPr>
              <w:t>或教學電子書，讓學生聆聽「總複習之(二)」內容，老師再帶領學生複誦，並講解內容。</w:t>
            </w:r>
          </w:p>
          <w:p w14:paraId="359A377D"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2.參考「我上</w:t>
            </w:r>
            <w:r w:rsidRPr="001602E2">
              <w:rPr>
                <w:rFonts w:ascii="新細明體-ExtB" w:eastAsia="新細明體-ExtB" w:hAnsi="新細明體-ExtB" w:cs="新細明體-ExtB" w:hint="eastAsia"/>
                <w:sz w:val="20"/>
                <w:szCs w:val="20"/>
              </w:rPr>
              <w:t>𠢕</w:t>
            </w:r>
            <w:r w:rsidRPr="001602E2">
              <w:rPr>
                <w:rFonts w:ascii="標楷體" w:eastAsia="標楷體" w:hAnsi="標楷體" w:hint="eastAsia"/>
                <w:sz w:val="20"/>
                <w:szCs w:val="20"/>
              </w:rPr>
              <w:t>造句」進行教學遊戲。</w:t>
            </w:r>
          </w:p>
          <w:p w14:paraId="784F84DB" w14:textId="77777777" w:rsidR="00E000A6" w:rsidRPr="001602E2" w:rsidRDefault="00E000A6" w:rsidP="00E000A6">
            <w:pPr>
              <w:spacing w:line="0" w:lineRule="atLeast"/>
              <w:rPr>
                <w:rFonts w:ascii="標楷體" w:eastAsia="標楷體" w:hAnsi="標楷體"/>
                <w:sz w:val="20"/>
                <w:szCs w:val="20"/>
              </w:rPr>
            </w:pPr>
          </w:p>
          <w:p w14:paraId="1DA8CC9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三、統整活動</w:t>
            </w:r>
          </w:p>
          <w:p w14:paraId="065C557A" w14:textId="6FBD2FE4"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搭配教學電子書，複習本堂課程所學。</w:t>
            </w:r>
          </w:p>
        </w:tc>
        <w:tc>
          <w:tcPr>
            <w:tcW w:w="1970" w:type="dxa"/>
            <w:shd w:val="clear" w:color="auto" w:fill="E2EFD9" w:themeFill="accent6" w:themeFillTint="33"/>
          </w:tcPr>
          <w:p w14:paraId="44D33BE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lastRenderedPageBreak/>
              <w:t>1-Ⅱ-1 能應用閩南語標音符號、羅馬字及漢字，協助聆聽理解。</w:t>
            </w:r>
          </w:p>
          <w:p w14:paraId="76ADE927"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1-Ⅱ-3</w:t>
            </w:r>
            <w:r w:rsidRPr="001602E2">
              <w:rPr>
                <w:rFonts w:ascii="標楷體" w:eastAsia="標楷體" w:hAnsi="標楷體" w:hint="eastAsia"/>
                <w:sz w:val="20"/>
                <w:szCs w:val="20"/>
              </w:rPr>
              <w:t xml:space="preserve"> </w:t>
            </w:r>
            <w:r w:rsidRPr="001602E2">
              <w:rPr>
                <w:rFonts w:ascii="標楷體" w:eastAsia="標楷體" w:hAnsi="標楷體"/>
                <w:sz w:val="20"/>
                <w:szCs w:val="20"/>
              </w:rPr>
              <w:t>能聆聽並理解對方所說的閩南語。</w:t>
            </w:r>
          </w:p>
          <w:p w14:paraId="08D66E0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2-Ⅱ-1 能運用閩南語的標音符號、羅馬字及漢字，協助口語表達。</w:t>
            </w:r>
          </w:p>
          <w:p w14:paraId="254731D9"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2-Ⅱ-2 能用閩南語簡</w:t>
            </w:r>
            <w:r w:rsidRPr="001602E2">
              <w:rPr>
                <w:rFonts w:ascii="標楷體" w:eastAsia="標楷體" w:hAnsi="標楷體"/>
                <w:sz w:val="20"/>
                <w:szCs w:val="20"/>
              </w:rPr>
              <w:lastRenderedPageBreak/>
              <w:t>單說出日常生活計畫。</w:t>
            </w:r>
          </w:p>
          <w:p w14:paraId="3750139F"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3-Ⅱ-1</w:t>
            </w:r>
            <w:r w:rsidRPr="001602E2">
              <w:rPr>
                <w:rFonts w:ascii="標楷體" w:eastAsia="標楷體" w:hAnsi="標楷體" w:hint="eastAsia"/>
                <w:sz w:val="20"/>
                <w:szCs w:val="20"/>
              </w:rPr>
              <w:t xml:space="preserve"> </w:t>
            </w:r>
            <w:r w:rsidRPr="001602E2">
              <w:rPr>
                <w:rFonts w:ascii="標楷體" w:eastAsia="標楷體" w:hAnsi="標楷體"/>
                <w:sz w:val="20"/>
                <w:szCs w:val="20"/>
              </w:rPr>
              <w:t>能閱讀日常生活中常見的閩南語文，並了解其意義。</w:t>
            </w:r>
          </w:p>
          <w:p w14:paraId="160D80AC"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3-Ⅱ-3 能透過閩南語文的閱讀，了解為人處事的道理。</w:t>
            </w:r>
          </w:p>
          <w:p w14:paraId="1F47CCC4" w14:textId="1F0E0C05"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rPr>
              <w:t>4-Ⅱ-1 運用閩南語文簡單寫出自己的感受與需求。</w:t>
            </w:r>
          </w:p>
        </w:tc>
        <w:tc>
          <w:tcPr>
            <w:tcW w:w="1547" w:type="dxa"/>
            <w:shd w:val="clear" w:color="auto" w:fill="E2EFD9" w:themeFill="accent6" w:themeFillTint="33"/>
          </w:tcPr>
          <w:p w14:paraId="78EFE4DE" w14:textId="7386BAE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lastRenderedPageBreak/>
              <w:t>◎</w:t>
            </w:r>
            <w:r w:rsidRPr="001602E2">
              <w:rPr>
                <w:rFonts w:ascii="標楷體" w:eastAsia="標楷體" w:hAnsi="標楷體"/>
                <w:sz w:val="20"/>
                <w:szCs w:val="20"/>
              </w:rPr>
              <w:t>Aa-Ⅱ-2 漢字書寫。</w:t>
            </w:r>
          </w:p>
          <w:p w14:paraId="262C1CAD" w14:textId="16A8959E"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Ab-Ⅱ-1 語詞運用。</w:t>
            </w:r>
          </w:p>
          <w:p w14:paraId="0554CE6D" w14:textId="49791ABF"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Ab-Ⅱ-2 句型運用。</w:t>
            </w:r>
          </w:p>
          <w:p w14:paraId="217FDA35" w14:textId="1CFF9D4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sz w:val="20"/>
                <w:szCs w:val="20"/>
                <w:vertAlign w:val="superscript"/>
              </w:rPr>
              <w:t>◎</w:t>
            </w:r>
            <w:r w:rsidRPr="001602E2">
              <w:rPr>
                <w:rFonts w:ascii="標楷體" w:eastAsia="標楷體" w:hAnsi="標楷體"/>
                <w:sz w:val="20"/>
                <w:szCs w:val="20"/>
              </w:rPr>
              <w:t>Ab-Ⅱ-3 方音差異。</w:t>
            </w:r>
          </w:p>
          <w:p w14:paraId="40E2D5FB" w14:textId="1E55688C"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Ac-Ⅱ-1 生活</w:t>
            </w:r>
            <w:r w:rsidRPr="001602E2">
              <w:rPr>
                <w:rFonts w:ascii="標楷體" w:eastAsia="標楷體" w:hAnsi="標楷體"/>
                <w:sz w:val="20"/>
                <w:szCs w:val="20"/>
              </w:rPr>
              <w:lastRenderedPageBreak/>
              <w:t>故事。</w:t>
            </w:r>
          </w:p>
          <w:p w14:paraId="5937D6E6" w14:textId="6E11A6A0"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Bg-Ⅱ-1 生活應對。</w:t>
            </w:r>
          </w:p>
          <w:p w14:paraId="20872B76" w14:textId="40CE7E8B"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vertAlign w:val="superscript"/>
              </w:rPr>
              <w:t>◎</w:t>
            </w:r>
            <w:r w:rsidRPr="001602E2">
              <w:rPr>
                <w:rFonts w:ascii="標楷體" w:eastAsia="標楷體" w:hAnsi="標楷體"/>
                <w:sz w:val="20"/>
                <w:szCs w:val="20"/>
              </w:rPr>
              <w:t>Bg-Ⅱ-2 口語表達。</w:t>
            </w:r>
          </w:p>
        </w:tc>
        <w:tc>
          <w:tcPr>
            <w:tcW w:w="424" w:type="dxa"/>
            <w:shd w:val="clear" w:color="auto" w:fill="E2EFD9" w:themeFill="accent6" w:themeFillTint="33"/>
          </w:tcPr>
          <w:p w14:paraId="7C9B0071" w14:textId="4C7C41A9"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lastRenderedPageBreak/>
              <w:t>1</w:t>
            </w:r>
          </w:p>
        </w:tc>
        <w:tc>
          <w:tcPr>
            <w:tcW w:w="1547" w:type="dxa"/>
            <w:shd w:val="clear" w:color="auto" w:fill="E2EFD9" w:themeFill="accent6" w:themeFillTint="33"/>
          </w:tcPr>
          <w:p w14:paraId="55EFCDD4"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真平版教科書</w:t>
            </w:r>
          </w:p>
          <w:p w14:paraId="6BB82B42"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第六冊</w:t>
            </w:r>
          </w:p>
          <w:p w14:paraId="13607CBD" w14:textId="77777777"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主題三</w:t>
            </w:r>
          </w:p>
          <w:p w14:paraId="616CE031" w14:textId="779E1894" w:rsidR="00E000A6" w:rsidRPr="001602E2" w:rsidRDefault="00E000A6" w:rsidP="00E000A6">
            <w:pPr>
              <w:spacing w:line="0" w:lineRule="atLeast"/>
              <w:jc w:val="center"/>
              <w:rPr>
                <w:rFonts w:ascii="標楷體" w:eastAsia="標楷體" w:hAnsi="標楷體"/>
                <w:sz w:val="20"/>
                <w:szCs w:val="20"/>
              </w:rPr>
            </w:pPr>
            <w:r w:rsidRPr="001602E2">
              <w:rPr>
                <w:rFonts w:ascii="標楷體" w:eastAsia="標楷體" w:hAnsi="標楷體"/>
                <w:sz w:val="20"/>
                <w:szCs w:val="20"/>
              </w:rPr>
              <w:t>第五課</w:t>
            </w:r>
          </w:p>
        </w:tc>
        <w:tc>
          <w:tcPr>
            <w:tcW w:w="1094" w:type="dxa"/>
            <w:shd w:val="clear" w:color="auto" w:fill="E2EFD9" w:themeFill="accent6" w:themeFillTint="33"/>
          </w:tcPr>
          <w:p w14:paraId="0721CF45"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說話評量</w:t>
            </w:r>
          </w:p>
          <w:p w14:paraId="371933F4" w14:textId="77777777"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聽力評量</w:t>
            </w:r>
          </w:p>
          <w:p w14:paraId="28E19C6E" w14:textId="5CEADFB8" w:rsidR="00E000A6" w:rsidRPr="001602E2" w:rsidRDefault="00E000A6" w:rsidP="00E000A6">
            <w:pPr>
              <w:spacing w:line="0" w:lineRule="atLeast"/>
              <w:rPr>
                <w:rFonts w:ascii="標楷體" w:eastAsia="標楷體" w:hAnsi="標楷體"/>
                <w:sz w:val="20"/>
                <w:szCs w:val="20"/>
              </w:rPr>
            </w:pPr>
            <w:r w:rsidRPr="001602E2">
              <w:rPr>
                <w:rFonts w:ascii="標楷體" w:eastAsia="標楷體" w:hAnsi="標楷體" w:hint="eastAsia"/>
                <w:sz w:val="20"/>
                <w:szCs w:val="20"/>
              </w:rPr>
              <w:t>寫作評量</w:t>
            </w:r>
          </w:p>
        </w:tc>
        <w:tc>
          <w:tcPr>
            <w:tcW w:w="1551" w:type="dxa"/>
            <w:shd w:val="clear" w:color="auto" w:fill="E2EFD9" w:themeFill="accent6" w:themeFillTint="33"/>
          </w:tcPr>
          <w:p w14:paraId="723AFFA0" w14:textId="77777777" w:rsidR="00E000A6" w:rsidRDefault="00E000A6" w:rsidP="00E000A6">
            <w:pPr>
              <w:jc w:val="both"/>
              <w:rPr>
                <w:rFonts w:eastAsia="標楷體"/>
                <w:color w:val="000000"/>
              </w:rPr>
            </w:pPr>
          </w:p>
        </w:tc>
      </w:tr>
    </w:tbl>
    <w:p w14:paraId="249A0267" w14:textId="6176FA43" w:rsidR="00B06BFF" w:rsidRPr="006C3925" w:rsidRDefault="00477B2C" w:rsidP="00F27D7A">
      <w:pPr>
        <w:spacing w:beforeLines="50" w:before="180" w:line="400" w:lineRule="exact"/>
        <w:ind w:leftChars="100" w:left="240"/>
      </w:pPr>
      <w:r>
        <w:rPr>
          <w:rFonts w:eastAsia="標楷體" w:hint="eastAsia"/>
          <w:color w:val="000000"/>
          <w:sz w:val="28"/>
        </w:rPr>
        <w:t>五</w:t>
      </w:r>
      <w:r w:rsidR="006C3925">
        <w:rPr>
          <w:rFonts w:eastAsia="標楷體"/>
          <w:color w:val="000000"/>
          <w:sz w:val="28"/>
        </w:rPr>
        <w:t>、補充說明﹙例如：說明本學期未能規劃之課程銜接內容，提醒下學期課程規劃需注意事項</w:t>
      </w:r>
      <w:r w:rsidR="006C3925">
        <w:rPr>
          <w:rFonts w:eastAsia="標楷體"/>
          <w:color w:val="000000"/>
          <w:sz w:val="28"/>
        </w:rPr>
        <w:t>……</w:t>
      </w:r>
      <w:r w:rsidR="006C3925">
        <w:rPr>
          <w:rFonts w:eastAsia="標楷體"/>
          <w:color w:val="000000"/>
          <w:sz w:val="28"/>
        </w:rPr>
        <w:t>﹚</w:t>
      </w:r>
    </w:p>
    <w:sectPr w:rsidR="00B06BFF" w:rsidRPr="006C3925" w:rsidSect="006C3925">
      <w:pgSz w:w="16838" w:h="11906" w:orient="landscape"/>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282BE6" w14:textId="77777777" w:rsidR="004A7FF9" w:rsidRDefault="004A7FF9" w:rsidP="00654534">
      <w:r>
        <w:separator/>
      </w:r>
    </w:p>
  </w:endnote>
  <w:endnote w:type="continuationSeparator" w:id="0">
    <w:p w14:paraId="54D85B32" w14:textId="77777777" w:rsidR="004A7FF9" w:rsidRDefault="004A7FF9" w:rsidP="00654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Mangal">
    <w:panose1 w:val="00000400000000000000"/>
    <w:charset w:val="00"/>
    <w:family w:val="auto"/>
    <w:pitch w:val="variable"/>
    <w:sig w:usb0="00008003" w:usb1="00000000" w:usb2="00000000" w:usb3="00000000" w:csb0="00000001" w:csb1="00000000"/>
  </w:font>
  <w:font w:name="華康中黑體">
    <w:panose1 w:val="02010609000101010101"/>
    <w:charset w:val="88"/>
    <w:family w:val="modern"/>
    <w:pitch w:val="fixed"/>
    <w:sig w:usb0="00000001" w:usb1="08080000" w:usb2="00000010" w:usb3="00000000" w:csb0="00100000" w:csb1="00000000"/>
  </w:font>
  <w:font w:name="Courier New">
    <w:panose1 w:val="02070309020205020404"/>
    <w:charset w:val="00"/>
    <w:family w:val="modern"/>
    <w:pitch w:val="fixed"/>
    <w:sig w:usb0="E0002EFF" w:usb1="C0007843" w:usb2="00000009" w:usb3="00000000" w:csb0="000001FF" w:csb1="00000000"/>
  </w:font>
  <w:font w:name="細明體">
    <w:altName w:val="MingLiU"/>
    <w:panose1 w:val="02020509000000000000"/>
    <w:charset w:val="88"/>
    <w:family w:val="modern"/>
    <w:pitch w:val="fixed"/>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新細明體-ExtB">
    <w:panose1 w:val="02020500000000000000"/>
    <w:charset w:val="88"/>
    <w:family w:val="roman"/>
    <w:pitch w:val="variable"/>
    <w:sig w:usb0="8000002F" w:usb1="0A080008" w:usb2="00000010"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B2A6D5D" w14:textId="77777777" w:rsidR="004A7FF9" w:rsidRDefault="004A7FF9" w:rsidP="00654534">
      <w:r>
        <w:separator/>
      </w:r>
    </w:p>
  </w:footnote>
  <w:footnote w:type="continuationSeparator" w:id="0">
    <w:p w14:paraId="04200C99" w14:textId="77777777" w:rsidR="004A7FF9" w:rsidRDefault="004A7FF9" w:rsidP="0065453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2073AC"/>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1" w15:restartNumberingAfterBreak="0">
    <w:nsid w:val="256A0070"/>
    <w:multiLevelType w:val="multilevel"/>
    <w:tmpl w:val="C298C1C0"/>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decimalFullWidth"/>
      <w:suff w:val="nothing"/>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abstractNum w:abstractNumId="2" w15:restartNumberingAfterBreak="0">
    <w:nsid w:val="378538EE"/>
    <w:multiLevelType w:val="multilevel"/>
    <w:tmpl w:val="A59AABFE"/>
    <w:lvl w:ilvl="0">
      <w:start w:val="1"/>
      <w:numFmt w:val="taiwaneseCountingThousand"/>
      <w:lvlText w:val="(%1)、"/>
      <w:lvlJc w:val="left"/>
      <w:pPr>
        <w:ind w:left="1385" w:hanging="425"/>
      </w:pPr>
      <w:rPr>
        <w:rFonts w:hint="eastAsia"/>
        <w:lang w:val="en-US"/>
      </w:rPr>
    </w:lvl>
    <w:lvl w:ilvl="1">
      <w:start w:val="1"/>
      <w:numFmt w:val="taiwaneseCountingThousand"/>
      <w:suff w:val="nothing"/>
      <w:lvlText w:val="%2、"/>
      <w:lvlJc w:val="left"/>
      <w:pPr>
        <w:ind w:left="1811" w:hanging="567"/>
      </w:pPr>
      <w:rPr>
        <w:rFonts w:hint="eastAsia"/>
        <w:color w:val="000000"/>
        <w:lang w:val="en-US"/>
      </w:rPr>
    </w:lvl>
    <w:lvl w:ilvl="2">
      <w:start w:val="1"/>
      <w:numFmt w:val="decimalFullWidth"/>
      <w:suff w:val="nothing"/>
      <w:lvlText w:val="%3、"/>
      <w:lvlJc w:val="left"/>
      <w:pPr>
        <w:ind w:left="2378" w:hanging="567"/>
      </w:pPr>
      <w:rPr>
        <w:rFonts w:hint="eastAsia"/>
      </w:rPr>
    </w:lvl>
    <w:lvl w:ilvl="3">
      <w:start w:val="1"/>
      <w:numFmt w:val="taiwaneseCountingThousand"/>
      <w:suff w:val="nothing"/>
      <w:lvlText w:val="%4、"/>
      <w:lvlJc w:val="left"/>
      <w:pPr>
        <w:ind w:left="2944" w:hanging="708"/>
      </w:pPr>
      <w:rPr>
        <w:rFonts w:hint="eastAsia"/>
      </w:rPr>
    </w:lvl>
    <w:lvl w:ilvl="4">
      <w:start w:val="1"/>
      <w:numFmt w:val="decimal"/>
      <w:lvlText w:val="%5."/>
      <w:lvlJc w:val="left"/>
      <w:pPr>
        <w:tabs>
          <w:tab w:val="num" w:pos="3511"/>
        </w:tabs>
        <w:ind w:left="3511" w:hanging="850"/>
      </w:pPr>
      <w:rPr>
        <w:rFonts w:hint="eastAsia"/>
      </w:rPr>
    </w:lvl>
    <w:lvl w:ilvl="5">
      <w:start w:val="1"/>
      <w:numFmt w:val="decimal"/>
      <w:lvlText w:val="%6)"/>
      <w:lvlJc w:val="left"/>
      <w:pPr>
        <w:tabs>
          <w:tab w:val="num" w:pos="4220"/>
        </w:tabs>
        <w:ind w:left="4220" w:hanging="1134"/>
      </w:pPr>
      <w:rPr>
        <w:rFonts w:hint="eastAsia"/>
      </w:rPr>
    </w:lvl>
    <w:lvl w:ilvl="6">
      <w:start w:val="1"/>
      <w:numFmt w:val="decimal"/>
      <w:lvlText w:val="(%7)"/>
      <w:lvlJc w:val="left"/>
      <w:pPr>
        <w:tabs>
          <w:tab w:val="num" w:pos="4787"/>
        </w:tabs>
        <w:ind w:left="4787" w:hanging="1276"/>
      </w:pPr>
      <w:rPr>
        <w:rFonts w:hint="eastAsia"/>
      </w:rPr>
    </w:lvl>
    <w:lvl w:ilvl="7">
      <w:start w:val="1"/>
      <w:numFmt w:val="lowerLetter"/>
      <w:lvlText w:val="%8."/>
      <w:lvlJc w:val="left"/>
      <w:pPr>
        <w:tabs>
          <w:tab w:val="num" w:pos="5354"/>
        </w:tabs>
        <w:ind w:left="5354" w:hanging="1418"/>
      </w:pPr>
      <w:rPr>
        <w:rFonts w:hint="eastAsia"/>
      </w:rPr>
    </w:lvl>
    <w:lvl w:ilvl="8">
      <w:start w:val="1"/>
      <w:numFmt w:val="lowerLetter"/>
      <w:lvlText w:val="%9)"/>
      <w:lvlJc w:val="left"/>
      <w:pPr>
        <w:tabs>
          <w:tab w:val="num" w:pos="6062"/>
        </w:tabs>
        <w:ind w:left="6062" w:hanging="1700"/>
      </w:pPr>
      <w:rPr>
        <w:rFonts w:hint="eastAsia"/>
      </w:rPr>
    </w:lvl>
  </w:abstractNum>
  <w:abstractNum w:abstractNumId="3" w15:restartNumberingAfterBreak="0">
    <w:nsid w:val="587C55C1"/>
    <w:multiLevelType w:val="multilevel"/>
    <w:tmpl w:val="323C6F52"/>
    <w:lvl w:ilvl="0">
      <w:start w:val="1"/>
      <w:numFmt w:val="ideographLegalTraditional"/>
      <w:suff w:val="nothing"/>
      <w:lvlText w:val="%1、"/>
      <w:lvlJc w:val="left"/>
      <w:pPr>
        <w:ind w:left="425" w:hanging="425"/>
      </w:pPr>
      <w:rPr>
        <w:rFonts w:hint="eastAsia"/>
        <w:lang w:val="en-US"/>
      </w:rPr>
    </w:lvl>
    <w:lvl w:ilvl="1">
      <w:start w:val="1"/>
      <w:numFmt w:val="taiwaneseCountingThousand"/>
      <w:suff w:val="nothing"/>
      <w:lvlText w:val="%2、"/>
      <w:lvlJc w:val="left"/>
      <w:pPr>
        <w:ind w:left="851" w:hanging="567"/>
      </w:pPr>
      <w:rPr>
        <w:rFonts w:hint="eastAsia"/>
        <w:color w:val="000000"/>
        <w:lang w:val="en-US"/>
      </w:rPr>
    </w:lvl>
    <w:lvl w:ilvl="2">
      <w:start w:val="1"/>
      <w:numFmt w:val="taiwaneseCountingThousand"/>
      <w:lvlText w:val="(%3)、"/>
      <w:lvlJc w:val="left"/>
      <w:pPr>
        <w:ind w:left="1418" w:hanging="567"/>
      </w:pPr>
      <w:rPr>
        <w:rFonts w:hint="eastAsia"/>
      </w:rPr>
    </w:lvl>
    <w:lvl w:ilvl="3">
      <w:start w:val="1"/>
      <w:numFmt w:val="taiwaneseCountingThousand"/>
      <w:suff w:val="nothing"/>
      <w:lvlText w:val="%4、"/>
      <w:lvlJc w:val="left"/>
      <w:pPr>
        <w:ind w:left="1984" w:hanging="708"/>
      </w:pPr>
      <w:rPr>
        <w:rFonts w:hint="eastAsia"/>
      </w:rPr>
    </w:lvl>
    <w:lvl w:ilvl="4">
      <w:start w:val="1"/>
      <w:numFmt w:val="decimal"/>
      <w:lvlText w:val="%5."/>
      <w:lvlJc w:val="left"/>
      <w:pPr>
        <w:tabs>
          <w:tab w:val="num" w:pos="2551"/>
        </w:tabs>
        <w:ind w:left="2551" w:hanging="850"/>
      </w:pPr>
      <w:rPr>
        <w:rFonts w:hint="eastAsia"/>
      </w:rPr>
    </w:lvl>
    <w:lvl w:ilvl="5">
      <w:start w:val="1"/>
      <w:numFmt w:val="decimal"/>
      <w:lvlText w:val="%6)"/>
      <w:lvlJc w:val="left"/>
      <w:pPr>
        <w:tabs>
          <w:tab w:val="num" w:pos="3260"/>
        </w:tabs>
        <w:ind w:left="3260" w:hanging="1134"/>
      </w:pPr>
      <w:rPr>
        <w:rFonts w:hint="eastAsia"/>
      </w:rPr>
    </w:lvl>
    <w:lvl w:ilvl="6">
      <w:start w:val="1"/>
      <w:numFmt w:val="decimal"/>
      <w:lvlText w:val="(%7)"/>
      <w:lvlJc w:val="left"/>
      <w:pPr>
        <w:tabs>
          <w:tab w:val="num" w:pos="3827"/>
        </w:tabs>
        <w:ind w:left="3827" w:hanging="1276"/>
      </w:pPr>
      <w:rPr>
        <w:rFonts w:hint="eastAsia"/>
      </w:rPr>
    </w:lvl>
    <w:lvl w:ilvl="7">
      <w:start w:val="1"/>
      <w:numFmt w:val="lowerLetter"/>
      <w:lvlText w:val="%8."/>
      <w:lvlJc w:val="left"/>
      <w:pPr>
        <w:tabs>
          <w:tab w:val="num" w:pos="4394"/>
        </w:tabs>
        <w:ind w:left="4394" w:hanging="1418"/>
      </w:pPr>
      <w:rPr>
        <w:rFonts w:hint="eastAsia"/>
      </w:rPr>
    </w:lvl>
    <w:lvl w:ilvl="8">
      <w:start w:val="1"/>
      <w:numFmt w:val="lowerLetter"/>
      <w:lvlText w:val="%9)"/>
      <w:lvlJc w:val="left"/>
      <w:pPr>
        <w:tabs>
          <w:tab w:val="num" w:pos="5102"/>
        </w:tabs>
        <w:ind w:left="5102" w:hanging="1700"/>
      </w:pPr>
      <w:rPr>
        <w:rFonts w:hint="eastAsia"/>
      </w:rPr>
    </w:lvl>
  </w:abstractNum>
  <w:num w:numId="1" w16cid:durableId="1338771090">
    <w:abstractNumId w:val="0"/>
  </w:num>
  <w:num w:numId="2" w16cid:durableId="541943915">
    <w:abstractNumId w:val="1"/>
  </w:num>
  <w:num w:numId="3" w16cid:durableId="1336959464">
    <w:abstractNumId w:val="2"/>
  </w:num>
  <w:num w:numId="4" w16cid:durableId="173704404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defaultTabStop w:val="480"/>
  <w:drawingGridHorizontalSpacing w:val="12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3925"/>
    <w:rsid w:val="0002280B"/>
    <w:rsid w:val="00044565"/>
    <w:rsid w:val="000710AF"/>
    <w:rsid w:val="0013709E"/>
    <w:rsid w:val="001475A2"/>
    <w:rsid w:val="001602E2"/>
    <w:rsid w:val="0016574F"/>
    <w:rsid w:val="0017550C"/>
    <w:rsid w:val="001920EB"/>
    <w:rsid w:val="001D7BB6"/>
    <w:rsid w:val="002139D5"/>
    <w:rsid w:val="00216D90"/>
    <w:rsid w:val="00232F26"/>
    <w:rsid w:val="00291379"/>
    <w:rsid w:val="002F31A7"/>
    <w:rsid w:val="00316190"/>
    <w:rsid w:val="003202E8"/>
    <w:rsid w:val="0034057A"/>
    <w:rsid w:val="003719E4"/>
    <w:rsid w:val="003A734F"/>
    <w:rsid w:val="003D09D4"/>
    <w:rsid w:val="003D2010"/>
    <w:rsid w:val="003D6A92"/>
    <w:rsid w:val="00421118"/>
    <w:rsid w:val="00435E3E"/>
    <w:rsid w:val="00477B2C"/>
    <w:rsid w:val="004A7FF9"/>
    <w:rsid w:val="004B1192"/>
    <w:rsid w:val="004C3521"/>
    <w:rsid w:val="004E2FB4"/>
    <w:rsid w:val="004F7983"/>
    <w:rsid w:val="00522E26"/>
    <w:rsid w:val="005344C4"/>
    <w:rsid w:val="00544F14"/>
    <w:rsid w:val="00572556"/>
    <w:rsid w:val="005C662D"/>
    <w:rsid w:val="006125A8"/>
    <w:rsid w:val="006409C2"/>
    <w:rsid w:val="00654534"/>
    <w:rsid w:val="006A44EA"/>
    <w:rsid w:val="006B3A81"/>
    <w:rsid w:val="006C3925"/>
    <w:rsid w:val="0072727D"/>
    <w:rsid w:val="0075364B"/>
    <w:rsid w:val="00772EC7"/>
    <w:rsid w:val="007A4EE4"/>
    <w:rsid w:val="007C2DAA"/>
    <w:rsid w:val="00821E07"/>
    <w:rsid w:val="0083099B"/>
    <w:rsid w:val="0084738A"/>
    <w:rsid w:val="00847660"/>
    <w:rsid w:val="00851572"/>
    <w:rsid w:val="008C27AE"/>
    <w:rsid w:val="00906F8A"/>
    <w:rsid w:val="009B5302"/>
    <w:rsid w:val="009D18BE"/>
    <w:rsid w:val="009D4EAB"/>
    <w:rsid w:val="009F38A5"/>
    <w:rsid w:val="00A64B18"/>
    <w:rsid w:val="00A670DD"/>
    <w:rsid w:val="00A70FFB"/>
    <w:rsid w:val="00A7586E"/>
    <w:rsid w:val="00AB01D2"/>
    <w:rsid w:val="00AC5339"/>
    <w:rsid w:val="00AD2A1C"/>
    <w:rsid w:val="00B06BFF"/>
    <w:rsid w:val="00B203D7"/>
    <w:rsid w:val="00B31C5F"/>
    <w:rsid w:val="00B64D91"/>
    <w:rsid w:val="00C14CC4"/>
    <w:rsid w:val="00C2037D"/>
    <w:rsid w:val="00C26559"/>
    <w:rsid w:val="00C56819"/>
    <w:rsid w:val="00C6705E"/>
    <w:rsid w:val="00CA16ED"/>
    <w:rsid w:val="00CC7EC1"/>
    <w:rsid w:val="00D31977"/>
    <w:rsid w:val="00D76C41"/>
    <w:rsid w:val="00D803E5"/>
    <w:rsid w:val="00DE314F"/>
    <w:rsid w:val="00DF340D"/>
    <w:rsid w:val="00E000A6"/>
    <w:rsid w:val="00E04039"/>
    <w:rsid w:val="00E04A6A"/>
    <w:rsid w:val="00E5545A"/>
    <w:rsid w:val="00F16AF2"/>
    <w:rsid w:val="00F27D7A"/>
    <w:rsid w:val="00F37FE1"/>
    <w:rsid w:val="00F8768A"/>
    <w:rsid w:val="00FA4181"/>
    <w:rsid w:val="00FD4435"/>
    <w:rsid w:val="00FE24A3"/>
  </w:rsids>
  <m:mathPr>
    <m:mathFont m:val="Cambria Math"/>
    <m:brkBin m:val="before"/>
    <m:brkBinSub m:val="--"/>
    <m:smallFrac m:val="0"/>
    <m:dispDef/>
    <m:lMargin m:val="0"/>
    <m:rMargin m:val="0"/>
    <m:defJc m:val="centerGroup"/>
    <m:wrapIndent m:val="1440"/>
    <m:intLim m:val="subSup"/>
    <m:naryLim m:val="undOvr"/>
  </m:mathPr>
  <w:themeFontLang w:val="en-US" w:eastAsia="zh-TW" w:bidi="ne-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0A245D0"/>
  <w15:docId w15:val="{E0CAA762-A2A9-458D-A483-43CF34337E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C3925"/>
    <w:rPr>
      <w:rFonts w:ascii="新細明體" w:eastAsia="新細明體" w:hAnsi="新細明體" w:cs="新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54534"/>
    <w:pPr>
      <w:tabs>
        <w:tab w:val="center" w:pos="4153"/>
        <w:tab w:val="right" w:pos="8306"/>
      </w:tabs>
      <w:snapToGrid w:val="0"/>
    </w:pPr>
    <w:rPr>
      <w:sz w:val="20"/>
      <w:szCs w:val="20"/>
    </w:rPr>
  </w:style>
  <w:style w:type="character" w:customStyle="1" w:styleId="a4">
    <w:name w:val="頁首 字元"/>
    <w:basedOn w:val="a0"/>
    <w:link w:val="a3"/>
    <w:uiPriority w:val="99"/>
    <w:rsid w:val="00654534"/>
    <w:rPr>
      <w:rFonts w:ascii="新細明體" w:eastAsia="新細明體" w:hAnsi="新細明體" w:cs="新細明體"/>
      <w:kern w:val="0"/>
      <w:sz w:val="20"/>
      <w:szCs w:val="20"/>
    </w:rPr>
  </w:style>
  <w:style w:type="paragraph" w:styleId="a5">
    <w:name w:val="footer"/>
    <w:basedOn w:val="a"/>
    <w:link w:val="a6"/>
    <w:uiPriority w:val="99"/>
    <w:unhideWhenUsed/>
    <w:rsid w:val="00654534"/>
    <w:pPr>
      <w:tabs>
        <w:tab w:val="center" w:pos="4153"/>
        <w:tab w:val="right" w:pos="8306"/>
      </w:tabs>
      <w:snapToGrid w:val="0"/>
    </w:pPr>
    <w:rPr>
      <w:sz w:val="20"/>
      <w:szCs w:val="20"/>
    </w:rPr>
  </w:style>
  <w:style w:type="character" w:customStyle="1" w:styleId="a6">
    <w:name w:val="頁尾 字元"/>
    <w:basedOn w:val="a0"/>
    <w:link w:val="a5"/>
    <w:uiPriority w:val="99"/>
    <w:rsid w:val="00654534"/>
    <w:rPr>
      <w:rFonts w:ascii="新細明體" w:eastAsia="新細明體" w:hAnsi="新細明體" w:cs="新細明體"/>
      <w:kern w:val="0"/>
      <w:sz w:val="20"/>
      <w:szCs w:val="20"/>
    </w:rPr>
  </w:style>
  <w:style w:type="paragraph" w:styleId="a7">
    <w:name w:val="List Paragraph"/>
    <w:basedOn w:val="a"/>
    <w:uiPriority w:val="34"/>
    <w:qFormat/>
    <w:rsid w:val="00D31977"/>
    <w:pPr>
      <w:ind w:leftChars="200" w:left="480"/>
    </w:pPr>
  </w:style>
  <w:style w:type="paragraph" w:customStyle="1" w:styleId="1">
    <w:name w:val="1.標題文字"/>
    <w:basedOn w:val="a"/>
    <w:rsid w:val="00232F26"/>
    <w:pPr>
      <w:widowControl w:val="0"/>
      <w:jc w:val="center"/>
    </w:pPr>
    <w:rPr>
      <w:rFonts w:ascii="華康中黑體" w:eastAsia="華康中黑體" w:hAnsi="Times New Roman" w:cs="Times New Roman"/>
      <w:kern w:val="2"/>
      <w:sz w:val="28"/>
      <w:szCs w:val="20"/>
    </w:rPr>
  </w:style>
  <w:style w:type="paragraph" w:customStyle="1" w:styleId="3">
    <w:name w:val="3.【對應能力指標】內文字"/>
    <w:basedOn w:val="a8"/>
    <w:rsid w:val="00232F26"/>
    <w:pPr>
      <w:widowControl w:val="0"/>
      <w:tabs>
        <w:tab w:val="left" w:pos="624"/>
      </w:tabs>
      <w:spacing w:line="220" w:lineRule="exact"/>
      <w:ind w:left="624" w:right="57" w:hanging="567"/>
      <w:jc w:val="both"/>
    </w:pPr>
    <w:rPr>
      <w:rFonts w:ascii="新細明體" w:eastAsia="新細明體" w:cs="Times New Roman"/>
      <w:kern w:val="2"/>
      <w:sz w:val="16"/>
      <w:szCs w:val="20"/>
    </w:rPr>
  </w:style>
  <w:style w:type="paragraph" w:styleId="a8">
    <w:name w:val="Plain Text"/>
    <w:basedOn w:val="a"/>
    <w:link w:val="a9"/>
    <w:uiPriority w:val="99"/>
    <w:semiHidden/>
    <w:unhideWhenUsed/>
    <w:rsid w:val="00232F26"/>
    <w:rPr>
      <w:rFonts w:ascii="細明體" w:eastAsia="細明體" w:hAnsi="Courier New" w:cs="Courier New"/>
    </w:rPr>
  </w:style>
  <w:style w:type="character" w:customStyle="1" w:styleId="a9">
    <w:name w:val="純文字 字元"/>
    <w:basedOn w:val="a0"/>
    <w:link w:val="a8"/>
    <w:uiPriority w:val="99"/>
    <w:semiHidden/>
    <w:rsid w:val="00232F26"/>
    <w:rPr>
      <w:rFonts w:ascii="細明體" w:eastAsia="細明體" w:hAnsi="Courier New" w:cs="Courier New"/>
      <w:kern w:val="0"/>
      <w:szCs w:val="24"/>
    </w:rPr>
  </w:style>
  <w:style w:type="paragraph" w:customStyle="1" w:styleId="4123">
    <w:name w:val="4.【教學目標】內文字（1.2.3.）"/>
    <w:basedOn w:val="a8"/>
    <w:rsid w:val="00232F26"/>
    <w:pPr>
      <w:widowControl w:val="0"/>
      <w:tabs>
        <w:tab w:val="left" w:pos="142"/>
      </w:tabs>
      <w:spacing w:line="220" w:lineRule="exact"/>
      <w:ind w:left="227" w:right="57" w:hanging="170"/>
      <w:jc w:val="both"/>
    </w:pPr>
    <w:rPr>
      <w:rFonts w:ascii="新細明體" w:eastAsia="新細明體" w:cs="Times New Roman"/>
      <w:kern w:val="2"/>
      <w:sz w:val="1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42458116">
      <w:bodyDiv w:val="1"/>
      <w:marLeft w:val="0"/>
      <w:marRight w:val="0"/>
      <w:marTop w:val="0"/>
      <w:marBottom w:val="0"/>
      <w:divBdr>
        <w:top w:val="none" w:sz="0" w:space="0" w:color="auto"/>
        <w:left w:val="none" w:sz="0" w:space="0" w:color="auto"/>
        <w:bottom w:val="none" w:sz="0" w:space="0" w:color="auto"/>
        <w:right w:val="none" w:sz="0" w:space="0" w:color="auto"/>
      </w:divBdr>
    </w:div>
    <w:div w:id="15184946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32</Pages>
  <Words>4099</Words>
  <Characters>23368</Characters>
  <Application>Microsoft Office Word</Application>
  <DocSecurity>0</DocSecurity>
  <Lines>194</Lines>
  <Paragraphs>54</Paragraphs>
  <ScaleCrop>false</ScaleCrop>
  <Company/>
  <LinksUpToDate>false</LinksUpToDate>
  <CharactersWithSpaces>27413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教學組行政</dc:creator>
  <cp:keywords/>
  <dc:description/>
  <cp:lastModifiedBy>365 KA</cp:lastModifiedBy>
  <cp:revision>6</cp:revision>
  <dcterms:created xsi:type="dcterms:W3CDTF">2024-06-12T02:51:00Z</dcterms:created>
  <dcterms:modified xsi:type="dcterms:W3CDTF">2025-04-14T06:23:00Z</dcterms:modified>
</cp:coreProperties>
</file>