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4712D" w14:textId="4871E2B3" w:rsidR="00522D5B" w:rsidRDefault="004F5FD3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雲林縣</w:t>
      </w:r>
      <w:r>
        <w:rPr>
          <w:rFonts w:ascii="標楷體" w:eastAsia="標楷體" w:hAnsi="標楷體"/>
          <w:b/>
          <w:sz w:val="32"/>
          <w:szCs w:val="32"/>
          <w:u w:val="single"/>
        </w:rPr>
        <w:t>11</w:t>
      </w:r>
      <w:r w:rsidR="0069205B">
        <w:rPr>
          <w:rFonts w:ascii="標楷體" w:eastAsia="標楷體" w:hAnsi="標楷體" w:hint="eastAsia"/>
          <w:b/>
          <w:sz w:val="32"/>
          <w:szCs w:val="32"/>
          <w:u w:val="single"/>
        </w:rPr>
        <w:t>5</w:t>
      </w:r>
      <w:r>
        <w:rPr>
          <w:rFonts w:ascii="標楷體" w:eastAsia="標楷體" w:hAnsi="標楷體"/>
          <w:b/>
          <w:sz w:val="32"/>
          <w:szCs w:val="32"/>
        </w:rPr>
        <w:t>學年度第</w:t>
      </w:r>
      <w:r>
        <w:rPr>
          <w:rFonts w:ascii="標楷體" w:eastAsia="標楷體" w:hAnsi="標楷體"/>
          <w:b/>
          <w:sz w:val="32"/>
          <w:szCs w:val="32"/>
          <w:u w:val="single"/>
        </w:rPr>
        <w:t>二</w:t>
      </w:r>
      <w:r>
        <w:rPr>
          <w:rFonts w:ascii="標楷體" w:eastAsia="標楷體" w:hAnsi="標楷體"/>
          <w:b/>
          <w:sz w:val="32"/>
          <w:szCs w:val="32"/>
        </w:rPr>
        <w:t>學期</w:t>
      </w:r>
      <w:r>
        <w:rPr>
          <w:rFonts w:ascii="標楷體" w:eastAsia="標楷體" w:hAnsi="標楷體"/>
          <w:b/>
          <w:sz w:val="32"/>
          <w:szCs w:val="32"/>
          <w:u w:val="single"/>
        </w:rPr>
        <w:t xml:space="preserve">   </w:t>
      </w:r>
      <w:r>
        <w:rPr>
          <w:rFonts w:ascii="標楷體" w:eastAsia="標楷體" w:hAnsi="標楷體"/>
          <w:b/>
          <w:sz w:val="32"/>
          <w:szCs w:val="32"/>
        </w:rPr>
        <w:t>國民中學</w:t>
      </w:r>
      <w:r w:rsidR="00923925">
        <w:rPr>
          <w:rFonts w:ascii="標楷體" w:eastAsia="標楷體" w:hAnsi="標楷體" w:hint="eastAsia"/>
          <w:b/>
          <w:sz w:val="32"/>
          <w:szCs w:val="32"/>
          <w:u w:val="single"/>
        </w:rPr>
        <w:t>八</w:t>
      </w:r>
      <w:r>
        <w:rPr>
          <w:rFonts w:ascii="標楷體" w:eastAsia="標楷體" w:hAnsi="標楷體"/>
          <w:b/>
          <w:sz w:val="32"/>
          <w:szCs w:val="32"/>
        </w:rPr>
        <w:t>年級</w:t>
      </w:r>
      <w:r>
        <w:rPr>
          <w:rFonts w:ascii="標楷體" w:eastAsia="標楷體" w:hAnsi="標楷體"/>
          <w:b/>
          <w:sz w:val="32"/>
          <w:szCs w:val="32"/>
          <w:u w:val="single"/>
        </w:rPr>
        <w:t>客語文</w:t>
      </w:r>
      <w:r>
        <w:rPr>
          <w:rFonts w:ascii="標楷體" w:eastAsia="標楷體" w:hAnsi="標楷體"/>
          <w:b/>
          <w:sz w:val="32"/>
          <w:szCs w:val="32"/>
        </w:rPr>
        <w:t>學習領域 教學計畫表</w:t>
      </w:r>
    </w:p>
    <w:p w14:paraId="101682F3" w14:textId="77777777" w:rsidR="00522D5B" w:rsidRDefault="004F5FD3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一、本領域每週學習節數：</w:t>
      </w:r>
      <w:r>
        <w:rPr>
          <w:rFonts w:ascii="標楷體" w:eastAsia="標楷體" w:hAnsi="標楷體"/>
          <w:u w:val="single"/>
        </w:rPr>
        <w:t>1</w:t>
      </w:r>
      <w:r>
        <w:rPr>
          <w:rFonts w:ascii="標楷體" w:eastAsia="標楷體" w:hAnsi="標楷體"/>
        </w:rPr>
        <w:t>節</w:t>
      </w:r>
    </w:p>
    <w:p w14:paraId="4AAA4F36" w14:textId="77777777" w:rsidR="00522D5B" w:rsidRDefault="004F5FD3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二、學習總目標：</w:t>
      </w:r>
    </w:p>
    <w:p w14:paraId="02ADA788" w14:textId="77777777" w:rsidR="00522D5B" w:rsidRDefault="004F5FD3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本冊包含現代詩、散文、故事等不同面向的選文，期使學生培養出正確理解和活用本國語言文字的能力，並能提升讀書興趣及自學能力，奠定終身學習的基礎。</w:t>
      </w:r>
    </w:p>
    <w:p w14:paraId="5B00C8DF" w14:textId="77777777" w:rsidR="00B378BB" w:rsidRDefault="00B378BB">
      <w:pPr>
        <w:jc w:val="both"/>
        <w:rPr>
          <w:rFonts w:ascii="標楷體" w:eastAsia="標楷體" w:hAnsi="標楷體"/>
        </w:rPr>
      </w:pPr>
    </w:p>
    <w:p w14:paraId="48270342" w14:textId="77777777" w:rsidR="00522D5B" w:rsidRDefault="004F5FD3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各課學習重點為：</w:t>
      </w:r>
    </w:p>
    <w:p w14:paraId="1BB4C934" w14:textId="77777777" w:rsidR="00BC212F" w:rsidRPr="00BC212F" w:rsidRDefault="00BC212F" w:rsidP="00BC212F">
      <w:pPr>
        <w:jc w:val="both"/>
        <w:rPr>
          <w:rFonts w:ascii="標楷體" w:eastAsia="標楷體" w:hAnsi="標楷體"/>
        </w:rPr>
      </w:pPr>
      <w:r w:rsidRPr="00BC212F">
        <w:rPr>
          <w:rFonts w:ascii="標楷體" w:eastAsia="標楷體" w:hAnsi="標楷體" w:hint="eastAsia"/>
        </w:rPr>
        <w:t>第一課 大武山成年禮</w:t>
      </w:r>
    </w:p>
    <w:p w14:paraId="01979BA6" w14:textId="77777777" w:rsidR="00BC212F" w:rsidRPr="00BC212F" w:rsidRDefault="00BC212F" w:rsidP="00BC212F">
      <w:pPr>
        <w:jc w:val="both"/>
        <w:rPr>
          <w:rFonts w:ascii="標楷體" w:eastAsia="標楷體" w:hAnsi="標楷體"/>
        </w:rPr>
      </w:pPr>
      <w:r w:rsidRPr="00BC212F">
        <w:rPr>
          <w:rFonts w:ascii="標楷體" w:eastAsia="標楷體" w:hAnsi="標楷體" w:hint="eastAsia"/>
        </w:rPr>
        <w:t>1.能了解課文主旨，學習尊重大自然並養成人對環境的關懷。</w:t>
      </w:r>
    </w:p>
    <w:p w14:paraId="303AD4EC" w14:textId="77777777" w:rsidR="00BC212F" w:rsidRPr="00BC212F" w:rsidRDefault="00BC212F" w:rsidP="00BC212F">
      <w:pPr>
        <w:jc w:val="both"/>
        <w:rPr>
          <w:rFonts w:ascii="標楷體" w:eastAsia="標楷體" w:hAnsi="標楷體"/>
        </w:rPr>
      </w:pPr>
      <w:r w:rsidRPr="00BC212F">
        <w:rPr>
          <w:rFonts w:ascii="標楷體" w:eastAsia="標楷體" w:hAnsi="標楷體" w:hint="eastAsia"/>
        </w:rPr>
        <w:t>2.能透過文本資訊中，建立對自己負責與社會的責任感。</w:t>
      </w:r>
    </w:p>
    <w:p w14:paraId="5C071C41" w14:textId="77777777" w:rsidR="00BC212F" w:rsidRPr="00BC212F" w:rsidRDefault="00BC212F" w:rsidP="00BC212F">
      <w:pPr>
        <w:jc w:val="both"/>
        <w:rPr>
          <w:rFonts w:ascii="標楷體" w:eastAsia="標楷體" w:hAnsi="標楷體"/>
        </w:rPr>
      </w:pPr>
      <w:r w:rsidRPr="00BC212F">
        <w:rPr>
          <w:rFonts w:ascii="標楷體" w:eastAsia="標楷體" w:hAnsi="標楷體" w:hint="eastAsia"/>
        </w:rPr>
        <w:t>第二課 地動</w:t>
      </w:r>
    </w:p>
    <w:p w14:paraId="17D3C9A3" w14:textId="77777777" w:rsidR="00BC212F" w:rsidRPr="00BC212F" w:rsidRDefault="00BC212F" w:rsidP="00BC212F">
      <w:pPr>
        <w:jc w:val="both"/>
        <w:rPr>
          <w:rFonts w:ascii="標楷體" w:eastAsia="標楷體" w:hAnsi="標楷體"/>
        </w:rPr>
      </w:pPr>
      <w:r w:rsidRPr="00BC212F">
        <w:rPr>
          <w:rFonts w:ascii="標楷體" w:eastAsia="標楷體" w:hAnsi="標楷體" w:hint="eastAsia"/>
        </w:rPr>
        <w:t>1.能了解課文主旨，明白天災的可怕，並學會尊重大自然。</w:t>
      </w:r>
    </w:p>
    <w:p w14:paraId="32EB301B" w14:textId="77777777" w:rsidR="00BC212F" w:rsidRPr="00BC212F" w:rsidRDefault="00BC212F" w:rsidP="00BC212F">
      <w:pPr>
        <w:jc w:val="both"/>
        <w:rPr>
          <w:rFonts w:ascii="標楷體" w:eastAsia="標楷體" w:hAnsi="標楷體"/>
        </w:rPr>
      </w:pPr>
      <w:r w:rsidRPr="00BC212F">
        <w:rPr>
          <w:rFonts w:ascii="標楷體" w:eastAsia="標楷體" w:hAnsi="標楷體" w:hint="eastAsia"/>
        </w:rPr>
        <w:t>2.能透過文本資訊中，領略「人不一定能勝天」的道理。</w:t>
      </w:r>
    </w:p>
    <w:p w14:paraId="03A15700" w14:textId="77777777" w:rsidR="00BC212F" w:rsidRPr="00BC212F" w:rsidRDefault="00BC212F" w:rsidP="00BC212F">
      <w:pPr>
        <w:jc w:val="both"/>
        <w:rPr>
          <w:rFonts w:ascii="標楷體" w:eastAsia="標楷體" w:hAnsi="標楷體"/>
        </w:rPr>
      </w:pPr>
      <w:r w:rsidRPr="00BC212F">
        <w:rPr>
          <w:rFonts w:ascii="標楷體" w:eastAsia="標楷體" w:hAnsi="標楷體" w:hint="eastAsia"/>
        </w:rPr>
        <w:t>第三課 客家故鄉</w:t>
      </w:r>
    </w:p>
    <w:p w14:paraId="5F9350A6" w14:textId="77777777" w:rsidR="00BC212F" w:rsidRPr="00BC212F" w:rsidRDefault="00BC212F" w:rsidP="00BC212F">
      <w:pPr>
        <w:jc w:val="both"/>
        <w:rPr>
          <w:rFonts w:ascii="標楷體" w:eastAsia="標楷體" w:hAnsi="標楷體"/>
        </w:rPr>
      </w:pPr>
      <w:r w:rsidRPr="00BC212F">
        <w:rPr>
          <w:rFonts w:ascii="標楷體" w:eastAsia="標楷體" w:hAnsi="標楷體" w:hint="eastAsia"/>
        </w:rPr>
        <w:t>1.能了解課文主旨，以及所要傳達的內容。</w:t>
      </w:r>
    </w:p>
    <w:p w14:paraId="3189CC3E" w14:textId="77777777" w:rsidR="00BC212F" w:rsidRPr="00BC212F" w:rsidRDefault="00BC212F" w:rsidP="00BC212F">
      <w:pPr>
        <w:jc w:val="both"/>
        <w:rPr>
          <w:rFonts w:ascii="標楷體" w:eastAsia="標楷體" w:hAnsi="標楷體"/>
        </w:rPr>
      </w:pPr>
      <w:r w:rsidRPr="00BC212F">
        <w:rPr>
          <w:rFonts w:ascii="標楷體" w:eastAsia="標楷體" w:hAnsi="標楷體" w:hint="eastAsia"/>
        </w:rPr>
        <w:t>2.能了解課文中對故鄉的概念。</w:t>
      </w:r>
    </w:p>
    <w:p w14:paraId="0E6D3B7F" w14:textId="77777777" w:rsidR="00BC212F" w:rsidRPr="00BC212F" w:rsidRDefault="00BC212F" w:rsidP="00BC212F">
      <w:pPr>
        <w:jc w:val="both"/>
        <w:rPr>
          <w:rFonts w:ascii="標楷體" w:eastAsia="標楷體" w:hAnsi="標楷體"/>
        </w:rPr>
      </w:pPr>
      <w:r w:rsidRPr="00BC212F">
        <w:rPr>
          <w:rFonts w:ascii="標楷體" w:eastAsia="標楷體" w:hAnsi="標楷體" w:hint="eastAsia"/>
        </w:rPr>
        <w:t>第四課 發青瞑／發目睡狂</w:t>
      </w:r>
    </w:p>
    <w:p w14:paraId="0F9029DE" w14:textId="77777777" w:rsidR="00BC212F" w:rsidRPr="00BC212F" w:rsidRDefault="00BC212F" w:rsidP="00BC212F">
      <w:pPr>
        <w:jc w:val="both"/>
        <w:rPr>
          <w:rFonts w:ascii="標楷體" w:eastAsia="標楷體" w:hAnsi="標楷體"/>
        </w:rPr>
      </w:pPr>
      <w:r w:rsidRPr="00BC212F">
        <w:rPr>
          <w:rFonts w:ascii="標楷體" w:eastAsia="標楷體" w:hAnsi="標楷體" w:hint="eastAsia"/>
        </w:rPr>
        <w:t>1.能了解文本中小說所要表達的意涵。</w:t>
      </w:r>
    </w:p>
    <w:p w14:paraId="28A2DC01" w14:textId="77777777" w:rsidR="00BC212F" w:rsidRPr="00BC212F" w:rsidRDefault="00BC212F" w:rsidP="00BC212F">
      <w:pPr>
        <w:jc w:val="both"/>
        <w:rPr>
          <w:rFonts w:ascii="標楷體" w:eastAsia="標楷體" w:hAnsi="標楷體"/>
        </w:rPr>
      </w:pPr>
      <w:r w:rsidRPr="00BC212F">
        <w:rPr>
          <w:rFonts w:ascii="標楷體" w:eastAsia="標楷體" w:hAnsi="標楷體" w:hint="eastAsia"/>
        </w:rPr>
        <w:t>2.能學會使用客語書寫短篇故事或小說。</w:t>
      </w:r>
    </w:p>
    <w:p w14:paraId="0ADEC83E" w14:textId="77777777" w:rsidR="00BC212F" w:rsidRPr="00BC212F" w:rsidRDefault="00BC212F" w:rsidP="00BC212F">
      <w:pPr>
        <w:jc w:val="both"/>
        <w:rPr>
          <w:rFonts w:ascii="標楷體" w:eastAsia="標楷體" w:hAnsi="標楷體"/>
        </w:rPr>
      </w:pPr>
      <w:r w:rsidRPr="00BC212F">
        <w:rPr>
          <w:rFonts w:ascii="標楷體" w:eastAsia="標楷體" w:hAnsi="標楷體" w:hint="eastAsia"/>
        </w:rPr>
        <w:t>第五課</w:t>
      </w:r>
      <w:r w:rsidRPr="00BC212F">
        <w:rPr>
          <w:rFonts w:ascii="標楷體" w:eastAsia="標楷體" w:hAnsi="標楷體"/>
        </w:rPr>
        <w:t xml:space="preserve"> </w:t>
      </w:r>
      <w:r w:rsidRPr="00BC212F">
        <w:rPr>
          <w:rFonts w:ascii="標楷體" w:eastAsia="標楷體" w:hAnsi="標楷體" w:hint="eastAsia"/>
        </w:rPr>
        <w:t>風吹過个莊頭</w:t>
      </w:r>
    </w:p>
    <w:p w14:paraId="1FB496A4" w14:textId="77777777" w:rsidR="00BC212F" w:rsidRPr="00BC212F" w:rsidRDefault="00BC212F" w:rsidP="00BC212F">
      <w:pPr>
        <w:jc w:val="both"/>
        <w:rPr>
          <w:rFonts w:ascii="標楷體" w:eastAsia="標楷體" w:hAnsi="標楷體"/>
        </w:rPr>
      </w:pPr>
      <w:r w:rsidRPr="00BC212F">
        <w:rPr>
          <w:rFonts w:ascii="標楷體" w:eastAsia="標楷體" w:hAnsi="標楷體" w:hint="eastAsia"/>
        </w:rPr>
        <w:t>1.能欣賞現代客語詞曲之優美。</w:t>
      </w:r>
    </w:p>
    <w:p w14:paraId="6E03DA2E" w14:textId="77777777" w:rsidR="00BC212F" w:rsidRPr="00BC212F" w:rsidRDefault="00BC212F" w:rsidP="00BC212F">
      <w:pPr>
        <w:jc w:val="both"/>
        <w:rPr>
          <w:rFonts w:ascii="標楷體" w:eastAsia="標楷體" w:hAnsi="標楷體"/>
        </w:rPr>
      </w:pPr>
      <w:r w:rsidRPr="00BC212F">
        <w:rPr>
          <w:rFonts w:ascii="標楷體" w:eastAsia="標楷體" w:hAnsi="標楷體" w:hint="eastAsia"/>
        </w:rPr>
        <w:t>2.能運用客語文將詩詞、歌謠改寫短文練習。</w:t>
      </w:r>
    </w:p>
    <w:p w14:paraId="24D6174A" w14:textId="77777777" w:rsidR="00BC212F" w:rsidRPr="00BC212F" w:rsidRDefault="00B378BB" w:rsidP="00BC212F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3</w:t>
      </w:r>
      <w:r w:rsidR="00BC212F" w:rsidRPr="00BC212F">
        <w:rPr>
          <w:rFonts w:ascii="標楷體" w:eastAsia="標楷體" w:hAnsi="標楷體" w:hint="eastAsia"/>
        </w:rPr>
        <w:t>.能學會判斷客語文文句上下重組排序。</w:t>
      </w:r>
    </w:p>
    <w:p w14:paraId="44484008" w14:textId="77777777" w:rsidR="00522D5B" w:rsidRDefault="00B378BB" w:rsidP="00BC212F">
      <w:pPr>
        <w:jc w:val="both"/>
        <w:rPr>
          <w:sz w:val="20"/>
          <w:szCs w:val="20"/>
        </w:rPr>
      </w:pPr>
      <w:r>
        <w:rPr>
          <w:rFonts w:ascii="標楷體" w:eastAsia="標楷體" w:hAnsi="標楷體"/>
        </w:rPr>
        <w:t>4</w:t>
      </w:r>
      <w:r w:rsidR="00BC212F" w:rsidRPr="00BC212F">
        <w:rPr>
          <w:rFonts w:ascii="標楷體" w:eastAsia="標楷體" w:hAnsi="標楷體" w:hint="eastAsia"/>
        </w:rPr>
        <w:t>.能透過客語學習客家的伯公文化。</w:t>
      </w:r>
    </w:p>
    <w:p w14:paraId="22CD5E0E" w14:textId="77777777" w:rsidR="00522D5B" w:rsidRDefault="00522D5B"/>
    <w:p w14:paraId="3B9E0F2F" w14:textId="77777777" w:rsidR="00BC212F" w:rsidRDefault="00BC212F"/>
    <w:p w14:paraId="39B95E95" w14:textId="77777777" w:rsidR="00BC212F" w:rsidRDefault="00BC212F"/>
    <w:p w14:paraId="176E522C" w14:textId="77777777" w:rsidR="00522D5B" w:rsidRDefault="004F5FD3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lastRenderedPageBreak/>
        <w:t>三、本學期課程內涵：</w:t>
      </w:r>
    </w:p>
    <w:tbl>
      <w:tblPr>
        <w:tblW w:w="15344" w:type="dxa"/>
        <w:tblInd w:w="136" w:type="dxa"/>
        <w:tblLook w:val="04A0" w:firstRow="1" w:lastRow="0" w:firstColumn="1" w:lastColumn="0" w:noHBand="0" w:noVBand="1"/>
      </w:tblPr>
      <w:tblGrid>
        <w:gridCol w:w="524"/>
        <w:gridCol w:w="1558"/>
        <w:gridCol w:w="803"/>
        <w:gridCol w:w="801"/>
        <w:gridCol w:w="1084"/>
        <w:gridCol w:w="948"/>
        <w:gridCol w:w="1871"/>
        <w:gridCol w:w="1275"/>
        <w:gridCol w:w="1197"/>
        <w:gridCol w:w="1505"/>
        <w:gridCol w:w="437"/>
        <w:gridCol w:w="1041"/>
        <w:gridCol w:w="1016"/>
        <w:gridCol w:w="1284"/>
      </w:tblGrid>
      <w:tr w:rsidR="00BC51D9" w14:paraId="192AB89B" w14:textId="77777777" w:rsidTr="00FF40BE">
        <w:trPr>
          <w:tblHeader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325DE" w14:textId="77777777" w:rsidR="00BC51D9" w:rsidRDefault="00BC51D9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週次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0A537" w14:textId="77777777" w:rsidR="00BC51D9" w:rsidRDefault="00BC51D9" w:rsidP="00BC51D9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  <w:lang w:eastAsia="zh-HK"/>
              </w:rPr>
              <w:t>起訖日期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F1AA8" w14:textId="77777777" w:rsidR="00BC51D9" w:rsidRDefault="00BC51D9">
            <w:pPr>
              <w:spacing w:line="260" w:lineRule="exact"/>
              <w:jc w:val="center"/>
              <w:rPr>
                <w:rFonts w:ascii="標楷體" w:eastAsia="標楷體" w:hAnsi="標楷體" w:cs="微軟正黑體"/>
                <w:b/>
                <w:bCs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</w:rPr>
              <w:t>單元主題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E532E" w14:textId="77777777" w:rsidR="00BC51D9" w:rsidRDefault="00BC51D9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  <w:lang w:eastAsia="zh-HK"/>
              </w:rPr>
              <w:t>課程</w:t>
            </w:r>
            <w:r>
              <w:rPr>
                <w:rFonts w:ascii="標楷體" w:eastAsia="標楷體" w:hAnsi="標楷體" w:cs="微軟正黑體"/>
                <w:b/>
                <w:bCs/>
                <w:sz w:val="22"/>
              </w:rPr>
              <w:t>名稱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9F5BD" w14:textId="77777777" w:rsidR="00BC51D9" w:rsidRDefault="00BC51D9">
            <w:pPr>
              <w:spacing w:line="2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核心素養面向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51EF6" w14:textId="77777777" w:rsidR="00BC51D9" w:rsidRDefault="00BC51D9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核心素養項目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1B244" w14:textId="77777777" w:rsidR="00BC51D9" w:rsidRDefault="00BC51D9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核心素養</w:t>
            </w:r>
          </w:p>
          <w:p w14:paraId="38A08796" w14:textId="77777777" w:rsidR="00BC51D9" w:rsidRDefault="00BC51D9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具體內涵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57C5" w14:textId="77777777" w:rsidR="00BC51D9" w:rsidRDefault="00BC51D9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學習表現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9BE9C" w14:textId="77777777" w:rsidR="00BC51D9" w:rsidRDefault="00BC51D9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學習內容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260A9" w14:textId="77777777" w:rsidR="00BC51D9" w:rsidRDefault="00BC51D9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學習目標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2E73E" w14:textId="77777777" w:rsidR="00BC51D9" w:rsidRDefault="00BC51D9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節數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E2A0A" w14:textId="77777777" w:rsidR="00BC51D9" w:rsidRDefault="00BC51D9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</w:rPr>
              <w:t>教學設備/資源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F866B" w14:textId="77777777" w:rsidR="00BC51D9" w:rsidRDefault="00BC51D9">
            <w:pPr>
              <w:spacing w:line="260" w:lineRule="exact"/>
              <w:jc w:val="center"/>
              <w:rPr>
                <w:rFonts w:ascii="標楷體" w:eastAsia="標楷體" w:hAnsi="標楷體" w:cs="微軟正黑體"/>
                <w:b/>
                <w:bCs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</w:rPr>
              <w:t>評量</w:t>
            </w:r>
            <w:r>
              <w:rPr>
                <w:rFonts w:ascii="標楷體" w:eastAsia="標楷體" w:hAnsi="標楷體" w:cs="微軟正黑體"/>
                <w:b/>
                <w:bCs/>
                <w:sz w:val="22"/>
                <w:lang w:eastAsia="zh-HK"/>
              </w:rPr>
              <w:t>方式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486F9" w14:textId="77777777" w:rsidR="00BC51D9" w:rsidRDefault="00BC51D9">
            <w:pPr>
              <w:spacing w:line="260" w:lineRule="exact"/>
              <w:jc w:val="center"/>
              <w:rPr>
                <w:rFonts w:ascii="標楷體" w:eastAsia="標楷體" w:hAnsi="標楷體" w:cs="微軟正黑體"/>
                <w:b/>
                <w:bCs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</w:rPr>
              <w:t>議題融入</w:t>
            </w:r>
          </w:p>
        </w:tc>
      </w:tr>
      <w:tr w:rsidR="0069205B" w14:paraId="23858945" w14:textId="77777777" w:rsidTr="00146659">
        <w:trPr>
          <w:trHeight w:val="15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8C3FD" w14:textId="77777777" w:rsidR="0069205B" w:rsidRDefault="0069205B" w:rsidP="0069205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第一週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384CB" w14:textId="1D02084D" w:rsidR="0069205B" w:rsidRPr="00B86873" w:rsidRDefault="0069205B" w:rsidP="0069205B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11~02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A4F51" w14:textId="77777777" w:rsidR="0069205B" w:rsidRPr="00923925" w:rsidRDefault="0069205B" w:rsidP="0069205B">
            <w:pPr>
              <w:widowControl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9BA9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D75F0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00F26656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6E4CA52A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937BF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188C403A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5788C07E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C2人際關係與團隊合作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904B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1EA5640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49FAADF7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客-J-C2善用客語文知識以增進溝通協調的能力，具備積極服務人群的態度，提升與人合作與和諧互動的素養。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0C5A2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1FDA96B8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4D388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42C3D535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6DD7330F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Cd-Ⅳ-2臺灣生態發展與活化。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EBA5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1.能了解課文主旨，學習尊重大自然並養成人對環境的關懷。</w:t>
            </w:r>
          </w:p>
          <w:p w14:paraId="5CD05B9F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2.能透過文本資訊中，建立對自己負責與社會的責任感。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7DADF" w14:textId="77777777" w:rsidR="0069205B" w:rsidRDefault="0069205B" w:rsidP="0069205B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47D60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A6F9D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0298CC88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B1F80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戶外教育議題</w:t>
            </w:r>
          </w:p>
          <w:p w14:paraId="69243DC7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2E62E8B1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</w:tr>
      <w:tr w:rsidR="0069205B" w14:paraId="54541CF4" w14:textId="77777777" w:rsidTr="00146659">
        <w:trPr>
          <w:trHeight w:val="15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FF408" w14:textId="77777777" w:rsidR="0069205B" w:rsidRDefault="0069205B" w:rsidP="0069205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第二週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1BA30" w14:textId="4B40D586" w:rsidR="0069205B" w:rsidRPr="00B86873" w:rsidRDefault="0069205B" w:rsidP="0069205B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15~02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090C3" w14:textId="77777777" w:rsidR="0069205B" w:rsidRDefault="0069205B" w:rsidP="0069205B">
            <w:pPr>
              <w:widowControl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7410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760E1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31CC7420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0B8FC80B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A0E5D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0505BA6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47CC2F12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C2人際關係與團隊合作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6ADD6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6FB7E4F3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7CD72201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客-J-C2善用客語文知識以增進溝通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協調的能力，具備積極服務人群的態度，提升與人合作與和諧互動的素養。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7793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2-Ⅳ-2能體會言說客語的理念。</w:t>
            </w:r>
          </w:p>
          <w:p w14:paraId="18381BF2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4C8B7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55E4D7FD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473EF800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Cd-Ⅳ-2臺灣生態發展與活化。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CF1D7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1.能了解課文主旨，學習尊重大自然並養成人對環境的關懷。</w:t>
            </w:r>
          </w:p>
          <w:p w14:paraId="4C9696C7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2.能透過文本資訊中，建立對自己負責與社會的責任感。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329AF" w14:textId="77777777" w:rsidR="0069205B" w:rsidRDefault="0069205B" w:rsidP="0069205B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ECCE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34039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7603BD0B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85665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戶外教育議題</w:t>
            </w:r>
          </w:p>
          <w:p w14:paraId="0B971CDD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3F3AF84B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</w:tr>
      <w:tr w:rsidR="0069205B" w14:paraId="7E54807A" w14:textId="77777777" w:rsidTr="00146659">
        <w:trPr>
          <w:trHeight w:val="15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78FF6" w14:textId="77777777" w:rsidR="0069205B" w:rsidRDefault="0069205B" w:rsidP="0069205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第三週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A99C" w14:textId="3AE64CB5" w:rsidR="0069205B" w:rsidRPr="00B86873" w:rsidRDefault="0069205B" w:rsidP="0069205B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22~02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985F5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5025D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7516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7320BBE2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49D4C6B6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0678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347CCE9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330F062D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C2人際關係與團隊合作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CAC1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7E139E1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51A5A69C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客-J-C2善用客語文知識以增進溝通協調的能力，具備積極服務人群的態度，提升與人合作與和諧互動的素養。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5940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1A3D8759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E25E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13807D63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70579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1.能理解說話者所要表達的意涵。</w:t>
            </w:r>
          </w:p>
          <w:p w14:paraId="7C79C9DF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2.能運用客語文書寫出「……淨知（單淨知）……等到……」、「</w:t>
            </w:r>
            <w:r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𢯭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做」之造句練習。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264D3" w14:textId="77777777" w:rsidR="0069205B" w:rsidRDefault="0069205B" w:rsidP="0069205B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2D362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4438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4C702FE5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06EA3C76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2D4B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戶外教育議題</w:t>
            </w:r>
          </w:p>
          <w:p w14:paraId="17BC797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348C1D80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</w:tr>
      <w:tr w:rsidR="0069205B" w14:paraId="5E18378E" w14:textId="77777777" w:rsidTr="00146659">
        <w:trPr>
          <w:trHeight w:val="15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1C561" w14:textId="77777777" w:rsidR="0069205B" w:rsidRDefault="0069205B" w:rsidP="0069205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第四週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DD3DC" w14:textId="61A66D37" w:rsidR="0069205B" w:rsidRPr="00B86873" w:rsidRDefault="0069205B" w:rsidP="0069205B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01~03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6C8C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1797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FE8CD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67C2DE5B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939C0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5D895BC8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7992EA1C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達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27F0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客-J-A1認識客語文，具備主動學習客語文的興趣與能力，探索自我價值，增進自我了解，積極發展自我潛能。</w:t>
            </w:r>
          </w:p>
          <w:p w14:paraId="7D04EE16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思考的能力，並能從中尋求適當策略以解決生活問題。</w:t>
            </w:r>
          </w:p>
          <w:p w14:paraId="412EC245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A9B5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2-Ⅳ-2能體會言說客語的理念。</w:t>
            </w:r>
          </w:p>
          <w:p w14:paraId="547E5A05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066C8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3D83CEE3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04A4B834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Be-Ⅳ-2臺灣自然地景。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5F49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1.能了解課文主旨，明白天災的可怕，並學會尊重大自然。</w:t>
            </w:r>
          </w:p>
          <w:p w14:paraId="06C3366F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2.能透過文本資訊中，領略「人不一定能勝天」的道理。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BFBAC" w14:textId="77777777" w:rsidR="0069205B" w:rsidRDefault="0069205B" w:rsidP="0069205B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A392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9C05A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47250BE5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29CE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安全教育議題</w:t>
            </w:r>
          </w:p>
          <w:p w14:paraId="65BEA6F7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 J3 了解日常生活容易發生事故的原因。</w:t>
            </w:r>
          </w:p>
        </w:tc>
      </w:tr>
      <w:tr w:rsidR="0069205B" w14:paraId="0932834C" w14:textId="77777777" w:rsidTr="00146659">
        <w:trPr>
          <w:trHeight w:val="15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83D04" w14:textId="77777777" w:rsidR="0069205B" w:rsidRDefault="0069205B" w:rsidP="0069205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第五週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BB03" w14:textId="730A9B70" w:rsidR="0069205B" w:rsidRPr="00B86873" w:rsidRDefault="0069205B" w:rsidP="0069205B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08~03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45E5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E39EF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15433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67680237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E215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0DD2FAE7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71F01707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060B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637AA84A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739702FC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A712A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3FB41639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56AD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02A1782E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078C32BD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Be-Ⅳ-2臺灣自然地景。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2EB7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1.能了解課文主旨，明白天災的可怕，並學會尊重大自然。</w:t>
            </w:r>
          </w:p>
          <w:p w14:paraId="4BA3F9D6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2.能透過文本資訊中，領略「人不一定能勝天」的道理。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6FC0" w14:textId="77777777" w:rsidR="0069205B" w:rsidRDefault="0069205B" w:rsidP="0069205B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01B93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EB5F0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1CB6825E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  <w:p w14:paraId="20B4233F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8EC39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安全教育議題</w:t>
            </w:r>
          </w:p>
          <w:p w14:paraId="064B135D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 J3 了解日常生活容易發生事故的原因。</w:t>
            </w:r>
          </w:p>
        </w:tc>
      </w:tr>
      <w:tr w:rsidR="0069205B" w14:paraId="76CAA154" w14:textId="77777777" w:rsidTr="00146659">
        <w:trPr>
          <w:trHeight w:val="15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3AA09" w14:textId="77777777" w:rsidR="0069205B" w:rsidRDefault="0069205B" w:rsidP="0069205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第六週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1AA6" w14:textId="2B5CAFA2" w:rsidR="0069205B" w:rsidRPr="00B86873" w:rsidRDefault="0069205B" w:rsidP="0069205B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15~03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240D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9E715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DABC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245E2A6D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600E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3007C55D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352B572E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B1符號運用與溝通表達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C43BF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客-J-A1認識客語文，具備主動學習客語文的興趣與能力，探索自我價值，增進自我了解，積極發展自我潛能。</w:t>
            </w:r>
          </w:p>
          <w:p w14:paraId="037FCD88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知識的傳承增進生活知能，使學生具備運用客語文獨立思考的能力，並能從中尋求適當策略以解決生活問題。</w:t>
            </w:r>
          </w:p>
          <w:p w14:paraId="58FC9766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8F859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236C556F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5AC5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0AA4EA12" w14:textId="77777777" w:rsidR="0069205B" w:rsidRDefault="0069205B" w:rsidP="0069205B">
            <w:pPr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47859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1.能理解說話者所要表達的意涵。</w:t>
            </w:r>
          </w:p>
          <w:p w14:paraId="6D79D6EE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能運用客語文書寫出「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見擺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都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」、「本成」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之造句練習。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7582D" w14:textId="77777777" w:rsidR="0069205B" w:rsidRDefault="0069205B" w:rsidP="0069205B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EAFF5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11C5A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43D97413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0846CC68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C5A8B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安全教育議題</w:t>
            </w:r>
          </w:p>
          <w:p w14:paraId="1DCA5925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 J3 了解日常生活容易發生事故的原因。</w:t>
            </w:r>
          </w:p>
        </w:tc>
      </w:tr>
      <w:tr w:rsidR="0069205B" w14:paraId="320ABDEB" w14:textId="77777777" w:rsidTr="00146659">
        <w:trPr>
          <w:trHeight w:val="15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BF8E4" w14:textId="77777777" w:rsidR="0069205B" w:rsidRDefault="0069205B" w:rsidP="0069205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第七週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839E4" w14:textId="7F7CD719" w:rsidR="0069205B" w:rsidRPr="00B86873" w:rsidRDefault="0069205B" w:rsidP="0069205B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22~03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1AB5C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79F7F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E9204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11049D37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791000E6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F610D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613B2655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B3藝術涵養與美感素養</w:t>
            </w:r>
          </w:p>
          <w:p w14:paraId="353A7966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C3多元文化與國際理解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014D3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5E3BA32A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客-J-B3具備客家文化藝術欣賞及展演的能力，進而了解客家文化中的美感認知表現，增進美學素養與生活的豐富性。</w:t>
            </w:r>
          </w:p>
          <w:p w14:paraId="30EF6B29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EC2C2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41B27587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388FE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7DBB670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196BF047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D95F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1.能了解課文主旨，以及所要傳達的內容。</w:t>
            </w:r>
          </w:p>
          <w:p w14:paraId="219E9A64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2.能了解課文中對故鄉的概念。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C59E" w14:textId="77777777" w:rsidR="0069205B" w:rsidRDefault="0069205B" w:rsidP="0069205B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2FB0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1655B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38CA159F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4C21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5BF15FE2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環J3經由環境美學與自然文學了解自然環境的倫理價值。</w:t>
            </w:r>
          </w:p>
          <w:p w14:paraId="55F84F65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</w:tr>
      <w:tr w:rsidR="0069205B" w14:paraId="28D1911D" w14:textId="77777777" w:rsidTr="00146659">
        <w:trPr>
          <w:trHeight w:val="15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4AD3F" w14:textId="77777777" w:rsidR="0069205B" w:rsidRDefault="0069205B" w:rsidP="0069205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第八週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31A9" w14:textId="17080E22" w:rsidR="0069205B" w:rsidRPr="00B86873" w:rsidRDefault="0069205B" w:rsidP="0069205B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29~04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91030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DB94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A83F3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1EB4CA2F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18BD3CCD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422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5340255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B3藝術涵養與美感素養</w:t>
            </w:r>
          </w:p>
          <w:p w14:paraId="5EE622CC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C3多元文化與國際理解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1C6E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33C92B45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客-J-B3具備客家文化藝術欣賞及展演的能力，進而了解客家文化中的美感認知表現，增進美學素養與生活的豐富性。</w:t>
            </w:r>
          </w:p>
          <w:p w14:paraId="478DC03F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503F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55469EE1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A10C2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61718EFB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5C872F57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FF59F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1.能了解課文主旨，以及所要傳達的內容。</w:t>
            </w:r>
          </w:p>
          <w:p w14:paraId="4FEEA682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2.能了解課文中對故鄉的概念。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6A996" w14:textId="77777777" w:rsidR="0069205B" w:rsidRDefault="0069205B" w:rsidP="0069205B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4A999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B1EB6" w14:textId="77777777" w:rsidR="0069205B" w:rsidRPr="00AE2FEE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2ED5F493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77AD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6940249A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環J3經由環境美學與自然文學了解自然環境的倫理價值。</w:t>
            </w:r>
          </w:p>
          <w:p w14:paraId="5CC91258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</w:tr>
      <w:tr w:rsidR="0069205B" w14:paraId="6078FA35" w14:textId="77777777" w:rsidTr="00146659">
        <w:trPr>
          <w:trHeight w:val="15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8C288" w14:textId="77777777" w:rsidR="0069205B" w:rsidRDefault="0069205B" w:rsidP="0069205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第九週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8956" w14:textId="1234283D" w:rsidR="0069205B" w:rsidRPr="00B86873" w:rsidRDefault="0069205B" w:rsidP="0069205B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05~04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8F57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7FA6A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6715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600581C5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4E50470B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26116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54137F01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B3藝術涵養與美感素養</w:t>
            </w:r>
          </w:p>
          <w:p w14:paraId="0AFC2681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C3多元文化與國際理解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CDE0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57AFC7E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客-J-B3具備客家文化藝術欣賞及展演的能力，進而了解客家文化中的美感認知表現，增進美學素養與生活的豐富性。</w:t>
            </w:r>
          </w:p>
          <w:p w14:paraId="0D94548A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的價值，欣賞多元文化的差異，關心國際文化，理解與尊重國際與本土文化的異同。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BFC6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2-Ⅳ-1能陳述客家文化的實踐歷程。</w:t>
            </w:r>
          </w:p>
          <w:p w14:paraId="458E3C07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BF1E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642DD549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4D5C473B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589FB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1.能了解課文主旨，以及所要傳達的內容。</w:t>
            </w:r>
          </w:p>
          <w:p w14:paraId="032B6370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2.能了解課文中對故鄉的概念。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27FD4" w14:textId="77777777" w:rsidR="0069205B" w:rsidRDefault="0069205B" w:rsidP="0069205B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EAE14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F960" w14:textId="77777777" w:rsidR="0069205B" w:rsidRPr="00AE2FEE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5173B5FC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963C7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6C15C453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環J3經由環境美學與自然文學了解自然環境的倫理價值。</w:t>
            </w:r>
          </w:p>
          <w:p w14:paraId="1A1987BC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</w:tr>
      <w:tr w:rsidR="0069205B" w14:paraId="0F73B770" w14:textId="77777777" w:rsidTr="00146659">
        <w:trPr>
          <w:trHeight w:val="15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3A4F7" w14:textId="77777777" w:rsidR="0069205B" w:rsidRDefault="0069205B" w:rsidP="0069205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第十週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C45D0" w14:textId="53DE88DF" w:rsidR="0069205B" w:rsidRPr="00B86873" w:rsidRDefault="0069205B" w:rsidP="0069205B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12~04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0B3D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EF25C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48D0A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21F37567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13EBAFCF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4654D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306F114B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B3藝術涵養與美感素養</w:t>
            </w:r>
          </w:p>
          <w:p w14:paraId="2FF72750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C3多元文化與國際理解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0353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5D086A22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客-J-B3具備客家文化藝術欣賞及展演的能力，進而了解客家文化中的美感認知表現，增進美學素養與生活的豐富性。</w:t>
            </w:r>
          </w:p>
          <w:p w14:paraId="26DC722B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B0F6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1ED5C94D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533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10BDEA7C" w14:textId="77777777" w:rsidR="0069205B" w:rsidRDefault="0069205B" w:rsidP="0069205B">
            <w:pPr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947A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1.能理解說話者所要表達的意涵。</w:t>
            </w:r>
          </w:p>
          <w:p w14:paraId="0A9F8D45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能運用客語文書寫出「間等」、「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也好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乜係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」之造句練習。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463E" w14:textId="77777777" w:rsidR="0069205B" w:rsidRDefault="0069205B" w:rsidP="0069205B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27883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1813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07266C9E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6821A976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EF951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325F9662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環J3經由環境美學與自然文學了解自然環境的倫理價值。</w:t>
            </w:r>
          </w:p>
          <w:p w14:paraId="1818EE1E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</w:tr>
      <w:tr w:rsidR="0069205B" w14:paraId="039F6B71" w14:textId="77777777" w:rsidTr="00146659">
        <w:trPr>
          <w:trHeight w:val="15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028D" w14:textId="77777777" w:rsidR="0069205B" w:rsidRDefault="0069205B" w:rsidP="0069205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第十一週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C445" w14:textId="73FE86D5" w:rsidR="0069205B" w:rsidRPr="00B86873" w:rsidRDefault="0069205B" w:rsidP="0069205B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19~04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57E3B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綜合練習(一)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7E51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綜合練習(一)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2BDF2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325DC28F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51FDB307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ED89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39AA5A0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574C1C99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溝通表達</w:t>
            </w:r>
          </w:p>
          <w:p w14:paraId="1DF20EE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B3藝術涵養與美感素養</w:t>
            </w:r>
          </w:p>
          <w:p w14:paraId="6A333871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C2人際關係與團隊合作</w:t>
            </w:r>
          </w:p>
          <w:p w14:paraId="4A09368B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C3多元文化與國際理解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E5720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客-J-A1認識客語文，具備主動學習客語文的興趣與能力，探索自我價值，增進自我了解，積極發展自我潛能。</w:t>
            </w:r>
          </w:p>
          <w:p w14:paraId="2FE13E4B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備運用客語文獨立思考的能力，並能從中尋求適當策略以解決生活問題。</w:t>
            </w:r>
          </w:p>
          <w:p w14:paraId="6F1F8AA6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2817067B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客-J-B3具備客家文化藝術欣賞及展演的能力，進而了解客家文化中的美感認知表現，增進美學素養與生活的豐富性。</w:t>
            </w:r>
          </w:p>
          <w:p w14:paraId="1660600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客-J-C2善用客語文知識以增進溝通協調的能力，具備積極服務人群的態度，提升與人合作與和諧互動的素養。</w:t>
            </w:r>
          </w:p>
          <w:p w14:paraId="0A516B27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872E2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1-Ⅳ-1能區別說話者表達的意涵。</w:t>
            </w:r>
          </w:p>
          <w:p w14:paraId="3DAC3F63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14089967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28F1AF21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2-Ⅳ-1能陳述客家文化的實踐歷程。</w:t>
            </w:r>
          </w:p>
          <w:p w14:paraId="5AD84CFE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370E9B78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466F1359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2E46257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  <w:p w14:paraId="5418CBF4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53B89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Ac-Ⅳ-2客語進階日常用句。</w:t>
            </w:r>
          </w:p>
          <w:p w14:paraId="1ED9E631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28609D1A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論方式。</w:t>
            </w:r>
          </w:p>
          <w:p w14:paraId="1D77A3DF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11D6690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Be-Ⅳ-2臺灣自然地景。</w:t>
            </w:r>
          </w:p>
          <w:p w14:paraId="6988AC53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Cd-Ⅳ-2臺灣生態發展與活化。</w:t>
            </w:r>
          </w:p>
          <w:p w14:paraId="3B47EA7B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B53F6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1.能培養閱讀的興趣，建構知識，並提升解決問題的能力。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0F80E" w14:textId="77777777" w:rsidR="0069205B" w:rsidRDefault="0069205B" w:rsidP="0069205B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91C4E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D9C5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3F6210BD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30290903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9693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戶外教育議題</w:t>
            </w:r>
          </w:p>
          <w:p w14:paraId="3BDC611D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10867BF7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</w:t>
            </w: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隊活動中，養成相互合作與互動的良好態度與技能。</w:t>
            </w:r>
          </w:p>
          <w:p w14:paraId="124E71D3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安全教育議題</w:t>
            </w:r>
          </w:p>
          <w:p w14:paraId="66715CE1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 J3 了解日常生活容易發生事故的原因。</w:t>
            </w:r>
          </w:p>
          <w:p w14:paraId="26050A8B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2A723211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環J3經由環境美學與自然文學了解自然環境的倫理價值。</w:t>
            </w:r>
          </w:p>
          <w:p w14:paraId="79F77929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  <w:p w14:paraId="25F00292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9205B" w14:paraId="60CAACBE" w14:textId="77777777" w:rsidTr="00146659">
        <w:trPr>
          <w:trHeight w:val="15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97DB5" w14:textId="77777777" w:rsidR="0069205B" w:rsidRDefault="0069205B" w:rsidP="0069205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第十二週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85050" w14:textId="18C01609" w:rsidR="0069205B" w:rsidRPr="00B86873" w:rsidRDefault="0069205B" w:rsidP="0069205B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26~04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D272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40E6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7718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060AAEC3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62DF168D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10367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419C5AA3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溝通表達</w:t>
            </w:r>
          </w:p>
          <w:p w14:paraId="264DFF5A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C2人際關係與團隊合作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9D4E6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客-J-A2藉由客家知識的傳承增進生活知能，使學生具備運用客語文獨立思考的能力，並能從中尋求適當策略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以解決生活問題。</w:t>
            </w:r>
          </w:p>
          <w:p w14:paraId="40792DAF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03DA59E9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客-J-C2善用客語文知識以增進溝通協調的能力，具備積極服務人群的態度，提升與人合作與和諧互動的素養。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7F01F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1-Ⅳ-1能區別說話者表達的意涵。</w:t>
            </w:r>
          </w:p>
          <w:p w14:paraId="2D83C31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32E0C797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5AB18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15919D40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經驗分享。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A5886" w14:textId="77777777" w:rsidR="0069205B" w:rsidRDefault="0069205B" w:rsidP="0069205B">
            <w:pPr>
              <w:rPr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1.能了解文本中小說所要表達的意涵。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2CFF7" w14:textId="77777777" w:rsidR="0069205B" w:rsidRDefault="0069205B" w:rsidP="0069205B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114EB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C3B36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8572B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議題</w:t>
            </w:r>
          </w:p>
          <w:p w14:paraId="69A4CA36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</w:t>
            </w: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與活動的過程中落實原則。</w:t>
            </w:r>
          </w:p>
          <w:p w14:paraId="71EE5F4B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</w:tr>
      <w:tr w:rsidR="0069205B" w14:paraId="6B23A81C" w14:textId="77777777" w:rsidTr="00146659">
        <w:trPr>
          <w:trHeight w:val="15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1CF76" w14:textId="77777777" w:rsidR="0069205B" w:rsidRDefault="0069205B" w:rsidP="0069205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第十三週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0C4ED" w14:textId="324B42D2" w:rsidR="0069205B" w:rsidRPr="00B86873" w:rsidRDefault="0069205B" w:rsidP="0069205B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03~05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F7085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C6F89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D712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096ADAEF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635DAD02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309AF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24573DE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41EE19F6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C2人際關係與團隊合作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6CCCE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10CBDDE5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780C529C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客-J-C2善用客語文知識以增進溝通協調的能力，具備積極服務人群的態度，提升與人合作與和諧互動的素養。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A2243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649113EB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2CB60553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0AA8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6960B023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2182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1.能了解文本中小說所要表達的意涵。</w:t>
            </w:r>
          </w:p>
          <w:p w14:paraId="1174E65C" w14:textId="77777777" w:rsidR="0069205B" w:rsidRDefault="0069205B" w:rsidP="0069205B">
            <w:pPr>
              <w:autoSpaceDE w:val="0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623A0" w14:textId="77777777" w:rsidR="0069205B" w:rsidRDefault="0069205B" w:rsidP="0069205B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808E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D6961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08503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議題</w:t>
            </w:r>
          </w:p>
          <w:p w14:paraId="6A6B753E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377DAB5C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</w:tr>
      <w:tr w:rsidR="0069205B" w14:paraId="77B4E814" w14:textId="77777777" w:rsidTr="00146659">
        <w:trPr>
          <w:trHeight w:val="15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52325" w14:textId="77777777" w:rsidR="0069205B" w:rsidRDefault="0069205B" w:rsidP="0069205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第十四週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22EB6" w14:textId="58B284F6" w:rsidR="0069205B" w:rsidRPr="00B86873" w:rsidRDefault="0069205B" w:rsidP="0069205B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10~05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6E804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AA83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D1AE3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3C4D5241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7D594EA4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F145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1876E279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23DAFFD8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C2人際關係與團隊合作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CAAD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448D1415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73483D2C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客-J-C2善用客語文知識以增進溝通協調的能力，具備積極服務人群的態度，提升與人合作與和諧互動的素養。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AF21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32CE5F6E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322FBBA7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6C3ED473" w14:textId="77777777" w:rsidR="0069205B" w:rsidRDefault="0069205B" w:rsidP="0069205B">
            <w:pPr>
              <w:rPr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375D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7C7DC0B9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8685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1.能了解文本中小說所要表達的意涵。</w:t>
            </w:r>
          </w:p>
          <w:p w14:paraId="5BD08C55" w14:textId="77777777" w:rsidR="0069205B" w:rsidRDefault="0069205B" w:rsidP="0069205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87FF" w14:textId="77777777" w:rsidR="0069205B" w:rsidRDefault="0069205B" w:rsidP="0069205B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229C9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9F04A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32C8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議題</w:t>
            </w:r>
          </w:p>
          <w:p w14:paraId="282CEBB7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5E5B82C7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</w:tr>
      <w:tr w:rsidR="0069205B" w14:paraId="04383E73" w14:textId="77777777" w:rsidTr="00146659">
        <w:trPr>
          <w:trHeight w:val="15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34A8" w14:textId="77777777" w:rsidR="0069205B" w:rsidRDefault="0069205B" w:rsidP="0069205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第十五週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918B9" w14:textId="4B2DA7EE" w:rsidR="0069205B" w:rsidRPr="00B86873" w:rsidRDefault="0069205B" w:rsidP="0069205B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17~05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66F9D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9DFF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E0FCF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70D15FAC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2B5043C5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A0D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00DAAAB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5FD36C04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C2人際關係與團隊合作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D13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5ADED2C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3149BA72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客-J-C2善用客語文知識以增進溝通協調的能力，具備積極服務人群的態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度，提升與人合作與和諧互動的素養。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27530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2-Ⅳ-2能體會言說客語的理念。</w:t>
            </w:r>
          </w:p>
          <w:p w14:paraId="4BD6A11B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F6D97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Ab-Ⅳ-1 客語進階漢字。</w:t>
            </w:r>
          </w:p>
          <w:p w14:paraId="134BF919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FF33F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.能理解說話者所要表達的意涵。</w:t>
            </w:r>
          </w:p>
          <w:p w14:paraId="67439672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.能學會使用客語書寫短篇故事或小說。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7619" w14:textId="77777777" w:rsidR="0069205B" w:rsidRDefault="0069205B" w:rsidP="0069205B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25906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2102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43F51DC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文意表達評量</w:t>
            </w:r>
          </w:p>
          <w:p w14:paraId="2D84ED4F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AD2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議題</w:t>
            </w:r>
          </w:p>
          <w:p w14:paraId="4C4F15D2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1104E7AB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</w:tr>
      <w:tr w:rsidR="0069205B" w14:paraId="7512B8C0" w14:textId="77777777" w:rsidTr="00146659">
        <w:trPr>
          <w:trHeight w:val="15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8582" w14:textId="77777777" w:rsidR="0069205B" w:rsidRDefault="0069205B" w:rsidP="0069205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第十六週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ED43A" w14:textId="05BAF465" w:rsidR="0069205B" w:rsidRPr="00B86873" w:rsidRDefault="0069205B" w:rsidP="0069205B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24~05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／28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5C43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29BF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E343A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4886813B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6B1882A8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95926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4CBDD2DB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B3藝術涵養與美感素養</w:t>
            </w:r>
          </w:p>
          <w:p w14:paraId="294F0369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C3多元文化與國際理解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2A38B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3288E18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客-J-B3具備客家文化藝術欣賞及展演的能力，進而了解客家文化中的美感認知表現，增進美學素養與生活的豐富性。</w:t>
            </w:r>
          </w:p>
          <w:p w14:paraId="48404C82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02F9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2BB2EBF1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0A123C18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196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Ad-Ⅳ-2客語詩詞、歌謠。</w:t>
            </w:r>
          </w:p>
          <w:p w14:paraId="7E1305C3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3AD11488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87A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1.能了解課文主旨，以及所要傳達的內容。</w:t>
            </w:r>
          </w:p>
          <w:p w14:paraId="5C195713" w14:textId="77777777" w:rsidR="0069205B" w:rsidRDefault="0069205B" w:rsidP="0069205B">
            <w:pPr>
              <w:rPr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2.能欣賞現代客語詞曲之優美。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E4C18" w14:textId="77777777" w:rsidR="0069205B" w:rsidRDefault="0069205B" w:rsidP="0069205B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A1D8B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C3BC2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144D4849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E4F2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2F8DFC3F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</w:tr>
      <w:tr w:rsidR="0069205B" w14:paraId="073F143F" w14:textId="77777777" w:rsidTr="00146659">
        <w:trPr>
          <w:trHeight w:val="15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6A2F8" w14:textId="77777777" w:rsidR="0069205B" w:rsidRDefault="0069205B" w:rsidP="0069205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第十七週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02CC" w14:textId="28ECE944" w:rsidR="0069205B" w:rsidRPr="00B86873" w:rsidRDefault="0069205B" w:rsidP="0069205B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31~06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32BDE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6C2BB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96D08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6C98915D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340D853C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30BB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460338EB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B3藝術涵養與美感素養</w:t>
            </w:r>
          </w:p>
          <w:p w14:paraId="04AB780D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C3多元文化與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國際理解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934AF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客-J-A1認識客語文，具備主動學習客語文的興趣與能力，探索自我價值，增進自我了解，積極發展自我潛能。</w:t>
            </w:r>
          </w:p>
          <w:p w14:paraId="64D6EC9F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客-J-B3具備客家文化藝術欣賞及展演的能力，進而了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解客家文化中的美感認知表現，增進美學素養與生活的豐富性。</w:t>
            </w:r>
          </w:p>
          <w:p w14:paraId="244081CE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80D8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1-Ⅳ-2能領會客語文的語言智慧。</w:t>
            </w:r>
          </w:p>
          <w:p w14:paraId="491BC379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4926CD1A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野。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7379B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Ad-Ⅳ-2客語詩詞、歌謠。</w:t>
            </w:r>
          </w:p>
          <w:p w14:paraId="743D3B5A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6C1AEA3F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傳承與在地化。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6B25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1.能了解課文主旨，以及所要傳達的內容。</w:t>
            </w:r>
          </w:p>
          <w:p w14:paraId="1BB058D0" w14:textId="77777777" w:rsidR="0069205B" w:rsidRDefault="0069205B" w:rsidP="0069205B">
            <w:pPr>
              <w:rPr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2.能欣賞現代客語詞曲之優美。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BEC64" w14:textId="77777777" w:rsidR="0069205B" w:rsidRDefault="0069205B" w:rsidP="0069205B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8A773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CA890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2BDB8896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3A807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2D21DD99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</w:tr>
      <w:tr w:rsidR="0069205B" w14:paraId="6806E82A" w14:textId="77777777" w:rsidTr="00146659">
        <w:trPr>
          <w:trHeight w:val="15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86A50" w14:textId="77777777" w:rsidR="0069205B" w:rsidRDefault="0069205B" w:rsidP="0069205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第十八週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4618" w14:textId="3F04392B" w:rsidR="0069205B" w:rsidRPr="00B86873" w:rsidRDefault="0069205B" w:rsidP="0069205B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07~06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E80E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712B1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4CD37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3B91B62C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60068974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0E50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633617D5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B3藝術涵養與美感素養</w:t>
            </w:r>
          </w:p>
          <w:p w14:paraId="2D3D417D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C3多元文化與國際理解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1C99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5F83D84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客-J-B3具備客家文化藝術欣賞及展演的能力，進而了解客家文化中的美感認知表現，增進美學素養與生活的豐富性。</w:t>
            </w:r>
          </w:p>
          <w:p w14:paraId="600DB6B8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AC41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5207F34F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160DF24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301503DC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1D5E1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45B6F31A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0889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.能理解說話者所要表達的意涵。</w:t>
            </w:r>
          </w:p>
          <w:p w14:paraId="07E92C51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.能學會判斷客語文文句上下重組排序。</w:t>
            </w:r>
          </w:p>
          <w:p w14:paraId="1755C9EA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.能運用客語文將詩詞、歌謠改寫短文練習。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C91C" w14:textId="77777777" w:rsidR="0069205B" w:rsidRDefault="0069205B" w:rsidP="0069205B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30C5E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E39C7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  <w:p w14:paraId="123B7A03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0EC47C2A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C1E2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717D1E78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</w:tr>
      <w:tr w:rsidR="0069205B" w14:paraId="3BFB56D8" w14:textId="77777777" w:rsidTr="00146659">
        <w:trPr>
          <w:trHeight w:val="15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575C9" w14:textId="77777777" w:rsidR="0069205B" w:rsidRDefault="0069205B" w:rsidP="0069205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第十九週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9AC1" w14:textId="6D974150" w:rsidR="0069205B" w:rsidRPr="00B86873" w:rsidRDefault="0069205B" w:rsidP="0069205B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14~06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A5F9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FC5A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D9B1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2F6D59B5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111738A4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4B4C9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5AF84841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B3藝術涵養與美感素養</w:t>
            </w:r>
          </w:p>
          <w:p w14:paraId="01F8B92A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C3多元文化與國際理解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21AD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73ECC423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客-J-B3具備客家文化藝術欣賞及展演的能力，進而了解客家文化中的美感認知表現，增進美學素養與生活的豐富性。</w:t>
            </w:r>
          </w:p>
          <w:p w14:paraId="5D2D5ED6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C15C7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6EFC4B8E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5FEB85BD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697686F0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398E1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07ACB49A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28A8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.能學會判斷客語文文句上下重組排序。</w:t>
            </w:r>
          </w:p>
          <w:p w14:paraId="19B95BB0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.能運用客語文將詩詞、歌謠改寫短文練習。</w:t>
            </w:r>
          </w:p>
          <w:p w14:paraId="76FF2F07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3.能透過客語學習客家的伯公文化。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C0C6A" w14:textId="77777777" w:rsidR="0069205B" w:rsidRDefault="0069205B" w:rsidP="0069205B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5157F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6A4EA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1A71A7E9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355B6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533BE635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</w:tr>
      <w:tr w:rsidR="0069205B" w14:paraId="7DF7D65A" w14:textId="77777777" w:rsidTr="00146659">
        <w:trPr>
          <w:trHeight w:val="153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8345" w14:textId="77777777" w:rsidR="0069205B" w:rsidRDefault="0069205B" w:rsidP="0069205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第二十週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BD000" w14:textId="5C5B8CC3" w:rsidR="0069205B" w:rsidRPr="00B86873" w:rsidRDefault="0069205B" w:rsidP="0069205B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21~06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752FD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綜合練習(二)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7638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綜合練習(二)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F3908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3CCBB6F5" w14:textId="77777777" w:rsidR="0069205B" w:rsidRPr="00923925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6E36A0AE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23925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F1E95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7F051F3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028B0F5F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2BD95E32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B3藝術涵養與美感素養</w:t>
            </w:r>
          </w:p>
          <w:p w14:paraId="4CFF5DD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C2人際關係與團隊合作</w:t>
            </w:r>
          </w:p>
          <w:p w14:paraId="7BC0AC84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C3多元文化與國際理解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3DDD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客-J-A1認識客語文，具備主動學習客語文的興趣與能力，探索自我價值，增進自我了解，積極發展自我潛能。</w:t>
            </w:r>
          </w:p>
          <w:p w14:paraId="0FFD0F25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7A3AB955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等語文素養，能運用客語文符號進行日常生活的表情達意與溝通互動。</w:t>
            </w:r>
          </w:p>
          <w:p w14:paraId="39E4E93E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客-J-B3具備客家文化藝術欣賞及展演的能力，進而了解客家文化中的美感認知表現，增進美學素養與生活的豐富性。</w:t>
            </w:r>
          </w:p>
          <w:p w14:paraId="1DD4B0A3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客-J-C2善用客語文知識以增進溝通協調的能力，具備積極服務人群的態度，提升與人合作與和諧互動的素養。</w:t>
            </w:r>
          </w:p>
          <w:p w14:paraId="03893123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CFFA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1-Ⅳ-1能區別說話者表達的意涵。</w:t>
            </w:r>
          </w:p>
          <w:p w14:paraId="3BED6F81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1EDB7EDB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659E6CFA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09C78F5C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野。</w:t>
            </w:r>
          </w:p>
          <w:p w14:paraId="47D37C69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1758A6A2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  <w:p w14:paraId="3EFD4A33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6CF5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Ab-Ⅳ-1 客語進階漢字。</w:t>
            </w:r>
          </w:p>
          <w:p w14:paraId="28A4B218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51511A4F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2F6B2F81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Ad-Ⅳ-2客語詩詞、歌謠。</w:t>
            </w:r>
          </w:p>
          <w:p w14:paraId="3E0A236F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技巧及推論方式。</w:t>
            </w:r>
          </w:p>
          <w:p w14:paraId="25FE1C50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2090EB60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Cb-Ⅳ-2客家族群精神。</w:t>
            </w:r>
          </w:p>
          <w:p w14:paraId="72A29232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F7D93" w14:textId="77777777" w:rsidR="0069205B" w:rsidRDefault="0069205B" w:rsidP="0069205B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1.養成知善、樂善、行善的品德素養。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6284" w14:textId="77777777" w:rsidR="0069205B" w:rsidRDefault="0069205B" w:rsidP="0069205B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544B" w14:textId="77777777" w:rsidR="0069205B" w:rsidRDefault="0069205B" w:rsidP="0069205B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A247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4E396040" w14:textId="77777777" w:rsidR="0069205B" w:rsidRDefault="0069205B" w:rsidP="0069205B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E44A8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議題</w:t>
            </w:r>
          </w:p>
          <w:p w14:paraId="2C0C867F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77908914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  <w:p w14:paraId="7EE7C763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CD91C60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環境教育議題</w:t>
            </w:r>
          </w:p>
          <w:p w14:paraId="502248A5" w14:textId="77777777" w:rsidR="0069205B" w:rsidRDefault="0069205B" w:rsidP="0069205B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環J3經由環境美學與自然文學了解自然環境的倫理價值。</w:t>
            </w:r>
          </w:p>
          <w:p w14:paraId="4E49BD81" w14:textId="77777777" w:rsidR="0069205B" w:rsidRDefault="0069205B" w:rsidP="0069205B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</w:tr>
    </w:tbl>
    <w:p w14:paraId="27E72864" w14:textId="77777777" w:rsidR="00522D5B" w:rsidRDefault="00522D5B"/>
    <w:sectPr w:rsidR="00522D5B" w:rsidSect="00593C2D">
      <w:pgSz w:w="16838" w:h="11906" w:orient="landscape"/>
      <w:pgMar w:top="851" w:right="680" w:bottom="851" w:left="68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BC4F6" w14:textId="77777777" w:rsidR="004E2447" w:rsidRDefault="004E2447" w:rsidP="00383155">
      <w:r>
        <w:separator/>
      </w:r>
    </w:p>
  </w:endnote>
  <w:endnote w:type="continuationSeparator" w:id="0">
    <w:p w14:paraId="1E46F89E" w14:textId="77777777" w:rsidR="004E2447" w:rsidRDefault="004E2447" w:rsidP="00383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19B67" w14:textId="77777777" w:rsidR="004E2447" w:rsidRDefault="004E2447" w:rsidP="00383155">
      <w:r>
        <w:separator/>
      </w:r>
    </w:p>
  </w:footnote>
  <w:footnote w:type="continuationSeparator" w:id="0">
    <w:p w14:paraId="363144C8" w14:textId="77777777" w:rsidR="004E2447" w:rsidRDefault="004E2447" w:rsidP="003831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D5B"/>
    <w:rsid w:val="00383155"/>
    <w:rsid w:val="00404F32"/>
    <w:rsid w:val="004E2447"/>
    <w:rsid w:val="004F5FD3"/>
    <w:rsid w:val="00522D5B"/>
    <w:rsid w:val="00593C2D"/>
    <w:rsid w:val="0069205B"/>
    <w:rsid w:val="006A294A"/>
    <w:rsid w:val="00710F39"/>
    <w:rsid w:val="007D30E4"/>
    <w:rsid w:val="00845ECF"/>
    <w:rsid w:val="00896A80"/>
    <w:rsid w:val="00923925"/>
    <w:rsid w:val="00A118A7"/>
    <w:rsid w:val="00A911C0"/>
    <w:rsid w:val="00AC5550"/>
    <w:rsid w:val="00B378BB"/>
    <w:rsid w:val="00B86873"/>
    <w:rsid w:val="00BC212F"/>
    <w:rsid w:val="00BC51D9"/>
    <w:rsid w:val="00C476E0"/>
    <w:rsid w:val="00D62267"/>
    <w:rsid w:val="00F24D36"/>
    <w:rsid w:val="00FF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E9A5C3"/>
  <w15:docId w15:val="{F1291DBE-92B9-4BBD-9B06-26B8E9CCA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1F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3B6F9E"/>
    <w:rPr>
      <w:sz w:val="20"/>
      <w:szCs w:val="20"/>
    </w:rPr>
  </w:style>
  <w:style w:type="character" w:customStyle="1" w:styleId="a4">
    <w:name w:val="頁尾 字元"/>
    <w:basedOn w:val="a0"/>
    <w:uiPriority w:val="99"/>
    <w:qFormat/>
    <w:rsid w:val="003B6F9E"/>
    <w:rPr>
      <w:sz w:val="20"/>
      <w:szCs w:val="20"/>
    </w:rPr>
  </w:style>
  <w:style w:type="paragraph" w:styleId="a5">
    <w:name w:val="Title"/>
    <w:basedOn w:val="a"/>
    <w:next w:val="a6"/>
    <w:qFormat/>
    <w:rsid w:val="00593C2D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rsid w:val="00593C2D"/>
    <w:pPr>
      <w:spacing w:after="140" w:line="276" w:lineRule="auto"/>
    </w:pPr>
  </w:style>
  <w:style w:type="paragraph" w:styleId="a7">
    <w:name w:val="List"/>
    <w:basedOn w:val="a6"/>
    <w:rsid w:val="00593C2D"/>
    <w:rPr>
      <w:rFonts w:cs="Arial"/>
    </w:rPr>
  </w:style>
  <w:style w:type="paragraph" w:styleId="a8">
    <w:name w:val="caption"/>
    <w:basedOn w:val="a"/>
    <w:qFormat/>
    <w:rsid w:val="00593C2D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qFormat/>
    <w:rsid w:val="00593C2D"/>
    <w:pPr>
      <w:suppressLineNumbers/>
    </w:pPr>
    <w:rPr>
      <w:rFonts w:cs="Arial"/>
    </w:rPr>
  </w:style>
  <w:style w:type="paragraph" w:customStyle="1" w:styleId="aa">
    <w:name w:val="頁首與頁尾"/>
    <w:basedOn w:val="a"/>
    <w:qFormat/>
    <w:rsid w:val="00593C2D"/>
  </w:style>
  <w:style w:type="paragraph" w:styleId="ab">
    <w:name w:val="header"/>
    <w:basedOn w:val="a"/>
    <w:uiPriority w:val="99"/>
    <w:unhideWhenUsed/>
    <w:rsid w:val="003B6F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unhideWhenUsed/>
    <w:rsid w:val="003B6F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d">
    <w:name w:val="Table Grid"/>
    <w:basedOn w:val="a1"/>
    <w:uiPriority w:val="59"/>
    <w:rsid w:val="007432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14</Pages>
  <Words>1633</Words>
  <Characters>9313</Characters>
  <Application>Microsoft Office Word</Application>
  <DocSecurity>0</DocSecurity>
  <Lines>77</Lines>
  <Paragraphs>21</Paragraphs>
  <ScaleCrop>false</ScaleCrop>
  <Company/>
  <LinksUpToDate>false</LinksUpToDate>
  <CharactersWithSpaces>10925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孫冠薇</dc:creator>
  <dc:description/>
  <cp:lastModifiedBy>365 KA</cp:lastModifiedBy>
  <cp:revision>10</cp:revision>
  <dcterms:created xsi:type="dcterms:W3CDTF">2023-06-05T03:54:00Z</dcterms:created>
  <dcterms:modified xsi:type="dcterms:W3CDTF">2026-04-16T01:06:00Z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