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4C9C" w14:textId="427C4DC0" w:rsidR="001072AF" w:rsidRPr="008F0A3A" w:rsidRDefault="00000000" w:rsidP="008F0A3A">
      <w:pPr>
        <w:ind w:firstLine="23"/>
        <w:jc w:val="center"/>
        <w:rPr>
          <w:rFonts w:ascii="標楷體" w:eastAsia="標楷體" w:hAnsi="標楷體" w:cs="標楷體"/>
          <w:b/>
          <w:sz w:val="28"/>
          <w:u w:val="single"/>
        </w:rPr>
      </w:pPr>
      <w:r>
        <w:rPr>
          <w:rFonts w:ascii="標楷體" w:eastAsia="標楷體" w:hAnsi="標楷體" w:cs="標楷體"/>
          <w:b/>
          <w:sz w:val="28"/>
        </w:rPr>
        <w:t>基隆市○○國民中學11</w:t>
      </w:r>
      <w:r w:rsidR="009239A5">
        <w:rPr>
          <w:rFonts w:ascii="標楷體" w:eastAsia="標楷體" w:hAnsi="標楷體" w:cs="標楷體" w:hint="eastAsia"/>
          <w:b/>
          <w:sz w:val="28"/>
        </w:rPr>
        <w:t>5</w:t>
      </w:r>
      <w:r>
        <w:rPr>
          <w:rFonts w:ascii="標楷體" w:eastAsia="標楷體" w:hAnsi="標楷體" w:cs="標楷體"/>
          <w:b/>
          <w:sz w:val="28"/>
        </w:rPr>
        <w:t>學年度第二學期</w:t>
      </w:r>
      <w:r w:rsidR="008F0A3A">
        <w:rPr>
          <w:rFonts w:ascii="標楷體" w:eastAsia="標楷體" w:hAnsi="標楷體" w:cs="標楷體" w:hint="eastAsia"/>
          <w:b/>
          <w:sz w:val="28"/>
          <w:u w:val="single"/>
        </w:rPr>
        <w:t>八</w:t>
      </w:r>
      <w:r>
        <w:rPr>
          <w:rFonts w:ascii="標楷體" w:eastAsia="標楷體" w:hAnsi="標楷體" w:cs="標楷體"/>
          <w:b/>
          <w:sz w:val="28"/>
        </w:rPr>
        <w:t>年級教學重點、評量方式及進度總表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"/>
        <w:gridCol w:w="1159"/>
        <w:gridCol w:w="314"/>
        <w:gridCol w:w="922"/>
        <w:gridCol w:w="1252"/>
        <w:gridCol w:w="1164"/>
        <w:gridCol w:w="1194"/>
        <w:gridCol w:w="1181"/>
        <w:gridCol w:w="1059"/>
        <w:gridCol w:w="1121"/>
        <w:gridCol w:w="1121"/>
        <w:gridCol w:w="581"/>
        <w:gridCol w:w="508"/>
        <w:gridCol w:w="1121"/>
        <w:gridCol w:w="992"/>
      </w:tblGrid>
      <w:tr w:rsidR="001072AF" w14:paraId="2329DE45" w14:textId="77777777" w:rsidTr="008F0A3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1D60BC70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1072AF" w14:paraId="5291CCD7" w14:textId="77777777" w:rsidTr="008F0A3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1840BEC8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06E3BD9A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教學重點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69ED603C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</w:tr>
      <w:tr w:rsidR="001072AF" w14:paraId="2ECE03FB" w14:textId="77777777" w:rsidTr="008F0A3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6C354A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22C710" w14:textId="77777777" w:rsidR="008F0A3A" w:rsidRDefault="008F0A3A" w:rsidP="008F0A3A">
            <w:pPr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一、人生的向望 1.人生逐位會開花</w:t>
            </w:r>
          </w:p>
          <w:p w14:paraId="7D8D61EE" w14:textId="77777777" w:rsidR="00FB73DC" w:rsidRPr="00FB73DC" w:rsidRDefault="00FB73DC" w:rsidP="00FB73DC">
            <w:pPr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1.能應用閩南語進行思考、溝通及討論，表情達意、抒發己見。</w:t>
            </w:r>
          </w:p>
          <w:p w14:paraId="33F2F3A7" w14:textId="77777777" w:rsidR="00FB73DC" w:rsidRPr="00FB73DC" w:rsidRDefault="00FB73DC" w:rsidP="00FB73DC">
            <w:pPr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2.能理解閩南語詩文的藝術性內涵。</w:t>
            </w:r>
          </w:p>
          <w:p w14:paraId="67D80A2B" w14:textId="0A7A21D1" w:rsidR="001072AF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3.能從課程中體會「凡走過必留痕跡、凡耕耘必有所獲」的道理，並能用閩南語適切形容詩句意義。</w:t>
            </w:r>
          </w:p>
          <w:p w14:paraId="1A88BF14" w14:textId="77777777" w:rsidR="008F0A3A" w:rsidRDefault="008F0A3A" w:rsidP="008F0A3A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一、人生的向望2.固定心態，沿路阻礙；成長心態，一生無礙</w:t>
            </w:r>
          </w:p>
          <w:p w14:paraId="1ED2ACD8" w14:textId="77777777" w:rsidR="00FB73DC" w:rsidRPr="00FB73DC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1.能理解並思辨課文內容，並使用閩南語表達想法、情感，進行價值判斷。</w:t>
            </w:r>
          </w:p>
          <w:p w14:paraId="133D9A3C" w14:textId="77777777" w:rsidR="00FB73DC" w:rsidRPr="00FB73DC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2.能從課程中思考個人的獨特性並肯定自我，並用閩南語表達不放棄、堅持等積極向上的觀點。</w:t>
            </w:r>
          </w:p>
          <w:p w14:paraId="50FEC318" w14:textId="3D52B960" w:rsidR="008F0A3A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3.能運用網路資源查詢運動、藝術與其他行業人物相關資料，並運用本課所學，進行獨立思辨分析。</w:t>
            </w:r>
          </w:p>
          <w:p w14:paraId="78CB5A90" w14:textId="77777777" w:rsidR="008F0A3A" w:rsidRDefault="008F0A3A" w:rsidP="008F0A3A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語文天地一  連接詞(一)</w:t>
            </w:r>
          </w:p>
          <w:p w14:paraId="571D7102" w14:textId="77777777" w:rsidR="00FB73DC" w:rsidRPr="00FB73DC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1.能學習閩南語不同句型關係的連接詞。</w:t>
            </w:r>
          </w:p>
          <w:p w14:paraId="1F854A7F" w14:textId="77777777" w:rsidR="00FB73DC" w:rsidRPr="00FB73DC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2.能在日常生活中正確使用閩南語連接詞，並發音正確。</w:t>
            </w:r>
          </w:p>
          <w:p w14:paraId="0AA9F446" w14:textId="5787ABC6" w:rsidR="008F0A3A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3.能了解閩南語特殊用語和華語的異同。</w:t>
            </w:r>
          </w:p>
          <w:p w14:paraId="32421D49" w14:textId="1D2FEBF6" w:rsidR="008F0A3A" w:rsidRDefault="00D54DD1" w:rsidP="008F0A3A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二、美麗的臺灣3.思念火金蛄</w:t>
            </w:r>
          </w:p>
          <w:p w14:paraId="75759A4D" w14:textId="77777777" w:rsidR="00FB73DC" w:rsidRPr="00FB73DC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1.能從課程中了解螢火蟲生存的困境及發光的差異性，並學會用閩南語適切形容。</w:t>
            </w:r>
          </w:p>
          <w:p w14:paraId="3BAD6493" w14:textId="77777777" w:rsidR="00FB73DC" w:rsidRPr="00FB73DC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2.能運用網路資源學習閩南語、查詢相關資料，並將所學實際使用在生活中。</w:t>
            </w:r>
          </w:p>
          <w:p w14:paraId="483C7ADC" w14:textId="05F824C3" w:rsidR="008F0A3A" w:rsidRDefault="00FB73DC" w:rsidP="00FB73DC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FB73DC">
              <w:rPr>
                <w:rFonts w:ascii="標楷體" w:eastAsia="標楷體" w:hAnsi="標楷體" w:cs="標楷體" w:hint="eastAsia"/>
                <w:sz w:val="20"/>
              </w:rPr>
              <w:t>3.能從「走揣火金蛄」的活動，探討「生態保育」問題，並培養良好的公民素養。</w:t>
            </w:r>
          </w:p>
          <w:p w14:paraId="360192F5" w14:textId="063D2BE4" w:rsidR="008F0A3A" w:rsidRDefault="00D54DD1" w:rsidP="008F0A3A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二、美麗的臺灣4.太平洋的風</w:t>
            </w:r>
          </w:p>
          <w:p w14:paraId="406A7D4F" w14:textId="77777777" w:rsidR="00D54DD1" w:rsidRPr="00D54DD1" w:rsidRDefault="00D54DD1" w:rsidP="00D54DD1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1.能正確念讀本課新詞，明瞭其意義，並運用於發表及對話之中。</w:t>
            </w:r>
          </w:p>
          <w:p w14:paraId="505605E8" w14:textId="77777777" w:rsidR="00D54DD1" w:rsidRPr="00D54DD1" w:rsidRDefault="00D54DD1" w:rsidP="00D54DD1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2.能理解閩南語詩文的藝術性內涵。</w:t>
            </w:r>
          </w:p>
          <w:p w14:paraId="379609C5" w14:textId="0F2D76B1" w:rsidR="008F0A3A" w:rsidRDefault="00D54DD1" w:rsidP="00D54DD1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3.能從課程中認知環境及防災議題的重要性，並從中了解觀光資源的永續發展。</w:t>
            </w:r>
          </w:p>
          <w:p w14:paraId="7DAB8717" w14:textId="77777777" w:rsidR="008F0A3A" w:rsidRDefault="008F0A3A" w:rsidP="008F0A3A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8F0A3A">
              <w:rPr>
                <w:rFonts w:ascii="標楷體" w:eastAsia="標楷體" w:hAnsi="標楷體" w:cs="標楷體" w:hint="eastAsia"/>
                <w:sz w:val="20"/>
              </w:rPr>
              <w:t>語文天地二  連接詞(二)</w:t>
            </w:r>
          </w:p>
          <w:p w14:paraId="481AFCB4" w14:textId="77777777" w:rsidR="00D54DD1" w:rsidRPr="00D54DD1" w:rsidRDefault="00D54DD1" w:rsidP="00D54DD1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1.能學習閩南語不同句型關係的連接詞。</w:t>
            </w:r>
          </w:p>
          <w:p w14:paraId="4E5D5A5C" w14:textId="77777777" w:rsidR="00D54DD1" w:rsidRPr="00D54DD1" w:rsidRDefault="00D54DD1" w:rsidP="00D54DD1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2.能在日常生活中正確使用閩南語連接詞，並發音正確。</w:t>
            </w:r>
          </w:p>
          <w:p w14:paraId="41E2BFDD" w14:textId="6E605482" w:rsidR="008F0A3A" w:rsidRPr="00FF67A0" w:rsidRDefault="00D54DD1" w:rsidP="00D54DD1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3.能了解閩南語特殊用語和華語的異同。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DEA561" w14:textId="77777777" w:rsidR="00D54DD1" w:rsidRPr="00D54DD1" w:rsidRDefault="00D54DD1" w:rsidP="00D54DD1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觀察評量</w:t>
            </w:r>
          </w:p>
          <w:p w14:paraId="3B7B4099" w14:textId="77777777" w:rsidR="00D54DD1" w:rsidRPr="00D54DD1" w:rsidRDefault="00D54DD1" w:rsidP="00D54DD1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口語評量</w:t>
            </w:r>
          </w:p>
          <w:p w14:paraId="0269F691" w14:textId="77777777" w:rsidR="00D54DD1" w:rsidRPr="00D54DD1" w:rsidRDefault="00D54DD1" w:rsidP="00D54DD1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書寫評量</w:t>
            </w:r>
          </w:p>
          <w:p w14:paraId="3624C901" w14:textId="77777777" w:rsidR="00D54DD1" w:rsidRPr="00D54DD1" w:rsidRDefault="00D54DD1" w:rsidP="00D54DD1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聽力評量</w:t>
            </w:r>
          </w:p>
          <w:p w14:paraId="3C400B46" w14:textId="77777777" w:rsidR="00D54DD1" w:rsidRPr="00D54DD1" w:rsidRDefault="00D54DD1" w:rsidP="00D54DD1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聽寫評量</w:t>
            </w:r>
          </w:p>
          <w:p w14:paraId="5A8B5879" w14:textId="7FFD5A16" w:rsidR="001072AF" w:rsidRDefault="00D54DD1" w:rsidP="00D54DD1">
            <w:pPr>
              <w:spacing w:line="260" w:lineRule="auto"/>
              <w:jc w:val="both"/>
            </w:pPr>
            <w:r w:rsidRPr="00D54DD1">
              <w:rPr>
                <w:rFonts w:ascii="標楷體" w:eastAsia="標楷體" w:hAnsi="標楷體" w:cs="標楷體" w:hint="eastAsia"/>
                <w:sz w:val="20"/>
              </w:rPr>
              <w:t>實作評量</w:t>
            </w:r>
          </w:p>
        </w:tc>
      </w:tr>
      <w:tr w:rsidR="004419C6" w14:paraId="635E078F" w14:textId="77777777" w:rsidTr="008F0A3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8A7C34" w14:textId="0365104C" w:rsidR="004419C6" w:rsidRDefault="004419C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客語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2F6551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(一)阿公同(摎)</w:t>
            </w:r>
            <w:r w:rsidRPr="004419C6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</w:p>
          <w:p w14:paraId="0C4EA49A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1.能了解課文主旨，在於戶外活動與家人互動。</w:t>
            </w:r>
          </w:p>
          <w:p w14:paraId="400D690F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2.能解讀課文中所傳達的內容與訊息。</w:t>
            </w:r>
          </w:p>
          <w:p w14:paraId="5D84385E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(二)大武山成年禮</w:t>
            </w:r>
          </w:p>
          <w:p w14:paraId="347358C6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1.能了解課文主旨，學習尊重大自然並養成人對環境的關懷。</w:t>
            </w:r>
          </w:p>
          <w:p w14:paraId="4821699D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2.能透過文本資訊中，建立對自己負責與社會的責任感。</w:t>
            </w:r>
          </w:p>
          <w:p w14:paraId="44DD8307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lastRenderedPageBreak/>
              <w:t>(統整一)發青瞑／發目睡狂</w:t>
            </w:r>
          </w:p>
          <w:p w14:paraId="00F878F7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1.能學會使用客語書寫短篇故事或小說。</w:t>
            </w:r>
          </w:p>
          <w:p w14:paraId="574551E7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2.能了解客家人掃墓時的傳統習俗。</w:t>
            </w:r>
          </w:p>
          <w:p w14:paraId="1963F146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/>
                <w:sz w:val="20"/>
              </w:rPr>
              <w:t>(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三</w:t>
            </w:r>
            <w:r w:rsidRPr="004419C6">
              <w:rPr>
                <w:rFonts w:ascii="標楷體" w:eastAsia="標楷體" w:hAnsi="標楷體" w:cs="標楷體"/>
                <w:sz w:val="20"/>
              </w:rPr>
              <w:t>)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得人驚个新聞</w:t>
            </w:r>
          </w:p>
          <w:p w14:paraId="2A2BCE04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1.能了解課文主旨，在日常生活中要小心周遭人事物，及時刻注意自身的安全。</w:t>
            </w:r>
          </w:p>
          <w:p w14:paraId="6D8B4325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2.能了解人為的疏失會釀成莫大的遺憾。</w:t>
            </w:r>
          </w:p>
          <w:p w14:paraId="129BDE87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(四)地動</w:t>
            </w:r>
          </w:p>
          <w:p w14:paraId="00B48CBB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1.能了解課文主旨，明白天災的可怕，並學會尊重大自然。</w:t>
            </w:r>
          </w:p>
          <w:p w14:paraId="29879171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2.能透過文本資訊中，領略「人不一定能勝天」的道理。</w:t>
            </w:r>
          </w:p>
          <w:p w14:paraId="50E355AC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(統整二)好得無食該咖啡</w:t>
            </w:r>
          </w:p>
          <w:p w14:paraId="3C5A809D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1.能聽懂日常生活中毒品是如何滲透的。</w:t>
            </w:r>
          </w:p>
          <w:p w14:paraId="7704D003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2.能讀懂戲劇劇本的呈現方式。</w:t>
            </w:r>
          </w:p>
          <w:p w14:paraId="0EAD0026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/>
                <w:sz w:val="20"/>
              </w:rPr>
              <w:t>(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五</w:t>
            </w:r>
            <w:r w:rsidRPr="004419C6">
              <w:rPr>
                <w:rFonts w:ascii="標楷體" w:eastAsia="標楷體" w:hAnsi="標楷體" w:cs="標楷體"/>
                <w:sz w:val="20"/>
              </w:rPr>
              <w:t>)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風吹過个莊頭</w:t>
            </w:r>
          </w:p>
          <w:p w14:paraId="1DEB6B6D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1.能欣賞現代客語詞曲之優美。</w:t>
            </w:r>
          </w:p>
          <w:p w14:paraId="6B850239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2.能運用客語文將詩詞、歌謠改寫短文練習。</w:t>
            </w:r>
          </w:p>
          <w:p w14:paraId="68B32570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(六)客家故鄉</w:t>
            </w:r>
          </w:p>
          <w:p w14:paraId="3BB026B5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1.能了解課文主旨，以及所要傳達的內容。</w:t>
            </w:r>
          </w:p>
          <w:p w14:paraId="6FC9D29B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2.能了解課文中對故鄉的概念。</w:t>
            </w:r>
          </w:p>
          <w:p w14:paraId="2CA170E2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/>
                <w:sz w:val="20"/>
              </w:rPr>
              <w:t>(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統整三</w:t>
            </w:r>
            <w:r w:rsidRPr="004419C6">
              <w:rPr>
                <w:rFonts w:ascii="標楷體" w:eastAsia="標楷體" w:hAnsi="標楷體" w:cs="標楷體"/>
                <w:sz w:val="20"/>
              </w:rPr>
              <w:t>)</w:t>
            </w:r>
            <w:r w:rsidRPr="004419C6">
              <w:rPr>
                <w:rFonts w:ascii="標楷體" w:eastAsia="標楷體" w:hAnsi="標楷體" w:cs="標楷體" w:hint="eastAsia"/>
                <w:sz w:val="20"/>
              </w:rPr>
              <w:t>思念个地方</w:t>
            </w:r>
          </w:p>
          <w:p w14:paraId="48744938" w14:textId="77777777" w:rsidR="004419C6" w:rsidRPr="004419C6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1.能欣賞客語現代詩。</w:t>
            </w:r>
          </w:p>
          <w:p w14:paraId="7BCB9E5E" w14:textId="3029CF3F" w:rsidR="004419C6" w:rsidRPr="008F0A3A" w:rsidRDefault="004419C6" w:rsidP="004419C6">
            <w:pPr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2.能透過客語學習客家的伯公文化。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EAB74D" w14:textId="77777777" w:rsidR="004419C6" w:rsidRPr="004419C6" w:rsidRDefault="004419C6" w:rsidP="004419C6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lastRenderedPageBreak/>
              <w:t>口語表達評量</w:t>
            </w:r>
          </w:p>
          <w:p w14:paraId="1286CE55" w14:textId="77777777" w:rsidR="004419C6" w:rsidRPr="004419C6" w:rsidRDefault="004419C6" w:rsidP="004419C6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文意理解評量</w:t>
            </w:r>
          </w:p>
          <w:p w14:paraId="58A63FAF" w14:textId="77777777" w:rsidR="004419C6" w:rsidRPr="004419C6" w:rsidRDefault="004419C6" w:rsidP="004419C6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音訊理解評量</w:t>
            </w:r>
          </w:p>
          <w:p w14:paraId="4D87874A" w14:textId="7CE60E3D" w:rsidR="004419C6" w:rsidRPr="00FF67A0" w:rsidRDefault="004419C6" w:rsidP="004419C6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 w:rsidRPr="004419C6">
              <w:rPr>
                <w:rFonts w:ascii="標楷體" w:eastAsia="標楷體" w:hAnsi="標楷體" w:cs="標楷體" w:hint="eastAsia"/>
                <w:sz w:val="20"/>
              </w:rPr>
              <w:t>語句書寫評量</w:t>
            </w:r>
          </w:p>
        </w:tc>
      </w:tr>
      <w:tr w:rsidR="001072AF" w14:paraId="3229A9A1" w14:textId="77777777" w:rsidTr="008F0A3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19F6F535" w14:textId="77777777" w:rsidR="001072AF" w:rsidRDefault="00000000">
            <w:pPr>
              <w:spacing w:before="180" w:after="180"/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32"/>
              </w:rPr>
              <w:t>各週教學進度及議題融入規劃</w:t>
            </w:r>
          </w:p>
        </w:tc>
      </w:tr>
      <w:tr w:rsidR="001072AF" w14:paraId="0569511B" w14:textId="77777777" w:rsidTr="008F0A3A">
        <w:trPr>
          <w:jc w:val="center"/>
        </w:trPr>
        <w:tc>
          <w:tcPr>
            <w:tcW w:w="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35D41E2" w14:textId="77777777" w:rsidR="001072AF" w:rsidRDefault="0000000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週</w:t>
            </w:r>
          </w:p>
          <w:p w14:paraId="2BB53E04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318DACB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48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B8E988E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語文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87F4E43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數學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6EA2F8B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社會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12E9ABF" w14:textId="77777777" w:rsidR="001072AF" w:rsidRDefault="0000000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自然</w:t>
            </w:r>
          </w:p>
          <w:p w14:paraId="53F37484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科學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DC9D1B5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藝術</w:t>
            </w:r>
          </w:p>
        </w:tc>
        <w:tc>
          <w:tcPr>
            <w:tcW w:w="10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27ED9DC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綜合活動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7787CE0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科技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45B80CF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健康與體育</w:t>
            </w:r>
          </w:p>
        </w:tc>
      </w:tr>
      <w:tr w:rsidR="001072AF" w14:paraId="32656957" w14:textId="77777777" w:rsidTr="008F0A3A">
        <w:trPr>
          <w:jc w:val="center"/>
        </w:trPr>
        <w:tc>
          <w:tcPr>
            <w:tcW w:w="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4592C5C" w14:textId="77777777" w:rsidR="001072AF" w:rsidRDefault="001072A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C079E10" w14:textId="77777777" w:rsidR="001072AF" w:rsidRDefault="001072A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B47A115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國語文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5FB713A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英語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A33ACAA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B73D37E" w14:textId="77777777" w:rsidR="001072AF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客語</w:t>
            </w: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5856B87" w14:textId="77777777" w:rsidR="001072AF" w:rsidRDefault="001072AF">
            <w:pPr>
              <w:spacing w:after="200" w:line="276" w:lineRule="auto"/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A7B0351" w14:textId="77777777" w:rsidR="001072AF" w:rsidRDefault="001072AF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C3B1C21" w14:textId="77777777" w:rsidR="001072AF" w:rsidRDefault="001072AF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B318CC" w14:textId="77777777" w:rsidR="001072AF" w:rsidRDefault="001072AF">
            <w:pPr>
              <w:spacing w:after="200" w:line="276" w:lineRule="auto"/>
            </w:pPr>
          </w:p>
        </w:tc>
        <w:tc>
          <w:tcPr>
            <w:tcW w:w="10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BCB18DD" w14:textId="77777777" w:rsidR="001072AF" w:rsidRDefault="001072AF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858617" w14:textId="77777777" w:rsidR="001072AF" w:rsidRDefault="001072AF">
            <w:pPr>
              <w:spacing w:after="200" w:line="276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275F5D9" w14:textId="77777777" w:rsidR="001072AF" w:rsidRDefault="001072AF">
            <w:pPr>
              <w:spacing w:after="200" w:line="276" w:lineRule="auto"/>
            </w:pPr>
          </w:p>
        </w:tc>
      </w:tr>
      <w:tr w:rsidR="009239A5" w14:paraId="30A8C6B2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86EA78" w14:textId="24628CFD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第一週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DE02D2" w14:textId="5E314D40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02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11~02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1EE445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27E476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B6BC07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一、人生的向望1.人生逐位會開花</w:t>
            </w:r>
          </w:p>
          <w:p w14:paraId="733B06D7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  <w:p w14:paraId="06EEEC57" w14:textId="516B1769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CB253A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一、遶尞个所在1.阿公同</w:t>
            </w:r>
            <w:r w:rsidRPr="0081261F">
              <w:rPr>
                <w:rFonts w:ascii="標楷體" w:eastAsia="標楷體" w:hAnsi="標楷體"/>
                <w:szCs w:val="24"/>
              </w:rPr>
              <w:t>(摎)</w:t>
            </w:r>
            <w:r w:rsidRPr="0081261F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</w:p>
          <w:p w14:paraId="2F2E2D98" w14:textId="175FE5E2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97FC7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BCDEF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C33227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67DC7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08149A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AF23FC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85F8D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1C7D2FD9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B6C09" w14:textId="02A9C7EC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CC7926" w14:textId="169CAE3C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lastRenderedPageBreak/>
              <w:t>02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15~02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lastRenderedPageBreak/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508585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1EE336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F0C1AE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</w:t>
            </w: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的向望1.人生逐位會開花</w:t>
            </w:r>
          </w:p>
          <w:p w14:paraId="55431E34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  <w:p w14:paraId="5BC66777" w14:textId="0AEAA39C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02D156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一、遶尞</w:t>
            </w: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个所在1.阿公同</w:t>
            </w:r>
            <w:r w:rsidRPr="0081261F">
              <w:rPr>
                <w:rFonts w:ascii="標楷體" w:eastAsia="標楷體" w:hAnsi="標楷體"/>
                <w:szCs w:val="24"/>
              </w:rPr>
              <w:t>(摎)</w:t>
            </w:r>
            <w:r w:rsidRPr="0081261F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</w:p>
          <w:p w14:paraId="647CBC28" w14:textId="6825BFF5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4B480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1764A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7C226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4149F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FBFC3E7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ACB44B7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180B7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E9A3530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A15A39" w14:textId="7E6F6180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0EEDA3" w14:textId="6B00EB5B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02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22~02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BF5124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98C47E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252093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一、人生的向望1.人生逐位會開花</w:t>
            </w:r>
          </w:p>
          <w:p w14:paraId="3A5F86C9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  <w:p w14:paraId="59365B97" w14:textId="7DC2AF9F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42138B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一、遶尞个所在</w:t>
            </w:r>
            <w:r w:rsidRPr="0081261F">
              <w:rPr>
                <w:rFonts w:ascii="標楷體" w:eastAsia="標楷體" w:hAnsi="標楷體"/>
                <w:szCs w:val="24"/>
              </w:rPr>
              <w:t>2.</w:t>
            </w:r>
            <w:r w:rsidRPr="0081261F">
              <w:rPr>
                <w:rFonts w:ascii="標楷體" w:eastAsia="標楷體" w:hAnsi="標楷體" w:hint="eastAsia"/>
                <w:szCs w:val="24"/>
              </w:rPr>
              <w:t>大武山成年禮</w:t>
            </w:r>
          </w:p>
          <w:p w14:paraId="4DC6BA8B" w14:textId="00F46071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EF343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B249DE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C88C1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4B3EC7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5823C2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0497217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AAC6D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DD6DC54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F7568C" w14:textId="6EC04E33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BFDFC0" w14:textId="6CB22728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01~03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F786A4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F51CC4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BC51A3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一、人生的向望1.人生逐位會開花</w:t>
            </w:r>
          </w:p>
          <w:p w14:paraId="5D949B67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  <w:p w14:paraId="70F10056" w14:textId="291A994F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247138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一、遶尞个所在</w:t>
            </w:r>
            <w:r w:rsidRPr="0081261F">
              <w:rPr>
                <w:rFonts w:ascii="標楷體" w:eastAsia="標楷體" w:hAnsi="標楷體"/>
                <w:szCs w:val="24"/>
              </w:rPr>
              <w:t>2.</w:t>
            </w:r>
            <w:r w:rsidRPr="0081261F">
              <w:rPr>
                <w:rFonts w:ascii="標楷體" w:eastAsia="標楷體" w:hAnsi="標楷體" w:hint="eastAsia"/>
                <w:szCs w:val="24"/>
              </w:rPr>
              <w:t>大武山成年禮</w:t>
            </w:r>
          </w:p>
          <w:p w14:paraId="65539F74" w14:textId="23184498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19085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6204B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5AC34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0277D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8BC9FB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74902AE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F8B224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D94F91C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CF66C5" w14:textId="44CC6BB9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A66EC2" w14:textId="36B1AE2F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08~03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F3BE21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D1AD8F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DA590E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  <w:p w14:paraId="4297551D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</w:t>
            </w: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lastRenderedPageBreak/>
              <w:t>育】</w:t>
            </w:r>
          </w:p>
          <w:p w14:paraId="64A8529A" w14:textId="42A90A02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0C3296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統整一 發青瞑／發目睡狂</w:t>
            </w:r>
          </w:p>
          <w:p w14:paraId="4774678E" w14:textId="6FFDAD9C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B57B3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43E10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1C249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B5131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EAA4FD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6C4E56E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A2AB5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53D9AE31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25776B" w14:textId="2B56F5C3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633251" w14:textId="56EE6C88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15~03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8E1D3A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03FEB4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F1CBB6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  <w:p w14:paraId="7C20EEEA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  <w:p w14:paraId="1780DDA4" w14:textId="167A7322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FA2318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新細明體-ExtB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統整一 發青瞑／發目睡狂</w:t>
            </w:r>
          </w:p>
          <w:p w14:paraId="7D5FD963" w14:textId="24213F70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23B5A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FCD04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CE793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0C71B7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E7371A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DDC6E1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78080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069D0305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FC7520" w14:textId="43659613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2638F8" w14:textId="411E4EF2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22~03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6474F5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E7C64D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9F9705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  <w:p w14:paraId="6F719971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  <w:p w14:paraId="2BAF5602" w14:textId="7418835A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8B7EEF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二、第一个人生</w:t>
            </w:r>
            <w:r w:rsidRPr="0081261F">
              <w:rPr>
                <w:rFonts w:ascii="標楷體" w:eastAsia="標楷體" w:hAnsi="標楷體"/>
                <w:szCs w:val="24"/>
              </w:rPr>
              <w:t>3.</w:t>
            </w:r>
            <w:r w:rsidRPr="0081261F">
              <w:rPr>
                <w:rFonts w:ascii="標楷體" w:eastAsia="標楷體" w:hAnsi="標楷體" w:hint="eastAsia"/>
                <w:szCs w:val="24"/>
              </w:rPr>
              <w:t>得人驚个新聞</w:t>
            </w:r>
          </w:p>
          <w:p w14:paraId="4B798310" w14:textId="44916918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A5E006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8FF1A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35E18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1A577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59AD63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017B47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725E6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512862F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89899E" w14:textId="7FEE6828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715215" w14:textId="77D32EBD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29~04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66C7BE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09B53E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7404E9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</w:t>
            </w: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一生無礙</w:t>
            </w:r>
          </w:p>
          <w:p w14:paraId="5CED4A2A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  <w:p w14:paraId="6CA1B647" w14:textId="1643204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【生命教育】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79A87F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二、第一个人生</w:t>
            </w:r>
            <w:r w:rsidRPr="0081261F">
              <w:rPr>
                <w:rFonts w:ascii="標楷體" w:eastAsia="標楷體" w:hAnsi="標楷體"/>
                <w:szCs w:val="24"/>
              </w:rPr>
              <w:t>3.</w:t>
            </w:r>
            <w:r w:rsidRPr="0081261F">
              <w:rPr>
                <w:rFonts w:ascii="標楷體" w:eastAsia="標楷體" w:hAnsi="標楷體" w:hint="eastAsia"/>
                <w:szCs w:val="24"/>
              </w:rPr>
              <w:t>得人驚个新聞</w:t>
            </w:r>
          </w:p>
          <w:p w14:paraId="6BDB7632" w14:textId="6B41BD64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523B2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B4ED1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F93B1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5DAF9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626D8F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B5EB87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D7E90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3258F6B6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B2831A" w14:textId="24775DAC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5C67F8" w14:textId="6CA026C1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05~04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／09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0D61C0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6BAF41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A0FAA8" w14:textId="5229EE7D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語文天地一  連接詞(一)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0B9A71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二、第一个人生</w:t>
            </w:r>
            <w:r w:rsidRPr="0081261F">
              <w:rPr>
                <w:rFonts w:ascii="標楷體" w:eastAsia="標楷體" w:hAnsi="標楷體"/>
                <w:szCs w:val="24"/>
              </w:rPr>
              <w:t>4.</w:t>
            </w:r>
            <w:r w:rsidRPr="0081261F">
              <w:rPr>
                <w:rFonts w:ascii="標楷體" w:eastAsia="標楷體" w:hAnsi="標楷體" w:hint="eastAsia"/>
                <w:szCs w:val="24"/>
              </w:rPr>
              <w:t>地動</w:t>
            </w:r>
          </w:p>
          <w:p w14:paraId="25AD96A0" w14:textId="5C30B74B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78429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9FFCE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B6773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0893D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E1D23C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EF286B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27439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53CE7AC3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FD6B74" w14:textId="276055FC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0FF19F" w14:textId="10729AD5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12~04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B5283E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D5B74E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64EEEF" w14:textId="3265E45C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語文天地一  連接詞(一)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F494B5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二、第一个人生</w:t>
            </w:r>
            <w:r w:rsidRPr="0081261F">
              <w:rPr>
                <w:rFonts w:ascii="標楷體" w:eastAsia="標楷體" w:hAnsi="標楷體"/>
                <w:szCs w:val="24"/>
              </w:rPr>
              <w:t>4.</w:t>
            </w:r>
            <w:r w:rsidRPr="0081261F">
              <w:rPr>
                <w:rFonts w:ascii="標楷體" w:eastAsia="標楷體" w:hAnsi="標楷體" w:hint="eastAsia"/>
                <w:szCs w:val="24"/>
              </w:rPr>
              <w:t>地動</w:t>
            </w:r>
          </w:p>
          <w:p w14:paraId="02B381A6" w14:textId="68F9C323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8179A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251B0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89DCE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ECD80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F29127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5B5108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46F916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0A3EBC1F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486667" w14:textId="2F987334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第十一週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8D55E8" w14:textId="0860F242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19~04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23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2592F9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8457A9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F9D982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781A3F7E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733BEAD4" w14:textId="5DC76DF3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BFF852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統整二 好得無食該咖啡</w:t>
            </w:r>
          </w:p>
          <w:p w14:paraId="69893681" w14:textId="6FA63D20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FCCFA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B6020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784BF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061307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714A90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EA5D8FE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828BE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5BF57E02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C3AD95" w14:textId="08646D6D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E6E913" w14:textId="7F320B94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26~04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30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883D5E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A71339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92A015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64140FCE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0D8940EF" w14:textId="70AF4B4B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83DE93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統整二 好得無食該咖啡</w:t>
            </w:r>
          </w:p>
          <w:p w14:paraId="629EA34D" w14:textId="78FE813E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EBA6F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709A4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DBAC7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74828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9BFAC4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9415E6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CFBF9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C352D97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F00C7B" w14:textId="7A16F854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第十三週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1BD141" w14:textId="365B890B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03~05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07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378D25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2E98CF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E866F2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61C21E90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3253B435" w14:textId="6F1B738B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B1318A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單元一、單元二綜合練習</w:t>
            </w:r>
          </w:p>
          <w:p w14:paraId="66C66B73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  <w:p w14:paraId="38BE9BE5" w14:textId="6514FF54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【安全教育】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6F622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145FD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AD520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30ED1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B03C886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B306F4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2901C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D10408E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22EA06" w14:textId="11FB8FDD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78BECB" w14:textId="0F4BB78C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10~05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3C710C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C9CA81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2C97A8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二、美麗的臺灣3.思念火金蛄</w:t>
            </w:r>
          </w:p>
          <w:p w14:paraId="48C2BAC2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556A74FA" w14:textId="71837D30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943093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三、靚靚个故鄉5.風吹過个莊頭</w:t>
            </w:r>
          </w:p>
          <w:p w14:paraId="2BDC02A8" w14:textId="5D18694B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5EC42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9876F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19D22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A000F4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65161D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B24313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81651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19034420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896493" w14:textId="05371472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E41ED6" w14:textId="68475372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17~05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7FE3DC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55733F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669D09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67A3532F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2FF61401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  <w:p w14:paraId="2AFB764F" w14:textId="0E6A26C2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8C3FAF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三、靚靚个故鄉5.風吹過个莊頭</w:t>
            </w:r>
          </w:p>
          <w:p w14:paraId="0C963802" w14:textId="7B73E374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EF511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0680D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89E62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4FB14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2519AD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FAEB32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1ABE4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7CA09935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594349" w14:textId="55BB5CD4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77222F" w14:textId="5F43E46B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24~05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／28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6736AB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A936E9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C6F4B2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06A63AC4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</w:t>
            </w: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lastRenderedPageBreak/>
              <w:t>育】</w:t>
            </w:r>
          </w:p>
          <w:p w14:paraId="32292C79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  <w:p w14:paraId="31124727" w14:textId="709BEB6E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E9D2E7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三、靚靚个故鄉6.客家故鄉</w:t>
            </w:r>
          </w:p>
          <w:p w14:paraId="32203468" w14:textId="504CA1D6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873B7F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023614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E166E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36346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E85A7B0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87EFB5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7CB10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5CF72A1E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227885" w14:textId="477591F3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76604F" w14:textId="461372F2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31~06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596FF1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286810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A3D41F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300D782A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0FC7A101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  <w:p w14:paraId="268CDFDA" w14:textId="78784A3F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E9783E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三、靚靚个故鄉6.客家故鄉</w:t>
            </w:r>
          </w:p>
          <w:p w14:paraId="5E71C288" w14:textId="65B6B2C5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40C92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72A12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9D654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4253C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D94684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1718971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B2947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546EA42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17AF45" w14:textId="43F291DA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ABB2E5" w14:textId="3295E19E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07~06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FAEA4F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FBC0DA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C55D81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二、美麗的臺灣4.太平洋的風</w:t>
            </w:r>
          </w:p>
          <w:p w14:paraId="63A0F933" w14:textId="77777777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3185037A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  <w:p w14:paraId="2CC29E58" w14:textId="56E33304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標楷體"/>
                <w:color w:val="FF0000"/>
                <w:szCs w:val="24"/>
              </w:rPr>
              <w:t>【防災教育】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F51E03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統整三 思念个地方</w:t>
            </w:r>
          </w:p>
          <w:p w14:paraId="03E746D8" w14:textId="528D28E3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9581E4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A4F53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606D0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43F09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E7200DE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697EB9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36AAE5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00334DEC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95C25D" w14:textId="10FA546A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4E4234" w14:textId="1EFC432F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14~06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／18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4E8541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5AE994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7EE850" w14:textId="390F83B8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語文天地二  連接詞(二)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667777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統整三 思念个地方</w:t>
            </w:r>
          </w:p>
          <w:p w14:paraId="31FF5FF0" w14:textId="5201D264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33CC"/>
                <w:szCs w:val="24"/>
              </w:rPr>
              <w:t>【環境教育】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1043FE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0D3DE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0C2CC4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1E4C5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E63B09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17AB53F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881FA9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4B78CBB6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40FAB3" w14:textId="14A70293" w:rsidR="009239A5" w:rsidRDefault="009239A5" w:rsidP="009239A5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第二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十週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DE8610" w14:textId="6E48D10C" w:rsidR="009239A5" w:rsidRPr="0081261F" w:rsidRDefault="009239A5" w:rsidP="009239A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lastRenderedPageBreak/>
              <w:t>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21~06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C9DE4A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61ABD9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54FE2A" w14:textId="737BC802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語文天地二  連接</w:t>
            </w: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詞(二)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F12F14" w14:textId="77777777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lastRenderedPageBreak/>
              <w:t>綜合練習</w:t>
            </w:r>
          </w:p>
          <w:p w14:paraId="77BE58FD" w14:textId="01A7E990" w:rsidR="009239A5" w:rsidRPr="0081261F" w:rsidRDefault="009239A5" w:rsidP="009239A5">
            <w:pPr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/>
                <w:color w:val="FF0000"/>
                <w:szCs w:val="24"/>
              </w:rPr>
              <w:t>【品德教</w:t>
            </w:r>
            <w:r w:rsidRPr="0081261F">
              <w:rPr>
                <w:rFonts w:ascii="標楷體" w:eastAsia="標楷體" w:hAnsi="標楷體"/>
                <w:color w:val="FF0000"/>
                <w:szCs w:val="24"/>
              </w:rPr>
              <w:lastRenderedPageBreak/>
              <w:t>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68E54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2FFED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50BDE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92E093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8BE3912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4A0674A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A77678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9239A5" w14:paraId="2AAD6703" w14:textId="77777777" w:rsidTr="00F26AC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B77B11" w14:textId="6B5CDEF5" w:rsidR="009239A5" w:rsidRDefault="009239A5" w:rsidP="009239A5">
            <w:pPr>
              <w:spacing w:line="2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9239A5">
              <w:rPr>
                <w:rFonts w:ascii="標楷體" w:eastAsia="標楷體" w:hAnsi="標楷體" w:cs="標楷體" w:hint="eastAsia"/>
                <w:sz w:val="20"/>
              </w:rPr>
              <w:t>第二十一週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F9347C" w14:textId="595594DC" w:rsidR="009239A5" w:rsidRPr="0081261F" w:rsidRDefault="009239A5" w:rsidP="009239A5">
            <w:pPr>
              <w:jc w:val="center"/>
              <w:rPr>
                <w:rFonts w:ascii="標楷體" w:eastAsia="標楷體" w:hAnsi="標楷體" w:cs="Arial"/>
                <w:color w:val="555555"/>
                <w:szCs w:val="24"/>
              </w:rPr>
            </w:pP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28~06</w:t>
            </w:r>
            <w:r w:rsidRPr="0081261F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81261F">
              <w:rPr>
                <w:rFonts w:ascii="標楷體" w:eastAsia="標楷體" w:hAnsi="標楷體" w:cs="Arial"/>
                <w:color w:val="555555"/>
                <w:szCs w:val="24"/>
              </w:rPr>
              <w:t>30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5F55CE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6BBB18" w14:textId="77777777" w:rsidR="009239A5" w:rsidRPr="0081261F" w:rsidRDefault="009239A5" w:rsidP="009239A5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F559EA" w14:textId="7F1A2105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8749D0" w14:textId="2CD6E5B4" w:rsidR="009239A5" w:rsidRPr="0081261F" w:rsidRDefault="009239A5" w:rsidP="009239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1261F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27884D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A4E6B6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33ADCE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29FA1EF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1142F74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E6D68FC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6137FB" w14:textId="77777777" w:rsidR="009239A5" w:rsidRDefault="009239A5" w:rsidP="009239A5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742BD12B" w14:textId="77777777" w:rsidR="001072AF" w:rsidRDefault="001072AF">
      <w:pPr>
        <w:rPr>
          <w:rFonts w:ascii="標楷體" w:eastAsia="標楷體" w:hAnsi="標楷體" w:cs="標楷體"/>
        </w:rPr>
      </w:pPr>
    </w:p>
    <w:p w14:paraId="50044679" w14:textId="77777777" w:rsidR="001072AF" w:rsidRDefault="001072AF">
      <w:pPr>
        <w:spacing w:line="480" w:lineRule="auto"/>
        <w:jc w:val="both"/>
        <w:rPr>
          <w:rFonts w:ascii="標楷體" w:eastAsia="標楷體" w:hAnsi="標楷體" w:cs="標楷體"/>
          <w:b/>
        </w:rPr>
      </w:pPr>
    </w:p>
    <w:p w14:paraId="4F106081" w14:textId="77777777" w:rsidR="001072AF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填表說明：</w:t>
      </w:r>
    </w:p>
    <w:p w14:paraId="425318D1" w14:textId="77777777" w:rsidR="001072AF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1.議題融入部分，請填註於進度表中</w:t>
      </w:r>
    </w:p>
    <w:p w14:paraId="08EBEF9B" w14:textId="77777777" w:rsidR="001072AF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法定課程議題：</w:t>
      </w:r>
      <w:r>
        <w:rPr>
          <w:rFonts w:ascii="標楷體" w:eastAsia="標楷體" w:hAnsi="標楷體" w:cs="標楷體"/>
          <w:color w:val="7030A0"/>
        </w:rPr>
        <w:t>【家庭教育】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E36C0A"/>
        </w:rPr>
        <w:t>【性別平等】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31849B"/>
        </w:rPr>
        <w:t>【家暴防治】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17C41"/>
        </w:rPr>
        <w:t>【性侵防治】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F33CC"/>
        </w:rPr>
        <w:t>【環境教育】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990000"/>
        </w:rPr>
        <w:t>【長照服務】</w:t>
      </w:r>
    </w:p>
    <w:p w14:paraId="5E53D371" w14:textId="77777777" w:rsidR="001072AF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50E3707D" w14:textId="77777777" w:rsidR="001072AF" w:rsidRDefault="00000000">
      <w:pPr>
        <w:spacing w:line="480" w:lineRule="auto"/>
        <w:ind w:left="-2" w:firstLine="2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2.部定課程採自編者，除經校內課程發展委員會通過外，仍需將教材內容報府審查。</w:t>
      </w:r>
    </w:p>
    <w:p w14:paraId="405F4E77" w14:textId="77777777" w:rsidR="001072AF" w:rsidRDefault="00000000">
      <w:pPr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/>
          <w:b/>
        </w:rPr>
        <w:t>3.語文領域表格可依各校需求自行增刪。</w:t>
      </w:r>
    </w:p>
    <w:p w14:paraId="23520A04" w14:textId="77777777" w:rsidR="001072AF" w:rsidRDefault="001072AF">
      <w:pPr>
        <w:rPr>
          <w:rFonts w:ascii="Times New Roman" w:eastAsia="Times New Roman" w:hAnsi="Times New Roman" w:cs="Times New Roman"/>
        </w:rPr>
      </w:pPr>
    </w:p>
    <w:sectPr w:rsidR="001072AF" w:rsidSect="00112EF1">
      <w:pgSz w:w="16838" w:h="11906" w:orient="landscape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56018" w14:textId="77777777" w:rsidR="00170C39" w:rsidRDefault="00170C39" w:rsidP="00E659D6">
      <w:r>
        <w:separator/>
      </w:r>
    </w:p>
  </w:endnote>
  <w:endnote w:type="continuationSeparator" w:id="0">
    <w:p w14:paraId="6DC38D21" w14:textId="77777777" w:rsidR="00170C39" w:rsidRDefault="00170C39" w:rsidP="00E6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9A65" w14:textId="77777777" w:rsidR="00170C39" w:rsidRDefault="00170C39" w:rsidP="00E659D6">
      <w:r>
        <w:separator/>
      </w:r>
    </w:p>
  </w:footnote>
  <w:footnote w:type="continuationSeparator" w:id="0">
    <w:p w14:paraId="2743A8F8" w14:textId="77777777" w:rsidR="00170C39" w:rsidRDefault="00170C39" w:rsidP="00E65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64EE3"/>
    <w:multiLevelType w:val="multilevel"/>
    <w:tmpl w:val="63C01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632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2AF"/>
    <w:rsid w:val="000E1C77"/>
    <w:rsid w:val="001072AF"/>
    <w:rsid w:val="00112EF1"/>
    <w:rsid w:val="00147142"/>
    <w:rsid w:val="00170C39"/>
    <w:rsid w:val="00172105"/>
    <w:rsid w:val="00203A54"/>
    <w:rsid w:val="004419C6"/>
    <w:rsid w:val="00451EA8"/>
    <w:rsid w:val="004F46D3"/>
    <w:rsid w:val="005C78F0"/>
    <w:rsid w:val="006E5BEE"/>
    <w:rsid w:val="00791A36"/>
    <w:rsid w:val="007F3838"/>
    <w:rsid w:val="00803479"/>
    <w:rsid w:val="0081261F"/>
    <w:rsid w:val="008E2F3F"/>
    <w:rsid w:val="008F0A3A"/>
    <w:rsid w:val="009239A5"/>
    <w:rsid w:val="00A544E6"/>
    <w:rsid w:val="00AF5B09"/>
    <w:rsid w:val="00B66EDD"/>
    <w:rsid w:val="00B76E36"/>
    <w:rsid w:val="00BE0127"/>
    <w:rsid w:val="00D1569C"/>
    <w:rsid w:val="00D450E4"/>
    <w:rsid w:val="00D54DD1"/>
    <w:rsid w:val="00DF2ED9"/>
    <w:rsid w:val="00E659D6"/>
    <w:rsid w:val="00ED342F"/>
    <w:rsid w:val="00F24609"/>
    <w:rsid w:val="00FB73DC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4C53"/>
  <w15:docId w15:val="{A4C86D10-0C23-4673-BBBD-2C48BC0E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9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659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659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659D6"/>
    <w:rPr>
      <w:sz w:val="20"/>
      <w:szCs w:val="20"/>
    </w:rPr>
  </w:style>
  <w:style w:type="paragraph" w:styleId="a7">
    <w:name w:val="List Paragraph"/>
    <w:basedOn w:val="a"/>
    <w:uiPriority w:val="34"/>
    <w:qFormat/>
    <w:rsid w:val="00FF67A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14</cp:revision>
  <dcterms:created xsi:type="dcterms:W3CDTF">2023-04-13T07:03:00Z</dcterms:created>
  <dcterms:modified xsi:type="dcterms:W3CDTF">2026-04-08T06:24:00Z</dcterms:modified>
</cp:coreProperties>
</file>