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48F6AC3" w14:textId="5AE85EA5" w:rsidR="002114CD" w:rsidRDefault="002114CD" w:rsidP="002B5B91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 w:rsidRPr="001E290D">
        <w:rPr>
          <w:rFonts w:ascii="標楷體" w:eastAsia="標楷體" w:hAnsi="標楷體" w:cs="標楷體" w:hint="eastAsia"/>
          <w:b/>
          <w:sz w:val="28"/>
          <w:szCs w:val="28"/>
        </w:rPr>
        <w:t>新北市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   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國民小學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cs="標楷體"/>
          <w:b/>
          <w:sz w:val="28"/>
          <w:szCs w:val="28"/>
          <w:u w:val="single"/>
        </w:rPr>
        <w:t>1</w:t>
      </w:r>
      <w:r w:rsidR="005B0CCD">
        <w:rPr>
          <w:rFonts w:ascii="標楷體" w:eastAsia="標楷體" w:hAnsi="標楷體" w:cs="標楷體"/>
          <w:b/>
          <w:sz w:val="28"/>
          <w:szCs w:val="28"/>
          <w:u w:val="single"/>
        </w:rPr>
        <w:t>1</w:t>
      </w:r>
      <w:r w:rsidR="00922B0E">
        <w:rPr>
          <w:rFonts w:ascii="標楷體" w:eastAsia="標楷體" w:hAnsi="標楷體" w:cs="標楷體" w:hint="eastAsia"/>
          <w:b/>
          <w:sz w:val="28"/>
          <w:szCs w:val="28"/>
          <w:u w:val="single"/>
        </w:rPr>
        <w:t>5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學年度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4B23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四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年級第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cs="標楷體" w:hint="eastAsia"/>
          <w:b/>
          <w:sz w:val="28"/>
          <w:szCs w:val="28"/>
          <w:u w:val="single"/>
        </w:rPr>
        <w:t>一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學期</w:t>
      </w:r>
      <w:r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課程計畫</w:t>
      </w:r>
      <w:r w:rsidRPr="001E290D">
        <w:rPr>
          <w:rFonts w:ascii="標楷體" w:eastAsia="標楷體" w:hAnsi="標楷體" w:cs="標楷體"/>
          <w:b/>
          <w:sz w:val="28"/>
          <w:szCs w:val="28"/>
        </w:rPr>
        <w:t xml:space="preserve">  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設計者：</w:t>
      </w:r>
      <w:r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＿＿＿＿＿＿＿＿＿</w:t>
      </w:r>
    </w:p>
    <w:p w14:paraId="3CFFBD11" w14:textId="77777777" w:rsidR="002114CD" w:rsidRPr="001E290D" w:rsidRDefault="002114CD" w:rsidP="002B5B91">
      <w:pPr>
        <w:jc w:val="center"/>
        <w:rPr>
          <w:rFonts w:ascii="標楷體" w:eastAsia="標楷體" w:hAnsi="標楷體" w:cs="標楷體"/>
          <w:b/>
          <w:sz w:val="28"/>
          <w:szCs w:val="28"/>
        </w:rPr>
      </w:pPr>
    </w:p>
    <w:p w14:paraId="3A050354" w14:textId="77777777" w:rsidR="002114CD" w:rsidRPr="009476AD" w:rsidRDefault="002114CD" w:rsidP="00221BF0">
      <w:pPr>
        <w:tabs>
          <w:tab w:val="left" w:pos="4320"/>
        </w:tabs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 w:rsidRPr="00504BCC">
        <w:rPr>
          <w:rFonts w:ascii="標楷體" w:eastAsia="標楷體" w:hAnsi="標楷體" w:cs="標楷體" w:hint="eastAsia"/>
          <w:sz w:val="24"/>
          <w:szCs w:val="24"/>
        </w:rPr>
        <w:t>一、課程類別：</w:t>
      </w:r>
      <w:r w:rsidRPr="009476AD">
        <w:rPr>
          <w:rFonts w:ascii="標楷體" w:eastAsia="標楷體" w:hAnsi="標楷體" w:cs="標楷體"/>
          <w:color w:val="FF0000"/>
          <w:sz w:val="24"/>
          <w:szCs w:val="24"/>
        </w:rPr>
        <w:t>(</w:t>
      </w:r>
      <w:r w:rsidRPr="009476AD">
        <w:rPr>
          <w:rFonts w:ascii="標楷體" w:eastAsia="標楷體" w:hAnsi="標楷體" w:cs="標楷體" w:hint="eastAsia"/>
          <w:color w:val="FF0000"/>
          <w:sz w:val="24"/>
          <w:szCs w:val="24"/>
        </w:rPr>
        <w:t>請勾選</w:t>
      </w:r>
      <w:r>
        <w:rPr>
          <w:rFonts w:ascii="新細明體" w:hAnsi="新細明體" w:cs="標楷體" w:hint="eastAsia"/>
          <w:color w:val="FF0000"/>
          <w:sz w:val="24"/>
          <w:szCs w:val="24"/>
        </w:rPr>
        <w:t>，</w:t>
      </w:r>
      <w:r w:rsidRPr="003E11DC">
        <w:rPr>
          <w:rFonts w:ascii="標楷體" w:eastAsia="標楷體" w:hAnsi="標楷體" w:cs="標楷體" w:hint="eastAsia"/>
          <w:color w:val="FF0000"/>
          <w:sz w:val="24"/>
          <w:szCs w:val="24"/>
        </w:rPr>
        <w:t>原住民族</w:t>
      </w:r>
      <w:r w:rsidRPr="00FF527C">
        <w:rPr>
          <w:rFonts w:ascii="標楷體" w:eastAsia="標楷體" w:hAnsi="標楷體" w:cs="標楷體" w:hint="eastAsia"/>
          <w:color w:val="FF0000"/>
          <w:sz w:val="24"/>
          <w:szCs w:val="24"/>
        </w:rPr>
        <w:t>語文及新住民語文請</w:t>
      </w:r>
      <w:r>
        <w:rPr>
          <w:rFonts w:ascii="標楷體" w:eastAsia="標楷體" w:hAnsi="標楷體" w:cs="標楷體" w:hint="eastAsia"/>
          <w:color w:val="FF0000"/>
          <w:sz w:val="24"/>
          <w:szCs w:val="24"/>
        </w:rPr>
        <w:t>分別</w:t>
      </w:r>
      <w:r w:rsidRPr="00FF527C">
        <w:rPr>
          <w:rFonts w:ascii="標楷體" w:eastAsia="標楷體" w:hAnsi="標楷體" w:cs="標楷體" w:hint="eastAsia"/>
          <w:color w:val="FF0000"/>
          <w:sz w:val="24"/>
          <w:szCs w:val="24"/>
        </w:rPr>
        <w:t>填寫</w:t>
      </w:r>
      <w:r>
        <w:rPr>
          <w:rFonts w:ascii="標楷體" w:eastAsia="標楷體" w:hAnsi="標楷體" w:cs="標楷體" w:hint="eastAsia"/>
          <w:color w:val="FF0000"/>
          <w:sz w:val="24"/>
          <w:szCs w:val="24"/>
        </w:rPr>
        <w:t>族別及</w:t>
      </w:r>
      <w:r w:rsidRPr="00FF527C">
        <w:rPr>
          <w:rFonts w:ascii="標楷體" w:eastAsia="標楷體" w:hAnsi="標楷體" w:cs="標楷體" w:hint="eastAsia"/>
          <w:color w:val="FF0000"/>
          <w:sz w:val="24"/>
          <w:szCs w:val="24"/>
        </w:rPr>
        <w:t>語文名稱</w:t>
      </w:r>
      <w:r w:rsidRPr="009476AD">
        <w:rPr>
          <w:rFonts w:ascii="標楷體" w:eastAsia="標楷體" w:hAnsi="標楷體" w:cs="標楷體"/>
          <w:color w:val="FF0000"/>
          <w:sz w:val="24"/>
          <w:szCs w:val="24"/>
        </w:rPr>
        <w:t>)</w:t>
      </w:r>
      <w:r>
        <w:rPr>
          <w:rFonts w:ascii="標楷體" w:eastAsia="標楷體" w:hAnsi="標楷體" w:cs="標楷體"/>
          <w:color w:val="FF0000"/>
          <w:sz w:val="24"/>
          <w:szCs w:val="24"/>
        </w:rPr>
        <w:tab/>
      </w:r>
    </w:p>
    <w:p w14:paraId="6D5D724C" w14:textId="77777777" w:rsidR="002114CD" w:rsidRDefault="002114CD" w:rsidP="002026C7">
      <w:pPr>
        <w:spacing w:line="360" w:lineRule="auto"/>
        <w:rPr>
          <w:rFonts w:ascii="標楷體" w:eastAsia="標楷體" w:hAnsi="標楷體" w:cs="標楷體"/>
          <w:sz w:val="24"/>
          <w:szCs w:val="24"/>
        </w:rPr>
      </w:pPr>
      <w:r w:rsidRPr="00504BCC">
        <w:rPr>
          <w:rFonts w:ascii="標楷體" w:eastAsia="標楷體" w:hAnsi="標楷體" w:cs="標楷體"/>
          <w:sz w:val="24"/>
          <w:szCs w:val="24"/>
        </w:rPr>
        <w:t xml:space="preserve">    </w:t>
      </w:r>
      <w:r w:rsidRPr="00FF527C">
        <w:rPr>
          <w:rFonts w:ascii="標楷體" w:eastAsia="標楷體" w:hAnsi="標楷體" w:cs="標楷體"/>
          <w:sz w:val="24"/>
          <w:szCs w:val="24"/>
        </w:rPr>
        <w:t>1.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□國語文</w:t>
      </w:r>
      <w:r w:rsidRPr="00ED746A">
        <w:rPr>
          <w:rFonts w:ascii="標楷體" w:eastAsia="標楷體" w:hAnsi="標楷體" w:cs="標楷體"/>
          <w:sz w:val="24"/>
          <w:szCs w:val="24"/>
        </w:rPr>
        <w:t xml:space="preserve"> </w:t>
      </w:r>
      <w:r>
        <w:rPr>
          <w:rFonts w:ascii="標楷體" w:eastAsia="標楷體" w:hAnsi="標楷體" w:cs="標楷體"/>
          <w:sz w:val="24"/>
          <w:szCs w:val="24"/>
        </w:rPr>
        <w:t xml:space="preserve">  2.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</w:t>
      </w:r>
      <w:r>
        <w:rPr>
          <w:rFonts w:ascii="標楷體" w:eastAsia="標楷體" w:hAnsi="標楷體" w:cs="標楷體" w:hint="eastAsia"/>
          <w:sz w:val="24"/>
          <w:szCs w:val="24"/>
        </w:rPr>
        <w:t>閩南</w:t>
      </w:r>
      <w:r w:rsidRPr="00ED746A">
        <w:rPr>
          <w:rFonts w:ascii="標楷體" w:eastAsia="標楷體" w:hAnsi="標楷體" w:cs="標楷體" w:hint="eastAsia"/>
          <w:sz w:val="24"/>
          <w:szCs w:val="24"/>
        </w:rPr>
        <w:t>語文</w:t>
      </w:r>
      <w:r>
        <w:rPr>
          <w:rFonts w:ascii="標楷體" w:eastAsia="標楷體" w:hAnsi="標楷體" w:cs="標楷體"/>
          <w:sz w:val="24"/>
          <w:szCs w:val="24"/>
        </w:rPr>
        <w:t xml:space="preserve">   3.</w:t>
      </w:r>
      <w:r>
        <w:rPr>
          <w:rFonts w:ascii="標楷體" w:eastAsia="標楷體" w:hAnsi="Wingdings 2" w:cs="標楷體" w:hint="eastAsia"/>
          <w:sz w:val="24"/>
          <w:szCs w:val="24"/>
        </w:rPr>
        <w:sym w:font="Wingdings 2" w:char="F052"/>
      </w:r>
      <w:r w:rsidR="006C4AE6">
        <w:rPr>
          <w:rFonts w:ascii="標楷體" w:eastAsia="標楷體" w:hAnsi="標楷體" w:cs="標楷體" w:hint="eastAsia"/>
          <w:sz w:val="24"/>
          <w:szCs w:val="24"/>
        </w:rPr>
        <w:t>客語</w:t>
      </w:r>
      <w:r w:rsidRPr="00ED746A">
        <w:rPr>
          <w:rFonts w:ascii="標楷體" w:eastAsia="標楷體" w:hAnsi="標楷體" w:cs="標楷體" w:hint="eastAsia"/>
          <w:sz w:val="24"/>
          <w:szCs w:val="24"/>
        </w:rPr>
        <w:t>文</w:t>
      </w:r>
      <w:r>
        <w:rPr>
          <w:rFonts w:ascii="標楷體" w:eastAsia="標楷體" w:hAnsi="標楷體" w:cs="標楷體"/>
          <w:sz w:val="24"/>
          <w:szCs w:val="24"/>
        </w:rPr>
        <w:t xml:space="preserve">   4.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</w:t>
      </w:r>
      <w:r>
        <w:rPr>
          <w:rFonts w:ascii="標楷體" w:eastAsia="標楷體" w:hAnsi="標楷體" w:cs="標楷體" w:hint="eastAsia"/>
          <w:sz w:val="24"/>
          <w:szCs w:val="24"/>
        </w:rPr>
        <w:t>原住民族</w:t>
      </w:r>
      <w:r w:rsidRPr="00ED746A">
        <w:rPr>
          <w:rFonts w:ascii="標楷體" w:eastAsia="標楷體" w:hAnsi="標楷體" w:cs="標楷體" w:hint="eastAsia"/>
          <w:sz w:val="24"/>
          <w:szCs w:val="24"/>
        </w:rPr>
        <w:t>語文</w:t>
      </w:r>
      <w:r w:rsidRPr="00ED746A">
        <w:rPr>
          <w:rFonts w:ascii="新細明體" w:hAnsi="新細明體" w:cs="標楷體" w:hint="eastAsia"/>
          <w:sz w:val="24"/>
          <w:szCs w:val="24"/>
        </w:rPr>
        <w:t>：</w:t>
      </w:r>
      <w:r w:rsidRPr="00ED746A">
        <w:rPr>
          <w:rFonts w:ascii="新細明體" w:hAnsi="新細明體" w:cs="標楷體"/>
          <w:sz w:val="24"/>
          <w:szCs w:val="24"/>
          <w:u w:val="single"/>
        </w:rPr>
        <w:t xml:space="preserve">     </w:t>
      </w:r>
      <w:r w:rsidRPr="00ED746A">
        <w:rPr>
          <w:rFonts w:ascii="標楷體" w:eastAsia="標楷體" w:hAnsi="標楷體" w:cs="標楷體"/>
          <w:sz w:val="24"/>
          <w:szCs w:val="24"/>
          <w:u w:val="single"/>
        </w:rPr>
        <w:t xml:space="preserve">   </w:t>
      </w:r>
      <w:r>
        <w:rPr>
          <w:rFonts w:ascii="標楷體" w:eastAsia="標楷體" w:hAnsi="標楷體" w:cs="標楷體" w:hint="eastAsia"/>
          <w:sz w:val="24"/>
          <w:szCs w:val="24"/>
        </w:rPr>
        <w:t>族</w:t>
      </w:r>
      <w:r w:rsidRPr="00ED746A">
        <w:rPr>
          <w:rFonts w:ascii="標楷體" w:eastAsia="標楷體" w:hAnsi="標楷體" w:cs="標楷體"/>
          <w:sz w:val="24"/>
          <w:szCs w:val="24"/>
        </w:rPr>
        <w:t xml:space="preserve"> </w:t>
      </w:r>
      <w:r>
        <w:rPr>
          <w:rFonts w:ascii="標楷體" w:eastAsia="標楷體" w:hAnsi="標楷體" w:cs="標楷體"/>
          <w:sz w:val="24"/>
          <w:szCs w:val="24"/>
        </w:rPr>
        <w:t xml:space="preserve">  5.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□新住民語文</w:t>
      </w:r>
      <w:r w:rsidRPr="00ED746A">
        <w:rPr>
          <w:rFonts w:ascii="新細明體" w:hAnsi="新細明體" w:cs="標楷體" w:hint="eastAsia"/>
          <w:sz w:val="24"/>
          <w:szCs w:val="24"/>
        </w:rPr>
        <w:t>：</w:t>
      </w:r>
      <w:r w:rsidRPr="00ED746A">
        <w:rPr>
          <w:rFonts w:ascii="新細明體" w:hAnsi="新細明體" w:cs="標楷體"/>
          <w:sz w:val="24"/>
          <w:szCs w:val="24"/>
          <w:u w:val="single"/>
        </w:rPr>
        <w:t xml:space="preserve">     </w:t>
      </w:r>
      <w:r w:rsidRPr="00ED746A">
        <w:rPr>
          <w:rFonts w:ascii="標楷體" w:eastAsia="標楷體" w:hAnsi="標楷體" w:cs="標楷體"/>
          <w:sz w:val="24"/>
          <w:szCs w:val="24"/>
          <w:u w:val="single"/>
        </w:rPr>
        <w:t xml:space="preserve">   </w:t>
      </w:r>
      <w:r w:rsidRPr="00ED746A">
        <w:rPr>
          <w:rFonts w:ascii="標楷體" w:eastAsia="標楷體" w:hAnsi="標楷體" w:cs="標楷體" w:hint="eastAsia"/>
          <w:sz w:val="24"/>
          <w:szCs w:val="24"/>
        </w:rPr>
        <w:t>語</w:t>
      </w:r>
      <w:r w:rsidRPr="00ED746A">
        <w:rPr>
          <w:rFonts w:ascii="標楷體" w:eastAsia="標楷體" w:hAnsi="標楷體" w:cs="標楷體"/>
          <w:sz w:val="24"/>
          <w:szCs w:val="24"/>
        </w:rPr>
        <w:t xml:space="preserve"> </w:t>
      </w:r>
      <w:r>
        <w:rPr>
          <w:rFonts w:ascii="標楷體" w:eastAsia="標楷體" w:hAnsi="標楷體" w:cs="標楷體"/>
          <w:sz w:val="24"/>
          <w:szCs w:val="24"/>
        </w:rPr>
        <w:t xml:space="preserve">  6.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</w:t>
      </w:r>
      <w:r>
        <w:rPr>
          <w:rFonts w:ascii="標楷體" w:eastAsia="標楷體" w:hAnsi="標楷體" w:cs="標楷體" w:hint="eastAsia"/>
          <w:sz w:val="24"/>
          <w:szCs w:val="24"/>
        </w:rPr>
        <w:t>英</w:t>
      </w:r>
      <w:r w:rsidRPr="00ED746A">
        <w:rPr>
          <w:rFonts w:ascii="標楷體" w:eastAsia="標楷體" w:hAnsi="標楷體" w:cs="標楷體" w:hint="eastAsia"/>
          <w:sz w:val="24"/>
          <w:szCs w:val="24"/>
        </w:rPr>
        <w:t>語文</w:t>
      </w:r>
    </w:p>
    <w:p w14:paraId="34F6C412" w14:textId="253B8FA2" w:rsidR="002114CD" w:rsidRPr="00504BCC" w:rsidRDefault="002114CD" w:rsidP="002026C7">
      <w:pPr>
        <w:spacing w:line="360" w:lineRule="auto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/>
          <w:sz w:val="24"/>
          <w:szCs w:val="24"/>
        </w:rPr>
        <w:t xml:space="preserve">    7.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□數學</w:t>
      </w:r>
      <w:r w:rsidRPr="00ED746A">
        <w:rPr>
          <w:rFonts w:ascii="標楷體" w:eastAsia="標楷體" w:hAnsi="標楷體" w:cs="標楷體"/>
          <w:sz w:val="24"/>
          <w:szCs w:val="24"/>
        </w:rPr>
        <w:t xml:space="preserve"> </w:t>
      </w:r>
      <w:r>
        <w:rPr>
          <w:rFonts w:ascii="標楷體" w:eastAsia="標楷體" w:hAnsi="標楷體" w:cs="標楷體"/>
          <w:sz w:val="24"/>
          <w:szCs w:val="24"/>
        </w:rPr>
        <w:t xml:space="preserve">   8.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□健康與體育</w:t>
      </w:r>
      <w:r>
        <w:rPr>
          <w:rFonts w:ascii="標楷體" w:eastAsia="標楷體" w:hAnsi="標楷體" w:cs="標楷體"/>
          <w:sz w:val="24"/>
          <w:szCs w:val="24"/>
        </w:rPr>
        <w:t xml:space="preserve"> </w:t>
      </w:r>
      <w:r w:rsidRPr="00ED746A">
        <w:rPr>
          <w:rFonts w:ascii="標楷體" w:eastAsia="標楷體" w:hAnsi="標楷體" w:cs="標楷體"/>
          <w:sz w:val="24"/>
          <w:szCs w:val="24"/>
        </w:rPr>
        <w:t xml:space="preserve"> </w:t>
      </w:r>
      <w:r>
        <w:rPr>
          <w:rFonts w:ascii="標楷體" w:eastAsia="標楷體" w:hAnsi="標楷體" w:cs="標楷體"/>
          <w:sz w:val="24"/>
          <w:szCs w:val="24"/>
        </w:rPr>
        <w:t xml:space="preserve">  9.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□生活課程</w:t>
      </w:r>
      <w:r>
        <w:rPr>
          <w:rFonts w:ascii="標楷體" w:eastAsia="標楷體" w:hAnsi="標楷體" w:cs="標楷體"/>
          <w:sz w:val="24"/>
          <w:szCs w:val="24"/>
        </w:rPr>
        <w:t xml:space="preserve">    10.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</w:t>
      </w:r>
      <w:r>
        <w:rPr>
          <w:rFonts w:ascii="標楷體" w:eastAsia="標楷體" w:hAnsi="標楷體" w:cs="標楷體" w:hint="eastAsia"/>
          <w:sz w:val="24"/>
          <w:szCs w:val="24"/>
        </w:rPr>
        <w:t>社會</w:t>
      </w:r>
      <w:r w:rsidRPr="00ED746A">
        <w:rPr>
          <w:rFonts w:ascii="標楷體" w:eastAsia="標楷體" w:hAnsi="標楷體" w:cs="標楷體"/>
          <w:sz w:val="24"/>
          <w:szCs w:val="24"/>
        </w:rPr>
        <w:t xml:space="preserve"> </w:t>
      </w:r>
      <w:r>
        <w:rPr>
          <w:rFonts w:ascii="標楷體" w:eastAsia="標楷體" w:hAnsi="標楷體" w:cs="標楷體"/>
          <w:sz w:val="24"/>
          <w:szCs w:val="24"/>
        </w:rPr>
        <w:t xml:space="preserve">   11.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</w:t>
      </w:r>
      <w:r>
        <w:rPr>
          <w:rFonts w:ascii="標楷體" w:eastAsia="標楷體" w:hAnsi="標楷體" w:cs="標楷體" w:hint="eastAsia"/>
          <w:sz w:val="24"/>
          <w:szCs w:val="24"/>
        </w:rPr>
        <w:t>自然</w:t>
      </w:r>
      <w:r w:rsidRPr="00ED746A">
        <w:rPr>
          <w:rFonts w:ascii="標楷體" w:eastAsia="標楷體" w:hAnsi="標楷體" w:cs="標楷體"/>
          <w:sz w:val="24"/>
          <w:szCs w:val="24"/>
        </w:rPr>
        <w:t xml:space="preserve"> </w:t>
      </w:r>
      <w:r>
        <w:rPr>
          <w:rFonts w:ascii="標楷體" w:eastAsia="標楷體" w:hAnsi="標楷體" w:cs="標楷體"/>
          <w:sz w:val="24"/>
          <w:szCs w:val="24"/>
        </w:rPr>
        <w:t xml:space="preserve">   12.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</w:t>
      </w:r>
      <w:r>
        <w:rPr>
          <w:rFonts w:ascii="標楷體" w:eastAsia="標楷體" w:hAnsi="標楷體" w:cs="標楷體" w:hint="eastAsia"/>
          <w:sz w:val="24"/>
          <w:szCs w:val="24"/>
        </w:rPr>
        <w:t>藝術</w:t>
      </w:r>
      <w:r>
        <w:rPr>
          <w:rFonts w:ascii="標楷體" w:eastAsia="標楷體" w:hAnsi="標楷體" w:cs="標楷體"/>
          <w:sz w:val="24"/>
          <w:szCs w:val="24"/>
        </w:rPr>
        <w:t xml:space="preserve">    </w:t>
      </w:r>
      <w:r w:rsidR="000B1872">
        <w:rPr>
          <w:rFonts w:ascii="標楷體" w:eastAsia="標楷體" w:hAnsi="標楷體" w:cs="標楷體"/>
          <w:color w:val="CE181E"/>
          <w:sz w:val="24"/>
          <w:szCs w:val="24"/>
        </w:rPr>
        <w:t>13.□綜合活動  14.□台灣手語</w:t>
      </w:r>
    </w:p>
    <w:p w14:paraId="79CCC71E" w14:textId="6BFE1CE3" w:rsidR="002114CD" w:rsidRPr="000B1872" w:rsidRDefault="002114CD" w:rsidP="002026C7">
      <w:pPr>
        <w:spacing w:line="360" w:lineRule="auto"/>
        <w:rPr>
          <w:rFonts w:ascii="標楷體" w:eastAsiaTheme="minorEastAsia" w:hAnsi="標楷體" w:cs="標楷體"/>
          <w:sz w:val="24"/>
          <w:szCs w:val="24"/>
          <w:u w:val="single"/>
        </w:rPr>
      </w:pPr>
      <w:r w:rsidRPr="00504BCC">
        <w:rPr>
          <w:rFonts w:ascii="標楷體" w:eastAsia="標楷體" w:hAnsi="標楷體" w:cs="標楷體" w:hint="eastAsia"/>
          <w:sz w:val="24"/>
          <w:szCs w:val="24"/>
        </w:rPr>
        <w:t>二、學習節數：每週</w:t>
      </w:r>
      <w:r w:rsidRPr="00504BCC">
        <w:rPr>
          <w:rFonts w:ascii="標楷體" w:eastAsia="標楷體" w:hAnsi="標楷體" w:cs="標楷體"/>
          <w:sz w:val="24"/>
          <w:szCs w:val="24"/>
        </w:rPr>
        <w:t>(</w:t>
      </w:r>
      <w:r>
        <w:rPr>
          <w:rFonts w:ascii="標楷體" w:eastAsia="標楷體" w:hAnsi="標楷體" w:cs="標楷體"/>
          <w:sz w:val="24"/>
          <w:szCs w:val="24"/>
        </w:rPr>
        <w:t>1</w:t>
      </w:r>
      <w:r w:rsidRPr="00504BCC">
        <w:rPr>
          <w:rFonts w:ascii="標楷體" w:eastAsia="標楷體" w:hAnsi="標楷體" w:cs="標楷體"/>
          <w:sz w:val="24"/>
          <w:szCs w:val="24"/>
        </w:rPr>
        <w:t>)</w:t>
      </w:r>
      <w:r w:rsidRPr="00504BCC">
        <w:rPr>
          <w:rFonts w:ascii="標楷體" w:eastAsia="標楷體" w:hAnsi="標楷體" w:cs="標楷體" w:hint="eastAsia"/>
          <w:sz w:val="24"/>
          <w:szCs w:val="24"/>
        </w:rPr>
        <w:t>節，實施</w:t>
      </w:r>
      <w:r w:rsidRPr="00504BCC">
        <w:rPr>
          <w:rFonts w:ascii="標楷體" w:eastAsia="標楷體" w:hAnsi="標楷體" w:cs="標楷體"/>
          <w:sz w:val="24"/>
          <w:szCs w:val="24"/>
        </w:rPr>
        <w:t>(</w:t>
      </w:r>
      <w:r>
        <w:rPr>
          <w:rFonts w:ascii="標楷體" w:eastAsia="標楷體" w:hAnsi="標楷體" w:cs="標楷體"/>
          <w:sz w:val="24"/>
          <w:szCs w:val="24"/>
        </w:rPr>
        <w:t>2</w:t>
      </w:r>
      <w:r w:rsidR="000E6BED">
        <w:rPr>
          <w:rFonts w:ascii="標楷體" w:eastAsia="標楷體" w:hAnsi="標楷體" w:cs="標楷體" w:hint="eastAsia"/>
          <w:sz w:val="24"/>
          <w:szCs w:val="24"/>
        </w:rPr>
        <w:t>1</w:t>
      </w:r>
      <w:r w:rsidRPr="00504BCC">
        <w:rPr>
          <w:rFonts w:ascii="標楷體" w:eastAsia="標楷體" w:hAnsi="標楷體" w:cs="標楷體"/>
          <w:sz w:val="24"/>
          <w:szCs w:val="24"/>
        </w:rPr>
        <w:t>)</w:t>
      </w:r>
      <w:r w:rsidRPr="00504BCC">
        <w:rPr>
          <w:rFonts w:ascii="標楷體" w:eastAsia="標楷體" w:hAnsi="標楷體" w:cs="標楷體" w:hint="eastAsia"/>
          <w:sz w:val="24"/>
          <w:szCs w:val="24"/>
        </w:rPr>
        <w:t>週，共</w:t>
      </w:r>
      <w:r w:rsidRPr="00504BCC">
        <w:rPr>
          <w:rFonts w:ascii="標楷體" w:eastAsia="標楷體" w:hAnsi="標楷體" w:cs="標楷體"/>
          <w:sz w:val="24"/>
          <w:szCs w:val="24"/>
        </w:rPr>
        <w:t>(</w:t>
      </w:r>
      <w:r>
        <w:rPr>
          <w:rFonts w:ascii="標楷體" w:eastAsia="標楷體" w:hAnsi="標楷體" w:cs="標楷體"/>
          <w:sz w:val="24"/>
          <w:szCs w:val="24"/>
        </w:rPr>
        <w:t>2</w:t>
      </w:r>
      <w:r w:rsidR="000E6BED">
        <w:rPr>
          <w:rFonts w:ascii="標楷體" w:eastAsia="標楷體" w:hAnsi="標楷體" w:cs="標楷體" w:hint="eastAsia"/>
          <w:sz w:val="24"/>
          <w:szCs w:val="24"/>
        </w:rPr>
        <w:t>1</w:t>
      </w:r>
      <w:r w:rsidRPr="00504BCC">
        <w:rPr>
          <w:rFonts w:ascii="標楷體" w:eastAsia="標楷體" w:hAnsi="標楷體" w:cs="標楷體"/>
          <w:sz w:val="24"/>
          <w:szCs w:val="24"/>
        </w:rPr>
        <w:t>)</w:t>
      </w:r>
      <w:r w:rsidRPr="00504BCC">
        <w:rPr>
          <w:rFonts w:ascii="標楷體" w:eastAsia="標楷體" w:hAnsi="標楷體" w:cs="標楷體" w:hint="eastAsia"/>
          <w:sz w:val="24"/>
          <w:szCs w:val="24"/>
        </w:rPr>
        <w:t>節。</w:t>
      </w:r>
      <w:r w:rsidRPr="00504BCC">
        <w:rPr>
          <w:rFonts w:ascii="標楷體" w:eastAsia="標楷體" w:hAnsi="標楷體" w:cs="標楷體"/>
          <w:sz w:val="24"/>
          <w:szCs w:val="24"/>
        </w:rPr>
        <w:t xml:space="preserve">  </w:t>
      </w:r>
    </w:p>
    <w:p w14:paraId="63608B01" w14:textId="77777777" w:rsidR="000B1872" w:rsidRPr="006B77E9" w:rsidRDefault="000B1872" w:rsidP="000B1872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rPr>
          <w:rFonts w:ascii="標楷體" w:eastAsia="標楷體" w:hAnsi="標楷體" w:cs="標楷體"/>
          <w:sz w:val="24"/>
          <w:szCs w:val="24"/>
        </w:rPr>
      </w:pPr>
      <w:r w:rsidRPr="006B77E9">
        <w:rPr>
          <w:rFonts w:ascii="標楷體" w:eastAsia="標楷體" w:hAnsi="標楷體" w:cs="標楷體" w:hint="eastAsia"/>
          <w:sz w:val="24"/>
          <w:szCs w:val="24"/>
        </w:rPr>
        <w:t>三、課程目標(請條列式敘寫)</w:t>
      </w:r>
    </w:p>
    <w:p w14:paraId="07F53315" w14:textId="77777777" w:rsidR="000B69F5" w:rsidRPr="000B69F5" w:rsidRDefault="000B69F5" w:rsidP="000B69F5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0B69F5">
        <w:rPr>
          <w:rFonts w:ascii="標楷體" w:eastAsia="標楷體" w:hAnsi="標楷體" w:cs="標楷體" w:hint="eastAsia"/>
          <w:sz w:val="24"/>
          <w:szCs w:val="24"/>
        </w:rPr>
        <w:t>1.能認讀課文中的客語漢字並能正確朗讀課文。</w:t>
      </w:r>
    </w:p>
    <w:p w14:paraId="64B558D6" w14:textId="77777777" w:rsidR="000B69F5" w:rsidRPr="000B69F5" w:rsidRDefault="000B69F5" w:rsidP="000B69F5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0B69F5">
        <w:rPr>
          <w:rFonts w:ascii="標楷體" w:eastAsia="標楷體" w:hAnsi="標楷體" w:cs="標楷體" w:hint="eastAsia"/>
          <w:sz w:val="24"/>
          <w:szCs w:val="24"/>
        </w:rPr>
        <w:t>2.能閱讀課文中的客語文，並進行大意分析。</w:t>
      </w:r>
    </w:p>
    <w:p w14:paraId="1C1DEA07" w14:textId="77777777" w:rsidR="000B69F5" w:rsidRPr="000B69F5" w:rsidRDefault="000B69F5" w:rsidP="000B69F5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0B69F5">
        <w:rPr>
          <w:rFonts w:ascii="標楷體" w:eastAsia="標楷體" w:hAnsi="標楷體" w:cs="標楷體" w:hint="eastAsia"/>
          <w:sz w:val="24"/>
          <w:szCs w:val="24"/>
        </w:rPr>
        <w:t>3.能聽懂本課中服飾用品與其計量用詞的客語說法。</w:t>
      </w:r>
    </w:p>
    <w:p w14:paraId="42A7D1AE" w14:textId="77777777" w:rsidR="000B69F5" w:rsidRPr="000B69F5" w:rsidRDefault="000B69F5" w:rsidP="000B69F5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0B69F5">
        <w:rPr>
          <w:rFonts w:ascii="標楷體" w:eastAsia="標楷體" w:hAnsi="標楷體" w:cs="標楷體" w:hint="eastAsia"/>
          <w:sz w:val="24"/>
          <w:szCs w:val="24"/>
        </w:rPr>
        <w:t>4.能以客語說出服飾用品名稱與其計量用詞。</w:t>
      </w:r>
    </w:p>
    <w:p w14:paraId="3B23D076" w14:textId="77777777" w:rsidR="000B69F5" w:rsidRPr="000B69F5" w:rsidRDefault="000B69F5" w:rsidP="000B69F5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0B69F5">
        <w:rPr>
          <w:rFonts w:ascii="標楷體" w:eastAsia="標楷體" w:hAnsi="標楷體" w:cs="標楷體" w:hint="eastAsia"/>
          <w:sz w:val="24"/>
          <w:szCs w:val="24"/>
        </w:rPr>
        <w:t>5.能以客語敘述一個人的穿著狀態與外觀。</w:t>
      </w:r>
    </w:p>
    <w:p w14:paraId="680106F2" w14:textId="77777777" w:rsidR="000B69F5" w:rsidRPr="000B69F5" w:rsidRDefault="000B69F5" w:rsidP="000B69F5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0B69F5">
        <w:rPr>
          <w:rFonts w:ascii="標楷體" w:eastAsia="標楷體" w:hAnsi="標楷體" w:cs="標楷體" w:hint="eastAsia"/>
          <w:sz w:val="24"/>
          <w:szCs w:val="24"/>
        </w:rPr>
        <w:t>6.能用客語書寫服飾用品名稱與其計量用詞，並運用語詞造句。</w:t>
      </w:r>
    </w:p>
    <w:p w14:paraId="0A746814" w14:textId="77777777" w:rsidR="000B69F5" w:rsidRPr="000B69F5" w:rsidRDefault="000B69F5" w:rsidP="000B69F5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0B69F5">
        <w:rPr>
          <w:rFonts w:ascii="標楷體" w:eastAsia="標楷體" w:hAnsi="標楷體" w:cs="標楷體" w:hint="eastAsia"/>
          <w:sz w:val="24"/>
          <w:szCs w:val="24"/>
        </w:rPr>
        <w:t>7.能正確朗讀課文並認讀課文中的重要語詞。</w:t>
      </w:r>
    </w:p>
    <w:p w14:paraId="2EC98BE7" w14:textId="77777777" w:rsidR="000B69F5" w:rsidRPr="000B69F5" w:rsidRDefault="000B69F5" w:rsidP="000B69F5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0B69F5">
        <w:rPr>
          <w:rFonts w:ascii="標楷體" w:eastAsia="標楷體" w:hAnsi="標楷體" w:cs="標楷體" w:hint="eastAsia"/>
          <w:sz w:val="24"/>
          <w:szCs w:val="24"/>
        </w:rPr>
        <w:t>8.能用客語進行發表與討論，傳達自己的想法。</w:t>
      </w:r>
    </w:p>
    <w:p w14:paraId="0508DF15" w14:textId="77777777" w:rsidR="000B69F5" w:rsidRPr="000B69F5" w:rsidRDefault="000B69F5" w:rsidP="000B69F5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0B69F5">
        <w:rPr>
          <w:rFonts w:ascii="標楷體" w:eastAsia="標楷體" w:hAnsi="標楷體" w:cs="標楷體" w:hint="eastAsia"/>
          <w:sz w:val="24"/>
          <w:szCs w:val="24"/>
        </w:rPr>
        <w:t>9.能聽懂本課中感官動詞與情感表現的客語說法及其基礎漢字，並運用語詞造句。</w:t>
      </w:r>
    </w:p>
    <w:p w14:paraId="4062EB04" w14:textId="77777777" w:rsidR="000B69F5" w:rsidRPr="000B69F5" w:rsidRDefault="000B69F5" w:rsidP="000B69F5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0B69F5">
        <w:rPr>
          <w:rFonts w:ascii="標楷體" w:eastAsia="標楷體" w:hAnsi="標楷體" w:cs="標楷體" w:hint="eastAsia"/>
          <w:sz w:val="24"/>
          <w:szCs w:val="24"/>
        </w:rPr>
        <w:t>10.能用客語書寫並發表以感官動詞為主的情境句子。</w:t>
      </w:r>
    </w:p>
    <w:p w14:paraId="2DDECFBF" w14:textId="77777777" w:rsidR="000B69F5" w:rsidRPr="000B69F5" w:rsidRDefault="000B69F5" w:rsidP="000B69F5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0B69F5">
        <w:rPr>
          <w:rFonts w:ascii="標楷體" w:eastAsia="標楷體" w:hAnsi="標楷體" w:cs="標楷體" w:hint="eastAsia"/>
          <w:sz w:val="24"/>
          <w:szCs w:val="24"/>
        </w:rPr>
        <w:t>11.能聽懂本課中客語動詞的狀態或程度說法及其基礎漢字，並運用語詞造句。</w:t>
      </w:r>
    </w:p>
    <w:p w14:paraId="57D49D50" w14:textId="77777777" w:rsidR="000B69F5" w:rsidRPr="000B69F5" w:rsidRDefault="000B69F5" w:rsidP="000B69F5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0B69F5">
        <w:rPr>
          <w:rFonts w:ascii="標楷體" w:eastAsia="標楷體" w:hAnsi="標楷體" w:cs="標楷體" w:hint="eastAsia"/>
          <w:sz w:val="24"/>
          <w:szCs w:val="24"/>
        </w:rPr>
        <w:t>12.能用客語書寫並發表有動詞狀態或程度的語詞並造句。</w:t>
      </w:r>
    </w:p>
    <w:p w14:paraId="12A3F87B" w14:textId="77777777" w:rsidR="000B69F5" w:rsidRPr="000B69F5" w:rsidRDefault="000B69F5" w:rsidP="000B69F5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0B69F5">
        <w:rPr>
          <w:rFonts w:ascii="標楷體" w:eastAsia="標楷體" w:hAnsi="標楷體" w:cs="標楷體" w:hint="eastAsia"/>
          <w:sz w:val="24"/>
          <w:szCs w:val="24"/>
        </w:rPr>
        <w:t>13.能用形狀來進行客語書寫並發表。</w:t>
      </w:r>
    </w:p>
    <w:p w14:paraId="3780482C" w14:textId="77777777" w:rsidR="000B69F5" w:rsidRPr="000B69F5" w:rsidRDefault="000B69F5" w:rsidP="000B69F5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0B69F5">
        <w:rPr>
          <w:rFonts w:ascii="標楷體" w:eastAsia="標楷體" w:hAnsi="標楷體" w:cs="標楷體" w:hint="eastAsia"/>
          <w:sz w:val="24"/>
          <w:szCs w:val="24"/>
        </w:rPr>
        <w:t>14.能聽懂本課中喜宴辦桌場景與形狀的客語說法及其基礎漢字，並運用語詞造句。</w:t>
      </w:r>
    </w:p>
    <w:p w14:paraId="4F5D9062" w14:textId="77777777" w:rsidR="000B69F5" w:rsidRPr="000B69F5" w:rsidRDefault="000B69F5" w:rsidP="000B69F5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0B69F5">
        <w:rPr>
          <w:rFonts w:ascii="標楷體" w:eastAsia="標楷體" w:hAnsi="標楷體" w:cs="標楷體" w:hint="eastAsia"/>
          <w:sz w:val="24"/>
          <w:szCs w:val="24"/>
        </w:rPr>
        <w:t>15.能聽懂並正確使用本課的祝福語，並運用在語詞造句。</w:t>
      </w:r>
    </w:p>
    <w:p w14:paraId="6E32F040" w14:textId="5378D59E" w:rsidR="000B1872" w:rsidRDefault="000B69F5" w:rsidP="000B69F5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0B69F5">
        <w:rPr>
          <w:rFonts w:ascii="標楷體" w:eastAsia="標楷體" w:hAnsi="標楷體" w:cs="標楷體" w:hint="eastAsia"/>
          <w:sz w:val="24"/>
          <w:szCs w:val="24"/>
        </w:rPr>
        <w:t>16.能用客語書寫並發表祝福語。</w:t>
      </w:r>
    </w:p>
    <w:p w14:paraId="0018A179" w14:textId="77777777" w:rsidR="000B69F5" w:rsidRDefault="000B69F5">
      <w:pPr>
        <w:ind w:firstLine="0"/>
        <w:jc w:val="left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/>
          <w:sz w:val="24"/>
          <w:szCs w:val="24"/>
        </w:rPr>
        <w:br w:type="page"/>
      </w:r>
    </w:p>
    <w:p w14:paraId="3FFFCF45" w14:textId="54ACB13F" w:rsidR="002114CD" w:rsidRPr="00285A39" w:rsidRDefault="000B1872" w:rsidP="0061264C">
      <w:pPr>
        <w:tabs>
          <w:tab w:val="left" w:pos="8980"/>
        </w:tabs>
        <w:spacing w:line="360" w:lineRule="auto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lastRenderedPageBreak/>
        <w:t>四</w:t>
      </w:r>
      <w:r w:rsidR="002114CD" w:rsidRPr="00433109">
        <w:rPr>
          <w:rFonts w:ascii="標楷體" w:eastAsia="標楷體" w:hAnsi="標楷體" w:cs="標楷體" w:hint="eastAsia"/>
          <w:sz w:val="24"/>
          <w:szCs w:val="24"/>
        </w:rPr>
        <w:t>、課程內涵：</w:t>
      </w:r>
      <w:r w:rsidR="002114CD">
        <w:rPr>
          <w:rFonts w:ascii="標楷體" w:eastAsia="標楷體" w:hAnsi="標楷體" w:cs="標楷體"/>
          <w:sz w:val="24"/>
          <w:szCs w:val="24"/>
        </w:rPr>
        <w:tab/>
      </w:r>
    </w:p>
    <w:tbl>
      <w:tblPr>
        <w:tblW w:w="14541" w:type="dxa"/>
        <w:jc w:val="center"/>
        <w:tblLayout w:type="fixed"/>
        <w:tblLook w:val="0000" w:firstRow="0" w:lastRow="0" w:firstColumn="0" w:lastColumn="0" w:noHBand="0" w:noVBand="0"/>
      </w:tblPr>
      <w:tblGrid>
        <w:gridCol w:w="3111"/>
        <w:gridCol w:w="11430"/>
      </w:tblGrid>
      <w:tr w:rsidR="004B2348" w:rsidRPr="00BE1D42" w14:paraId="5E17E77E" w14:textId="77777777" w:rsidTr="00937F4E">
        <w:trPr>
          <w:trHeight w:val="844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6A9402" w14:textId="77777777" w:rsidR="004B2348" w:rsidRPr="00434C48" w:rsidRDefault="004B2348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BCEE8A" w14:textId="77777777" w:rsidR="004B2348" w:rsidRPr="00434C48" w:rsidRDefault="004B2348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</w:t>
            </w:r>
            <w:r w:rsidRPr="00434C4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領域核心素養</w:t>
            </w:r>
          </w:p>
        </w:tc>
      </w:tr>
      <w:tr w:rsidR="004B2348" w:rsidRPr="00BE1D42" w14:paraId="6A92179F" w14:textId="77777777" w:rsidTr="00937F4E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18B1ED" w14:textId="77777777" w:rsidR="004B2348" w:rsidRDefault="004B2348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C66C0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依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總綱核心素養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項目及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具體內涵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勾選</w:t>
            </w:r>
          </w:p>
          <w:p w14:paraId="0C6EB32F" w14:textId="77777777" w:rsidR="004B2348" w:rsidRPr="00EC7948" w:rsidRDefault="004B2348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Wingdings 2" w:cs="標楷體" w:hint="eastAsia"/>
                <w:sz w:val="24"/>
                <w:szCs w:val="24"/>
              </w:rPr>
              <w:sym w:font="Wingdings 2" w:char="F052"/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A1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身心素質與自我精進</w:t>
            </w:r>
          </w:p>
          <w:p w14:paraId="0DDCBCA3" w14:textId="77777777" w:rsidR="004B2348" w:rsidRPr="00EC7948" w:rsidRDefault="004B2348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Wingdings 2" w:cs="標楷體" w:hint="eastAsia"/>
                <w:sz w:val="24"/>
                <w:szCs w:val="24"/>
              </w:rPr>
              <w:sym w:font="Wingdings 2" w:char="F052"/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A2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683D7348" w14:textId="77777777" w:rsidR="004B2348" w:rsidRPr="00EC7948" w:rsidRDefault="004B2348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A3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187C8898" w14:textId="77777777" w:rsidR="004B2348" w:rsidRPr="00EC7948" w:rsidRDefault="004B2348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Wingdings 2" w:cs="標楷體" w:hint="eastAsia"/>
                <w:sz w:val="24"/>
                <w:szCs w:val="24"/>
              </w:rPr>
              <w:sym w:font="Wingdings 2" w:char="F052"/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B1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7C90F739" w14:textId="77777777" w:rsidR="004B2348" w:rsidRPr="00EC7948" w:rsidRDefault="004B2348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B2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606934E6" w14:textId="77777777" w:rsidR="004B2348" w:rsidRPr="00EC7948" w:rsidRDefault="004B2348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B3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3F1F4AAC" w14:textId="77777777" w:rsidR="004B2348" w:rsidRPr="00EC7948" w:rsidRDefault="004B2348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C1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2E8090A3" w14:textId="77777777" w:rsidR="004B2348" w:rsidRPr="00EC7948" w:rsidRDefault="004B2348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Wingdings 2" w:cs="標楷體" w:hint="eastAsia"/>
                <w:sz w:val="24"/>
                <w:szCs w:val="24"/>
              </w:rPr>
              <w:sym w:font="Wingdings 2" w:char="F052"/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C2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15398320" w14:textId="77777777" w:rsidR="004B2348" w:rsidRPr="001D3382" w:rsidRDefault="004B2348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C3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682828" w14:textId="77777777" w:rsidR="004B2348" w:rsidRPr="00B05CFA" w:rsidRDefault="004B2348" w:rsidP="00937F4E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B05CFA">
              <w:rPr>
                <w:rFonts w:ascii="標楷體" w:eastAsia="標楷體" w:hAnsi="標楷體" w:hint="eastAsia"/>
                <w:sz w:val="24"/>
                <w:szCs w:val="24"/>
              </w:rPr>
              <w:t>客-E-A1</w:t>
            </w:r>
          </w:p>
          <w:p w14:paraId="68D975F3" w14:textId="77777777" w:rsidR="004B2348" w:rsidRPr="00B05CFA" w:rsidRDefault="004B2348" w:rsidP="00937F4E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B05CFA">
              <w:rPr>
                <w:rFonts w:ascii="標楷體" w:eastAsia="標楷體" w:hAnsi="標楷體" w:hint="eastAsia"/>
                <w:sz w:val="24"/>
                <w:szCs w:val="24"/>
              </w:rPr>
              <w:t>學習客語文，認識客家民情風俗，藉此培養良好生活習慣以促進身心健康、發展個人生命潛能。</w:t>
            </w:r>
          </w:p>
          <w:p w14:paraId="798EC8EF" w14:textId="77777777" w:rsidR="004B2348" w:rsidRPr="00B05CFA" w:rsidRDefault="004B2348" w:rsidP="00937F4E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B05CFA">
              <w:rPr>
                <w:rFonts w:ascii="標楷體" w:eastAsia="標楷體" w:hAnsi="標楷體" w:hint="eastAsia"/>
                <w:sz w:val="24"/>
                <w:szCs w:val="24"/>
              </w:rPr>
              <w:t>客-E-A2</w:t>
            </w:r>
          </w:p>
          <w:p w14:paraId="75BF7AF9" w14:textId="77777777" w:rsidR="004B2348" w:rsidRPr="00B05CFA" w:rsidRDefault="004B2348" w:rsidP="00937F4E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B05CFA">
              <w:rPr>
                <w:rFonts w:ascii="標楷體" w:eastAsia="標楷體" w:hAnsi="標楷體" w:hint="eastAsia"/>
                <w:sz w:val="24"/>
                <w:szCs w:val="24"/>
              </w:rPr>
              <w:t>透過客家經驗傳承與體驗，使學生具備以客語文思考的能力，並能運用所學處理日常生活的問題。</w:t>
            </w:r>
          </w:p>
          <w:p w14:paraId="4DDD8FED" w14:textId="77777777" w:rsidR="004B2348" w:rsidRPr="00B05CFA" w:rsidRDefault="004B2348" w:rsidP="00937F4E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B05CFA">
              <w:rPr>
                <w:rFonts w:ascii="標楷體" w:eastAsia="標楷體" w:hAnsi="標楷體" w:hint="eastAsia"/>
                <w:sz w:val="24"/>
                <w:szCs w:val="24"/>
              </w:rPr>
              <w:t>客-E-B1</w:t>
            </w:r>
          </w:p>
          <w:p w14:paraId="47E75F79" w14:textId="77777777" w:rsidR="004B2348" w:rsidRPr="00B05CFA" w:rsidRDefault="004B2348" w:rsidP="00937F4E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B05CFA">
              <w:rPr>
                <w:rFonts w:ascii="標楷體" w:eastAsia="標楷體" w:hAnsi="標楷體" w:hint="eastAsia"/>
                <w:sz w:val="24"/>
                <w:szCs w:val="24"/>
              </w:rPr>
              <w:t>具備客語文基本聽、說、讀、寫的能力，並能運用客語文進行日常生活的表達。</w:t>
            </w:r>
          </w:p>
          <w:p w14:paraId="12467FC6" w14:textId="77777777" w:rsidR="004B2348" w:rsidRPr="00B05CFA" w:rsidRDefault="004B2348" w:rsidP="00937F4E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B05CFA">
              <w:rPr>
                <w:rFonts w:ascii="標楷體" w:eastAsia="標楷體" w:hAnsi="標楷體" w:hint="eastAsia"/>
                <w:sz w:val="24"/>
                <w:szCs w:val="24"/>
              </w:rPr>
              <w:t>客-E-C2</w:t>
            </w:r>
          </w:p>
          <w:p w14:paraId="35A0881A" w14:textId="77777777" w:rsidR="004B2348" w:rsidRPr="00B05CFA" w:rsidRDefault="004B2348" w:rsidP="00937F4E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B05CFA">
              <w:rPr>
                <w:rFonts w:ascii="標楷體" w:eastAsia="標楷體" w:hAnsi="標楷體" w:hint="eastAsia"/>
                <w:sz w:val="24"/>
                <w:szCs w:val="24"/>
              </w:rPr>
              <w:t>具備客語文溝通能力，與他人建立良好關係，樂於與人互動協調，提升團隊合作的能力。</w:t>
            </w:r>
          </w:p>
        </w:tc>
      </w:tr>
    </w:tbl>
    <w:p w14:paraId="29C0C06C" w14:textId="791EF27F" w:rsidR="00080266" w:rsidRPr="004B2348" w:rsidRDefault="00080266" w:rsidP="00290376">
      <w:pP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14:paraId="77898FE2" w14:textId="77777777" w:rsidR="00710149" w:rsidRDefault="00710149">
      <w:pPr>
        <w:ind w:firstLine="0"/>
        <w:jc w:val="left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/>
          <w:sz w:val="24"/>
          <w:szCs w:val="24"/>
        </w:rPr>
        <w:br w:type="page"/>
      </w:r>
    </w:p>
    <w:p w14:paraId="1DB8E4AA" w14:textId="47D5FE4C" w:rsidR="002114CD" w:rsidRDefault="000B1872" w:rsidP="00290376">
      <w:pP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lastRenderedPageBreak/>
        <w:t>五</w:t>
      </w:r>
      <w:r w:rsidR="002114CD" w:rsidRPr="00A77E44">
        <w:rPr>
          <w:rFonts w:ascii="標楷體" w:eastAsia="標楷體" w:hAnsi="標楷體" w:cs="標楷體" w:hint="eastAsia"/>
          <w:sz w:val="24"/>
          <w:szCs w:val="24"/>
        </w:rPr>
        <w:t>、課程架構：</w:t>
      </w:r>
      <w:r w:rsidR="002114CD" w:rsidRPr="00A77E44">
        <w:rPr>
          <w:rFonts w:ascii="標楷體" w:eastAsia="標楷體" w:hAnsi="標楷體" w:cs="標楷體"/>
          <w:color w:val="FF0000"/>
          <w:sz w:val="24"/>
          <w:szCs w:val="24"/>
        </w:rPr>
        <w:t>(</w:t>
      </w:r>
      <w:r w:rsidR="002114CD" w:rsidRPr="00A77E44">
        <w:rPr>
          <w:rFonts w:ascii="標楷體" w:eastAsia="標楷體" w:hAnsi="標楷體" w:cs="標楷體" w:hint="eastAsia"/>
          <w:color w:val="FF0000"/>
          <w:sz w:val="24"/>
          <w:szCs w:val="24"/>
        </w:rPr>
        <w:t>自行視需要決定是否呈現</w:t>
      </w:r>
      <w:r w:rsidR="002114CD" w:rsidRPr="00A77E44">
        <w:rPr>
          <w:rFonts w:ascii="標楷體" w:eastAsia="標楷體" w:hAnsi="標楷體" w:cs="標楷體"/>
          <w:color w:val="FF0000"/>
          <w:sz w:val="24"/>
          <w:szCs w:val="24"/>
        </w:rPr>
        <w:t>)</w:t>
      </w:r>
    </w:p>
    <w:p w14:paraId="618A0E21" w14:textId="1D1B4A27" w:rsidR="002114CD" w:rsidRDefault="002114CD" w:rsidP="001948DA">
      <w:pPr>
        <w:spacing w:line="240" w:lineRule="atLeast"/>
        <w:rPr>
          <w:rFonts w:ascii="標楷體" w:eastAsia="標楷體" w:hAnsi="標楷體" w:cs="標楷體"/>
          <w:sz w:val="24"/>
          <w:szCs w:val="24"/>
        </w:rPr>
      </w:pPr>
    </w:p>
    <w:p w14:paraId="3B6D49CD" w14:textId="3AF87A02" w:rsidR="000B1872" w:rsidRDefault="004B2348" w:rsidP="000B1872">
      <w:pPr>
        <w:pStyle w:val="Textbody"/>
        <w:spacing w:line="0" w:lineRule="atLeast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0172D06F" wp14:editId="696D6F46">
                <wp:simplePos x="0" y="0"/>
                <wp:positionH relativeFrom="margin">
                  <wp:align>right</wp:align>
                </wp:positionH>
                <wp:positionV relativeFrom="paragraph">
                  <wp:posOffset>184973</wp:posOffset>
                </wp:positionV>
                <wp:extent cx="9020810" cy="5226050"/>
                <wp:effectExtent l="19050" t="19050" r="27940" b="12700"/>
                <wp:wrapNone/>
                <wp:docPr id="413390913" name="群組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020810" cy="5226050"/>
                          <a:chOff x="567" y="1834"/>
                          <a:chExt cx="14317" cy="8504"/>
                        </a:xfrm>
                      </wpg:grpSpPr>
                      <wps:wsp>
                        <wps:cNvPr id="416515608" name="Text Box 189"/>
                        <wps:cNvSpPr txBox="1">
                          <a:spLocks noChangeArrowheads="1"/>
                        </wps:cNvSpPr>
                        <wps:spPr bwMode="auto">
                          <a:xfrm>
                            <a:off x="567" y="5427"/>
                            <a:ext cx="3598" cy="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CC924AE" w14:textId="77777777" w:rsidR="004B2348" w:rsidRPr="000D6D81" w:rsidRDefault="004B2348" w:rsidP="004B2348">
                              <w:pPr>
                                <w:jc w:val="center"/>
                                <w:rPr>
                                  <w:rFonts w:ascii="新細明體" w:hAnsi="新細明體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新細明體" w:hAnsi="新細明體" w:hint="eastAsia"/>
                                  <w:sz w:val="32"/>
                                  <w:szCs w:val="32"/>
                                </w:rPr>
                                <w:t>客語  第7冊</w:t>
                              </w:r>
                            </w:p>
                            <w:p w14:paraId="2B910626" w14:textId="77777777" w:rsidR="004B2348" w:rsidRPr="000D6D81" w:rsidRDefault="004B2348" w:rsidP="004B2348">
                              <w:pPr>
                                <w:rPr>
                                  <w:rFonts w:ascii="新細明體" w:hAnsi="新細明體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89575657" name="Group 190"/>
                        <wpg:cNvGrpSpPr>
                          <a:grpSpLocks/>
                        </wpg:cNvGrpSpPr>
                        <wpg:grpSpPr bwMode="auto">
                          <a:xfrm>
                            <a:off x="4679" y="1834"/>
                            <a:ext cx="10205" cy="8504"/>
                            <a:chOff x="5246" y="1714"/>
                            <a:chExt cx="10263" cy="8528"/>
                          </a:xfrm>
                        </wpg:grpSpPr>
                        <wps:wsp>
                          <wps:cNvPr id="237071795" name="Line 19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46" y="2327"/>
                              <a:ext cx="0" cy="706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44353006" name="Line 19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46" y="2307"/>
                              <a:ext cx="771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98006884" name="Line 19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46" y="5780"/>
                              <a:ext cx="771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8897129" name="Text Box 19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017" y="1767"/>
                              <a:ext cx="3598" cy="10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5A59899" w14:textId="77777777" w:rsidR="004B2348" w:rsidRDefault="004B2348" w:rsidP="004B2348">
                                <w:pPr>
                                  <w:spacing w:line="0" w:lineRule="atLeast"/>
                                  <w:jc w:val="center"/>
                                  <w:rPr>
                                    <w:rFonts w:ascii="新細明體" w:hAnsi="新細明體"/>
                                    <w:sz w:val="32"/>
                                  </w:rPr>
                                </w:pPr>
                                <w:r>
                                  <w:rPr>
                                    <w:rFonts w:ascii="新細明體" w:hAnsi="新細明體" w:hint="eastAsia"/>
                                    <w:sz w:val="32"/>
                                  </w:rPr>
                                  <w:t>第一單元</w:t>
                                </w:r>
                              </w:p>
                              <w:p w14:paraId="6CDC19A5" w14:textId="77777777" w:rsidR="004B2348" w:rsidRDefault="004B2348" w:rsidP="004B2348">
                                <w:pPr>
                                  <w:spacing w:line="0" w:lineRule="atLeast"/>
                                  <w:jc w:val="center"/>
                                  <w:rPr>
                                    <w:rFonts w:ascii="新細明體" w:hAnsi="新細明體"/>
                                    <w:sz w:val="32"/>
                                  </w:rPr>
                                </w:pPr>
                                <w:r>
                                  <w:rPr>
                                    <w:rFonts w:ascii="新細明體" w:hAnsi="新細明體" w:hint="eastAsia"/>
                                    <w:sz w:val="32"/>
                                  </w:rPr>
                                  <w:t>著靚靚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21918510" name="Line 19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615" y="2307"/>
                              <a:ext cx="1285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0130451" name="Text Box 19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017" y="5240"/>
                              <a:ext cx="3598" cy="10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2D0B6B7" w14:textId="77777777" w:rsidR="004B2348" w:rsidRDefault="004B2348" w:rsidP="004B2348">
                                <w:pPr>
                                  <w:spacing w:line="0" w:lineRule="atLeast"/>
                                  <w:jc w:val="center"/>
                                  <w:rPr>
                                    <w:rFonts w:ascii="新細明體" w:hAnsi="新細明體"/>
                                    <w:sz w:val="32"/>
                                  </w:rPr>
                                </w:pPr>
                                <w:r>
                                  <w:rPr>
                                    <w:rFonts w:ascii="新細明體" w:hAnsi="新細明體" w:hint="eastAsia"/>
                                    <w:sz w:val="32"/>
                                  </w:rPr>
                                  <w:t>第二單元</w:t>
                                </w:r>
                              </w:p>
                              <w:p w14:paraId="2BFE7A5A" w14:textId="77777777" w:rsidR="004B2348" w:rsidRDefault="004B2348" w:rsidP="004B2348">
                                <w:pPr>
                                  <w:spacing w:line="0" w:lineRule="atLeast"/>
                                  <w:jc w:val="center"/>
                                  <w:rPr>
                                    <w:rFonts w:ascii="新細明體" w:hAnsi="新細明體"/>
                                    <w:sz w:val="32"/>
                                  </w:rPr>
                                </w:pPr>
                                <w:r>
                                  <w:rPr>
                                    <w:rFonts w:ascii="新細明體" w:hAnsi="新細明體" w:hint="eastAsia"/>
                                    <w:sz w:val="32"/>
                                  </w:rPr>
                                  <w:t>學校生活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7339840" name="Text Box 19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017" y="8820"/>
                              <a:ext cx="3598" cy="10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CA88970" w14:textId="77777777" w:rsidR="004B2348" w:rsidRDefault="004B2348" w:rsidP="004B2348">
                                <w:pPr>
                                  <w:spacing w:line="0" w:lineRule="atLeast"/>
                                  <w:jc w:val="center"/>
                                  <w:rPr>
                                    <w:rFonts w:ascii="新細明體" w:hAnsi="新細明體"/>
                                    <w:sz w:val="32"/>
                                  </w:rPr>
                                </w:pPr>
                                <w:r>
                                  <w:rPr>
                                    <w:rFonts w:ascii="新細明體" w:hAnsi="新細明體" w:hint="eastAsia"/>
                                    <w:sz w:val="32"/>
                                  </w:rPr>
                                  <w:t>第三單元</w:t>
                                </w:r>
                              </w:p>
                              <w:p w14:paraId="48AD771D" w14:textId="77777777" w:rsidR="004B2348" w:rsidRDefault="004B2348" w:rsidP="004B2348">
                                <w:pPr>
                                  <w:spacing w:line="0" w:lineRule="atLeast"/>
                                  <w:jc w:val="center"/>
                                  <w:rPr>
                                    <w:rFonts w:ascii="新細明體" w:hAnsi="新細明體"/>
                                    <w:sz w:val="32"/>
                                  </w:rPr>
                                </w:pPr>
                                <w:r>
                                  <w:rPr>
                                    <w:rFonts w:ascii="新細明體" w:hAnsi="新細明體" w:hint="eastAsia"/>
                                    <w:sz w:val="32"/>
                                  </w:rPr>
                                  <w:t>鬥鬧熱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32850484" name="Text Box 19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900" y="1714"/>
                              <a:ext cx="4609" cy="150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1BF5CD1" w14:textId="77777777" w:rsidR="004B2348" w:rsidRPr="002959B4" w:rsidRDefault="004B2348" w:rsidP="004B2348">
                                <w:pPr>
                                  <w:ind w:leftChars="50" w:left="100"/>
                                  <w:rPr>
                                    <w:rFonts w:ascii="新細明體"/>
                                    <w:b/>
                                    <w:sz w:val="32"/>
                                    <w:szCs w:val="32"/>
                                  </w:rPr>
                                </w:pPr>
                                <w:r w:rsidRPr="000D6D81">
                                  <w:rPr>
                                    <w:rFonts w:ascii="新細明體" w:hint="eastAsia"/>
                                    <w:sz w:val="32"/>
                                    <w:szCs w:val="32"/>
                                  </w:rPr>
                                  <w:t xml:space="preserve">第一課  </w:t>
                                </w:r>
                                <w:r w:rsidRPr="00056E73">
                                  <w:rPr>
                                    <w:rFonts w:ascii="新細明體" w:hint="eastAsia"/>
                                    <w:sz w:val="32"/>
                                    <w:szCs w:val="32"/>
                                  </w:rPr>
                                  <w:t>照鏡仔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6019508" name="Text Box 19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900" y="5200"/>
                              <a:ext cx="4609" cy="150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5588A20" w14:textId="77777777" w:rsidR="004B2348" w:rsidRPr="000D6D81" w:rsidRDefault="004B2348" w:rsidP="004B2348">
                                <w:pPr>
                                  <w:ind w:leftChars="50" w:left="100"/>
                                  <w:rPr>
                                    <w:rFonts w:ascii="新細明體"/>
                                    <w:sz w:val="32"/>
                                    <w:szCs w:val="32"/>
                                  </w:rPr>
                                </w:pPr>
                                <w:r w:rsidRPr="000D6D81">
                                  <w:rPr>
                                    <w:rFonts w:ascii="新細明體" w:hint="eastAsia"/>
                                    <w:sz w:val="32"/>
                                    <w:szCs w:val="32"/>
                                  </w:rPr>
                                  <w:t xml:space="preserve">第二課  </w:t>
                                </w:r>
                                <w:r w:rsidRPr="005662C0">
                                  <w:rPr>
                                    <w:rFonts w:ascii="新細明體"/>
                                    <w:sz w:val="32"/>
                                    <w:szCs w:val="32"/>
                                  </w:rPr>
                                  <w:t>(</w:t>
                                </w:r>
                                <w:r w:rsidRPr="005662C0">
                                  <w:rPr>
                                    <w:rFonts w:ascii="新細明體" w:hint="eastAsia"/>
                                    <w:sz w:val="32"/>
                                    <w:szCs w:val="32"/>
                                  </w:rPr>
                                  <w:t>吾</w:t>
                                </w:r>
                                <w:r w:rsidRPr="005662C0">
                                  <w:rPr>
                                    <w:rFonts w:ascii="新細明體"/>
                                    <w:sz w:val="32"/>
                                    <w:szCs w:val="32"/>
                                  </w:rPr>
                                  <w:t>)</w:t>
                                </w:r>
                                <w:r w:rsidRPr="005662C0">
                                  <w:rPr>
                                    <w:rFonts w:ascii="新細明體-ExtB" w:eastAsia="新細明體-ExtB" w:hAnsi="新細明體-ExtB" w:cs="新細明體-ExtB" w:hint="eastAsia"/>
                                    <w:sz w:val="32"/>
                                    <w:szCs w:val="32"/>
                                  </w:rPr>
                                  <w:t>𠊎</w:t>
                                </w:r>
                                <w:r w:rsidRPr="005662C0">
                                  <w:rPr>
                                    <w:rFonts w:ascii="新細明體" w:hint="eastAsia"/>
                                    <w:sz w:val="32"/>
                                    <w:szCs w:val="32"/>
                                  </w:rPr>
                                  <w:t>个校園生活</w:t>
                                </w:r>
                              </w:p>
                              <w:p w14:paraId="10B7E36A" w14:textId="77777777" w:rsidR="004B2348" w:rsidRPr="00800CED" w:rsidRDefault="004B2348" w:rsidP="004B2348">
                                <w:pPr>
                                  <w:ind w:leftChars="50" w:left="100"/>
                                  <w:rPr>
                                    <w:rFonts w:ascii="新細明體"/>
                                    <w:sz w:val="32"/>
                                    <w:szCs w:val="32"/>
                                  </w:rPr>
                                </w:pPr>
                                <w:r w:rsidRPr="00800CED">
                                  <w:rPr>
                                    <w:rFonts w:ascii="新細明體" w:hint="eastAsia"/>
                                    <w:sz w:val="32"/>
                                    <w:szCs w:val="32"/>
                                  </w:rPr>
                                  <w:t xml:space="preserve">第三課  </w:t>
                                </w:r>
                                <w:r>
                                  <w:rPr>
                                    <w:rFonts w:ascii="新細明體" w:hint="eastAsia"/>
                                    <w:sz w:val="32"/>
                                    <w:szCs w:val="32"/>
                                  </w:rPr>
                                  <w:t>打球仔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8934963" name="Text Box 20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900" y="8740"/>
                              <a:ext cx="4609" cy="150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99C21A9" w14:textId="77777777" w:rsidR="004B2348" w:rsidRPr="00800CED" w:rsidRDefault="004B2348" w:rsidP="004B2348">
                                <w:pPr>
                                  <w:ind w:leftChars="50" w:left="100"/>
                                  <w:rPr>
                                    <w:rFonts w:ascii="新細明體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新細明體" w:hint="eastAsia"/>
                                    <w:sz w:val="32"/>
                                    <w:szCs w:val="32"/>
                                  </w:rPr>
                                  <w:t>第四課  辦桌</w:t>
                                </w:r>
                              </w:p>
                              <w:p w14:paraId="75C44D86" w14:textId="77777777" w:rsidR="004B2348" w:rsidRPr="00800CED" w:rsidRDefault="004B2348" w:rsidP="004B2348">
                                <w:pPr>
                                  <w:ind w:leftChars="50" w:left="100"/>
                                  <w:rPr>
                                    <w:rFonts w:ascii="新細明體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新細明體" w:hint="eastAsia"/>
                                    <w:sz w:val="32"/>
                                    <w:szCs w:val="32"/>
                                  </w:rPr>
                                  <w:t>第五課  做生日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600181" name="Line 20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615" y="5780"/>
                              <a:ext cx="1285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37105548" name="Line 20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615" y="9360"/>
                              <a:ext cx="1285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79553158" name="Line 20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46" y="9360"/>
                              <a:ext cx="771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72D06F" id="群組 52" o:spid="_x0000_s1026" style="position:absolute;left:0;text-align:left;margin-left:659.1pt;margin-top:14.55pt;width:710.3pt;height:411.5pt;z-index:251658240;mso-position-horizontal:right;mso-position-horizontal-relative:margin" coordorigin="567,1834" coordsize="14317,85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89" o:spid="_x0000_s1027" type="#_x0000_t202" style="position:absolute;left:567;top:5427;width:3598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" strokeweight="3pt">
                  <v:stroke linestyle="thinThin"/>
                  <v:textbox>
                    <w:txbxContent>
                      <w:p w14:paraId="5CC924AE" w14:textId="77777777" w:rsidR="004B2348" w:rsidRPr="000D6D81" w:rsidRDefault="004B2348" w:rsidP="004B2348">
                        <w:pPr>
                          <w:jc w:val="center"/>
                          <w:rPr>
                            <w:rFonts w:ascii="新細明體" w:hAnsi="新細明體"/>
                            <w:sz w:val="32"/>
                            <w:szCs w:val="32"/>
                          </w:rPr>
                        </w:pPr>
                        <w:r>
                          <w:rPr>
                            <w:rFonts w:ascii="新細明體" w:hAnsi="新細明體" w:hint="eastAsia"/>
                            <w:sz w:val="32"/>
                            <w:szCs w:val="32"/>
                          </w:rPr>
                          <w:t>客語  第7冊</w:t>
                        </w:r>
                      </w:p>
                      <w:p w14:paraId="2B910626" w14:textId="77777777" w:rsidR="004B2348" w:rsidRPr="000D6D81" w:rsidRDefault="004B2348" w:rsidP="004B2348">
                        <w:pPr>
                          <w:rPr>
                            <w:rFonts w:ascii="新細明體" w:hAnsi="新細明體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group id="Group 190" o:spid="_x0000_s1028" style="position:absolute;left:4679;top:1834;width:10205;height:8504" coordorigin="5246,1714" coordsize="10263,85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">
                  <v:line id="Line 191" o:spid="_x0000_s1029" style="position:absolute;visibility:visible;mso-wrap-style:square" from="5246,2327" to="5246,93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" strokeweight="1.5pt"/>
                  <v:line id="Line 192" o:spid="_x0000_s1030" style="position:absolute;visibility:visible;mso-wrap-style:square" from="5246,2307" to="6017,23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" strokeweight="1.5pt"/>
                  <v:line id="Line 193" o:spid="_x0000_s1031" style="position:absolute;visibility:visible;mso-wrap-style:square" from="5246,5780" to="6017,5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" strokeweight="1.5pt"/>
                  <v:shape id="Text Box 194" o:spid="_x0000_s1032" type="#_x0000_t202" style="position:absolute;left:6017;top:1767;width:3598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" strokeweight="3pt">
                    <v:stroke linestyle="thinThin"/>
                    <v:textbox>
                      <w:txbxContent>
                        <w:p w14:paraId="75A59899" w14:textId="77777777" w:rsidR="004B2348" w:rsidRDefault="004B2348" w:rsidP="004B2348">
                          <w:pPr>
                            <w:spacing w:line="0" w:lineRule="atLeast"/>
                            <w:jc w:val="center"/>
                            <w:rPr>
                              <w:rFonts w:ascii="新細明體" w:hAnsi="新細明體"/>
                              <w:sz w:val="32"/>
                            </w:rPr>
                          </w:pPr>
                          <w:r>
                            <w:rPr>
                              <w:rFonts w:ascii="新細明體" w:hAnsi="新細明體" w:hint="eastAsia"/>
                              <w:sz w:val="32"/>
                            </w:rPr>
                            <w:t>第一單元</w:t>
                          </w:r>
                        </w:p>
                        <w:p w14:paraId="6CDC19A5" w14:textId="77777777" w:rsidR="004B2348" w:rsidRDefault="004B2348" w:rsidP="004B2348">
                          <w:pPr>
                            <w:spacing w:line="0" w:lineRule="atLeast"/>
                            <w:jc w:val="center"/>
                            <w:rPr>
                              <w:rFonts w:ascii="新細明體" w:hAnsi="新細明體"/>
                              <w:sz w:val="32"/>
                            </w:rPr>
                          </w:pPr>
                          <w:r>
                            <w:rPr>
                              <w:rFonts w:ascii="新細明體" w:hAnsi="新細明體" w:hint="eastAsia"/>
                              <w:sz w:val="32"/>
                            </w:rPr>
                            <w:t>著靚靚</w:t>
                          </w:r>
                        </w:p>
                      </w:txbxContent>
                    </v:textbox>
                  </v:shape>
                  <v:line id="Line 195" o:spid="_x0000_s1033" style="position:absolute;visibility:visible;mso-wrap-style:square" from="9615,2307" to="10900,23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" strokeweight="1.5pt"/>
                  <v:shape id="Text Box 196" o:spid="_x0000_s1034" type="#_x0000_t202" style="position:absolute;left:6017;top:5240;width:3598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" strokeweight="3pt">
                    <v:stroke linestyle="thinThin"/>
                    <v:textbox>
                      <w:txbxContent>
                        <w:p w14:paraId="52D0B6B7" w14:textId="77777777" w:rsidR="004B2348" w:rsidRDefault="004B2348" w:rsidP="004B2348">
                          <w:pPr>
                            <w:spacing w:line="0" w:lineRule="atLeast"/>
                            <w:jc w:val="center"/>
                            <w:rPr>
                              <w:rFonts w:ascii="新細明體" w:hAnsi="新細明體"/>
                              <w:sz w:val="32"/>
                            </w:rPr>
                          </w:pPr>
                          <w:r>
                            <w:rPr>
                              <w:rFonts w:ascii="新細明體" w:hAnsi="新細明體" w:hint="eastAsia"/>
                              <w:sz w:val="32"/>
                            </w:rPr>
                            <w:t>第二單元</w:t>
                          </w:r>
                        </w:p>
                        <w:p w14:paraId="2BFE7A5A" w14:textId="77777777" w:rsidR="004B2348" w:rsidRDefault="004B2348" w:rsidP="004B2348">
                          <w:pPr>
                            <w:spacing w:line="0" w:lineRule="atLeast"/>
                            <w:jc w:val="center"/>
                            <w:rPr>
                              <w:rFonts w:ascii="新細明體" w:hAnsi="新細明體"/>
                              <w:sz w:val="32"/>
                            </w:rPr>
                          </w:pPr>
                          <w:r>
                            <w:rPr>
                              <w:rFonts w:ascii="新細明體" w:hAnsi="新細明體" w:hint="eastAsia"/>
                              <w:sz w:val="32"/>
                            </w:rPr>
                            <w:t>學校生活</w:t>
                          </w:r>
                        </w:p>
                      </w:txbxContent>
                    </v:textbox>
                  </v:shape>
                  <v:shape id="Text Box 197" o:spid="_x0000_s1035" type="#_x0000_t202" style="position:absolute;left:6017;top:8820;width:3598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" strokeweight="3pt">
                    <v:stroke linestyle="thinThin"/>
                    <v:textbox>
                      <w:txbxContent>
                        <w:p w14:paraId="5CA88970" w14:textId="77777777" w:rsidR="004B2348" w:rsidRDefault="004B2348" w:rsidP="004B2348">
                          <w:pPr>
                            <w:spacing w:line="0" w:lineRule="atLeast"/>
                            <w:jc w:val="center"/>
                            <w:rPr>
                              <w:rFonts w:ascii="新細明體" w:hAnsi="新細明體"/>
                              <w:sz w:val="32"/>
                            </w:rPr>
                          </w:pPr>
                          <w:r>
                            <w:rPr>
                              <w:rFonts w:ascii="新細明體" w:hAnsi="新細明體" w:hint="eastAsia"/>
                              <w:sz w:val="32"/>
                            </w:rPr>
                            <w:t>第三單元</w:t>
                          </w:r>
                        </w:p>
                        <w:p w14:paraId="48AD771D" w14:textId="77777777" w:rsidR="004B2348" w:rsidRDefault="004B2348" w:rsidP="004B2348">
                          <w:pPr>
                            <w:spacing w:line="0" w:lineRule="atLeast"/>
                            <w:jc w:val="center"/>
                            <w:rPr>
                              <w:rFonts w:ascii="新細明體" w:hAnsi="新細明體"/>
                              <w:sz w:val="32"/>
                            </w:rPr>
                          </w:pPr>
                          <w:r>
                            <w:rPr>
                              <w:rFonts w:ascii="新細明體" w:hAnsi="新細明體" w:hint="eastAsia"/>
                              <w:sz w:val="32"/>
                            </w:rPr>
                            <w:t>鬥鬧熱</w:t>
                          </w:r>
                        </w:p>
                      </w:txbxContent>
                    </v:textbox>
                  </v:shape>
                  <v:shape id="Text Box 198" o:spid="_x0000_s1036" type="#_x0000_t202" style="position:absolute;left:10900;top:1714;width:4609;height:15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" strokeweight="3pt">
                    <v:stroke linestyle="thinThin"/>
                    <v:textbox>
                      <w:txbxContent>
                        <w:p w14:paraId="41BF5CD1" w14:textId="77777777" w:rsidR="004B2348" w:rsidRPr="002959B4" w:rsidRDefault="004B2348" w:rsidP="004B2348">
                          <w:pPr>
                            <w:ind w:leftChars="50" w:left="100"/>
                            <w:rPr>
                              <w:rFonts w:ascii="新細明體"/>
                              <w:b/>
                              <w:sz w:val="32"/>
                              <w:szCs w:val="32"/>
                            </w:rPr>
                          </w:pPr>
                          <w:r w:rsidRPr="000D6D81">
                            <w:rPr>
                              <w:rFonts w:ascii="新細明體" w:hint="eastAsia"/>
                              <w:sz w:val="32"/>
                              <w:szCs w:val="32"/>
                            </w:rPr>
                            <w:t xml:space="preserve">第一課  </w:t>
                          </w:r>
                          <w:r w:rsidRPr="00056E73">
                            <w:rPr>
                              <w:rFonts w:ascii="新細明體" w:hint="eastAsia"/>
                              <w:sz w:val="32"/>
                              <w:szCs w:val="32"/>
                            </w:rPr>
                            <w:t>照鏡仔</w:t>
                          </w:r>
                        </w:p>
                      </w:txbxContent>
                    </v:textbox>
                  </v:shape>
                  <v:shape id="Text Box 199" o:spid="_x0000_s1037" type="#_x0000_t202" style="position:absolute;left:10900;top:5200;width:4609;height:15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" strokeweight="3pt">
                    <v:stroke linestyle="thinThin"/>
                    <v:textbox>
                      <w:txbxContent>
                        <w:p w14:paraId="65588A20" w14:textId="77777777" w:rsidR="004B2348" w:rsidRPr="000D6D81" w:rsidRDefault="004B2348" w:rsidP="004B2348">
                          <w:pPr>
                            <w:ind w:leftChars="50" w:left="100"/>
                            <w:rPr>
                              <w:rFonts w:ascii="新細明體"/>
                              <w:sz w:val="32"/>
                              <w:szCs w:val="32"/>
                            </w:rPr>
                          </w:pPr>
                          <w:r w:rsidRPr="000D6D81">
                            <w:rPr>
                              <w:rFonts w:ascii="新細明體" w:hint="eastAsia"/>
                              <w:sz w:val="32"/>
                              <w:szCs w:val="32"/>
                            </w:rPr>
                            <w:t xml:space="preserve">第二課  </w:t>
                          </w:r>
                          <w:r w:rsidRPr="005662C0">
                            <w:rPr>
                              <w:rFonts w:ascii="新細明體"/>
                              <w:sz w:val="32"/>
                              <w:szCs w:val="32"/>
                            </w:rPr>
                            <w:t>(</w:t>
                          </w:r>
                          <w:r w:rsidRPr="005662C0">
                            <w:rPr>
                              <w:rFonts w:ascii="新細明體" w:hint="eastAsia"/>
                              <w:sz w:val="32"/>
                              <w:szCs w:val="32"/>
                            </w:rPr>
                            <w:t>吾</w:t>
                          </w:r>
                          <w:r w:rsidRPr="005662C0">
                            <w:rPr>
                              <w:rFonts w:ascii="新細明體"/>
                              <w:sz w:val="32"/>
                              <w:szCs w:val="32"/>
                            </w:rPr>
                            <w:t>)</w:t>
                          </w:r>
                          <w:r w:rsidRPr="005662C0">
                            <w:rPr>
                              <w:rFonts w:ascii="新細明體-ExtB" w:eastAsia="新細明體-ExtB" w:hAnsi="新細明體-ExtB" w:cs="新細明體-ExtB" w:hint="eastAsia"/>
                              <w:sz w:val="32"/>
                              <w:szCs w:val="32"/>
                            </w:rPr>
                            <w:t>𠊎</w:t>
                          </w:r>
                          <w:r w:rsidRPr="005662C0">
                            <w:rPr>
                              <w:rFonts w:ascii="新細明體" w:hint="eastAsia"/>
                              <w:sz w:val="32"/>
                              <w:szCs w:val="32"/>
                            </w:rPr>
                            <w:t>个校園生活</w:t>
                          </w:r>
                        </w:p>
                        <w:p w14:paraId="10B7E36A" w14:textId="77777777" w:rsidR="004B2348" w:rsidRPr="00800CED" w:rsidRDefault="004B2348" w:rsidP="004B2348">
                          <w:pPr>
                            <w:ind w:leftChars="50" w:left="100"/>
                            <w:rPr>
                              <w:rFonts w:ascii="新細明體"/>
                              <w:sz w:val="32"/>
                              <w:szCs w:val="32"/>
                            </w:rPr>
                          </w:pPr>
                          <w:r w:rsidRPr="00800CED">
                            <w:rPr>
                              <w:rFonts w:ascii="新細明體" w:hint="eastAsia"/>
                              <w:sz w:val="32"/>
                              <w:szCs w:val="32"/>
                            </w:rPr>
                            <w:t xml:space="preserve">第三課  </w:t>
                          </w:r>
                          <w:r>
                            <w:rPr>
                              <w:rFonts w:ascii="新細明體" w:hint="eastAsia"/>
                              <w:sz w:val="32"/>
                              <w:szCs w:val="32"/>
                            </w:rPr>
                            <w:t>打球仔</w:t>
                          </w:r>
                        </w:p>
                      </w:txbxContent>
                    </v:textbox>
                  </v:shape>
                  <v:shape id="Text Box 200" o:spid="_x0000_s1038" type="#_x0000_t202" style="position:absolute;left:10900;top:8740;width:4609;height:15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" strokeweight="3pt">
                    <v:stroke linestyle="thinThin"/>
                    <v:textbox>
                      <w:txbxContent>
                        <w:p w14:paraId="799C21A9" w14:textId="77777777" w:rsidR="004B2348" w:rsidRPr="00800CED" w:rsidRDefault="004B2348" w:rsidP="004B2348">
                          <w:pPr>
                            <w:ind w:leftChars="50" w:left="100"/>
                            <w:rPr>
                              <w:rFonts w:ascii="新細明體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新細明體" w:hint="eastAsia"/>
                              <w:sz w:val="32"/>
                              <w:szCs w:val="32"/>
                            </w:rPr>
                            <w:t>第四課  辦桌</w:t>
                          </w:r>
                        </w:p>
                        <w:p w14:paraId="75C44D86" w14:textId="77777777" w:rsidR="004B2348" w:rsidRPr="00800CED" w:rsidRDefault="004B2348" w:rsidP="004B2348">
                          <w:pPr>
                            <w:ind w:leftChars="50" w:left="100"/>
                            <w:rPr>
                              <w:rFonts w:ascii="新細明體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新細明體" w:hint="eastAsia"/>
                              <w:sz w:val="32"/>
                              <w:szCs w:val="32"/>
                            </w:rPr>
                            <w:t>第五課  做生日</w:t>
                          </w:r>
                        </w:p>
                      </w:txbxContent>
                    </v:textbox>
                  </v:shape>
                  <v:line id="Line 201" o:spid="_x0000_s1039" style="position:absolute;visibility:visible;mso-wrap-style:square" from="9615,5780" to="10900,5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" strokeweight="1.5pt"/>
                  <v:line id="Line 202" o:spid="_x0000_s1040" style="position:absolute;visibility:visible;mso-wrap-style:square" from="9615,9360" to="10900,93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" strokeweight="1.5pt"/>
                  <v:line id="Line 203" o:spid="_x0000_s1041" style="position:absolute;visibility:visible;mso-wrap-style:square" from="5246,9360" to="6017,93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" strokeweight="1.5pt"/>
                </v:group>
                <w10:wrap anchorx="margin"/>
              </v:group>
            </w:pict>
          </mc:Fallback>
        </mc:AlternateContent>
      </w:r>
      <w:r w:rsidR="000B1872">
        <w:rPr>
          <w:rFonts w:ascii="標楷體" w:eastAsia="標楷體" w:hAnsi="標楷體" w:cs="標楷體"/>
          <w:color w:val="auto"/>
          <w:sz w:val="24"/>
          <w:szCs w:val="24"/>
        </w:rPr>
        <w:br w:type="page"/>
      </w:r>
      <w:r w:rsidR="000B1872">
        <w:rPr>
          <w:rFonts w:ascii="標楷體" w:eastAsia="標楷體" w:hAnsi="標楷體" w:cs="標楷體"/>
          <w:color w:val="auto"/>
          <w:sz w:val="24"/>
          <w:szCs w:val="24"/>
        </w:rPr>
        <w:lastRenderedPageBreak/>
        <w:t>六、本課程是否實施混齡教學：□是(__年級和__年級)  □否</w:t>
      </w:r>
    </w:p>
    <w:p w14:paraId="084CF9E2" w14:textId="77777777" w:rsidR="002114CD" w:rsidRPr="000B1872" w:rsidRDefault="002114CD" w:rsidP="001948DA">
      <w:pPr>
        <w:spacing w:line="240" w:lineRule="atLeast"/>
        <w:rPr>
          <w:rFonts w:ascii="標楷體" w:eastAsia="標楷體" w:hAnsi="標楷體" w:cs="標楷體"/>
          <w:sz w:val="24"/>
          <w:szCs w:val="24"/>
        </w:rPr>
      </w:pPr>
    </w:p>
    <w:p w14:paraId="0C1B0A2D" w14:textId="16449828" w:rsidR="002114CD" w:rsidRPr="00C453F2" w:rsidRDefault="000B1872" w:rsidP="001948DA">
      <w:pPr>
        <w:spacing w:line="240" w:lineRule="atLeast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>七</w:t>
      </w:r>
      <w:r w:rsidR="002114CD" w:rsidRPr="00902CB0">
        <w:rPr>
          <w:rFonts w:ascii="標楷體" w:eastAsia="標楷體" w:hAnsi="標楷體" w:cs="標楷體" w:hint="eastAsia"/>
          <w:sz w:val="24"/>
          <w:szCs w:val="24"/>
        </w:rPr>
        <w:t>、素養導向教學規劃：</w:t>
      </w:r>
    </w:p>
    <w:tbl>
      <w:tblPr>
        <w:tblW w:w="16156" w:type="dxa"/>
        <w:jc w:val="center"/>
        <w:tblLayout w:type="fixed"/>
        <w:tblLook w:val="0000" w:firstRow="0" w:lastRow="0" w:firstColumn="0" w:lastColumn="0" w:noHBand="0" w:noVBand="0"/>
      </w:tblPr>
      <w:tblGrid>
        <w:gridCol w:w="797"/>
        <w:gridCol w:w="1669"/>
        <w:gridCol w:w="2086"/>
        <w:gridCol w:w="4997"/>
        <w:gridCol w:w="364"/>
        <w:gridCol w:w="1204"/>
        <w:gridCol w:w="1077"/>
        <w:gridCol w:w="1077"/>
        <w:gridCol w:w="1101"/>
        <w:gridCol w:w="1784"/>
      </w:tblGrid>
      <w:tr w:rsidR="007E413F" w:rsidRPr="00BE1D42" w14:paraId="4A2C1C90" w14:textId="77777777" w:rsidTr="00524253">
        <w:trPr>
          <w:trHeight w:val="278"/>
          <w:jc w:val="center"/>
        </w:trPr>
        <w:tc>
          <w:tcPr>
            <w:tcW w:w="79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5E7E6092" w14:textId="77777777" w:rsidR="007E413F" w:rsidRPr="002278E1" w:rsidRDefault="007E413F" w:rsidP="00937F4E">
            <w:pPr>
              <w:spacing w:line="240" w:lineRule="atLeast"/>
              <w:ind w:leftChars="-25" w:left="-50" w:rightChars="-19" w:right="-38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278E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7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4BB57B" w14:textId="77777777" w:rsidR="007E413F" w:rsidRPr="002026C7" w:rsidRDefault="007E413F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499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07DED80" w14:textId="77777777" w:rsidR="007E413F" w:rsidRPr="002278E1" w:rsidRDefault="007E413F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278E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</w:t>
            </w:r>
            <w:r w:rsidRPr="002278E1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/</w:t>
            </w:r>
            <w:r w:rsidRPr="002278E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主題名稱與活動內容</w:t>
            </w:r>
          </w:p>
        </w:tc>
        <w:tc>
          <w:tcPr>
            <w:tcW w:w="36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A0D1BB8" w14:textId="77777777" w:rsidR="007E413F" w:rsidRPr="002026C7" w:rsidRDefault="007E413F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1204" w:type="dxa"/>
            <w:vMerge w:val="restart"/>
            <w:tcBorders>
              <w:top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3ED41FB" w14:textId="4CCBFC62" w:rsidR="007E413F" w:rsidRPr="002278E1" w:rsidRDefault="007E413F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278E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教學資源</w:t>
            </w:r>
            <w:r w:rsidRPr="002278E1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D9C31F" w14:textId="10DEC22D" w:rsidR="007E413F" w:rsidRPr="0022456F" w:rsidRDefault="007E413F" w:rsidP="00937F4E">
            <w:pPr>
              <w:spacing w:line="240" w:lineRule="atLeas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278E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學習策略</w:t>
            </w:r>
          </w:p>
        </w:tc>
        <w:tc>
          <w:tcPr>
            <w:tcW w:w="1077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008EF62" w14:textId="44572957" w:rsidR="007E413F" w:rsidRPr="0022456F" w:rsidRDefault="007E413F" w:rsidP="00937F4E">
            <w:pPr>
              <w:spacing w:line="240" w:lineRule="atLeas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2456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101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1D45B17" w14:textId="77777777" w:rsidR="007E413F" w:rsidRPr="002026C7" w:rsidRDefault="007E413F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5AB76F0D" w14:textId="77777777" w:rsidR="007E413F" w:rsidRPr="002026C7" w:rsidRDefault="007E413F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備註</w:t>
            </w:r>
          </w:p>
        </w:tc>
      </w:tr>
      <w:tr w:rsidR="007E413F" w:rsidRPr="00BE1D42" w14:paraId="319D27CC" w14:textId="77777777" w:rsidTr="00524253">
        <w:trPr>
          <w:trHeight w:val="278"/>
          <w:jc w:val="center"/>
        </w:trPr>
        <w:tc>
          <w:tcPr>
            <w:tcW w:w="79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50AE29" w14:textId="77777777" w:rsidR="007E413F" w:rsidRPr="002278E1" w:rsidRDefault="007E413F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36194F" w14:textId="77777777" w:rsidR="007E413F" w:rsidRPr="00434C48" w:rsidRDefault="007E413F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2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175D14E" w14:textId="77777777" w:rsidR="007E413F" w:rsidRPr="00434C48" w:rsidRDefault="007E413F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499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FEB5C81" w14:textId="77777777" w:rsidR="007E413F" w:rsidRPr="002278E1" w:rsidRDefault="007E413F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64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3487910" w14:textId="77777777" w:rsidR="007E413F" w:rsidRPr="002026C7" w:rsidRDefault="007E413F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vMerge/>
            <w:tcBorders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E5922A2" w14:textId="77777777" w:rsidR="007E413F" w:rsidRPr="002278E1" w:rsidRDefault="007E413F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BA25" w14:textId="77777777" w:rsidR="007E413F" w:rsidRPr="0022456F" w:rsidRDefault="007E413F" w:rsidP="00937F4E">
            <w:pPr>
              <w:spacing w:line="240" w:lineRule="atLeas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C926B72" w14:textId="631F7844" w:rsidR="007E413F" w:rsidRPr="0022456F" w:rsidRDefault="007E413F" w:rsidP="00937F4E">
            <w:pPr>
              <w:spacing w:line="240" w:lineRule="atLeas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830B44B" w14:textId="77777777" w:rsidR="007E413F" w:rsidRPr="002026C7" w:rsidRDefault="007E413F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4F816219" w14:textId="77777777" w:rsidR="007E413F" w:rsidRPr="002026C7" w:rsidRDefault="007E413F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922B0E" w:rsidRPr="00BE1D42" w14:paraId="60CC6E1A" w14:textId="77777777" w:rsidTr="007E413F">
        <w:trPr>
          <w:trHeight w:val="880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0C7CA5" w14:textId="3028952F" w:rsidR="00922B0E" w:rsidRPr="00FA524A" w:rsidRDefault="00922B0E" w:rsidP="00922B0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hint="eastAsia"/>
              </w:rPr>
              <w:t>第一週</w:t>
            </w:r>
            <w:r>
              <w:rPr>
                <w:rFonts w:hint="eastAsia"/>
              </w:rPr>
              <w:br/>
              <w:t>08-31~09-04</w:t>
            </w:r>
          </w:p>
        </w:tc>
        <w:tc>
          <w:tcPr>
            <w:tcW w:w="1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16C757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1-Ⅱ-1</w:t>
            </w:r>
          </w:p>
          <w:p w14:paraId="33EA491F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能辨識日常生活對話的語句。</w:t>
            </w:r>
          </w:p>
          <w:p w14:paraId="3E03EF1F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2-Ⅱ-3</w:t>
            </w:r>
          </w:p>
          <w:p w14:paraId="37F94F54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能以客語回應日常生活對話。</w:t>
            </w:r>
          </w:p>
          <w:p w14:paraId="726525E6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3-Ⅱ-1</w:t>
            </w:r>
          </w:p>
          <w:p w14:paraId="2D6BE756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能閱讀客語文日常生活常用語句。</w:t>
            </w:r>
          </w:p>
          <w:p w14:paraId="1F968E9C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3-Ⅱ-3</w:t>
            </w:r>
          </w:p>
          <w:p w14:paraId="6DE9AB45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能認唸與拼讀客語的聲韻調。</w:t>
            </w:r>
          </w:p>
        </w:tc>
        <w:tc>
          <w:tcPr>
            <w:tcW w:w="2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5C638A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Aa-Ⅱ-1</w:t>
            </w:r>
          </w:p>
          <w:p w14:paraId="4B636725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客語聲韻調的認唸與拼讀。</w:t>
            </w:r>
          </w:p>
          <w:p w14:paraId="3F78D141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Ab-Ⅱ-2</w:t>
            </w:r>
          </w:p>
          <w:p w14:paraId="19008A26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客語基礎語詞。</w:t>
            </w:r>
          </w:p>
          <w:p w14:paraId="44C09DFC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Ac-Ⅱ-1</w:t>
            </w:r>
          </w:p>
          <w:p w14:paraId="2C799FA5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客語基礎生活用語。</w:t>
            </w:r>
          </w:p>
          <w:p w14:paraId="50EE4146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Ad-Ⅱ-1</w:t>
            </w:r>
          </w:p>
          <w:p w14:paraId="5F4B0D71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客語簡短文章。</w:t>
            </w:r>
          </w:p>
        </w:tc>
        <w:tc>
          <w:tcPr>
            <w:tcW w:w="49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4FA149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一、著靚靚</w:t>
            </w:r>
          </w:p>
          <w:p w14:paraId="52EB4350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1.照鏡仔</w:t>
            </w:r>
          </w:p>
          <w:p w14:paraId="26822D14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6B082A03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一、引起動機</w:t>
            </w:r>
          </w:p>
          <w:p w14:paraId="33409573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老師問學生早上起床漱洗，會不會整理好自己的儀容再出門？請自願的學生分享，並藉此進入課文教學。</w:t>
            </w:r>
          </w:p>
          <w:p w14:paraId="4FB22708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009037F9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二、發展活動</w:t>
            </w:r>
          </w:p>
          <w:p w14:paraId="37C00BAC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（一）活動一：大家來唸課文</w:t>
            </w:r>
          </w:p>
          <w:p w14:paraId="5D8C9283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1.老師播放教學電子書中的課文情境掛圖，師生共同討論掛圖內容，引導學生進入課文情境。</w:t>
            </w:r>
          </w:p>
          <w:p w14:paraId="74DD8666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2.播放CD或教學電子書，讓學生聆聽課文內容，老師再帶領學生朗讀，講解課文內容、語詞，指導其發音，並引導學生認識方音差。</w:t>
            </w:r>
          </w:p>
          <w:p w14:paraId="7179FCF3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3.根據課文內容提問，協助學生理解文本。</w:t>
            </w:r>
          </w:p>
          <w:p w14:paraId="6FE9E6E4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4.參考「井字大爆炸」進行教學活動。</w:t>
            </w:r>
          </w:p>
          <w:p w14:paraId="7B4BB954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5.播放CD或教學電子書，讓學生跟著說白節奏念唱課文。</w:t>
            </w:r>
          </w:p>
        </w:tc>
        <w:tc>
          <w:tcPr>
            <w:tcW w:w="3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11B923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/>
              </w:rPr>
              <w:t>1</w:t>
            </w:r>
          </w:p>
        </w:tc>
        <w:tc>
          <w:tcPr>
            <w:tcW w:w="120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931275" w14:textId="77777777" w:rsidR="00922B0E" w:rsidRPr="00756D4F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CD、教學電子書</w:t>
            </w:r>
          </w:p>
          <w:p w14:paraId="7437CD65" w14:textId="77777777" w:rsidR="00922B0E" w:rsidRPr="00756D4F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1BCF930E" w14:textId="77777777" w:rsidR="00922B0E" w:rsidRPr="00756D4F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79F843A9" w14:textId="3082F149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987D" w14:textId="77777777" w:rsidR="00922B0E" w:rsidRPr="001F0E03" w:rsidRDefault="00922B0E" w:rsidP="00922B0E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學習策略：</w:t>
            </w:r>
          </w:p>
          <w:p w14:paraId="3DD9D125" w14:textId="77777777" w:rsidR="00922B0E" w:rsidRPr="001F0E03" w:rsidRDefault="00922B0E" w:rsidP="00922B0E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1.認知策略學習法:如能標記學習材料的關鍵字句。</w:t>
            </w:r>
          </w:p>
          <w:p w14:paraId="68395B32" w14:textId="77777777" w:rsidR="00922B0E" w:rsidRPr="001F0E03" w:rsidRDefault="00922B0E" w:rsidP="00922B0E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2.合作學習法:小組分工，能利用插圖、照片等，討論課文情境等。</w:t>
            </w:r>
          </w:p>
          <w:p w14:paraId="506B1692" w14:textId="7B6C766F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3.任務導向學習：設定任務主題，小組報告及他組回饋等。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48A354" w14:textId="78D2F76D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態度評量</w:t>
            </w:r>
          </w:p>
          <w:p w14:paraId="31AEADF3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說話評量</w:t>
            </w:r>
          </w:p>
        </w:tc>
        <w:tc>
          <w:tcPr>
            <w:tcW w:w="11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4F7BF7" w14:textId="77777777" w:rsidR="00922B0E" w:rsidRPr="00FA524A" w:rsidRDefault="00922B0E" w:rsidP="00922B0E">
            <w:pPr>
              <w:spacing w:line="0" w:lineRule="atLeas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性別平等教育</w:t>
            </w:r>
          </w:p>
          <w:p w14:paraId="1554145A" w14:textId="1253A406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性E1認識生理性別、性傾向、性別特質與性別認同的多元面貌。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9D88B3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□實施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需另申請授課鐘點費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  <w:p w14:paraId="17922A39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5D6A9576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</w:p>
          <w:p w14:paraId="5CF4B804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33445DBA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922B0E" w:rsidRPr="00BE1D42" w14:paraId="6787285B" w14:textId="77777777" w:rsidTr="007E413F">
        <w:trPr>
          <w:trHeight w:val="332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A8CADE" w14:textId="54B2A41A" w:rsidR="00922B0E" w:rsidRPr="00FA524A" w:rsidRDefault="00922B0E" w:rsidP="00922B0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cs="Arial" w:hint="eastAsia"/>
                <w:color w:val="555555"/>
              </w:rPr>
              <w:t>第二週</w:t>
            </w:r>
            <w:r>
              <w:rPr>
                <w:rFonts w:ascii="Arial" w:hAnsi="Arial" w:cs="Arial"/>
                <w:color w:val="555555"/>
              </w:rPr>
              <w:br/>
              <w:t>09-</w:t>
            </w:r>
            <w:r>
              <w:rPr>
                <w:rFonts w:ascii="Arial" w:hAnsi="Arial" w:cs="Arial"/>
                <w:color w:val="555555"/>
              </w:rPr>
              <w:lastRenderedPageBreak/>
              <w:t>07~09-11</w:t>
            </w:r>
          </w:p>
        </w:tc>
        <w:tc>
          <w:tcPr>
            <w:tcW w:w="1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7B5DF1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lastRenderedPageBreak/>
              <w:t>1-Ⅱ-1</w:t>
            </w:r>
          </w:p>
          <w:p w14:paraId="6ACFE8B3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能辨識日常生活對話的語句。</w:t>
            </w:r>
          </w:p>
          <w:p w14:paraId="451F087F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2-Ⅱ-3</w:t>
            </w:r>
          </w:p>
          <w:p w14:paraId="5295D883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lastRenderedPageBreak/>
              <w:t>能以客語回應日常生活對話。</w:t>
            </w:r>
          </w:p>
          <w:p w14:paraId="599FF467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3-Ⅱ-1</w:t>
            </w:r>
          </w:p>
          <w:p w14:paraId="686FF2F3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能閱讀客語文日常生活常用語句。</w:t>
            </w:r>
          </w:p>
          <w:p w14:paraId="29C844D2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3-Ⅱ-3</w:t>
            </w:r>
          </w:p>
          <w:p w14:paraId="0304FF63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能認唸與拼讀客語的聲韻調。</w:t>
            </w:r>
          </w:p>
          <w:p w14:paraId="71C63D4C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4-Ⅱ-2</w:t>
            </w:r>
          </w:p>
          <w:p w14:paraId="5D2A7FA0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能建立使用客語文書寫的習慣。</w:t>
            </w:r>
          </w:p>
        </w:tc>
        <w:tc>
          <w:tcPr>
            <w:tcW w:w="2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6F0700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lastRenderedPageBreak/>
              <w:t>Aa-Ⅱ-1</w:t>
            </w:r>
          </w:p>
          <w:p w14:paraId="386C57BA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客語聲韻調的認唸與拼讀。</w:t>
            </w:r>
          </w:p>
          <w:p w14:paraId="2F6E5469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Ab-Ⅱ-2</w:t>
            </w:r>
          </w:p>
          <w:p w14:paraId="36A911D1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lastRenderedPageBreak/>
              <w:t>客語基礎語詞。</w:t>
            </w:r>
          </w:p>
          <w:p w14:paraId="0F1D5852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Ac-Ⅱ-1</w:t>
            </w:r>
          </w:p>
          <w:p w14:paraId="73D1E9A6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客語基礎生活用語。</w:t>
            </w:r>
          </w:p>
          <w:p w14:paraId="56FD776B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Ae-Ⅱ-2</w:t>
            </w:r>
          </w:p>
          <w:p w14:paraId="54DB3649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客語簡易說話技巧。</w:t>
            </w:r>
          </w:p>
          <w:p w14:paraId="78BE765E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Bb-Ⅱ-2</w:t>
            </w:r>
          </w:p>
          <w:p w14:paraId="3DCFEAE9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簡易生活應對。</w:t>
            </w:r>
          </w:p>
        </w:tc>
        <w:tc>
          <w:tcPr>
            <w:tcW w:w="49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73C2BC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lastRenderedPageBreak/>
              <w:t>一、著靚靚</w:t>
            </w:r>
          </w:p>
          <w:p w14:paraId="30029B30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1.照鏡仔</w:t>
            </w:r>
          </w:p>
          <w:p w14:paraId="6F0841B3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2ACD51E3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（二）活動二：語詞練習</w:t>
            </w:r>
          </w:p>
          <w:p w14:paraId="21CB2DA2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lastRenderedPageBreak/>
              <w:t>1.播放CD或教學電子書，讓學生聆聽「語詞練習」內容，老師再帶領學生複誦，講解語詞並指導學生正確發音。</w:t>
            </w:r>
          </w:p>
          <w:p w14:paraId="0AA27439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2.老師請學生撕下課本附件之語詞卡，並逐一念出本課語詞，請學生出示對應的語詞卡，圖面朝老師以利進行隨堂檢核。</w:t>
            </w:r>
          </w:p>
          <w:p w14:paraId="1551766B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3.老師帶領學生念讀「語詞造句」，講解句意及結構，讓學生理解語詞之應用。</w:t>
            </w:r>
          </w:p>
          <w:p w14:paraId="713893D3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4.參考「逛街買衫褲」進行教學遊戲。</w:t>
            </w:r>
          </w:p>
          <w:p w14:paraId="228C0542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70B27556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（三）活動三：</w:t>
            </w:r>
            <w:r w:rsidRPr="00FA524A">
              <w:rPr>
                <w:rFonts w:ascii="新細明體-ExtB" w:eastAsia="新細明體-ExtB" w:hAnsi="新細明體-ExtB" w:cs="新細明體-ExtB" w:hint="eastAsia"/>
                <w:b/>
              </w:rPr>
              <w:t>𠊎</w:t>
            </w:r>
            <w:r w:rsidRPr="00FA524A">
              <w:rPr>
                <w:rFonts w:ascii="標楷體" w:eastAsia="標楷體" w:hAnsi="標楷體" w:hint="eastAsia"/>
                <w:b/>
              </w:rPr>
              <w:t>會造句</w:t>
            </w:r>
          </w:p>
          <w:p w14:paraId="094C6592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1.播放CD或教學電子書，讓學生聆聽「</w:t>
            </w:r>
            <w:r w:rsidRPr="00FA524A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FA524A">
              <w:rPr>
                <w:rFonts w:ascii="標楷體" w:eastAsia="標楷體" w:hAnsi="標楷體" w:hint="eastAsia"/>
              </w:rPr>
              <w:t>會造句」內容，老師再帶領學生複誦。</w:t>
            </w:r>
          </w:p>
          <w:p w14:paraId="52E1594C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2.請學生根據句型結構練習造句，並書寫在紙上，老師隨機或請自願的學生發表，並回收書寫紙批改，於下堂課發還，請學生黏貼在課本上。</w:t>
            </w:r>
          </w:p>
          <w:p w14:paraId="2A2B887C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631FC8A6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3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616CB5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120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57D31B" w14:textId="77777777" w:rsidR="00922B0E" w:rsidRPr="00756D4F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CD、教學電子書、書後圖卡、小白板、白板筆</w:t>
            </w:r>
          </w:p>
          <w:p w14:paraId="644A6994" w14:textId="77777777" w:rsidR="00922B0E" w:rsidRPr="00756D4F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15C14A81" w14:textId="77777777" w:rsidR="00922B0E" w:rsidRPr="00756D4F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159444E2" w14:textId="2A6F41DB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2D59" w14:textId="77777777" w:rsidR="00922B0E" w:rsidRPr="001F0E03" w:rsidRDefault="00922B0E" w:rsidP="00922B0E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lastRenderedPageBreak/>
              <w:t>學習策略：</w:t>
            </w:r>
          </w:p>
          <w:p w14:paraId="79B36F3E" w14:textId="77777777" w:rsidR="00922B0E" w:rsidRPr="001F0E03" w:rsidRDefault="00922B0E" w:rsidP="00922B0E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1.認知策略學習</w:t>
            </w:r>
            <w:r w:rsidRPr="001F0E03">
              <w:rPr>
                <w:rFonts w:ascii="標楷體" w:eastAsia="標楷體" w:hAnsi="標楷體" w:hint="eastAsia"/>
              </w:rPr>
              <w:lastRenderedPageBreak/>
              <w:t>法:如能標記學習材料的關鍵字句。</w:t>
            </w:r>
          </w:p>
          <w:p w14:paraId="73BF9B66" w14:textId="77777777" w:rsidR="00922B0E" w:rsidRPr="001F0E03" w:rsidRDefault="00922B0E" w:rsidP="00922B0E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2.合作學習法:小組分工，能利用插圖、照片等，討論課文情境等。</w:t>
            </w:r>
          </w:p>
          <w:p w14:paraId="3A6CF06A" w14:textId="18B99E41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3.任務導向學習：設定任務主題，小組報告及他組回饋等。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233F81" w14:textId="374DB030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lastRenderedPageBreak/>
              <w:t>聽力評量</w:t>
            </w:r>
          </w:p>
          <w:p w14:paraId="07483AEB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說話評量</w:t>
            </w:r>
          </w:p>
          <w:p w14:paraId="7908F101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寫作評量</w:t>
            </w:r>
          </w:p>
        </w:tc>
        <w:tc>
          <w:tcPr>
            <w:tcW w:w="11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3B2D48" w14:textId="77777777" w:rsidR="00922B0E" w:rsidRPr="00FA524A" w:rsidRDefault="00922B0E" w:rsidP="00922B0E">
            <w:pPr>
              <w:spacing w:line="0" w:lineRule="atLeas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性別平等教育</w:t>
            </w:r>
          </w:p>
          <w:p w14:paraId="6712B6EF" w14:textId="344519EB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性E1認識生理性別、</w:t>
            </w:r>
            <w:r w:rsidRPr="00FA524A">
              <w:rPr>
                <w:rFonts w:ascii="標楷體" w:eastAsia="標楷體" w:hAnsi="標楷體" w:hint="eastAsia"/>
              </w:rPr>
              <w:lastRenderedPageBreak/>
              <w:t>性傾向、性別特質與性別認同的多元面貌。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00ED87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□實施跨領域或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教學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需另申請授課鐘點費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  <w:p w14:paraId="42A533CD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56C11E8E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</w:p>
          <w:p w14:paraId="49BE1AAE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1D127109" w14:textId="77777777" w:rsidR="00922B0E" w:rsidRDefault="00922B0E" w:rsidP="00922B0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922B0E" w:rsidRPr="00BE1D42" w14:paraId="7CA7EE8C" w14:textId="77777777" w:rsidTr="007E413F">
        <w:trPr>
          <w:trHeight w:val="332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240CD7" w14:textId="2F7E5F6C" w:rsidR="00922B0E" w:rsidRPr="00FA524A" w:rsidRDefault="00922B0E" w:rsidP="00922B0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cs="Arial" w:hint="eastAsia"/>
                <w:color w:val="555555"/>
              </w:rPr>
              <w:lastRenderedPageBreak/>
              <w:t>第三週</w:t>
            </w:r>
            <w:r>
              <w:rPr>
                <w:rFonts w:ascii="Arial" w:hAnsi="Arial" w:cs="Arial"/>
                <w:color w:val="555555"/>
              </w:rPr>
              <w:br/>
              <w:t>09-14~09-18</w:t>
            </w:r>
          </w:p>
        </w:tc>
        <w:tc>
          <w:tcPr>
            <w:tcW w:w="1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0D6F84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1-Ⅱ-1</w:t>
            </w:r>
          </w:p>
          <w:p w14:paraId="177C0BDF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能辨識日常生活對話的語句。</w:t>
            </w:r>
          </w:p>
          <w:p w14:paraId="0CE03997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2-Ⅱ-3</w:t>
            </w:r>
          </w:p>
          <w:p w14:paraId="110E0597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能以客語回應日常生活對話。</w:t>
            </w:r>
          </w:p>
          <w:p w14:paraId="61F91A04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3-Ⅱ-1</w:t>
            </w:r>
          </w:p>
          <w:p w14:paraId="2C67F315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能閱讀客語文日常生活常用語句。</w:t>
            </w:r>
          </w:p>
          <w:p w14:paraId="2AE52820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3-Ⅱ-3</w:t>
            </w:r>
          </w:p>
          <w:p w14:paraId="34410FA5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能認唸與拼讀客語的聲韻調。</w:t>
            </w:r>
          </w:p>
          <w:p w14:paraId="3F01F360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4-Ⅱ-2</w:t>
            </w:r>
          </w:p>
          <w:p w14:paraId="48E279D3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能建立使用客語文書寫的習慣。</w:t>
            </w:r>
          </w:p>
        </w:tc>
        <w:tc>
          <w:tcPr>
            <w:tcW w:w="2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686639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Aa-Ⅱ-1</w:t>
            </w:r>
          </w:p>
          <w:p w14:paraId="472678FD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客語聲韻調的認唸與拼讀。</w:t>
            </w:r>
          </w:p>
          <w:p w14:paraId="29FC6B69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Ab-Ⅱ-2</w:t>
            </w:r>
          </w:p>
          <w:p w14:paraId="53B16B64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客語基礎語詞。</w:t>
            </w:r>
          </w:p>
          <w:p w14:paraId="5871C9C5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Ac-Ⅱ-1</w:t>
            </w:r>
          </w:p>
          <w:p w14:paraId="205680BB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客語基礎生活用語。</w:t>
            </w:r>
          </w:p>
          <w:p w14:paraId="31954A92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Ad-Ⅱ-1</w:t>
            </w:r>
          </w:p>
          <w:p w14:paraId="475A8533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客語簡短文章。</w:t>
            </w:r>
          </w:p>
          <w:p w14:paraId="76B4DE46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Ae-Ⅱ-2</w:t>
            </w:r>
          </w:p>
          <w:p w14:paraId="13C02116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客語簡易說話技巧。</w:t>
            </w:r>
          </w:p>
          <w:p w14:paraId="4CC213FF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Bb-Ⅱ-2</w:t>
            </w:r>
          </w:p>
          <w:p w14:paraId="4C85F0A8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簡易生活應對。</w:t>
            </w:r>
          </w:p>
        </w:tc>
        <w:tc>
          <w:tcPr>
            <w:tcW w:w="49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6E40C3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一、著靚靚</w:t>
            </w:r>
          </w:p>
          <w:p w14:paraId="25B7499D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1.照鏡仔</w:t>
            </w:r>
          </w:p>
          <w:p w14:paraId="038FDE89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4158E0B9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（四）活動四：</w:t>
            </w:r>
            <w:r w:rsidRPr="00FA524A">
              <w:rPr>
                <w:rFonts w:ascii="新細明體-ExtB" w:eastAsia="新細明體-ExtB" w:hAnsi="新細明體-ExtB" w:cs="新細明體-ExtB" w:hint="eastAsia"/>
                <w:b/>
              </w:rPr>
              <w:t>𠊎</w:t>
            </w:r>
            <w:r w:rsidRPr="00FA524A">
              <w:rPr>
                <w:rFonts w:ascii="標楷體" w:eastAsia="標楷體" w:hAnsi="標楷體" w:hint="eastAsia"/>
                <w:b/>
              </w:rPr>
              <w:t>會講</w:t>
            </w:r>
          </w:p>
          <w:p w14:paraId="09B1E078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1.播放CD或教學電子書，讓學生聆聽「</w:t>
            </w:r>
            <w:r w:rsidRPr="00FA524A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FA524A">
              <w:rPr>
                <w:rFonts w:ascii="標楷體" w:eastAsia="標楷體" w:hAnsi="標楷體" w:hint="eastAsia"/>
              </w:rPr>
              <w:t>會講」內容，老師再帶領學生複誦，並講解內容。</w:t>
            </w:r>
          </w:p>
          <w:p w14:paraId="07FD051C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2.參考「耳角角，目金金」進行教學遊戲。</w:t>
            </w:r>
          </w:p>
          <w:p w14:paraId="10B9A86A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3D7EA88D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（五）活動五：</w:t>
            </w:r>
            <w:r w:rsidRPr="00FA524A">
              <w:rPr>
                <w:rFonts w:ascii="新細明體-ExtB" w:eastAsia="新細明體-ExtB" w:hAnsi="新細明體-ExtB" w:cs="新細明體-ExtB" w:hint="eastAsia"/>
                <w:b/>
              </w:rPr>
              <w:t>𠊎</w:t>
            </w:r>
            <w:r w:rsidRPr="00FA524A">
              <w:rPr>
                <w:rFonts w:ascii="標楷體" w:eastAsia="標楷體" w:hAnsi="標楷體" w:hint="eastAsia"/>
                <w:b/>
              </w:rPr>
              <w:t>會做</w:t>
            </w:r>
          </w:p>
          <w:p w14:paraId="3F14EBFC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1.老師帶領學生認讀課本P143、145(操作卡)的服飾名稱。</w:t>
            </w:r>
          </w:p>
          <w:p w14:paraId="20ADF652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2.播放CD或教學電子書，讓學生聆聽「</w:t>
            </w:r>
            <w:r w:rsidRPr="00FA524A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FA524A">
              <w:rPr>
                <w:rFonts w:ascii="標楷體" w:eastAsia="標楷體" w:hAnsi="標楷體" w:hint="eastAsia"/>
              </w:rPr>
              <w:t>會做」內容並作答。老師也可引導學生自由為課本中的人物配搭服裝。</w:t>
            </w:r>
          </w:p>
          <w:p w14:paraId="4CCF5E1D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3.老師可隨機或指定學生發表答案。</w:t>
            </w:r>
          </w:p>
          <w:p w14:paraId="4A5A4C76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4.學生所發表的答案，老師可帶領全班同學念一次。</w:t>
            </w:r>
          </w:p>
          <w:p w14:paraId="0534211D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lastRenderedPageBreak/>
              <w:t xml:space="preserve">5.老師適時補充，教導學生形容服飾的樣貌，如：有圓點个短袖仔、青色个膨線(紗)衫之類。 </w:t>
            </w:r>
          </w:p>
          <w:p w14:paraId="3BE70BA2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29B6253D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（六）活動六：</w:t>
            </w:r>
            <w:r w:rsidRPr="00FA524A">
              <w:rPr>
                <w:rFonts w:ascii="新細明體-ExtB" w:eastAsia="新細明體-ExtB" w:hAnsi="新細明體-ExtB" w:cs="新細明體-ExtB" w:hint="eastAsia"/>
                <w:b/>
              </w:rPr>
              <w:t>𠊎</w:t>
            </w:r>
            <w:r w:rsidRPr="00FA524A">
              <w:rPr>
                <w:rFonts w:ascii="標楷體" w:eastAsia="標楷體" w:hAnsi="標楷體" w:hint="eastAsia"/>
                <w:b/>
              </w:rPr>
              <w:t>會聽</w:t>
            </w:r>
          </w:p>
          <w:p w14:paraId="4BBF5167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1.播放CD或教學電子書，讓學生聆聽「</w:t>
            </w:r>
            <w:r w:rsidRPr="00FA524A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FA524A">
              <w:rPr>
                <w:rFonts w:ascii="標楷體" w:eastAsia="標楷體" w:hAnsi="標楷體" w:hint="eastAsia"/>
              </w:rPr>
              <w:t>會聽」內容並作答。</w:t>
            </w:r>
          </w:p>
          <w:p w14:paraId="05A2B7C2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2.師生可採互動方式對答，也可針對非答案的選項，出題引導學生回答，以達充分複習之效。</w:t>
            </w:r>
          </w:p>
          <w:p w14:paraId="4E705110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45E2A682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（七）活動七：</w:t>
            </w:r>
            <w:r w:rsidRPr="00FA524A">
              <w:rPr>
                <w:rFonts w:ascii="新細明體-ExtB" w:eastAsia="新細明體-ExtB" w:hAnsi="新細明體-ExtB" w:cs="新細明體-ExtB" w:hint="eastAsia"/>
                <w:b/>
              </w:rPr>
              <w:t>𠊎</w:t>
            </w:r>
            <w:r w:rsidRPr="00FA524A">
              <w:rPr>
                <w:rFonts w:ascii="標楷體" w:eastAsia="標楷體" w:hAnsi="標楷體" w:hint="eastAsia"/>
                <w:b/>
              </w:rPr>
              <w:t>會讀音標</w:t>
            </w:r>
          </w:p>
          <w:p w14:paraId="231A9EF2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1.播放CD或教學電子書，讓學生聆聽「</w:t>
            </w:r>
            <w:r w:rsidRPr="00FA524A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FA524A">
              <w:rPr>
                <w:rFonts w:ascii="標楷體" w:eastAsia="標楷體" w:hAnsi="標楷體" w:hint="eastAsia"/>
              </w:rPr>
              <w:t>會讀音標」內容，老師請學生拿出本課的拼音卡，再帶領學生拼讀本課所學的拼音，並指導其發音。</w:t>
            </w:r>
          </w:p>
          <w:p w14:paraId="4F507BF6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2.參考「拼音接力賽」進行教學遊戲。</w:t>
            </w:r>
          </w:p>
          <w:p w14:paraId="5DB0623C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52B577C7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三、統整活動</w:t>
            </w:r>
          </w:p>
          <w:p w14:paraId="16C10149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搭配教學電子書，複習本課所學。</w:t>
            </w:r>
          </w:p>
        </w:tc>
        <w:tc>
          <w:tcPr>
            <w:tcW w:w="3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5B07E5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120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82E8A4" w14:textId="77777777" w:rsidR="00922B0E" w:rsidRPr="00756D4F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CD、教學電子書、書後圖卡、小白板、白板筆</w:t>
            </w:r>
          </w:p>
          <w:p w14:paraId="7E23A1EF" w14:textId="77777777" w:rsidR="00922B0E" w:rsidRPr="00756D4F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38083D2B" w14:textId="77777777" w:rsidR="00922B0E" w:rsidRPr="00756D4F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104A7C6A" w14:textId="093E3B3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E361" w14:textId="77777777" w:rsidR="00922B0E" w:rsidRPr="001F0E03" w:rsidRDefault="00922B0E" w:rsidP="00922B0E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學習策略：</w:t>
            </w:r>
          </w:p>
          <w:p w14:paraId="1E37C9D2" w14:textId="77777777" w:rsidR="00922B0E" w:rsidRPr="001F0E03" w:rsidRDefault="00922B0E" w:rsidP="00922B0E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1.認知策略學習法:如能標記學習材料的關鍵字句。</w:t>
            </w:r>
          </w:p>
          <w:p w14:paraId="5D463F00" w14:textId="77777777" w:rsidR="00922B0E" w:rsidRPr="001F0E03" w:rsidRDefault="00922B0E" w:rsidP="00922B0E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2.合作學習法:小組分工，能利用插圖、照片等，討論課文情境等。</w:t>
            </w:r>
          </w:p>
          <w:p w14:paraId="1200487A" w14:textId="6AEBC84D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lastRenderedPageBreak/>
              <w:t>3.任務導向學習：設定任務主題，小組報告及他組回饋等。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93A608" w14:textId="004FD739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lastRenderedPageBreak/>
              <w:t>閱讀評量</w:t>
            </w:r>
          </w:p>
          <w:p w14:paraId="7F554B3B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說話評量</w:t>
            </w:r>
          </w:p>
          <w:p w14:paraId="06341DD5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聽力評量</w:t>
            </w:r>
          </w:p>
        </w:tc>
        <w:tc>
          <w:tcPr>
            <w:tcW w:w="11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36FDC1" w14:textId="77777777" w:rsidR="00922B0E" w:rsidRPr="00FA524A" w:rsidRDefault="00922B0E" w:rsidP="00922B0E">
            <w:pPr>
              <w:spacing w:line="0" w:lineRule="atLeas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性別平等教育</w:t>
            </w:r>
          </w:p>
          <w:p w14:paraId="1869308D" w14:textId="22B1BCBE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性E1認識生理性別、性傾向、性別特質與性別認同的多元面貌。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783F3B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需另申請授課鐘點費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  <w:p w14:paraId="1E1E8224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13737267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</w:p>
          <w:p w14:paraId="4EF88C4B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302AFFE6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922B0E" w:rsidRPr="00BE1D42" w14:paraId="2345A53B" w14:textId="77777777" w:rsidTr="007E413F">
        <w:trPr>
          <w:trHeight w:val="332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776273" w14:textId="373A1585" w:rsidR="00922B0E" w:rsidRPr="00FA524A" w:rsidRDefault="00922B0E" w:rsidP="00922B0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cs="Arial" w:hint="eastAsia"/>
                <w:color w:val="555555"/>
              </w:rPr>
              <w:t>第四週</w:t>
            </w:r>
            <w:r>
              <w:rPr>
                <w:rFonts w:ascii="Arial" w:hAnsi="Arial" w:cs="Arial"/>
                <w:color w:val="555555"/>
              </w:rPr>
              <w:br/>
              <w:t>09-21~09-25</w:t>
            </w:r>
          </w:p>
        </w:tc>
        <w:tc>
          <w:tcPr>
            <w:tcW w:w="1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08BDB3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1-Ⅱ-1</w:t>
            </w:r>
          </w:p>
          <w:p w14:paraId="266279C2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能辨識日常生活對話的語句。</w:t>
            </w:r>
          </w:p>
          <w:p w14:paraId="2AE5D986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2-Ⅱ-3</w:t>
            </w:r>
          </w:p>
          <w:p w14:paraId="4ED6BF8C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能以客語回應日常生活對話。</w:t>
            </w:r>
          </w:p>
          <w:p w14:paraId="1F7F3DD8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3-Ⅱ-1</w:t>
            </w:r>
          </w:p>
          <w:p w14:paraId="6F745518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能閱讀客語文日常生活常用語句。</w:t>
            </w:r>
          </w:p>
          <w:p w14:paraId="5CF15A73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3-Ⅱ-3</w:t>
            </w:r>
          </w:p>
          <w:p w14:paraId="3227DACD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能認唸與拼讀客語的聲韻調。</w:t>
            </w:r>
          </w:p>
          <w:p w14:paraId="3E01A8F7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4-Ⅱ-2</w:t>
            </w:r>
          </w:p>
          <w:p w14:paraId="60BBD1F0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能建立使用客語文書寫的習慣。</w:t>
            </w:r>
          </w:p>
        </w:tc>
        <w:tc>
          <w:tcPr>
            <w:tcW w:w="2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71C599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Aa-Ⅱ-1</w:t>
            </w:r>
          </w:p>
          <w:p w14:paraId="47B63727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客語聲韻調的認唸與拼讀。</w:t>
            </w:r>
          </w:p>
          <w:p w14:paraId="346EB254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Ab-Ⅱ-2</w:t>
            </w:r>
          </w:p>
          <w:p w14:paraId="15BC0E38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客語基礎語詞。</w:t>
            </w:r>
          </w:p>
          <w:p w14:paraId="6A7A3BAE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Ac-Ⅱ-1</w:t>
            </w:r>
          </w:p>
          <w:p w14:paraId="6E506B08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客語基礎生活用語。</w:t>
            </w:r>
          </w:p>
          <w:p w14:paraId="1E271688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Ad-Ⅱ-1</w:t>
            </w:r>
          </w:p>
          <w:p w14:paraId="5C98265D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客語簡短文章。</w:t>
            </w:r>
          </w:p>
        </w:tc>
        <w:tc>
          <w:tcPr>
            <w:tcW w:w="49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049826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一、著靚靚</w:t>
            </w:r>
          </w:p>
          <w:p w14:paraId="4F4DC5E4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1.照鏡仔</w:t>
            </w:r>
          </w:p>
          <w:p w14:paraId="75AD9EBB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20AF6326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一、引起動機</w:t>
            </w:r>
          </w:p>
          <w:p w14:paraId="037B5BFC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老師問學生第一課的學習心得，藉此進入「複習一」教學。</w:t>
            </w:r>
          </w:p>
          <w:p w14:paraId="2E848859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2D6F81D8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二、發展活動</w:t>
            </w:r>
          </w:p>
          <w:p w14:paraId="29D50832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（一）活動一：複習一</w:t>
            </w:r>
          </w:p>
          <w:p w14:paraId="6CA84000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1.播放CD或教學電子書，讓學生聆聽「複習一」內容並作答。</w:t>
            </w:r>
          </w:p>
          <w:p w14:paraId="0DAC380A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2.師生可採互動式對答，老師指定或請自願的學生發表答案。</w:t>
            </w:r>
          </w:p>
          <w:p w14:paraId="22EE8AD0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3.視教學情況，可補充教學補給站「客家童謠：懶尸妹」。</w:t>
            </w:r>
          </w:p>
          <w:p w14:paraId="3450035D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7C9DCA4B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（二）活動二：</w:t>
            </w:r>
            <w:r w:rsidRPr="00FA524A">
              <w:rPr>
                <w:rFonts w:ascii="新細明體-ExtB" w:eastAsia="新細明體-ExtB" w:hAnsi="新細明體-ExtB" w:cs="新細明體-ExtB" w:hint="eastAsia"/>
                <w:b/>
              </w:rPr>
              <w:t>𠊎</w:t>
            </w:r>
            <w:r w:rsidRPr="00FA524A">
              <w:rPr>
                <w:rFonts w:ascii="標楷體" w:eastAsia="標楷體" w:hAnsi="標楷體" w:hint="eastAsia"/>
                <w:b/>
              </w:rPr>
              <w:t>會讀故事</w:t>
            </w:r>
          </w:p>
          <w:p w14:paraId="4C669256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lastRenderedPageBreak/>
              <w:t>1.老師播放CD或教學電子書，讓學生聆聽「看圖講故事」內容。</w:t>
            </w:r>
          </w:p>
          <w:p w14:paraId="1608C716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2.老師協助學生分組，參考「</w:t>
            </w:r>
            <w:r w:rsidRPr="00FA524A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FA524A">
              <w:rPr>
                <w:rFonts w:ascii="標楷體" w:eastAsia="標楷體" w:hAnsi="標楷體" w:hint="eastAsia"/>
              </w:rPr>
              <w:t>會讀故事」進行教學活動，老師提問後，讓各組進行討論，並寫下討論結果。</w:t>
            </w:r>
          </w:p>
          <w:p w14:paraId="69CA424C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3.老師隨機或請自願的組別派代表發表意見，老師視情況給予指導或鼓勵。</w:t>
            </w:r>
          </w:p>
          <w:p w14:paraId="0F5E5D5E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4.打開教學電子書，播放「看圖講故事」動畫，老師可視學生程度切換動畫字幕模式（國語／客語／無）。</w:t>
            </w:r>
          </w:p>
          <w:p w14:paraId="32308703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0AB849D9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三、統整活動</w:t>
            </w:r>
          </w:p>
          <w:p w14:paraId="5AF5AF72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搭配教學電子書，複習本堂課所學。</w:t>
            </w:r>
          </w:p>
        </w:tc>
        <w:tc>
          <w:tcPr>
            <w:tcW w:w="3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58894C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120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07E559" w14:textId="77777777" w:rsidR="00922B0E" w:rsidRPr="00756D4F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CD、教學電子書、小白板、白板筆</w:t>
            </w:r>
          </w:p>
          <w:p w14:paraId="2CF66957" w14:textId="77777777" w:rsidR="00922B0E" w:rsidRPr="00756D4F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0433F890" w14:textId="77777777" w:rsidR="00922B0E" w:rsidRPr="00756D4F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4597FD21" w14:textId="3372597D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21FD" w14:textId="77777777" w:rsidR="00922B0E" w:rsidRPr="001F0E03" w:rsidRDefault="00922B0E" w:rsidP="00922B0E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學習策略：</w:t>
            </w:r>
          </w:p>
          <w:p w14:paraId="52D4D607" w14:textId="77777777" w:rsidR="00922B0E" w:rsidRPr="001F0E03" w:rsidRDefault="00922B0E" w:rsidP="00922B0E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1.認知策略學習法:如能標記學習材料的關鍵字句。</w:t>
            </w:r>
          </w:p>
          <w:p w14:paraId="4A23B2C5" w14:textId="77777777" w:rsidR="00922B0E" w:rsidRPr="001F0E03" w:rsidRDefault="00922B0E" w:rsidP="00922B0E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2.合作學習法:小組分工，能利用插圖、照片等，討論課文情境等。</w:t>
            </w:r>
          </w:p>
          <w:p w14:paraId="1FAD1687" w14:textId="568DFC71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3.任務導向學習：</w:t>
            </w:r>
            <w:r w:rsidRPr="001F0E03">
              <w:rPr>
                <w:rFonts w:ascii="標楷體" w:eastAsia="標楷體" w:hAnsi="標楷體" w:hint="eastAsia"/>
              </w:rPr>
              <w:lastRenderedPageBreak/>
              <w:t>設定任務主題，小組報告及他組回饋等。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D6B0A1" w14:textId="2FE92E9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lastRenderedPageBreak/>
              <w:t>閱讀評量</w:t>
            </w:r>
          </w:p>
          <w:p w14:paraId="314301EE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聽力評量</w:t>
            </w:r>
          </w:p>
          <w:p w14:paraId="72ADE199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說話評量</w:t>
            </w:r>
          </w:p>
        </w:tc>
        <w:tc>
          <w:tcPr>
            <w:tcW w:w="11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292A55" w14:textId="77777777" w:rsidR="00922B0E" w:rsidRPr="00FA524A" w:rsidRDefault="00922B0E" w:rsidP="00922B0E">
            <w:pPr>
              <w:spacing w:line="0" w:lineRule="atLeas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性別平等教育</w:t>
            </w:r>
          </w:p>
          <w:p w14:paraId="13B49821" w14:textId="5649EBAC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性E1認識生理性別、性傾向、性別特質與性別認同的多元面貌。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3CF30C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需另申請授課鐘點費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  <w:p w14:paraId="4744CAA8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351F6AD2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</w:p>
          <w:p w14:paraId="1151C153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08724820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922B0E" w:rsidRPr="00BE1D42" w14:paraId="45CAC071" w14:textId="77777777" w:rsidTr="007E413F">
        <w:trPr>
          <w:trHeight w:val="332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E0855A" w14:textId="3CAD165E" w:rsidR="00922B0E" w:rsidRPr="00FA524A" w:rsidRDefault="00922B0E" w:rsidP="00922B0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cs="Arial" w:hint="eastAsia"/>
                <w:color w:val="555555"/>
              </w:rPr>
              <w:t>第五週</w:t>
            </w:r>
            <w:r>
              <w:rPr>
                <w:rFonts w:ascii="Arial" w:hAnsi="Arial" w:cs="Arial"/>
                <w:color w:val="555555"/>
              </w:rPr>
              <w:br/>
              <w:t>09-28~10-02</w:t>
            </w:r>
          </w:p>
        </w:tc>
        <w:tc>
          <w:tcPr>
            <w:tcW w:w="1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689B05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1-Ⅱ-2</w:t>
            </w:r>
          </w:p>
          <w:p w14:paraId="110FFA0B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能養成聆聽客語文的習慣。</w:t>
            </w:r>
          </w:p>
          <w:p w14:paraId="2CF828B3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2-Ⅱ-3</w:t>
            </w:r>
          </w:p>
          <w:p w14:paraId="473E376A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能以客語回應日常生活對話。</w:t>
            </w:r>
          </w:p>
          <w:p w14:paraId="38E0B5ED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3-Ⅱ-3</w:t>
            </w:r>
          </w:p>
          <w:p w14:paraId="1FB00577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能認唸與拼讀客語的聲韻調。</w:t>
            </w:r>
          </w:p>
        </w:tc>
        <w:tc>
          <w:tcPr>
            <w:tcW w:w="2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CE5AD5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Aa-Ⅱ-1</w:t>
            </w:r>
          </w:p>
          <w:p w14:paraId="0D7F647D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客語聲韻調的認唸與拼讀。</w:t>
            </w:r>
          </w:p>
          <w:p w14:paraId="6B3ED158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Ab-Ⅱ-2</w:t>
            </w:r>
          </w:p>
          <w:p w14:paraId="63F2172D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客語基礎語詞。</w:t>
            </w:r>
          </w:p>
          <w:p w14:paraId="596FFD13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Ac-Ⅱ-1</w:t>
            </w:r>
          </w:p>
          <w:p w14:paraId="384CB90A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客語基礎生活用語。</w:t>
            </w:r>
          </w:p>
          <w:p w14:paraId="72638720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Ad-Ⅱ-1</w:t>
            </w:r>
          </w:p>
          <w:p w14:paraId="6F43D64D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客語簡短文章。</w:t>
            </w:r>
          </w:p>
          <w:p w14:paraId="18813598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Bc-Ⅱ-2</w:t>
            </w:r>
          </w:p>
          <w:p w14:paraId="2FF1D82B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同儕互動。</w:t>
            </w:r>
          </w:p>
        </w:tc>
        <w:tc>
          <w:tcPr>
            <w:tcW w:w="49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FEBC31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二、學校生活</w:t>
            </w:r>
          </w:p>
          <w:p w14:paraId="26868416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/>
                <w:b/>
              </w:rPr>
              <w:t>2.(</w:t>
            </w:r>
            <w:r w:rsidRPr="00FA524A">
              <w:rPr>
                <w:rFonts w:ascii="標楷體" w:eastAsia="標楷體" w:hAnsi="標楷體" w:hint="eastAsia"/>
                <w:b/>
              </w:rPr>
              <w:t>吾</w:t>
            </w:r>
            <w:r w:rsidRPr="00FA524A">
              <w:rPr>
                <w:rFonts w:ascii="標楷體" w:eastAsia="標楷體" w:hAnsi="標楷體"/>
                <w:b/>
              </w:rPr>
              <w:t>)</w:t>
            </w:r>
            <w:r w:rsidRPr="00FA524A">
              <w:rPr>
                <w:rFonts w:ascii="新細明體-ExtB" w:eastAsia="新細明體-ExtB" w:hAnsi="新細明體-ExtB" w:cs="新細明體-ExtB" w:hint="eastAsia"/>
                <w:b/>
              </w:rPr>
              <w:t>𠊎</w:t>
            </w:r>
            <w:r w:rsidRPr="00FA524A">
              <w:rPr>
                <w:rFonts w:ascii="標楷體" w:eastAsia="標楷體" w:hAnsi="標楷體" w:hint="eastAsia"/>
                <w:b/>
              </w:rPr>
              <w:t>个校園生活</w:t>
            </w:r>
          </w:p>
          <w:p w14:paraId="11860335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5D35B91B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一、引起動機</w:t>
            </w:r>
          </w:p>
          <w:p w14:paraId="710B2B21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老師問學生覺得校園生活如何？隨機或請自願的學生用五感（視覺、聽覺、嗅覺、味覺和觸覺）的角度發表一天的校園生活，並藉此進入課文教學。</w:t>
            </w:r>
          </w:p>
          <w:p w14:paraId="54828786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2E96074F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二、發展活動</w:t>
            </w:r>
          </w:p>
          <w:p w14:paraId="4CA31D31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（一）活動一：大家來唸課文</w:t>
            </w:r>
          </w:p>
          <w:p w14:paraId="28A3C32F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1.老師播放教學電子書中的課文情境掛圖，師生共同討論掛圖內容，引導學生進入課文情境。</w:t>
            </w:r>
          </w:p>
          <w:p w14:paraId="2D83A882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2.播放CD或教學電子書，讓學生聆聽課文內容，老師再帶領學生朗讀，講解課文內容、語詞，指導其發音，並引導學生認識方音差。</w:t>
            </w:r>
          </w:p>
          <w:p w14:paraId="2EE4532D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3.根據課文內容提問，協助學生理解文本。</w:t>
            </w:r>
          </w:p>
          <w:p w14:paraId="0857B7EC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4.參考「唸課文當生趣」進行教學遊戲。</w:t>
            </w:r>
          </w:p>
          <w:p w14:paraId="283792A8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5.播放CD或教學電子書，讓學生跟著說白節奏念唱課文。</w:t>
            </w:r>
          </w:p>
        </w:tc>
        <w:tc>
          <w:tcPr>
            <w:tcW w:w="3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01FA2A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/>
              </w:rPr>
              <w:t>1</w:t>
            </w:r>
          </w:p>
        </w:tc>
        <w:tc>
          <w:tcPr>
            <w:tcW w:w="120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50D763" w14:textId="77777777" w:rsidR="00922B0E" w:rsidRPr="00756D4F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CD、教學電子書</w:t>
            </w:r>
          </w:p>
          <w:p w14:paraId="2C639B4D" w14:textId="77777777" w:rsidR="00922B0E" w:rsidRPr="00756D4F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0449A481" w14:textId="77777777" w:rsidR="00922B0E" w:rsidRPr="00756D4F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21E713DF" w14:textId="44DFE634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62D4" w14:textId="77777777" w:rsidR="00922B0E" w:rsidRPr="001F0E03" w:rsidRDefault="00922B0E" w:rsidP="00922B0E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學習策略：</w:t>
            </w:r>
          </w:p>
          <w:p w14:paraId="2F4E2872" w14:textId="77777777" w:rsidR="00922B0E" w:rsidRPr="001F0E03" w:rsidRDefault="00922B0E" w:rsidP="00922B0E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1.認知策略學習法:如能標記學習材料的關鍵字句。</w:t>
            </w:r>
          </w:p>
          <w:p w14:paraId="6472778D" w14:textId="77777777" w:rsidR="00922B0E" w:rsidRPr="001F0E03" w:rsidRDefault="00922B0E" w:rsidP="00922B0E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2.合作學習法:小組分工，能利用插圖、照片等，討論課文情境等。</w:t>
            </w:r>
          </w:p>
          <w:p w14:paraId="6F01F448" w14:textId="166149C5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3.任務導向學習：設定任務主題，小組報告及他組回饋等。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F21A2B" w14:textId="4E460385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態度評量</w:t>
            </w:r>
          </w:p>
          <w:p w14:paraId="3AE2BA64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說話評量</w:t>
            </w:r>
          </w:p>
        </w:tc>
        <w:tc>
          <w:tcPr>
            <w:tcW w:w="11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AE33AE" w14:textId="77777777" w:rsidR="00922B0E" w:rsidRPr="00FA524A" w:rsidRDefault="00922B0E" w:rsidP="00922B0E">
            <w:pPr>
              <w:spacing w:line="0" w:lineRule="atLeas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戶外教育</w:t>
            </w:r>
          </w:p>
          <w:p w14:paraId="27154ED8" w14:textId="39017AA5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戶E3善用五官的感知，培養眼、耳、鼻、舌、觸覺及心靈對環境感受的能力。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7E7701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需另申請授課鐘點費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  <w:p w14:paraId="49A84697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57A8F7FB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</w:p>
          <w:p w14:paraId="083E2BF5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54290C53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922B0E" w:rsidRPr="00BE1D42" w14:paraId="2C41E336" w14:textId="77777777" w:rsidTr="007E413F">
        <w:trPr>
          <w:trHeight w:val="332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45854C" w14:textId="4A57B78E" w:rsidR="00922B0E" w:rsidRPr="00FA524A" w:rsidRDefault="00922B0E" w:rsidP="00922B0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cs="Arial" w:hint="eastAsia"/>
                <w:color w:val="555555"/>
              </w:rPr>
              <w:lastRenderedPageBreak/>
              <w:t>第六週</w:t>
            </w:r>
            <w:r>
              <w:rPr>
                <w:rFonts w:ascii="Arial" w:hAnsi="Arial" w:cs="Arial"/>
                <w:color w:val="555555"/>
              </w:rPr>
              <w:br/>
              <w:t>10-05~10-09</w:t>
            </w:r>
          </w:p>
        </w:tc>
        <w:tc>
          <w:tcPr>
            <w:tcW w:w="1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176AB6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1-Ⅱ-2</w:t>
            </w:r>
          </w:p>
          <w:p w14:paraId="49658123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能養成聆聽客語文的習慣。</w:t>
            </w:r>
          </w:p>
          <w:p w14:paraId="5617FE52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3-Ⅱ-3</w:t>
            </w:r>
          </w:p>
          <w:p w14:paraId="71846B20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能認唸與拼讀客語的聲韻調。</w:t>
            </w:r>
          </w:p>
        </w:tc>
        <w:tc>
          <w:tcPr>
            <w:tcW w:w="2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0E9494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Aa-Ⅱ-1</w:t>
            </w:r>
          </w:p>
          <w:p w14:paraId="4A669F3F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客語聲韻調的認唸與拼讀。</w:t>
            </w:r>
          </w:p>
          <w:p w14:paraId="5DF8178B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Ab-Ⅱ-2</w:t>
            </w:r>
          </w:p>
          <w:p w14:paraId="11AC06F1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客語基礎語詞。</w:t>
            </w:r>
          </w:p>
          <w:p w14:paraId="0F92FE0E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Bc-Ⅱ-2</w:t>
            </w:r>
          </w:p>
          <w:p w14:paraId="152922E6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同儕互動。</w:t>
            </w:r>
          </w:p>
        </w:tc>
        <w:tc>
          <w:tcPr>
            <w:tcW w:w="49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2C93CA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二、學校生活</w:t>
            </w:r>
          </w:p>
          <w:p w14:paraId="572E9C1A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/>
                <w:b/>
              </w:rPr>
              <w:t>2.(</w:t>
            </w:r>
            <w:r w:rsidRPr="00FA524A">
              <w:rPr>
                <w:rFonts w:ascii="標楷體" w:eastAsia="標楷體" w:hAnsi="標楷體" w:hint="eastAsia"/>
                <w:b/>
              </w:rPr>
              <w:t>吾</w:t>
            </w:r>
            <w:r w:rsidRPr="00FA524A">
              <w:rPr>
                <w:rFonts w:ascii="標楷體" w:eastAsia="標楷體" w:hAnsi="標楷體"/>
                <w:b/>
              </w:rPr>
              <w:t>)</w:t>
            </w:r>
            <w:r w:rsidRPr="00FA524A">
              <w:rPr>
                <w:rFonts w:ascii="新細明體-ExtB" w:eastAsia="新細明體-ExtB" w:hAnsi="新細明體-ExtB" w:cs="新細明體-ExtB" w:hint="eastAsia"/>
                <w:b/>
              </w:rPr>
              <w:t>𠊎</w:t>
            </w:r>
            <w:r w:rsidRPr="00FA524A">
              <w:rPr>
                <w:rFonts w:ascii="標楷體" w:eastAsia="標楷體" w:hAnsi="標楷體" w:hint="eastAsia"/>
                <w:b/>
              </w:rPr>
              <w:t>个校園生活</w:t>
            </w:r>
          </w:p>
          <w:p w14:paraId="3227649E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2C4BCCB4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（二）活動二：語詞練習</w:t>
            </w:r>
          </w:p>
          <w:p w14:paraId="72F8DDEB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1.播放CD或教學電子書，讓學生聆聽「語詞練習」內容，老師再帶領學生複誦，講解語詞並指導學生正確發音。</w:t>
            </w:r>
          </w:p>
          <w:p w14:paraId="506679FB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2.老師請學生撕下課本附件之語詞卡，並逐一念出本課語詞，請學生出示對應的語詞卡，圖面朝老師以利進行隨堂檢核。</w:t>
            </w:r>
          </w:p>
          <w:p w14:paraId="06626489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3.老師帶領學生念讀「語詞造句」，講解句意及結構，讓學生理解語詞之應用。</w:t>
            </w:r>
          </w:p>
          <w:p w14:paraId="07B780CA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4.參考「語詞點兵」進行教學遊戲，檢視學生語詞的學習狀況。</w:t>
            </w:r>
          </w:p>
        </w:tc>
        <w:tc>
          <w:tcPr>
            <w:tcW w:w="3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D46E85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/>
              </w:rPr>
              <w:t>1</w:t>
            </w:r>
          </w:p>
        </w:tc>
        <w:tc>
          <w:tcPr>
            <w:tcW w:w="120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5A8D77" w14:textId="77777777" w:rsidR="00922B0E" w:rsidRPr="00756D4F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CD、教學電子書、書後圖卡、小白板、白板筆</w:t>
            </w:r>
          </w:p>
          <w:p w14:paraId="74F1F7E0" w14:textId="77777777" w:rsidR="00922B0E" w:rsidRPr="00756D4F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01BF50ED" w14:textId="77777777" w:rsidR="00922B0E" w:rsidRPr="00756D4F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61A0B370" w14:textId="5C8F31E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D379" w14:textId="77777777" w:rsidR="00922B0E" w:rsidRPr="001F0E03" w:rsidRDefault="00922B0E" w:rsidP="00922B0E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學習策略：</w:t>
            </w:r>
          </w:p>
          <w:p w14:paraId="1D5898AF" w14:textId="77777777" w:rsidR="00922B0E" w:rsidRPr="001F0E03" w:rsidRDefault="00922B0E" w:rsidP="00922B0E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1.認知策略學習法:如能標記學習材料的關鍵字句。</w:t>
            </w:r>
          </w:p>
          <w:p w14:paraId="6AE62F3D" w14:textId="77777777" w:rsidR="00922B0E" w:rsidRPr="001F0E03" w:rsidRDefault="00922B0E" w:rsidP="00922B0E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2.合作學習法:小組分工，能利用插圖、照片等，討論課文情境等。</w:t>
            </w:r>
          </w:p>
          <w:p w14:paraId="2075F073" w14:textId="1BAF23CF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3.任務導向學習：設定任務主題，小組報告及他組回饋等。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10C8B2" w14:textId="39056EBC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聽力評量</w:t>
            </w:r>
          </w:p>
          <w:p w14:paraId="37F03BEB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說話評量</w:t>
            </w:r>
          </w:p>
          <w:p w14:paraId="1637658A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11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8DAA75" w14:textId="77777777" w:rsidR="00922B0E" w:rsidRPr="00FA524A" w:rsidRDefault="00922B0E" w:rsidP="00922B0E">
            <w:pPr>
              <w:spacing w:line="0" w:lineRule="atLeas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戶外教育</w:t>
            </w:r>
          </w:p>
          <w:p w14:paraId="663F1754" w14:textId="7AD139B2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戶E3善用五官的感知，培養眼、耳、鼻、舌、觸覺及心靈對環境感受的能力。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6ED433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需另申請授課鐘點費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  <w:p w14:paraId="3FCF6478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124E356D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</w:p>
          <w:p w14:paraId="5D64444D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6A9D3688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922B0E" w:rsidRPr="00BE1D42" w14:paraId="2843E4C3" w14:textId="77777777" w:rsidTr="007E413F">
        <w:trPr>
          <w:trHeight w:val="332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B6665B" w14:textId="340654E1" w:rsidR="00922B0E" w:rsidRPr="00FA524A" w:rsidRDefault="00922B0E" w:rsidP="00922B0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cs="Arial" w:hint="eastAsia"/>
                <w:color w:val="555555"/>
              </w:rPr>
              <w:t>第七週</w:t>
            </w:r>
            <w:r>
              <w:rPr>
                <w:rFonts w:ascii="Arial" w:hAnsi="Arial" w:cs="Arial"/>
                <w:color w:val="555555"/>
              </w:rPr>
              <w:br/>
              <w:t>10-12~10-16</w:t>
            </w:r>
          </w:p>
        </w:tc>
        <w:tc>
          <w:tcPr>
            <w:tcW w:w="1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81A5CC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1-Ⅱ-2</w:t>
            </w:r>
          </w:p>
          <w:p w14:paraId="5EC25CF2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能養成聆聽客語文的習慣。</w:t>
            </w:r>
          </w:p>
          <w:p w14:paraId="6174A7F3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2-Ⅱ-3</w:t>
            </w:r>
          </w:p>
          <w:p w14:paraId="535BEEAA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能以客語回應日常生活對話。</w:t>
            </w:r>
          </w:p>
          <w:p w14:paraId="08DFE45A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3-Ⅱ-3</w:t>
            </w:r>
          </w:p>
          <w:p w14:paraId="1047F616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能認唸與拼讀客語的聲韻調。</w:t>
            </w:r>
          </w:p>
          <w:p w14:paraId="33B875F8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4-Ⅱ-3</w:t>
            </w:r>
          </w:p>
          <w:p w14:paraId="46928BFA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能組織客語文常用的語句。</w:t>
            </w:r>
          </w:p>
        </w:tc>
        <w:tc>
          <w:tcPr>
            <w:tcW w:w="2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10CA56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Aa-Ⅱ-1</w:t>
            </w:r>
          </w:p>
          <w:p w14:paraId="422F4140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客語聲韻調的認唸與拼讀。</w:t>
            </w:r>
          </w:p>
          <w:p w14:paraId="29E6FF68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Ab-Ⅱ-2</w:t>
            </w:r>
          </w:p>
          <w:p w14:paraId="1DE0F361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客語基礎語詞。</w:t>
            </w:r>
          </w:p>
          <w:p w14:paraId="59E5855C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Ac-Ⅱ-1</w:t>
            </w:r>
          </w:p>
          <w:p w14:paraId="553A124E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客語基礎生活用語。</w:t>
            </w:r>
          </w:p>
          <w:p w14:paraId="2FDD2C27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Ae-Ⅱ-2</w:t>
            </w:r>
          </w:p>
          <w:p w14:paraId="52F3AAA2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客語簡易說話技巧。</w:t>
            </w:r>
          </w:p>
          <w:p w14:paraId="68E5FA37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Bb-Ⅱ-2</w:t>
            </w:r>
          </w:p>
          <w:p w14:paraId="59BD095D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簡易生活應對。</w:t>
            </w:r>
          </w:p>
          <w:p w14:paraId="441D1884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Bc-Ⅱ-2</w:t>
            </w:r>
          </w:p>
          <w:p w14:paraId="2B4250BA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lastRenderedPageBreak/>
              <w:t>同儕互動。</w:t>
            </w:r>
          </w:p>
        </w:tc>
        <w:tc>
          <w:tcPr>
            <w:tcW w:w="49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1FC211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lastRenderedPageBreak/>
              <w:t>二、學校生活</w:t>
            </w:r>
          </w:p>
          <w:p w14:paraId="1F64DF7E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/>
                <w:b/>
              </w:rPr>
              <w:t>2.(</w:t>
            </w:r>
            <w:r w:rsidRPr="00FA524A">
              <w:rPr>
                <w:rFonts w:ascii="標楷體" w:eastAsia="標楷體" w:hAnsi="標楷體" w:hint="eastAsia"/>
                <w:b/>
              </w:rPr>
              <w:t>吾</w:t>
            </w:r>
            <w:r w:rsidRPr="00FA524A">
              <w:rPr>
                <w:rFonts w:ascii="標楷體" w:eastAsia="標楷體" w:hAnsi="標楷體"/>
                <w:b/>
              </w:rPr>
              <w:t>)</w:t>
            </w:r>
            <w:r w:rsidRPr="00FA524A">
              <w:rPr>
                <w:rFonts w:ascii="新細明體-ExtB" w:eastAsia="新細明體-ExtB" w:hAnsi="新細明體-ExtB" w:cs="新細明體-ExtB" w:hint="eastAsia"/>
                <w:b/>
              </w:rPr>
              <w:t>𠊎</w:t>
            </w:r>
            <w:r w:rsidRPr="00FA524A">
              <w:rPr>
                <w:rFonts w:ascii="標楷體" w:eastAsia="標楷體" w:hAnsi="標楷體" w:hint="eastAsia"/>
                <w:b/>
              </w:rPr>
              <w:t>个校園生活</w:t>
            </w:r>
          </w:p>
          <w:p w14:paraId="7BDEAC07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287A7EC8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（三）活動三：</w:t>
            </w:r>
            <w:r w:rsidRPr="00FA524A">
              <w:rPr>
                <w:rFonts w:ascii="新細明體-ExtB" w:eastAsia="新細明體-ExtB" w:hAnsi="新細明體-ExtB" w:cs="新細明體-ExtB" w:hint="eastAsia"/>
                <w:b/>
              </w:rPr>
              <w:t>𠊎</w:t>
            </w:r>
            <w:r w:rsidRPr="00FA524A">
              <w:rPr>
                <w:rFonts w:ascii="標楷體" w:eastAsia="標楷體" w:hAnsi="標楷體" w:hint="eastAsia"/>
                <w:b/>
              </w:rPr>
              <w:t>會造句</w:t>
            </w:r>
          </w:p>
          <w:p w14:paraId="7E5E8A68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1.播放CD或教學電子書，讓學生聆聽「</w:t>
            </w:r>
            <w:r w:rsidRPr="00FA524A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FA524A">
              <w:rPr>
                <w:rFonts w:ascii="標楷體" w:eastAsia="標楷體" w:hAnsi="標楷體" w:hint="eastAsia"/>
              </w:rPr>
              <w:t>會造句」內容，老師再帶領學生複誦，並解說句型結構。</w:t>
            </w:r>
          </w:p>
          <w:p w14:paraId="0BF0AA20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2.請學生根據句型結構練習造句，並書寫在課本上，老師巡堂檢視，最後隨機或請自願的學生發表造句。</w:t>
            </w:r>
          </w:p>
          <w:p w14:paraId="2ABB484C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6DD147B3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（四）活動四：</w:t>
            </w:r>
            <w:r w:rsidRPr="00FA524A">
              <w:rPr>
                <w:rFonts w:ascii="新細明體-ExtB" w:eastAsia="新細明體-ExtB" w:hAnsi="新細明體-ExtB" w:cs="新細明體-ExtB" w:hint="eastAsia"/>
                <w:b/>
              </w:rPr>
              <w:t>𠊎</w:t>
            </w:r>
            <w:r w:rsidRPr="00FA524A">
              <w:rPr>
                <w:rFonts w:ascii="標楷體" w:eastAsia="標楷體" w:hAnsi="標楷體" w:hint="eastAsia"/>
                <w:b/>
              </w:rPr>
              <w:t>會講</w:t>
            </w:r>
          </w:p>
          <w:p w14:paraId="10B891CB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1.播放CD或教學電子書，讓學生聆聽「</w:t>
            </w:r>
            <w:r w:rsidRPr="00FA524A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FA524A">
              <w:rPr>
                <w:rFonts w:ascii="標楷體" w:eastAsia="標楷體" w:hAnsi="標楷體" w:hint="eastAsia"/>
              </w:rPr>
              <w:t>會講」內容，老師再帶領學生複誦，並講解內容。</w:t>
            </w:r>
          </w:p>
          <w:p w14:paraId="13BDE4A7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lastRenderedPageBreak/>
              <w:t>2.視教學情況，可補充教學補給站的「老古人言」。</w:t>
            </w:r>
          </w:p>
          <w:p w14:paraId="76F98E37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5ED1D2FB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（五）活動五：</w:t>
            </w:r>
            <w:r w:rsidRPr="00FA524A">
              <w:rPr>
                <w:rFonts w:ascii="新細明體-ExtB" w:eastAsia="新細明體-ExtB" w:hAnsi="新細明體-ExtB" w:cs="新細明體-ExtB" w:hint="eastAsia"/>
                <w:b/>
              </w:rPr>
              <w:t>𠊎</w:t>
            </w:r>
            <w:r w:rsidRPr="00FA524A">
              <w:rPr>
                <w:rFonts w:ascii="標楷體" w:eastAsia="標楷體" w:hAnsi="標楷體" w:hint="eastAsia"/>
                <w:b/>
              </w:rPr>
              <w:t>會聽</w:t>
            </w:r>
          </w:p>
          <w:p w14:paraId="3297E2E4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1.播放CD或教學電子書，讓學生聆聽「</w:t>
            </w:r>
            <w:r w:rsidRPr="00FA524A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FA524A">
              <w:rPr>
                <w:rFonts w:ascii="標楷體" w:eastAsia="標楷體" w:hAnsi="標楷體" w:hint="eastAsia"/>
              </w:rPr>
              <w:t>會聽」內容並作答。</w:t>
            </w:r>
          </w:p>
          <w:p w14:paraId="07E81A66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2.師生可採互動方式對答，最後請全班完整的念讀一次答案。</w:t>
            </w:r>
          </w:p>
          <w:p w14:paraId="6E497F29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3.參考「感官體驗」進行教學活動。</w:t>
            </w:r>
          </w:p>
          <w:p w14:paraId="14A04C5F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4.視教學情況，可補充教學補給站的「師傅話」。</w:t>
            </w:r>
          </w:p>
        </w:tc>
        <w:tc>
          <w:tcPr>
            <w:tcW w:w="3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9E9161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120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FEC346" w14:textId="77777777" w:rsidR="00922B0E" w:rsidRPr="00756D4F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CD、教學電子書、書後圖卡、小白板、白板筆</w:t>
            </w:r>
          </w:p>
          <w:p w14:paraId="2F960416" w14:textId="77777777" w:rsidR="00922B0E" w:rsidRPr="00756D4F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2927878D" w14:textId="77777777" w:rsidR="00922B0E" w:rsidRPr="00756D4F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323C3146" w14:textId="7C7A6306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7E5D" w14:textId="77777777" w:rsidR="00922B0E" w:rsidRPr="001F0E03" w:rsidRDefault="00922B0E" w:rsidP="00922B0E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學習策略：</w:t>
            </w:r>
          </w:p>
          <w:p w14:paraId="1FE5782D" w14:textId="77777777" w:rsidR="00922B0E" w:rsidRPr="001F0E03" w:rsidRDefault="00922B0E" w:rsidP="00922B0E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1.認知策略學習法:如能標記學習材料的關鍵字句。</w:t>
            </w:r>
          </w:p>
          <w:p w14:paraId="41400747" w14:textId="77777777" w:rsidR="00922B0E" w:rsidRPr="001F0E03" w:rsidRDefault="00922B0E" w:rsidP="00922B0E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2.合作學習法:小組分工，能利用插</w:t>
            </w:r>
            <w:r w:rsidRPr="001F0E03">
              <w:rPr>
                <w:rFonts w:ascii="標楷體" w:eastAsia="標楷體" w:hAnsi="標楷體" w:hint="eastAsia"/>
              </w:rPr>
              <w:lastRenderedPageBreak/>
              <w:t>圖、照片等，討論課文情境等。</w:t>
            </w:r>
          </w:p>
          <w:p w14:paraId="07D1D46A" w14:textId="5063F9B8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3.任務導向學習：設定任務主題，小組報告及他組回饋等。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3B07A5" w14:textId="6796308F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lastRenderedPageBreak/>
              <w:t>寫作評量</w:t>
            </w:r>
          </w:p>
          <w:p w14:paraId="55A12E24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說話評量</w:t>
            </w:r>
          </w:p>
          <w:p w14:paraId="2373F5D1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聽力評量</w:t>
            </w:r>
          </w:p>
        </w:tc>
        <w:tc>
          <w:tcPr>
            <w:tcW w:w="11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EAF0E2" w14:textId="77777777" w:rsidR="00922B0E" w:rsidRPr="00FA524A" w:rsidRDefault="00922B0E" w:rsidP="00922B0E">
            <w:pPr>
              <w:spacing w:line="0" w:lineRule="atLeas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戶外教育</w:t>
            </w:r>
          </w:p>
          <w:p w14:paraId="32AA2B7E" w14:textId="6127DAFA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戶E3善用五官的感知，培養眼、耳、鼻、舌、觸覺及心靈對環境感受的能力。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534F13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需另申請授課鐘點費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  <w:p w14:paraId="280D5EA0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23F3E7FC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</w:p>
          <w:p w14:paraId="5F176970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2034E50D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922B0E" w:rsidRPr="00BE1D42" w14:paraId="58539C08" w14:textId="77777777" w:rsidTr="007E413F">
        <w:trPr>
          <w:trHeight w:val="332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ABD9CA" w14:textId="14171162" w:rsidR="00922B0E" w:rsidRPr="00FA524A" w:rsidRDefault="00922B0E" w:rsidP="00922B0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cs="Arial" w:hint="eastAsia"/>
                <w:color w:val="555555"/>
              </w:rPr>
              <w:t>第八週</w:t>
            </w:r>
            <w:r>
              <w:rPr>
                <w:rFonts w:ascii="Arial" w:hAnsi="Arial" w:cs="Arial"/>
                <w:color w:val="555555"/>
              </w:rPr>
              <w:br/>
              <w:t>10-19~10-23</w:t>
            </w:r>
          </w:p>
        </w:tc>
        <w:tc>
          <w:tcPr>
            <w:tcW w:w="1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CF0921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1-Ⅱ-2</w:t>
            </w:r>
          </w:p>
          <w:p w14:paraId="379DFC4C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能養成聆聽客語文的習慣。</w:t>
            </w:r>
          </w:p>
          <w:p w14:paraId="42E4CA1F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3-Ⅱ-3</w:t>
            </w:r>
          </w:p>
          <w:p w14:paraId="5E2AF149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能認唸與拼讀客語的聲韻調。</w:t>
            </w:r>
          </w:p>
          <w:p w14:paraId="3077582F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4-Ⅱ-3</w:t>
            </w:r>
          </w:p>
          <w:p w14:paraId="6D7ED4AB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能組織客語文常用的語句。</w:t>
            </w:r>
          </w:p>
        </w:tc>
        <w:tc>
          <w:tcPr>
            <w:tcW w:w="2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B19CE8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Aa-Ⅱ-1</w:t>
            </w:r>
          </w:p>
          <w:p w14:paraId="79DD42A0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客語聲韻調的認唸與拼讀。</w:t>
            </w:r>
          </w:p>
          <w:p w14:paraId="3851E5DE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Ab-Ⅱ-2</w:t>
            </w:r>
          </w:p>
          <w:p w14:paraId="38EC454C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客語基礎語詞。</w:t>
            </w:r>
          </w:p>
        </w:tc>
        <w:tc>
          <w:tcPr>
            <w:tcW w:w="49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2B51AB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二、學校生活</w:t>
            </w:r>
          </w:p>
          <w:p w14:paraId="27E8FDE4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/>
                <w:b/>
              </w:rPr>
              <w:t>2.(</w:t>
            </w:r>
            <w:r w:rsidRPr="00FA524A">
              <w:rPr>
                <w:rFonts w:ascii="標楷體" w:eastAsia="標楷體" w:hAnsi="標楷體" w:hint="eastAsia"/>
                <w:b/>
              </w:rPr>
              <w:t>吾</w:t>
            </w:r>
            <w:r w:rsidRPr="00FA524A">
              <w:rPr>
                <w:rFonts w:ascii="標楷體" w:eastAsia="標楷體" w:hAnsi="標楷體"/>
                <w:b/>
              </w:rPr>
              <w:t>)</w:t>
            </w:r>
            <w:r w:rsidRPr="00FA524A">
              <w:rPr>
                <w:rFonts w:ascii="新細明體-ExtB" w:eastAsia="新細明體-ExtB" w:hAnsi="新細明體-ExtB" w:cs="新細明體-ExtB" w:hint="eastAsia"/>
                <w:b/>
              </w:rPr>
              <w:t>𠊎</w:t>
            </w:r>
            <w:r w:rsidRPr="00FA524A">
              <w:rPr>
                <w:rFonts w:ascii="標楷體" w:eastAsia="標楷體" w:hAnsi="標楷體" w:hint="eastAsia"/>
                <w:b/>
              </w:rPr>
              <w:t>个校園生活</w:t>
            </w:r>
          </w:p>
          <w:p w14:paraId="3060D577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0DEA1492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（六）活動六：</w:t>
            </w:r>
            <w:r w:rsidRPr="00FA524A">
              <w:rPr>
                <w:rFonts w:ascii="新細明體-ExtB" w:eastAsia="新細明體-ExtB" w:hAnsi="新細明體-ExtB" w:cs="新細明體-ExtB" w:hint="eastAsia"/>
                <w:b/>
              </w:rPr>
              <w:t>𠊎</w:t>
            </w:r>
            <w:r w:rsidRPr="00FA524A">
              <w:rPr>
                <w:rFonts w:ascii="標楷體" w:eastAsia="標楷體" w:hAnsi="標楷體" w:hint="eastAsia"/>
                <w:b/>
              </w:rPr>
              <w:t>會做</w:t>
            </w:r>
          </w:p>
          <w:p w14:paraId="6823CC73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1.播放CD或教學電子書，讓學生聆聽「</w:t>
            </w:r>
            <w:r w:rsidRPr="00FA524A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FA524A">
              <w:rPr>
                <w:rFonts w:ascii="標楷體" w:eastAsia="標楷體" w:hAnsi="標楷體" w:hint="eastAsia"/>
              </w:rPr>
              <w:t>會做」內容並作答。</w:t>
            </w:r>
          </w:p>
          <w:p w14:paraId="40674672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2.參考「接句仔」進行教學活動。</w:t>
            </w:r>
          </w:p>
          <w:p w14:paraId="5506681E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3.視教學情況，可補充教學補給站的「揣令仔」。</w:t>
            </w:r>
          </w:p>
          <w:p w14:paraId="71D52588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190DBC0F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（七）活動七：</w:t>
            </w:r>
            <w:r w:rsidRPr="00FA524A">
              <w:rPr>
                <w:rFonts w:ascii="新細明體-ExtB" w:eastAsia="新細明體-ExtB" w:hAnsi="新細明體-ExtB" w:cs="新細明體-ExtB" w:hint="eastAsia"/>
                <w:b/>
              </w:rPr>
              <w:t>𠊎</w:t>
            </w:r>
            <w:r w:rsidRPr="00FA524A">
              <w:rPr>
                <w:rFonts w:ascii="標楷體" w:eastAsia="標楷體" w:hAnsi="標楷體" w:hint="eastAsia"/>
                <w:b/>
              </w:rPr>
              <w:t>會讀音標</w:t>
            </w:r>
          </w:p>
          <w:p w14:paraId="3EF4436C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1.播放CD或教學電子書，讓學生聆聽「</w:t>
            </w:r>
            <w:r w:rsidRPr="00FA524A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FA524A">
              <w:rPr>
                <w:rFonts w:ascii="標楷體" w:eastAsia="標楷體" w:hAnsi="標楷體" w:hint="eastAsia"/>
              </w:rPr>
              <w:t>會讀音標」內容，老師請學生拿出本課的拼音卡，再帶領學生拼讀本課所學的拼音，並指導其發音。</w:t>
            </w:r>
          </w:p>
          <w:p w14:paraId="3BCB5403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2.參考「聽音辨聲」進行教學活動。</w:t>
            </w:r>
          </w:p>
          <w:p w14:paraId="0262BF66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21556A66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三、統整活動</w:t>
            </w:r>
          </w:p>
          <w:p w14:paraId="64DF8354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搭配教學電子書，複習本堂課所學。</w:t>
            </w:r>
          </w:p>
        </w:tc>
        <w:tc>
          <w:tcPr>
            <w:tcW w:w="3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BE07CD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/>
              </w:rPr>
              <w:t>1</w:t>
            </w:r>
          </w:p>
        </w:tc>
        <w:tc>
          <w:tcPr>
            <w:tcW w:w="120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552F21" w14:textId="77777777" w:rsidR="00922B0E" w:rsidRPr="00756D4F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CD、教學電子書、書後圖卡、小白板、白板筆</w:t>
            </w:r>
          </w:p>
          <w:p w14:paraId="52FDB10C" w14:textId="77777777" w:rsidR="00922B0E" w:rsidRPr="00756D4F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697DEBB4" w14:textId="77777777" w:rsidR="00922B0E" w:rsidRPr="00756D4F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2E3E3EF5" w14:textId="7E35E3E6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FA43" w14:textId="77777777" w:rsidR="00922B0E" w:rsidRPr="001F0E03" w:rsidRDefault="00922B0E" w:rsidP="00922B0E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學習策略：</w:t>
            </w:r>
          </w:p>
          <w:p w14:paraId="30E09DD4" w14:textId="77777777" w:rsidR="00922B0E" w:rsidRPr="001F0E03" w:rsidRDefault="00922B0E" w:rsidP="00922B0E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1.認知策略學習法:如能標記學習材料的關鍵字句。</w:t>
            </w:r>
          </w:p>
          <w:p w14:paraId="34139E6A" w14:textId="77777777" w:rsidR="00922B0E" w:rsidRPr="001F0E03" w:rsidRDefault="00922B0E" w:rsidP="00922B0E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2.合作學習法:小組分工，能利用插圖、照片等，討論課文情境等。</w:t>
            </w:r>
          </w:p>
          <w:p w14:paraId="6CF5FEB5" w14:textId="6FB11E86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3.任務導向學習：設定任務主題，小組報告及他組回饋等。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01FDAB" w14:textId="17CEA0A8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閱讀評量</w:t>
            </w:r>
          </w:p>
          <w:p w14:paraId="586D5998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聽力評量</w:t>
            </w:r>
          </w:p>
          <w:p w14:paraId="7612F934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說話評量</w:t>
            </w:r>
          </w:p>
        </w:tc>
        <w:tc>
          <w:tcPr>
            <w:tcW w:w="11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A00703" w14:textId="77777777" w:rsidR="00922B0E" w:rsidRPr="00FA524A" w:rsidRDefault="00922B0E" w:rsidP="00922B0E">
            <w:pPr>
              <w:spacing w:line="0" w:lineRule="atLeas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戶外教育</w:t>
            </w:r>
          </w:p>
          <w:p w14:paraId="50EF29B0" w14:textId="2639D83B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戶E3善用五官的感知，培養眼、耳、鼻、舌、觸覺及心靈對環境感受的能力。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1F3110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需另申請授課鐘點費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  <w:p w14:paraId="01A9EA6A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6E928F71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</w:p>
          <w:p w14:paraId="0795D5F6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1A3E0507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922B0E" w:rsidRPr="00BE1D42" w14:paraId="5668856B" w14:textId="77777777" w:rsidTr="007E413F">
        <w:trPr>
          <w:trHeight w:val="332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95CB7B" w14:textId="01BA1CCE" w:rsidR="00922B0E" w:rsidRPr="00FA524A" w:rsidRDefault="00922B0E" w:rsidP="00922B0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cs="Arial" w:hint="eastAsia"/>
                <w:color w:val="555555"/>
              </w:rPr>
              <w:lastRenderedPageBreak/>
              <w:t>第九週</w:t>
            </w:r>
            <w:r>
              <w:rPr>
                <w:rFonts w:ascii="Arial" w:hAnsi="Arial" w:cs="Arial"/>
                <w:color w:val="555555"/>
              </w:rPr>
              <w:br/>
              <w:t>10-26~10-30</w:t>
            </w:r>
          </w:p>
        </w:tc>
        <w:tc>
          <w:tcPr>
            <w:tcW w:w="1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ABE8B9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1-Ⅱ-2</w:t>
            </w:r>
          </w:p>
          <w:p w14:paraId="010C0682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能養成聆聽客語文的習慣。</w:t>
            </w:r>
          </w:p>
          <w:p w14:paraId="45626219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3-Ⅱ-3</w:t>
            </w:r>
          </w:p>
          <w:p w14:paraId="6A5A2DC0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能認唸與拼讀客語的聲韻調。</w:t>
            </w:r>
          </w:p>
        </w:tc>
        <w:tc>
          <w:tcPr>
            <w:tcW w:w="2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9A0DCC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Aa-Ⅱ-1</w:t>
            </w:r>
          </w:p>
          <w:p w14:paraId="511005ED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客語聲韻調的認唸與拼讀。</w:t>
            </w:r>
          </w:p>
          <w:p w14:paraId="6EC0457D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Ad-Ⅱ-1</w:t>
            </w:r>
          </w:p>
          <w:p w14:paraId="6136B7EE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客語簡短文章。</w:t>
            </w:r>
          </w:p>
          <w:p w14:paraId="0B3B187B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Bc-Ⅱ-2</w:t>
            </w:r>
          </w:p>
          <w:p w14:paraId="7526D330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同儕互動。</w:t>
            </w:r>
          </w:p>
        </w:tc>
        <w:tc>
          <w:tcPr>
            <w:tcW w:w="49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80D497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二、學校生活</w:t>
            </w:r>
          </w:p>
          <w:p w14:paraId="0268A450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3.打球仔</w:t>
            </w:r>
          </w:p>
          <w:p w14:paraId="0374437E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1E4DF59F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一、引起動機</w:t>
            </w:r>
          </w:p>
          <w:p w14:paraId="2FD48BC0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老師問學生是否曾在校園裡發生過意外，並藉此進入課文教學。</w:t>
            </w:r>
          </w:p>
          <w:p w14:paraId="08021BC8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53F08D60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二、發展活動</w:t>
            </w:r>
          </w:p>
          <w:p w14:paraId="4E6C8988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（一）活動一：大家來唸課文</w:t>
            </w:r>
          </w:p>
          <w:p w14:paraId="34E50CE9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1.老師播放教學電子書中的課文情境掛圖，師生共同討論掛圖內容，引導學生進入課文情境。</w:t>
            </w:r>
          </w:p>
          <w:p w14:paraId="522D0CB4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2.播放CD或教學電子書，讓學生聆聽課文內容，老師再帶領學生朗讀，講解課文內容、語詞，指導其發音，並引導學生認識方音差。</w:t>
            </w:r>
          </w:p>
          <w:p w14:paraId="254D28DD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3.根據課文內容提問，協助學生理解文本。</w:t>
            </w:r>
          </w:p>
          <w:p w14:paraId="1C25671A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4.參考「課文毋見忒」進行教學遊戲。</w:t>
            </w:r>
          </w:p>
          <w:p w14:paraId="61F1087D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5.播放CD或教學電子書，讓學生跟著說白節奏念唱課文。</w:t>
            </w:r>
          </w:p>
        </w:tc>
        <w:tc>
          <w:tcPr>
            <w:tcW w:w="3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DF9E84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/>
              </w:rPr>
              <w:t>1</w:t>
            </w:r>
          </w:p>
        </w:tc>
        <w:tc>
          <w:tcPr>
            <w:tcW w:w="120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6C6242" w14:textId="77777777" w:rsidR="00922B0E" w:rsidRPr="00756D4F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CD、教學電子書</w:t>
            </w:r>
          </w:p>
          <w:p w14:paraId="10024E91" w14:textId="77777777" w:rsidR="00922B0E" w:rsidRPr="00756D4F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438CBE92" w14:textId="77777777" w:rsidR="00922B0E" w:rsidRPr="00756D4F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7BD1187F" w14:textId="7474DF2B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E899" w14:textId="77777777" w:rsidR="00922B0E" w:rsidRPr="001F0E03" w:rsidRDefault="00922B0E" w:rsidP="00922B0E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學習策略：</w:t>
            </w:r>
          </w:p>
          <w:p w14:paraId="33A42168" w14:textId="77777777" w:rsidR="00922B0E" w:rsidRPr="001F0E03" w:rsidRDefault="00922B0E" w:rsidP="00922B0E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1.認知策略學習法:如能標記學習材料的關鍵字句。</w:t>
            </w:r>
          </w:p>
          <w:p w14:paraId="3AA254F2" w14:textId="77777777" w:rsidR="00922B0E" w:rsidRPr="001F0E03" w:rsidRDefault="00922B0E" w:rsidP="00922B0E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2.合作學習法:小組分工，能利用插圖、照片等，討論課文情境等。</w:t>
            </w:r>
          </w:p>
          <w:p w14:paraId="15BEFFB9" w14:textId="00A18A4E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3.任務導向學習：設定任務主題，小組報告及他組回饋等。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A5CBBB" w14:textId="34395001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態度評量</w:t>
            </w:r>
          </w:p>
          <w:p w14:paraId="368587B2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說話評量</w:t>
            </w:r>
          </w:p>
          <w:p w14:paraId="3BB38B6F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11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55744F" w14:textId="77777777" w:rsidR="00922B0E" w:rsidRPr="00FA524A" w:rsidRDefault="00922B0E" w:rsidP="00922B0E">
            <w:pPr>
              <w:spacing w:line="0" w:lineRule="atLeas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安全教育</w:t>
            </w:r>
          </w:p>
          <w:p w14:paraId="71F8FE02" w14:textId="745BA40F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安E10關注校園安全的事件。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358703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需另申請授課鐘點費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  <w:p w14:paraId="38897AB2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0D34DB34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</w:p>
          <w:p w14:paraId="3FCA19E1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474FAB39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922B0E" w:rsidRPr="00BE1D42" w14:paraId="0870CC36" w14:textId="77777777" w:rsidTr="007E413F">
        <w:trPr>
          <w:trHeight w:val="332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D3404D" w14:textId="14CFB27C" w:rsidR="00922B0E" w:rsidRPr="00FA524A" w:rsidRDefault="00922B0E" w:rsidP="00922B0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cs="Arial" w:hint="eastAsia"/>
                <w:color w:val="555555"/>
              </w:rPr>
              <w:t>第十週</w:t>
            </w:r>
            <w:r>
              <w:rPr>
                <w:rFonts w:ascii="Arial" w:hAnsi="Arial" w:cs="Arial"/>
                <w:color w:val="555555"/>
              </w:rPr>
              <w:br/>
              <w:t>11-02~11-06</w:t>
            </w:r>
          </w:p>
        </w:tc>
        <w:tc>
          <w:tcPr>
            <w:tcW w:w="1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56890F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1-Ⅱ-2</w:t>
            </w:r>
          </w:p>
          <w:p w14:paraId="7BD50267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能養成聆聽客語文的習慣。</w:t>
            </w:r>
          </w:p>
          <w:p w14:paraId="35CA2739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2-Ⅱ-3</w:t>
            </w:r>
          </w:p>
          <w:p w14:paraId="274F8EA6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能以客語回應日常生活對話。</w:t>
            </w:r>
          </w:p>
          <w:p w14:paraId="32204116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3-Ⅱ-3</w:t>
            </w:r>
          </w:p>
          <w:p w14:paraId="1A6DA71C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能認唸與拼讀客語的聲韻調。</w:t>
            </w:r>
          </w:p>
          <w:p w14:paraId="7BB0A6E6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4-Ⅱ-3</w:t>
            </w:r>
          </w:p>
          <w:p w14:paraId="42FFBB91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能組織客語文常用的語句。</w:t>
            </w:r>
          </w:p>
        </w:tc>
        <w:tc>
          <w:tcPr>
            <w:tcW w:w="2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CB86CF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Aa-Ⅱ-1</w:t>
            </w:r>
          </w:p>
          <w:p w14:paraId="05FFAAF0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客語聲韻調的認唸與拼讀。</w:t>
            </w:r>
          </w:p>
          <w:p w14:paraId="3C4D76B4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Ab-Ⅱ-2</w:t>
            </w:r>
          </w:p>
          <w:p w14:paraId="02CFB61B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客語基礎語詞。</w:t>
            </w:r>
          </w:p>
          <w:p w14:paraId="7589CDB2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Ac-Ⅱ-1</w:t>
            </w:r>
          </w:p>
          <w:p w14:paraId="42A52618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客語基礎生活用語。</w:t>
            </w:r>
          </w:p>
          <w:p w14:paraId="54B33E02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Ae-Ⅱ-2</w:t>
            </w:r>
          </w:p>
          <w:p w14:paraId="7B5EC404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客語簡易說話技巧。</w:t>
            </w:r>
          </w:p>
          <w:p w14:paraId="7D92BFDD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Bb-Ⅱ-2</w:t>
            </w:r>
          </w:p>
          <w:p w14:paraId="01D78F94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簡易生活應對。</w:t>
            </w:r>
          </w:p>
          <w:p w14:paraId="45ABD1D8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Bc-Ⅱ-2</w:t>
            </w:r>
          </w:p>
          <w:p w14:paraId="6B9E2455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lastRenderedPageBreak/>
              <w:t>同儕互動。</w:t>
            </w:r>
          </w:p>
        </w:tc>
        <w:tc>
          <w:tcPr>
            <w:tcW w:w="49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E4D20F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lastRenderedPageBreak/>
              <w:t>二、學校生活</w:t>
            </w:r>
          </w:p>
          <w:p w14:paraId="615B429E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3.打球仔</w:t>
            </w:r>
          </w:p>
          <w:p w14:paraId="051797F2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752CCBA5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（二）活動二：語詞練習</w:t>
            </w:r>
          </w:p>
          <w:p w14:paraId="528D63A3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1.播放CD或教學電子書，讓學生聆聽「語詞練習」內容，老師再帶領學生複誦，講解語詞並指導學生正確發音。</w:t>
            </w:r>
          </w:p>
          <w:p w14:paraId="1534573C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2.老師請學生撕下課本附件之語詞卡，並逐一念出本課語詞，請學生出示對應的語詞卡，圖面朝老師以利進行隨堂檢核。</w:t>
            </w:r>
          </w:p>
          <w:p w14:paraId="1403454F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3.老師帶領學生念讀「語詞造句」，講解句意及結構，讓學生理解語詞之應用。</w:t>
            </w:r>
          </w:p>
          <w:p w14:paraId="5C869721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lastRenderedPageBreak/>
              <w:t>4.參考「看麼人先過河」進行教學遊戲，並結合造句練習，檢視學生語詞及其應用的學習狀況。</w:t>
            </w:r>
          </w:p>
          <w:p w14:paraId="3260A601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/>
              </w:rPr>
              <w:t>5.</w:t>
            </w:r>
            <w:r w:rsidRPr="00FA524A">
              <w:rPr>
                <w:rFonts w:ascii="標楷體" w:eastAsia="標楷體" w:hAnsi="標楷體" w:hint="eastAsia"/>
              </w:rPr>
              <w:t>視教學情況，可補充教學補給站的「其他个動詞」。</w:t>
            </w:r>
          </w:p>
          <w:p w14:paraId="40CD461C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1E078088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（三）活動三：</w:t>
            </w:r>
            <w:r w:rsidRPr="00FA524A">
              <w:rPr>
                <w:rFonts w:ascii="新細明體-ExtB" w:eastAsia="新細明體-ExtB" w:hAnsi="新細明體-ExtB" w:cs="新細明體-ExtB" w:hint="eastAsia"/>
                <w:b/>
              </w:rPr>
              <w:t>𠊎</w:t>
            </w:r>
            <w:r w:rsidRPr="00FA524A">
              <w:rPr>
                <w:rFonts w:ascii="標楷體" w:eastAsia="標楷體" w:hAnsi="標楷體" w:hint="eastAsia"/>
                <w:b/>
              </w:rPr>
              <w:t>會造句</w:t>
            </w:r>
          </w:p>
          <w:p w14:paraId="20DAAB83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1.播放CD或教學電子書，讓學生聆聽「</w:t>
            </w:r>
            <w:r w:rsidRPr="00FA524A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FA524A">
              <w:rPr>
                <w:rFonts w:ascii="標楷體" w:eastAsia="標楷體" w:hAnsi="標楷體" w:hint="eastAsia"/>
              </w:rPr>
              <w:t>會造句」內容，老師再帶領學生複誦。</w:t>
            </w:r>
          </w:p>
          <w:p w14:paraId="7FF28CB7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2.視教學情況，可補充教學補給站的「情境對話」。</w:t>
            </w:r>
          </w:p>
          <w:p w14:paraId="170D374D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710F5152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（四）活動四：</w:t>
            </w:r>
            <w:r w:rsidRPr="00FA524A">
              <w:rPr>
                <w:rFonts w:ascii="新細明體-ExtB" w:eastAsia="新細明體-ExtB" w:hAnsi="新細明體-ExtB" w:cs="新細明體-ExtB" w:hint="eastAsia"/>
                <w:b/>
              </w:rPr>
              <w:t>𠊎</w:t>
            </w:r>
            <w:r w:rsidRPr="00FA524A">
              <w:rPr>
                <w:rFonts w:ascii="標楷體" w:eastAsia="標楷體" w:hAnsi="標楷體" w:hint="eastAsia"/>
                <w:b/>
              </w:rPr>
              <w:t>會唱</w:t>
            </w:r>
          </w:p>
          <w:p w14:paraId="73AFBA83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1.播放CD或教學電子書，讓學生聆聽「</w:t>
            </w:r>
            <w:r w:rsidRPr="00FA524A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FA524A">
              <w:rPr>
                <w:rFonts w:ascii="標楷體" w:eastAsia="標楷體" w:hAnsi="標楷體" w:hint="eastAsia"/>
              </w:rPr>
              <w:t>會唱」內容，老師再帶領學生複誦，並講解內容，賞析童謠。</w:t>
            </w:r>
          </w:p>
          <w:p w14:paraId="37931A05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2.參考「大家來唸童謠」進行教學活動。</w:t>
            </w:r>
          </w:p>
        </w:tc>
        <w:tc>
          <w:tcPr>
            <w:tcW w:w="3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59F0FC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120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690456" w14:textId="77777777" w:rsidR="00922B0E" w:rsidRPr="00756D4F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CD、教學電子書、書後圖卡、小白板、白板筆</w:t>
            </w:r>
          </w:p>
          <w:p w14:paraId="3AD83221" w14:textId="77777777" w:rsidR="00922B0E" w:rsidRPr="00756D4F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1308027E" w14:textId="77777777" w:rsidR="00922B0E" w:rsidRPr="00756D4F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127EABBF" w14:textId="42A27520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8343" w14:textId="77777777" w:rsidR="00922B0E" w:rsidRPr="001F0E03" w:rsidRDefault="00922B0E" w:rsidP="00922B0E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學習策略：</w:t>
            </w:r>
          </w:p>
          <w:p w14:paraId="490F92A2" w14:textId="77777777" w:rsidR="00922B0E" w:rsidRPr="001F0E03" w:rsidRDefault="00922B0E" w:rsidP="00922B0E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1.認知策略學習法:如能標記學習材料的關鍵字句。</w:t>
            </w:r>
          </w:p>
          <w:p w14:paraId="7579285D" w14:textId="77777777" w:rsidR="00922B0E" w:rsidRPr="001F0E03" w:rsidRDefault="00922B0E" w:rsidP="00922B0E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2.合作學習法:小組分工，能利用插</w:t>
            </w:r>
            <w:r w:rsidRPr="001F0E03">
              <w:rPr>
                <w:rFonts w:ascii="標楷體" w:eastAsia="標楷體" w:hAnsi="標楷體" w:hint="eastAsia"/>
              </w:rPr>
              <w:lastRenderedPageBreak/>
              <w:t>圖、照片等，討論課文情境等。</w:t>
            </w:r>
          </w:p>
          <w:p w14:paraId="4E17A9C1" w14:textId="440E7DFB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3.任務導向學習：設定任務主題，小組報告及他組回饋等。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8F7AB5" w14:textId="5B650903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lastRenderedPageBreak/>
              <w:t>聽力評量</w:t>
            </w:r>
          </w:p>
          <w:p w14:paraId="3B632DB2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說話評量</w:t>
            </w:r>
          </w:p>
          <w:p w14:paraId="66DCEB7D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態度評量</w:t>
            </w:r>
          </w:p>
          <w:p w14:paraId="444314D8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寫作評量</w:t>
            </w:r>
          </w:p>
        </w:tc>
        <w:tc>
          <w:tcPr>
            <w:tcW w:w="11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D8B00B" w14:textId="77777777" w:rsidR="00922B0E" w:rsidRPr="00FA524A" w:rsidRDefault="00922B0E" w:rsidP="00922B0E">
            <w:pPr>
              <w:spacing w:line="0" w:lineRule="atLeas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安全教育</w:t>
            </w:r>
          </w:p>
          <w:p w14:paraId="5C8374AA" w14:textId="29E65F0E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安E10關注校園安全的事件。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1F8190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需另申請授課鐘點費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  <w:p w14:paraId="65BA490D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36916C76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</w:p>
          <w:p w14:paraId="03FAC48F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465365AF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922B0E" w:rsidRPr="00BE1D42" w14:paraId="47318F01" w14:textId="77777777" w:rsidTr="007E413F">
        <w:trPr>
          <w:trHeight w:val="332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56DABA" w14:textId="175CDCD3" w:rsidR="00922B0E" w:rsidRPr="00FA524A" w:rsidRDefault="00922B0E" w:rsidP="00922B0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cs="Arial" w:hint="eastAsia"/>
                <w:color w:val="555555"/>
              </w:rPr>
              <w:t>第十一週</w:t>
            </w:r>
            <w:r>
              <w:rPr>
                <w:rFonts w:ascii="Arial" w:hAnsi="Arial" w:cs="Arial"/>
                <w:color w:val="555555"/>
              </w:rPr>
              <w:br/>
              <w:t>11-09~11-13</w:t>
            </w:r>
          </w:p>
        </w:tc>
        <w:tc>
          <w:tcPr>
            <w:tcW w:w="1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120ABB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1-Ⅱ-2</w:t>
            </w:r>
          </w:p>
          <w:p w14:paraId="4C3276C2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能養成聆聽客語文的習慣。</w:t>
            </w:r>
          </w:p>
          <w:p w14:paraId="4702CD9D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3-Ⅱ-3</w:t>
            </w:r>
          </w:p>
          <w:p w14:paraId="5196D168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能認唸與拼讀客語的聲韻調。</w:t>
            </w:r>
          </w:p>
          <w:p w14:paraId="21EC66AA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4-Ⅱ-3</w:t>
            </w:r>
          </w:p>
          <w:p w14:paraId="052B401C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能組織客語文常用的語句。</w:t>
            </w:r>
          </w:p>
        </w:tc>
        <w:tc>
          <w:tcPr>
            <w:tcW w:w="2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47160F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Aa-Ⅱ-1</w:t>
            </w:r>
          </w:p>
          <w:p w14:paraId="2D263DE1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客語聲韻調的認唸與拼讀。</w:t>
            </w:r>
          </w:p>
          <w:p w14:paraId="2F20A0F4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Ac-Ⅱ-1</w:t>
            </w:r>
          </w:p>
          <w:p w14:paraId="11CB7DAC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客語基礎生活用語。</w:t>
            </w:r>
          </w:p>
          <w:p w14:paraId="46A0D878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Bc-Ⅱ-2</w:t>
            </w:r>
          </w:p>
          <w:p w14:paraId="239D5B26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同儕互動。</w:t>
            </w:r>
          </w:p>
        </w:tc>
        <w:tc>
          <w:tcPr>
            <w:tcW w:w="49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BE7554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二、學校生活</w:t>
            </w:r>
          </w:p>
          <w:p w14:paraId="33A7FE05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3.打球仔</w:t>
            </w:r>
          </w:p>
          <w:p w14:paraId="4EC8CBE0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084223D9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（五）活動五：</w:t>
            </w:r>
            <w:r w:rsidRPr="00FA524A">
              <w:rPr>
                <w:rFonts w:ascii="新細明體-ExtB" w:eastAsia="新細明體-ExtB" w:hAnsi="新細明體-ExtB" w:cs="新細明體-ExtB" w:hint="eastAsia"/>
                <w:b/>
              </w:rPr>
              <w:t>𠊎</w:t>
            </w:r>
            <w:r w:rsidRPr="00FA524A">
              <w:rPr>
                <w:rFonts w:ascii="標楷體" w:eastAsia="標楷體" w:hAnsi="標楷體" w:hint="eastAsia"/>
                <w:b/>
              </w:rPr>
              <w:t>會做1</w:t>
            </w:r>
          </w:p>
          <w:p w14:paraId="6C65FCA5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1.播放CD或教學電子書，讓學生聆聽「</w:t>
            </w:r>
            <w:r w:rsidRPr="00FA524A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FA524A">
              <w:rPr>
                <w:rFonts w:ascii="標楷體" w:eastAsia="標楷體" w:hAnsi="標楷體" w:hint="eastAsia"/>
              </w:rPr>
              <w:t>會做1」內容並作答。</w:t>
            </w:r>
          </w:p>
          <w:p w14:paraId="1F9A245A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2.師生共同討論各題答案，老師可隨機或指定學生說明作答根據。</w:t>
            </w:r>
          </w:p>
          <w:p w14:paraId="77716570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3.視教學情況，可補充教學補給站的「語文知識」。</w:t>
            </w:r>
          </w:p>
          <w:p w14:paraId="544D643C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380B3707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（六）活動六：</w:t>
            </w:r>
            <w:r w:rsidRPr="00FA524A">
              <w:rPr>
                <w:rFonts w:ascii="新細明體-ExtB" w:eastAsia="新細明體-ExtB" w:hAnsi="新細明體-ExtB" w:cs="新細明體-ExtB" w:hint="eastAsia"/>
                <w:b/>
              </w:rPr>
              <w:t>𠊎</w:t>
            </w:r>
            <w:r w:rsidRPr="00FA524A">
              <w:rPr>
                <w:rFonts w:ascii="標楷體" w:eastAsia="標楷體" w:hAnsi="標楷體" w:hint="eastAsia"/>
                <w:b/>
              </w:rPr>
              <w:t>會做2</w:t>
            </w:r>
          </w:p>
          <w:p w14:paraId="214ACA3B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1.播放CD或教學電子書，讓學生聆聽「</w:t>
            </w:r>
            <w:r w:rsidRPr="00FA524A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FA524A">
              <w:rPr>
                <w:rFonts w:ascii="標楷體" w:eastAsia="標楷體" w:hAnsi="標楷體" w:hint="eastAsia"/>
              </w:rPr>
              <w:t>會做2」內容並作答。</w:t>
            </w:r>
          </w:p>
          <w:p w14:paraId="4D3D063C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2.師生可採互動方式對答，最後請全班完整的念讀一次答案。</w:t>
            </w:r>
          </w:p>
          <w:p w14:paraId="39250C9B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3.視教學情況，可補充教學補給站的「語詞延伸」。</w:t>
            </w:r>
          </w:p>
          <w:p w14:paraId="5D6163DC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7C40C8AF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（七）活動七：</w:t>
            </w:r>
            <w:r w:rsidRPr="00FA524A">
              <w:rPr>
                <w:rFonts w:ascii="新細明體-ExtB" w:eastAsia="新細明體-ExtB" w:hAnsi="新細明體-ExtB" w:cs="新細明體-ExtB" w:hint="eastAsia"/>
                <w:b/>
              </w:rPr>
              <w:t>𠊎</w:t>
            </w:r>
            <w:r w:rsidRPr="00FA524A">
              <w:rPr>
                <w:rFonts w:ascii="標楷體" w:eastAsia="標楷體" w:hAnsi="標楷體" w:hint="eastAsia"/>
                <w:b/>
              </w:rPr>
              <w:t>會讀音標</w:t>
            </w:r>
          </w:p>
          <w:p w14:paraId="5C5FD2A4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1.播放CD或教學電子書，讓學生聆聽「</w:t>
            </w:r>
            <w:r w:rsidRPr="00FA524A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FA524A">
              <w:rPr>
                <w:rFonts w:ascii="標楷體" w:eastAsia="標楷體" w:hAnsi="標楷體" w:hint="eastAsia"/>
              </w:rPr>
              <w:t>會讀音標」內容，老師請學生拿出本課的拼音卡，再帶領學生拼讀本課所學的拼音，並指導其發音。</w:t>
            </w:r>
          </w:p>
          <w:p w14:paraId="6320BB29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2.參考「音標翻翻卡」進行教學遊戲。</w:t>
            </w:r>
          </w:p>
          <w:p w14:paraId="79B90F13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4B843D6B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三、統整活動</w:t>
            </w:r>
          </w:p>
          <w:p w14:paraId="2B3512E8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搭配教學電子書，複習本課所學。</w:t>
            </w:r>
          </w:p>
        </w:tc>
        <w:tc>
          <w:tcPr>
            <w:tcW w:w="3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230A60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120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9E8CB1" w14:textId="77777777" w:rsidR="00922B0E" w:rsidRPr="00756D4F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CD、教學電子書、書後圖卡、小白板、白板筆</w:t>
            </w:r>
          </w:p>
          <w:p w14:paraId="28884C10" w14:textId="77777777" w:rsidR="00922B0E" w:rsidRPr="00756D4F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0FDAD73C" w14:textId="77777777" w:rsidR="00922B0E" w:rsidRPr="00756D4F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1151D247" w14:textId="6D7413E1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EC4F" w14:textId="77777777" w:rsidR="00922B0E" w:rsidRPr="001F0E03" w:rsidRDefault="00922B0E" w:rsidP="00922B0E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學習策略：</w:t>
            </w:r>
          </w:p>
          <w:p w14:paraId="608D82A4" w14:textId="77777777" w:rsidR="00922B0E" w:rsidRPr="001F0E03" w:rsidRDefault="00922B0E" w:rsidP="00922B0E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1.認知策略學習法:如能標記學習材料的關鍵字句。</w:t>
            </w:r>
          </w:p>
          <w:p w14:paraId="2FD9B5CE" w14:textId="77777777" w:rsidR="00922B0E" w:rsidRPr="001F0E03" w:rsidRDefault="00922B0E" w:rsidP="00922B0E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2.合作學習法:小組分工，能利用插圖、照片等，討論課文情境等。</w:t>
            </w:r>
          </w:p>
          <w:p w14:paraId="0F1C5FFA" w14:textId="4E206CB6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3.任務導向學習：設定任務主題，小組報告及</w:t>
            </w:r>
            <w:r w:rsidRPr="001F0E03">
              <w:rPr>
                <w:rFonts w:ascii="標楷體" w:eastAsia="標楷體" w:hAnsi="標楷體" w:hint="eastAsia"/>
              </w:rPr>
              <w:lastRenderedPageBreak/>
              <w:t>他組回饋等。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FCB9A0" w14:textId="7CD84001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lastRenderedPageBreak/>
              <w:t>閱讀評量</w:t>
            </w:r>
          </w:p>
          <w:p w14:paraId="1C69DBB6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聽力評量</w:t>
            </w:r>
          </w:p>
        </w:tc>
        <w:tc>
          <w:tcPr>
            <w:tcW w:w="11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60B263" w14:textId="77777777" w:rsidR="00922B0E" w:rsidRPr="00FA524A" w:rsidRDefault="00922B0E" w:rsidP="00922B0E">
            <w:pPr>
              <w:spacing w:line="0" w:lineRule="atLeas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安全教育</w:t>
            </w:r>
          </w:p>
          <w:p w14:paraId="241E8B84" w14:textId="01A86D5D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安E10關注校園安全的事件。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DB1BD9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需另申請授課鐘點費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  <w:p w14:paraId="6AC825F3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1B64DE7B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</w:p>
          <w:p w14:paraId="07B7CA43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30D71AF2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922B0E" w:rsidRPr="00BE1D42" w14:paraId="4B652B72" w14:textId="77777777" w:rsidTr="007E413F">
        <w:trPr>
          <w:trHeight w:val="332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47F214" w14:textId="1D18D6B5" w:rsidR="00922B0E" w:rsidRPr="00FA524A" w:rsidRDefault="00922B0E" w:rsidP="00922B0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cs="Arial" w:hint="eastAsia"/>
                <w:color w:val="555555"/>
              </w:rPr>
              <w:t>第十二週</w:t>
            </w:r>
            <w:r>
              <w:rPr>
                <w:rFonts w:ascii="Arial" w:hAnsi="Arial" w:cs="Arial"/>
                <w:color w:val="555555"/>
              </w:rPr>
              <w:br/>
              <w:t>11-16~11-20</w:t>
            </w:r>
          </w:p>
        </w:tc>
        <w:tc>
          <w:tcPr>
            <w:tcW w:w="1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1EC582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1-Ⅱ-2</w:t>
            </w:r>
          </w:p>
          <w:p w14:paraId="598BB057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能養成聆聽客語文的習慣。</w:t>
            </w:r>
          </w:p>
          <w:p w14:paraId="5EF8E893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2-Ⅱ-3</w:t>
            </w:r>
          </w:p>
          <w:p w14:paraId="0DFF299F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能以客語回應日常生活對話。</w:t>
            </w:r>
          </w:p>
          <w:p w14:paraId="10EC608D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3-Ⅱ-3</w:t>
            </w:r>
          </w:p>
          <w:p w14:paraId="5740C601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能認唸與拼讀客語的聲韻調。</w:t>
            </w:r>
          </w:p>
          <w:p w14:paraId="6AF90AD3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4-Ⅱ-3</w:t>
            </w:r>
          </w:p>
          <w:p w14:paraId="6F212128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能組織客語文常用的語句。</w:t>
            </w:r>
          </w:p>
        </w:tc>
        <w:tc>
          <w:tcPr>
            <w:tcW w:w="2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01F9EF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Aa-Ⅱ-1</w:t>
            </w:r>
          </w:p>
          <w:p w14:paraId="17DE3026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客語聲韻調的認唸與拼讀。</w:t>
            </w:r>
          </w:p>
          <w:p w14:paraId="41E9F1FA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Ab-Ⅱ-2</w:t>
            </w:r>
          </w:p>
          <w:p w14:paraId="46F4EB4C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客語基礎語詞。</w:t>
            </w:r>
          </w:p>
          <w:p w14:paraId="3CF39688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Ac-Ⅱ-1</w:t>
            </w:r>
          </w:p>
          <w:p w14:paraId="67E2A3AA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客語基礎生活用語。</w:t>
            </w:r>
          </w:p>
          <w:p w14:paraId="7CAD9CCD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Ae-Ⅱ-2</w:t>
            </w:r>
          </w:p>
          <w:p w14:paraId="2B6561D4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客語簡易說話技巧。</w:t>
            </w:r>
          </w:p>
          <w:p w14:paraId="6B66D782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Bb-Ⅱ-2</w:t>
            </w:r>
          </w:p>
          <w:p w14:paraId="636679BB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簡易生活應對。</w:t>
            </w:r>
          </w:p>
          <w:p w14:paraId="6D58DD2A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Bc-Ⅱ-2</w:t>
            </w:r>
          </w:p>
          <w:p w14:paraId="0529731F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同儕互動。</w:t>
            </w:r>
          </w:p>
        </w:tc>
        <w:tc>
          <w:tcPr>
            <w:tcW w:w="49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321E3E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二、學校生活</w:t>
            </w:r>
          </w:p>
          <w:p w14:paraId="77BEE9EA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3.打球仔</w:t>
            </w:r>
          </w:p>
          <w:p w14:paraId="7220BB74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6CC43E4F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一、引起動機</w:t>
            </w:r>
          </w:p>
          <w:p w14:paraId="3F974F91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老師問學生第二、三課的學習心得，並藉此進入「複習二」教學。</w:t>
            </w:r>
          </w:p>
          <w:p w14:paraId="2AD432B0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29A94894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二、發展活動</w:t>
            </w:r>
          </w:p>
          <w:p w14:paraId="5E5229E9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（一）活動一：複習二</w:t>
            </w:r>
          </w:p>
          <w:p w14:paraId="111EA8D0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1.播放CD或教學電子書，讓學生聆聽「複習二」內容並作答。</w:t>
            </w:r>
          </w:p>
          <w:p w14:paraId="603EECE2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2.第一大題：師生可採互動式進行對答，老師亦可針對非答案之選項向學生提問，以達充分複習之效。</w:t>
            </w:r>
          </w:p>
          <w:p w14:paraId="69127237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3.第二大題：看圖造句，作答完畢老師隨機或請自願的學生發表造句，檢討完再請學生運用題目句型自行造句。</w:t>
            </w:r>
          </w:p>
          <w:p w14:paraId="03B49933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4.第三大題：聽CD念，把正確的聲、韻、調寫出來，老師可隨機或請自願的學生上臺書寫，最後再帶領全班念一次。</w:t>
            </w:r>
          </w:p>
          <w:p w14:paraId="4265FE9D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5.視教學情況，可補充教學補給站的「結舌令」。</w:t>
            </w:r>
          </w:p>
          <w:p w14:paraId="5DE592A4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4B3793F7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（二）活動二：</w:t>
            </w:r>
            <w:r w:rsidRPr="00FA524A">
              <w:rPr>
                <w:rFonts w:ascii="新細明體-ExtB" w:eastAsia="新細明體-ExtB" w:hAnsi="新細明體-ExtB" w:cs="新細明體-ExtB" w:hint="eastAsia"/>
                <w:b/>
              </w:rPr>
              <w:t>𠊎</w:t>
            </w:r>
            <w:r w:rsidRPr="00FA524A">
              <w:rPr>
                <w:rFonts w:ascii="標楷體" w:eastAsia="標楷體" w:hAnsi="標楷體" w:hint="eastAsia"/>
                <w:b/>
              </w:rPr>
              <w:t>會讀故事</w:t>
            </w:r>
          </w:p>
          <w:p w14:paraId="2E344445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1.老師播放CD或教學電子書，讓學生聆聽「看圖講故事」內容。</w:t>
            </w:r>
          </w:p>
          <w:p w14:paraId="262BE73B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2.老師協助學生分組，參考「</w:t>
            </w:r>
            <w:r w:rsidRPr="00FA524A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FA524A">
              <w:rPr>
                <w:rFonts w:ascii="標楷體" w:eastAsia="標楷體" w:hAnsi="標楷體" w:hint="eastAsia"/>
              </w:rPr>
              <w:t>會讀故事」進行教學活動，老師提問後，讓各組進行討論，並寫下討論結果。</w:t>
            </w:r>
          </w:p>
          <w:p w14:paraId="7D5285F1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3.老師隨機或請自願的組別派代表發表意見，老師視情況給予指導或鼓勵。</w:t>
            </w:r>
          </w:p>
          <w:p w14:paraId="61E961A4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4.打開教學電子書，播放「看圖講故事」動畫，老師可視學生程度切換動畫字幕模式（國語／客語／無）。</w:t>
            </w:r>
          </w:p>
          <w:p w14:paraId="5153AA6B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11BD9C8C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三、統整活動</w:t>
            </w:r>
          </w:p>
          <w:p w14:paraId="322B59E3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lastRenderedPageBreak/>
              <w:t>搭配教學電子書，複習本堂課所學。</w:t>
            </w:r>
          </w:p>
        </w:tc>
        <w:tc>
          <w:tcPr>
            <w:tcW w:w="3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2427B1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120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9F8275" w14:textId="77777777" w:rsidR="00922B0E" w:rsidRPr="00756D4F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CD、教學電子書、書後圖卡、小白板、白板筆</w:t>
            </w:r>
          </w:p>
          <w:p w14:paraId="125C9D18" w14:textId="77777777" w:rsidR="00922B0E" w:rsidRPr="00756D4F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06036C5A" w14:textId="77777777" w:rsidR="00922B0E" w:rsidRPr="00756D4F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3A137D0E" w14:textId="192B94FA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69E4" w14:textId="77777777" w:rsidR="00922B0E" w:rsidRPr="001F0E03" w:rsidRDefault="00922B0E" w:rsidP="00922B0E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學習策略：</w:t>
            </w:r>
          </w:p>
          <w:p w14:paraId="4AA63F9F" w14:textId="77777777" w:rsidR="00922B0E" w:rsidRPr="001F0E03" w:rsidRDefault="00922B0E" w:rsidP="00922B0E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1.認知策略學習法:如能標記學習材料的關鍵字句。</w:t>
            </w:r>
          </w:p>
          <w:p w14:paraId="66E390E6" w14:textId="77777777" w:rsidR="00922B0E" w:rsidRPr="001F0E03" w:rsidRDefault="00922B0E" w:rsidP="00922B0E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2.合作學習法:小組分工，能利用插圖、照片等，討論課文情境等。</w:t>
            </w:r>
          </w:p>
          <w:p w14:paraId="1DD79B37" w14:textId="433AB51A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3.任務導向學習：設定任務主題，小組報告及他組回饋等。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B14E11" w14:textId="4E9AA5CD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閱讀評量</w:t>
            </w:r>
          </w:p>
          <w:p w14:paraId="650C9CB1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說話評量</w:t>
            </w:r>
          </w:p>
          <w:p w14:paraId="2FE42D2F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11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CC1B14" w14:textId="77777777" w:rsidR="00922B0E" w:rsidRPr="00FA524A" w:rsidRDefault="00922B0E" w:rsidP="00922B0E">
            <w:pPr>
              <w:spacing w:line="0" w:lineRule="atLeas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安全教育</w:t>
            </w:r>
          </w:p>
          <w:p w14:paraId="5FA639B7" w14:textId="6E37BD02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安E10關注校園安全的事件。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0112ED" w14:textId="77777777" w:rsidR="00922B0E" w:rsidRPr="00972C18" w:rsidRDefault="00922B0E" w:rsidP="00922B0E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72C18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□實施跨領域或跨科目協同教學</w:t>
            </w:r>
            <w:r w:rsidRPr="00972C18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972C18">
              <w:rPr>
                <w:rFonts w:ascii="標楷體" w:eastAsia="標楷體" w:hAnsi="標楷體" w:cs="標楷體" w:hint="eastAsia"/>
                <w:sz w:val="24"/>
                <w:szCs w:val="24"/>
              </w:rPr>
              <w:t>需另申請授課鐘點費</w:t>
            </w:r>
            <w:r w:rsidRPr="00972C18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  <w:p w14:paraId="4F3FC1B9" w14:textId="77777777" w:rsidR="00922B0E" w:rsidRPr="00972C18" w:rsidRDefault="00922B0E" w:rsidP="00922B0E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72C18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972C18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5BF7B5D0" w14:textId="77777777" w:rsidR="00922B0E" w:rsidRPr="00972C18" w:rsidRDefault="00922B0E" w:rsidP="00922B0E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972C18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Pr="00972C18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972C18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</w:t>
            </w:r>
            <w:r w:rsidRPr="00972C18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972C18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</w:p>
          <w:p w14:paraId="4906E413" w14:textId="77777777" w:rsidR="00922B0E" w:rsidRPr="00972C18" w:rsidRDefault="00922B0E" w:rsidP="00922B0E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972C18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972C18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28687BE1" w14:textId="77777777" w:rsidR="00922B0E" w:rsidRPr="00972C18" w:rsidRDefault="00922B0E" w:rsidP="00922B0E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72C18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972C18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</w:t>
            </w:r>
            <w:r w:rsidRPr="00972C18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922B0E" w:rsidRPr="00BE1D42" w14:paraId="2FDF6C8D" w14:textId="77777777" w:rsidTr="007E413F">
        <w:trPr>
          <w:trHeight w:val="332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40A3E9" w14:textId="3E2EAA23" w:rsidR="00922B0E" w:rsidRPr="00FA524A" w:rsidRDefault="00922B0E" w:rsidP="00922B0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cs="Arial" w:hint="eastAsia"/>
                <w:color w:val="555555"/>
              </w:rPr>
              <w:t>第十三週</w:t>
            </w:r>
            <w:r>
              <w:rPr>
                <w:rFonts w:ascii="Arial" w:hAnsi="Arial" w:cs="Arial"/>
                <w:color w:val="555555"/>
              </w:rPr>
              <w:br/>
              <w:t>11-23~11-27</w:t>
            </w:r>
          </w:p>
        </w:tc>
        <w:tc>
          <w:tcPr>
            <w:tcW w:w="1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DCDFE9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1-Ⅱ-2</w:t>
            </w:r>
          </w:p>
          <w:p w14:paraId="7186C54F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能養成聆聽客語文的習慣。</w:t>
            </w:r>
          </w:p>
          <w:p w14:paraId="5A4C6C79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3-Ⅱ-3</w:t>
            </w:r>
          </w:p>
          <w:p w14:paraId="40EA32B4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能認唸與拼讀客語的聲韻調。</w:t>
            </w:r>
          </w:p>
        </w:tc>
        <w:tc>
          <w:tcPr>
            <w:tcW w:w="2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A7E793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Aa-Ⅱ-1客語聲韻調的認唸與拼讀。</w:t>
            </w:r>
          </w:p>
          <w:p w14:paraId="0B6BD77C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Ac-Ⅱ-2客語淺易慣用熟語。</w:t>
            </w:r>
          </w:p>
          <w:p w14:paraId="433664DF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Ad-Ⅱ-2客語簡短詩歌。</w:t>
            </w:r>
          </w:p>
          <w:p w14:paraId="18C89B07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◎Ba-Ⅱ-2社交稱謂。</w:t>
            </w:r>
          </w:p>
          <w:p w14:paraId="62F0111D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Bd-Ⅱ-1客家社區關懷。</w:t>
            </w:r>
          </w:p>
          <w:p w14:paraId="2ECD80DE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Cd-Ⅱ-1社區人文景觀。</w:t>
            </w:r>
          </w:p>
        </w:tc>
        <w:tc>
          <w:tcPr>
            <w:tcW w:w="49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D59DBE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三、鬥鬧熱</w:t>
            </w:r>
          </w:p>
          <w:p w14:paraId="4A113460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4.辦桌</w:t>
            </w:r>
          </w:p>
          <w:p w14:paraId="1113231D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2636DA04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一、引起動機</w:t>
            </w:r>
          </w:p>
          <w:p w14:paraId="21569410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老師問學生是否參加過「辦桌」，並進一步討論什麼時候會「辦桌」，藉此進入課文教學。</w:t>
            </w:r>
          </w:p>
          <w:p w14:paraId="117ADDAB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319690E9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二、發展活動</w:t>
            </w:r>
          </w:p>
          <w:p w14:paraId="7841FF6D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（一）活動一：大家來唸課文</w:t>
            </w:r>
          </w:p>
          <w:p w14:paraId="16F0EF10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1.老師播放教學電子書中的課文情境掛圖，師生共同討論掛圖內容，引導學生進入課文情境。</w:t>
            </w:r>
          </w:p>
          <w:p w14:paraId="340FF308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2.播放CD或教學電子書，讓學生聆聽課文內容，老師再帶領學生朗讀，講解課文內容、語詞，指導其發音，並引導學生認識方音差。</w:t>
            </w:r>
          </w:p>
          <w:p w14:paraId="62EB58EA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3.根據課文內容提問，協助學生理解文本。</w:t>
            </w:r>
          </w:p>
          <w:p w14:paraId="79BEEF22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4.參考「課文拼圖」進行教學遊戲。</w:t>
            </w:r>
          </w:p>
          <w:p w14:paraId="2CE8DB4C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5.播放CD或教學電子書，引導學生唱跳本課歌曲。</w:t>
            </w:r>
          </w:p>
        </w:tc>
        <w:tc>
          <w:tcPr>
            <w:tcW w:w="3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31B478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/>
              </w:rPr>
              <w:t>1</w:t>
            </w:r>
          </w:p>
        </w:tc>
        <w:tc>
          <w:tcPr>
            <w:tcW w:w="120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C07A5C" w14:textId="77777777" w:rsidR="00922B0E" w:rsidRPr="00756D4F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CD、教學電子書</w:t>
            </w:r>
          </w:p>
          <w:p w14:paraId="4F22DDE2" w14:textId="77777777" w:rsidR="00922B0E" w:rsidRPr="00756D4F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07A7055D" w14:textId="77777777" w:rsidR="00922B0E" w:rsidRPr="00756D4F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19E552D6" w14:textId="37FF0693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6F5A" w14:textId="77777777" w:rsidR="00922B0E" w:rsidRPr="001F0E03" w:rsidRDefault="00922B0E" w:rsidP="00922B0E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學習策略：</w:t>
            </w:r>
          </w:p>
          <w:p w14:paraId="15B69F6C" w14:textId="77777777" w:rsidR="00922B0E" w:rsidRPr="001F0E03" w:rsidRDefault="00922B0E" w:rsidP="00922B0E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1.認知策略學習法:如能標記學習材料的關鍵字句。</w:t>
            </w:r>
          </w:p>
          <w:p w14:paraId="1A0EAFE7" w14:textId="77777777" w:rsidR="00922B0E" w:rsidRPr="001F0E03" w:rsidRDefault="00922B0E" w:rsidP="00922B0E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2.合作學習法:小組分工，能利用插圖、照片等，討論課文情境等。</w:t>
            </w:r>
          </w:p>
          <w:p w14:paraId="526AA9CF" w14:textId="407EF733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3.任務導向學習：設定任務主題，小組報告及他組回饋等。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A79D4F" w14:textId="736A5C7A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態度評量</w:t>
            </w:r>
          </w:p>
          <w:p w14:paraId="724A90B3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說話評量</w:t>
            </w:r>
          </w:p>
          <w:p w14:paraId="319E1B4A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11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85E0A5" w14:textId="77777777" w:rsidR="00922B0E" w:rsidRPr="00FA524A" w:rsidRDefault="00922B0E" w:rsidP="00922B0E">
            <w:pPr>
              <w:spacing w:line="0" w:lineRule="atLeas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多元文化教育</w:t>
            </w:r>
          </w:p>
          <w:p w14:paraId="6307E4A5" w14:textId="77777777" w:rsidR="00922B0E" w:rsidRPr="00FA524A" w:rsidRDefault="00922B0E" w:rsidP="00922B0E">
            <w:pPr>
              <w:spacing w:line="0" w:lineRule="atLeas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多E2建立自己的文化認同與意識。</w:t>
            </w:r>
          </w:p>
          <w:p w14:paraId="1989ADE4" w14:textId="40DB6B74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多E6了解各文化間的多樣性與差異性。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E0CCA8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需另申請授課鐘點費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  <w:p w14:paraId="38183827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142EF1F5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</w:p>
          <w:p w14:paraId="680509E9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245A1B8B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922B0E" w:rsidRPr="00BE1D42" w14:paraId="6F447D65" w14:textId="77777777" w:rsidTr="007E413F">
        <w:trPr>
          <w:trHeight w:val="332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543AE2" w14:textId="3956AEB2" w:rsidR="00922B0E" w:rsidRPr="00FA524A" w:rsidRDefault="00922B0E" w:rsidP="00922B0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cs="Arial" w:hint="eastAsia"/>
                <w:color w:val="555555"/>
              </w:rPr>
              <w:t>第十四週</w:t>
            </w:r>
            <w:r>
              <w:rPr>
                <w:rFonts w:ascii="Arial" w:hAnsi="Arial" w:cs="Arial"/>
                <w:color w:val="555555"/>
              </w:rPr>
              <w:br/>
              <w:t>11-30~12-04</w:t>
            </w:r>
          </w:p>
        </w:tc>
        <w:tc>
          <w:tcPr>
            <w:tcW w:w="1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63CBE4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1-Ⅱ-2</w:t>
            </w:r>
          </w:p>
          <w:p w14:paraId="5291B0DC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能養成聆聽客語文的習慣。</w:t>
            </w:r>
          </w:p>
          <w:p w14:paraId="3A3AC941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3-Ⅱ-3</w:t>
            </w:r>
          </w:p>
          <w:p w14:paraId="7C479A93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能認唸與拼讀客語的聲韻調。</w:t>
            </w:r>
          </w:p>
          <w:p w14:paraId="6202030B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4-Ⅱ-3</w:t>
            </w:r>
          </w:p>
          <w:p w14:paraId="023BB0C4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能組織客語文常用的語句。</w:t>
            </w:r>
          </w:p>
        </w:tc>
        <w:tc>
          <w:tcPr>
            <w:tcW w:w="2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F8F4AB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Aa-Ⅱ-1客語聲韻調的認唸與拼讀。</w:t>
            </w:r>
          </w:p>
          <w:p w14:paraId="57CF1711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Ab-Ⅱ-2客語基礎語詞。</w:t>
            </w:r>
          </w:p>
          <w:p w14:paraId="3EB4DAF1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Ac-Ⅱ-2客語淺易慣用熟語。</w:t>
            </w:r>
          </w:p>
          <w:p w14:paraId="3B401B61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Ae-Ⅱ-2客語簡易說話技巧。</w:t>
            </w:r>
          </w:p>
          <w:p w14:paraId="25672B30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Bb-Ⅱ-2簡易生活應對。</w:t>
            </w:r>
          </w:p>
        </w:tc>
        <w:tc>
          <w:tcPr>
            <w:tcW w:w="49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F086D7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三、鬥鬧熱</w:t>
            </w:r>
          </w:p>
          <w:p w14:paraId="037194A4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4.辦桌</w:t>
            </w:r>
          </w:p>
          <w:p w14:paraId="37600357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796CEE12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（二）活動二：語詞練習</w:t>
            </w:r>
          </w:p>
          <w:p w14:paraId="62F61269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1.播放CD或教學電子書，讓學生聆聽「語詞練習」內容，老師再帶領學生複誦，講解語詞並指導學生正確發音。</w:t>
            </w:r>
          </w:p>
          <w:p w14:paraId="152D3950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2.老師請學生撕下課本附件之語詞卡，並逐一念出本課語詞，請學生出示對應的語詞卡，圖面朝老師以利進行隨堂檢核。</w:t>
            </w:r>
          </w:p>
          <w:p w14:paraId="02FC6C83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lastRenderedPageBreak/>
              <w:t>3.老師帶領學生念讀「語詞造句」，講解句意及結構，讓學生理解語詞之應用。</w:t>
            </w:r>
          </w:p>
          <w:p w14:paraId="28DB84C7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/>
              </w:rPr>
              <w:t>4.</w:t>
            </w:r>
            <w:r w:rsidRPr="00FA524A">
              <w:rPr>
                <w:rFonts w:ascii="標楷體" w:eastAsia="標楷體" w:hAnsi="標楷體" w:hint="eastAsia"/>
              </w:rPr>
              <w:t>參考「麼个東西麼个形」進行教學遊戲。</w:t>
            </w:r>
          </w:p>
          <w:p w14:paraId="0881A010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/>
              </w:rPr>
              <w:t>5.</w:t>
            </w:r>
            <w:r w:rsidRPr="00FA524A">
              <w:rPr>
                <w:rFonts w:ascii="標楷體" w:eastAsia="標楷體" w:hAnsi="標楷體" w:hint="eastAsia"/>
              </w:rPr>
              <w:t>參考教學補給站，補充「其他个形仔」。</w:t>
            </w:r>
          </w:p>
        </w:tc>
        <w:tc>
          <w:tcPr>
            <w:tcW w:w="3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E64127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120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EEBE08" w14:textId="77777777" w:rsidR="00922B0E" w:rsidRPr="00756D4F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CD、教學電子書、書後圖卡、小白板、白板筆</w:t>
            </w:r>
          </w:p>
          <w:p w14:paraId="03FCFFB8" w14:textId="77777777" w:rsidR="00922B0E" w:rsidRPr="00756D4F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1BEADBE9" w14:textId="77777777" w:rsidR="00922B0E" w:rsidRPr="00756D4F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6F5E6FF9" w14:textId="4DAC0161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47E7" w14:textId="77777777" w:rsidR="00922B0E" w:rsidRPr="001F0E03" w:rsidRDefault="00922B0E" w:rsidP="00922B0E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學習策略：</w:t>
            </w:r>
          </w:p>
          <w:p w14:paraId="277943BC" w14:textId="77777777" w:rsidR="00922B0E" w:rsidRPr="001F0E03" w:rsidRDefault="00922B0E" w:rsidP="00922B0E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1.認知策略學習法:如能標記學習材料的關鍵字句。</w:t>
            </w:r>
          </w:p>
          <w:p w14:paraId="72283C77" w14:textId="77777777" w:rsidR="00922B0E" w:rsidRPr="001F0E03" w:rsidRDefault="00922B0E" w:rsidP="00922B0E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2.合作學習法:小</w:t>
            </w:r>
            <w:r w:rsidRPr="001F0E03">
              <w:rPr>
                <w:rFonts w:ascii="標楷體" w:eastAsia="標楷體" w:hAnsi="標楷體" w:hint="eastAsia"/>
              </w:rPr>
              <w:lastRenderedPageBreak/>
              <w:t>組分工，能利用插圖、照片等，討論課文情境等。</w:t>
            </w:r>
          </w:p>
          <w:p w14:paraId="078811B9" w14:textId="0CA491C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3.任務導向學習：設定任務主題，小組報告及他組回饋等。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FA9893" w14:textId="61013CD8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lastRenderedPageBreak/>
              <w:t>聽力評量</w:t>
            </w:r>
          </w:p>
          <w:p w14:paraId="6CBBEF47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說話評量</w:t>
            </w:r>
          </w:p>
          <w:p w14:paraId="00D7799F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11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69F58D" w14:textId="77777777" w:rsidR="00922B0E" w:rsidRPr="00FA524A" w:rsidRDefault="00922B0E" w:rsidP="00922B0E">
            <w:pPr>
              <w:spacing w:line="0" w:lineRule="atLeas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多元文化教育</w:t>
            </w:r>
          </w:p>
          <w:p w14:paraId="0EFDDC72" w14:textId="77777777" w:rsidR="00922B0E" w:rsidRPr="00FA524A" w:rsidRDefault="00922B0E" w:rsidP="00922B0E">
            <w:pPr>
              <w:spacing w:line="0" w:lineRule="atLeas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多E2建立自己的文化認同與意識。</w:t>
            </w:r>
          </w:p>
          <w:p w14:paraId="656181EE" w14:textId="3BFEBA0F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多E6了解各文化間的多樣性與差異性。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C27801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需另申請授課鐘點費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  <w:p w14:paraId="07829CED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38CAEC6A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</w:p>
          <w:p w14:paraId="5BDC80D0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35469164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922B0E" w:rsidRPr="00BE1D42" w14:paraId="0625700E" w14:textId="77777777" w:rsidTr="007E413F">
        <w:trPr>
          <w:trHeight w:val="332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8B8441" w14:textId="289198D1" w:rsidR="00922B0E" w:rsidRPr="00FA524A" w:rsidRDefault="00922B0E" w:rsidP="00922B0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cs="Arial" w:hint="eastAsia"/>
                <w:color w:val="555555"/>
              </w:rPr>
              <w:t>第十五週</w:t>
            </w:r>
            <w:r>
              <w:rPr>
                <w:rFonts w:ascii="Arial" w:hAnsi="Arial" w:cs="Arial"/>
                <w:color w:val="555555"/>
              </w:rPr>
              <w:br/>
              <w:t>12-07~12-11</w:t>
            </w:r>
          </w:p>
        </w:tc>
        <w:tc>
          <w:tcPr>
            <w:tcW w:w="1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5D6F21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1-Ⅱ-2</w:t>
            </w:r>
          </w:p>
          <w:p w14:paraId="2B7D23B3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能養成聆聽客語文的習慣。</w:t>
            </w:r>
          </w:p>
          <w:p w14:paraId="7ACF5447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2-Ⅱ-3</w:t>
            </w:r>
          </w:p>
          <w:p w14:paraId="7EE12837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能以客語回應日常生活對話。</w:t>
            </w:r>
          </w:p>
          <w:p w14:paraId="1ED0D313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3-Ⅱ-3</w:t>
            </w:r>
          </w:p>
          <w:p w14:paraId="4C3E3494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能認唸與拼讀客語的聲韻調。</w:t>
            </w:r>
          </w:p>
          <w:p w14:paraId="0973DFD8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4-Ⅱ-3</w:t>
            </w:r>
          </w:p>
          <w:p w14:paraId="3D5F1F49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能組織客語文常用的語句。</w:t>
            </w:r>
          </w:p>
        </w:tc>
        <w:tc>
          <w:tcPr>
            <w:tcW w:w="2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4007BE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Aa-Ⅱ-1客語聲韻調的認唸與拼讀。</w:t>
            </w:r>
          </w:p>
          <w:p w14:paraId="0475BDCC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Ab-Ⅱ-2客語基礎語詞。</w:t>
            </w:r>
          </w:p>
          <w:p w14:paraId="33FEF04F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Ac-Ⅱ-2客語淺易慣用熟語。</w:t>
            </w:r>
          </w:p>
          <w:p w14:paraId="5655DF30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Ae-Ⅱ-2客語簡易說話技巧。</w:t>
            </w:r>
          </w:p>
          <w:p w14:paraId="37602222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Bb-Ⅱ-2簡易生活應對。</w:t>
            </w:r>
          </w:p>
        </w:tc>
        <w:tc>
          <w:tcPr>
            <w:tcW w:w="49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0A4931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三、鬥鬧熱</w:t>
            </w:r>
          </w:p>
          <w:p w14:paraId="6BA6CAA5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4.辦桌</w:t>
            </w:r>
          </w:p>
          <w:p w14:paraId="78B900DE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6C633843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（三）活動三：</w:t>
            </w:r>
            <w:r w:rsidRPr="00FA524A">
              <w:rPr>
                <w:rFonts w:ascii="新細明體-ExtB" w:eastAsia="新細明體-ExtB" w:hAnsi="新細明體-ExtB" w:cs="新細明體-ExtB" w:hint="eastAsia"/>
                <w:b/>
              </w:rPr>
              <w:t>𠊎</w:t>
            </w:r>
            <w:r w:rsidRPr="00FA524A">
              <w:rPr>
                <w:rFonts w:ascii="標楷體" w:eastAsia="標楷體" w:hAnsi="標楷體" w:hint="eastAsia"/>
                <w:b/>
              </w:rPr>
              <w:t>會造句</w:t>
            </w:r>
          </w:p>
          <w:p w14:paraId="357246AB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1.播放CD或教學電子書，讓學生聆聽「</w:t>
            </w:r>
            <w:r w:rsidRPr="00FA524A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FA524A">
              <w:rPr>
                <w:rFonts w:ascii="標楷體" w:eastAsia="標楷體" w:hAnsi="標楷體" w:hint="eastAsia"/>
              </w:rPr>
              <w:t>會造句」內容，老師再帶領學生複誦，並解說句型結構。</w:t>
            </w:r>
          </w:p>
          <w:p w14:paraId="7C0DF059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2.請學生根據句型結構練習造句，並書寫在課本上，老師巡堂檢視，最後隨機或請自願的學生發表造句。</w:t>
            </w:r>
          </w:p>
          <w:p w14:paraId="3DCA8B8E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1E589EEE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（四）活動四：</w:t>
            </w:r>
            <w:r w:rsidRPr="00FA524A">
              <w:rPr>
                <w:rFonts w:ascii="新細明體-ExtB" w:eastAsia="新細明體-ExtB" w:hAnsi="新細明體-ExtB" w:cs="新細明體-ExtB" w:hint="eastAsia"/>
                <w:b/>
              </w:rPr>
              <w:t>𠊎</w:t>
            </w:r>
            <w:r w:rsidRPr="00FA524A">
              <w:rPr>
                <w:rFonts w:ascii="標楷體" w:eastAsia="標楷體" w:hAnsi="標楷體" w:hint="eastAsia"/>
                <w:b/>
              </w:rPr>
              <w:t>會講</w:t>
            </w:r>
          </w:p>
          <w:p w14:paraId="48D5C9DB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1.播放CD或教學電子書，讓學生聆聽「</w:t>
            </w:r>
            <w:r w:rsidRPr="00FA524A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FA524A">
              <w:rPr>
                <w:rFonts w:ascii="標楷體" w:eastAsia="標楷體" w:hAnsi="標楷體" w:hint="eastAsia"/>
              </w:rPr>
              <w:t>會講」內容，老師再帶領學生複誦，並講解內容。</w:t>
            </w:r>
          </w:p>
          <w:p w14:paraId="4CADB5A4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2.參考「超級觀察員」進行教學活動。</w:t>
            </w:r>
          </w:p>
          <w:p w14:paraId="3F1E41AD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06CA4F4F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（五）活動五：</w:t>
            </w:r>
            <w:r w:rsidRPr="00FA524A">
              <w:rPr>
                <w:rFonts w:ascii="新細明體-ExtB" w:eastAsia="新細明體-ExtB" w:hAnsi="新細明體-ExtB" w:cs="新細明體-ExtB" w:hint="eastAsia"/>
                <w:b/>
              </w:rPr>
              <w:t>𠊎</w:t>
            </w:r>
            <w:r w:rsidRPr="00FA524A">
              <w:rPr>
                <w:rFonts w:ascii="標楷體" w:eastAsia="標楷體" w:hAnsi="標楷體" w:hint="eastAsia"/>
                <w:b/>
              </w:rPr>
              <w:t>會做</w:t>
            </w:r>
          </w:p>
          <w:p w14:paraId="1A514BCA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1.播放CD或教學電子書，讓學生聆聽「</w:t>
            </w:r>
            <w:r w:rsidRPr="00FA524A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FA524A">
              <w:rPr>
                <w:rFonts w:ascii="標楷體" w:eastAsia="標楷體" w:hAnsi="標楷體" w:hint="eastAsia"/>
              </w:rPr>
              <w:t>會做」內容並作答。</w:t>
            </w:r>
          </w:p>
          <w:p w14:paraId="3BD53FCD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2.視教學情況，可補充教學補給站的「童謠欣賞」。</w:t>
            </w:r>
          </w:p>
        </w:tc>
        <w:tc>
          <w:tcPr>
            <w:tcW w:w="3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FD76E2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/>
              </w:rPr>
              <w:t>1</w:t>
            </w:r>
          </w:p>
        </w:tc>
        <w:tc>
          <w:tcPr>
            <w:tcW w:w="120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BB5AD1" w14:textId="77777777" w:rsidR="00922B0E" w:rsidRPr="00756D4F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CD、教學電子書、小白板、白板筆</w:t>
            </w:r>
          </w:p>
          <w:p w14:paraId="3897B5E7" w14:textId="77777777" w:rsidR="00922B0E" w:rsidRPr="00756D4F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2F2A3EAD" w14:textId="77777777" w:rsidR="00922B0E" w:rsidRPr="00756D4F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5CC6AD04" w14:textId="5ABDC71F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2C2D" w14:textId="77777777" w:rsidR="00922B0E" w:rsidRPr="001F0E03" w:rsidRDefault="00922B0E" w:rsidP="00922B0E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學習策略：</w:t>
            </w:r>
          </w:p>
          <w:p w14:paraId="63A08C9E" w14:textId="77777777" w:rsidR="00922B0E" w:rsidRPr="001F0E03" w:rsidRDefault="00922B0E" w:rsidP="00922B0E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1.認知策略學習法:如能標記學習材料的關鍵字句。</w:t>
            </w:r>
          </w:p>
          <w:p w14:paraId="213F742C" w14:textId="77777777" w:rsidR="00922B0E" w:rsidRPr="001F0E03" w:rsidRDefault="00922B0E" w:rsidP="00922B0E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2.合作學習法:小組分工，能利用插圖、照片等，討論課文情境等。</w:t>
            </w:r>
          </w:p>
          <w:p w14:paraId="07FB4C55" w14:textId="1A588F9B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3.任務導向學習：設定任務主題，小組報告及</w:t>
            </w:r>
            <w:r w:rsidRPr="001F0E03">
              <w:rPr>
                <w:rFonts w:ascii="標楷體" w:eastAsia="標楷體" w:hAnsi="標楷體" w:hint="eastAsia"/>
              </w:rPr>
              <w:lastRenderedPageBreak/>
              <w:t>他組回饋等。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E86877" w14:textId="0A1CA53A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lastRenderedPageBreak/>
              <w:t>寫作評量</w:t>
            </w:r>
          </w:p>
          <w:p w14:paraId="0AFC7A4C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說話評量</w:t>
            </w:r>
          </w:p>
          <w:p w14:paraId="12EC59A7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11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737259" w14:textId="77777777" w:rsidR="00922B0E" w:rsidRPr="00FA524A" w:rsidRDefault="00922B0E" w:rsidP="00922B0E">
            <w:pPr>
              <w:spacing w:line="0" w:lineRule="atLeas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多元文化教育</w:t>
            </w:r>
          </w:p>
          <w:p w14:paraId="2AF6820C" w14:textId="77777777" w:rsidR="00922B0E" w:rsidRPr="00FA524A" w:rsidRDefault="00922B0E" w:rsidP="00922B0E">
            <w:pPr>
              <w:spacing w:line="0" w:lineRule="atLeas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多E2建立自己的文化認同與意識。</w:t>
            </w:r>
          </w:p>
          <w:p w14:paraId="10381D4F" w14:textId="4DE7C54C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多E6了解各文化間的多樣性與差異性。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C917AB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需另申請授課鐘點費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  <w:p w14:paraId="649DEF42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19F0A5A6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</w:p>
          <w:p w14:paraId="400F8FA5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30068B94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922B0E" w:rsidRPr="00BE1D42" w14:paraId="41B9F749" w14:textId="77777777" w:rsidTr="007E413F">
        <w:trPr>
          <w:trHeight w:val="332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4880E8" w14:textId="46E3F61A" w:rsidR="00922B0E" w:rsidRPr="00FA524A" w:rsidRDefault="00922B0E" w:rsidP="00922B0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cs="Arial" w:hint="eastAsia"/>
                <w:color w:val="555555"/>
              </w:rPr>
              <w:t>第十六週</w:t>
            </w:r>
            <w:r>
              <w:rPr>
                <w:rFonts w:ascii="Arial" w:hAnsi="Arial" w:cs="Arial"/>
                <w:color w:val="555555"/>
              </w:rPr>
              <w:br/>
              <w:t>12-14~12-18</w:t>
            </w:r>
          </w:p>
        </w:tc>
        <w:tc>
          <w:tcPr>
            <w:tcW w:w="1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862A7C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1-Ⅱ-2</w:t>
            </w:r>
          </w:p>
          <w:p w14:paraId="1B18A799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能養成聆聽客語文的習慣。</w:t>
            </w:r>
          </w:p>
          <w:p w14:paraId="1BE2562D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2-Ⅱ-3</w:t>
            </w:r>
          </w:p>
          <w:p w14:paraId="5510BBA9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能以客語回應日常生活對話。</w:t>
            </w:r>
          </w:p>
          <w:p w14:paraId="7DFC2EE3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3-Ⅱ-3</w:t>
            </w:r>
          </w:p>
          <w:p w14:paraId="4E9FBB44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能認唸與拼讀客語的聲韻調。</w:t>
            </w:r>
          </w:p>
        </w:tc>
        <w:tc>
          <w:tcPr>
            <w:tcW w:w="2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E002D5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Aa-Ⅱ-1客語聲韻調的認唸與拼讀。</w:t>
            </w:r>
          </w:p>
          <w:p w14:paraId="0CD98B23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Bb-Ⅱ-2簡易生活應對。</w:t>
            </w:r>
          </w:p>
        </w:tc>
        <w:tc>
          <w:tcPr>
            <w:tcW w:w="49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BB6475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三、鬥鬧熱</w:t>
            </w:r>
          </w:p>
          <w:p w14:paraId="00098C76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4.辦桌</w:t>
            </w:r>
          </w:p>
          <w:p w14:paraId="095E47F0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00FA7718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（六）活動六：</w:t>
            </w:r>
            <w:r w:rsidRPr="00FA524A">
              <w:rPr>
                <w:rFonts w:ascii="新細明體-ExtB" w:eastAsia="新細明體-ExtB" w:hAnsi="新細明體-ExtB" w:cs="新細明體-ExtB" w:hint="eastAsia"/>
                <w:b/>
              </w:rPr>
              <w:t>𠊎</w:t>
            </w:r>
            <w:r w:rsidRPr="00FA524A">
              <w:rPr>
                <w:rFonts w:ascii="標楷體" w:eastAsia="標楷體" w:hAnsi="標楷體" w:hint="eastAsia"/>
                <w:b/>
              </w:rPr>
              <w:t>會聽</w:t>
            </w:r>
          </w:p>
          <w:p w14:paraId="23B777A1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1.播放CD或教學電子書，讓學生聆聽「</w:t>
            </w:r>
            <w:r w:rsidRPr="00FA524A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FA524A">
              <w:rPr>
                <w:rFonts w:ascii="標楷體" w:eastAsia="標楷體" w:hAnsi="標楷體" w:hint="eastAsia"/>
              </w:rPr>
              <w:t>會聽」內容並作答。</w:t>
            </w:r>
          </w:p>
          <w:p w14:paraId="50752DB4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2.師生可採互動方式對答，如：</w:t>
            </w:r>
          </w:p>
          <w:p w14:paraId="3A6739D4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先生問：「阿華愛買麼个？」</w:t>
            </w:r>
          </w:p>
          <w:p w14:paraId="25225DAC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學生仔答：「阿華愛買三角形个飯糰。」</w:t>
            </w:r>
          </w:p>
          <w:p w14:paraId="3270594A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以此類推，進行對答。</w:t>
            </w:r>
          </w:p>
          <w:p w14:paraId="1B1E4281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3.視教學情況，可補充教學補給站的「客家謎歌」。</w:t>
            </w:r>
          </w:p>
          <w:p w14:paraId="72EA0170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164616D5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（七）活動七：</w:t>
            </w:r>
            <w:r w:rsidRPr="00FA524A">
              <w:rPr>
                <w:rFonts w:ascii="新細明體-ExtB" w:eastAsia="新細明體-ExtB" w:hAnsi="新細明體-ExtB" w:cs="新細明體-ExtB" w:hint="eastAsia"/>
                <w:b/>
              </w:rPr>
              <w:t>𠊎</w:t>
            </w:r>
            <w:r w:rsidRPr="00FA524A">
              <w:rPr>
                <w:rFonts w:ascii="標楷體" w:eastAsia="標楷體" w:hAnsi="標楷體" w:hint="eastAsia"/>
                <w:b/>
              </w:rPr>
              <w:t>會讀音標</w:t>
            </w:r>
          </w:p>
          <w:p w14:paraId="19E6A7A6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1.播放CD或教學電子書，讓學生聆聽「</w:t>
            </w:r>
            <w:r w:rsidRPr="00FA524A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FA524A">
              <w:rPr>
                <w:rFonts w:ascii="標楷體" w:eastAsia="標楷體" w:hAnsi="標楷體" w:hint="eastAsia"/>
              </w:rPr>
              <w:t>會讀音標」內容，老師請學生拿出本課的拼音卡，再帶領學生拼讀本課所學的拼音，並指導其發音。</w:t>
            </w:r>
          </w:p>
          <w:p w14:paraId="40BA3C9C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2.參考「音標心臟病」進行教學遊戲。</w:t>
            </w:r>
          </w:p>
          <w:p w14:paraId="43B3F414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69A78113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三、統整活動</w:t>
            </w:r>
          </w:p>
          <w:p w14:paraId="5A0F9FA0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搭配教學電子書，複習本課所學。</w:t>
            </w:r>
          </w:p>
        </w:tc>
        <w:tc>
          <w:tcPr>
            <w:tcW w:w="3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6BA248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/>
              </w:rPr>
              <w:t>1</w:t>
            </w:r>
          </w:p>
        </w:tc>
        <w:tc>
          <w:tcPr>
            <w:tcW w:w="120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4730E0" w14:textId="77777777" w:rsidR="00922B0E" w:rsidRPr="00756D4F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CD、教學電子書、書後圖卡、小白板、白板筆</w:t>
            </w:r>
          </w:p>
          <w:p w14:paraId="752AFCDB" w14:textId="77777777" w:rsidR="00922B0E" w:rsidRPr="00756D4F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0D334497" w14:textId="77777777" w:rsidR="00922B0E" w:rsidRPr="00756D4F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503D5FE0" w14:textId="3D8CC4C8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FC0F" w14:textId="77777777" w:rsidR="00922B0E" w:rsidRPr="001F0E03" w:rsidRDefault="00922B0E" w:rsidP="00922B0E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學習策略：</w:t>
            </w:r>
          </w:p>
          <w:p w14:paraId="1297A19F" w14:textId="77777777" w:rsidR="00922B0E" w:rsidRPr="001F0E03" w:rsidRDefault="00922B0E" w:rsidP="00922B0E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1.認知策略學習法:如能標記學習材料的關鍵字句。</w:t>
            </w:r>
          </w:p>
          <w:p w14:paraId="5E1FFFE4" w14:textId="77777777" w:rsidR="00922B0E" w:rsidRPr="001F0E03" w:rsidRDefault="00922B0E" w:rsidP="00922B0E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2.合作學習法:小組分工，能利用插圖、照片等，討論課文情境等。</w:t>
            </w:r>
          </w:p>
          <w:p w14:paraId="3BF2333F" w14:textId="0CA8B156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3.任務導向學習：設定任務主題，小組報告及他組回饋等。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93E54C" w14:textId="4EAC1D70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聽力評量</w:t>
            </w:r>
          </w:p>
          <w:p w14:paraId="0DD0750C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說話評量</w:t>
            </w:r>
          </w:p>
        </w:tc>
        <w:tc>
          <w:tcPr>
            <w:tcW w:w="11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B7BD2B" w14:textId="77777777" w:rsidR="00922B0E" w:rsidRPr="00FA524A" w:rsidRDefault="00922B0E" w:rsidP="00922B0E">
            <w:pPr>
              <w:spacing w:line="0" w:lineRule="atLeas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多元文化教育</w:t>
            </w:r>
          </w:p>
          <w:p w14:paraId="10E0FBCE" w14:textId="77777777" w:rsidR="00922B0E" w:rsidRPr="00FA524A" w:rsidRDefault="00922B0E" w:rsidP="00922B0E">
            <w:pPr>
              <w:spacing w:line="0" w:lineRule="atLeas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多E2建立自己的文化認同與意識。</w:t>
            </w:r>
          </w:p>
          <w:p w14:paraId="1126F812" w14:textId="2228D7DE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多E6了解各文化間的多樣性與差異性。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07928C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需另申請授課鐘點費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  <w:p w14:paraId="008DCDB2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5B18C80E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</w:p>
          <w:p w14:paraId="60BFA93C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33CC5A89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922B0E" w:rsidRPr="00BE1D42" w14:paraId="793E9225" w14:textId="77777777" w:rsidTr="007E413F">
        <w:trPr>
          <w:trHeight w:val="332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508A3B" w14:textId="6B01D81F" w:rsidR="00922B0E" w:rsidRPr="00FA524A" w:rsidRDefault="00922B0E" w:rsidP="00922B0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cs="Arial" w:hint="eastAsia"/>
                <w:color w:val="555555"/>
              </w:rPr>
              <w:t>第十七週</w:t>
            </w:r>
            <w:r>
              <w:rPr>
                <w:rFonts w:ascii="Arial" w:hAnsi="Arial" w:cs="Arial"/>
                <w:color w:val="555555"/>
              </w:rPr>
              <w:br/>
              <w:t>12-21~12-25</w:t>
            </w:r>
          </w:p>
        </w:tc>
        <w:tc>
          <w:tcPr>
            <w:tcW w:w="1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D3C3B0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1-Ⅱ-2</w:t>
            </w:r>
          </w:p>
          <w:p w14:paraId="19071101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能養成聆聽客語文的習慣。</w:t>
            </w:r>
          </w:p>
          <w:p w14:paraId="3F241394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2-Ⅱ-3</w:t>
            </w:r>
          </w:p>
          <w:p w14:paraId="660FE1CA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能以客語回應日常生活對話。</w:t>
            </w:r>
          </w:p>
          <w:p w14:paraId="0A55F819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3-Ⅱ-3</w:t>
            </w:r>
          </w:p>
          <w:p w14:paraId="1F1B9846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能認唸與拼讀客語的聲韻調。</w:t>
            </w:r>
          </w:p>
        </w:tc>
        <w:tc>
          <w:tcPr>
            <w:tcW w:w="2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AD69F5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Aa-Ⅱ-1客語聲韻調的認唸與拼讀。</w:t>
            </w:r>
          </w:p>
          <w:p w14:paraId="17C69C25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Ac-Ⅱ-1</w:t>
            </w:r>
          </w:p>
          <w:p w14:paraId="3960FD80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客語基礎生活用語。</w:t>
            </w:r>
          </w:p>
          <w:p w14:paraId="58E9F678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Ad-Ⅱ-1</w:t>
            </w:r>
          </w:p>
          <w:p w14:paraId="22A14F62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客語簡短文章。</w:t>
            </w:r>
          </w:p>
        </w:tc>
        <w:tc>
          <w:tcPr>
            <w:tcW w:w="49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6F2AC2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三、鬥鬧熱</w:t>
            </w:r>
          </w:p>
          <w:p w14:paraId="40C82B3E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5.做生日</w:t>
            </w:r>
          </w:p>
          <w:p w14:paraId="5A2FD066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775AC1F4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一、引起動機</w:t>
            </w:r>
          </w:p>
          <w:p w14:paraId="6FCF92DE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老師問學生是否有過生日的經驗？除了生日快樂，別人還對你說過哪些祝福的話？請自願的學生分享，並藉此進入課文教學。</w:t>
            </w:r>
          </w:p>
          <w:p w14:paraId="094237C7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4C627AC6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二、發展活動</w:t>
            </w:r>
          </w:p>
          <w:p w14:paraId="790CE195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lastRenderedPageBreak/>
              <w:t>（一）活動一：大家來唸課文</w:t>
            </w:r>
          </w:p>
          <w:p w14:paraId="7E37014B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1.老師播放教學電子書中的課文情境掛圖，師生共同討論掛圖內容，引導學生進入課文情境。</w:t>
            </w:r>
          </w:p>
          <w:p w14:paraId="1F39974E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2.播放CD或教學電子書，讓學生聆聽課文內容，老師再帶領學生朗讀，講解課文內容、語詞，指導其發音，並引導學生認識方音差。</w:t>
            </w:r>
          </w:p>
          <w:p w14:paraId="7F6E44F4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3.根據課文內容提問，協助學生理解文本。</w:t>
            </w:r>
          </w:p>
          <w:p w14:paraId="445838A1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4.參考「課文大亂鬥」進行教學遊戲。</w:t>
            </w:r>
          </w:p>
          <w:p w14:paraId="07815939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5.播放CD或教學電子書，讓學生跟著說白節奏念唱課文。</w:t>
            </w:r>
          </w:p>
        </w:tc>
        <w:tc>
          <w:tcPr>
            <w:tcW w:w="3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48A64B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120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68FDA6" w14:textId="77777777" w:rsidR="00922B0E" w:rsidRPr="00756D4F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CD、教學電子書</w:t>
            </w:r>
          </w:p>
          <w:p w14:paraId="73D7B054" w14:textId="77777777" w:rsidR="00922B0E" w:rsidRPr="00756D4F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34947D5A" w14:textId="77777777" w:rsidR="00922B0E" w:rsidRPr="00756D4F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662042C4" w14:textId="5C66024C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EC1C" w14:textId="77777777" w:rsidR="00922B0E" w:rsidRPr="001F0E03" w:rsidRDefault="00922B0E" w:rsidP="00922B0E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學習策略：</w:t>
            </w:r>
          </w:p>
          <w:p w14:paraId="4B19CD08" w14:textId="77777777" w:rsidR="00922B0E" w:rsidRPr="001F0E03" w:rsidRDefault="00922B0E" w:rsidP="00922B0E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1.認知策略學習法:如能標記學習材料的關鍵字句。</w:t>
            </w:r>
          </w:p>
          <w:p w14:paraId="37DB8419" w14:textId="77777777" w:rsidR="00922B0E" w:rsidRPr="001F0E03" w:rsidRDefault="00922B0E" w:rsidP="00922B0E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lastRenderedPageBreak/>
              <w:t>2.合作學習法:小組分工，能利用插圖、照片等，討論課文情境等。</w:t>
            </w:r>
          </w:p>
          <w:p w14:paraId="2C28FF9C" w14:textId="7B6784E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3.任務導向學習：設定任務主題，小組報告及他組回饋等。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AE49E4" w14:textId="55A4BE65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lastRenderedPageBreak/>
              <w:t>態度評量</w:t>
            </w:r>
          </w:p>
          <w:p w14:paraId="7F55B738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說話評量</w:t>
            </w:r>
          </w:p>
        </w:tc>
        <w:tc>
          <w:tcPr>
            <w:tcW w:w="11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06E5C7" w14:textId="77777777" w:rsidR="00922B0E" w:rsidRPr="00FA524A" w:rsidRDefault="00922B0E" w:rsidP="00922B0E">
            <w:pPr>
              <w:spacing w:line="0" w:lineRule="atLeas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家庭教育</w:t>
            </w:r>
          </w:p>
          <w:p w14:paraId="1662E83E" w14:textId="4DA9CF32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家E7表達對家庭成員的關心與情感。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74409A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需另申請授課鐘點費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  <w:p w14:paraId="65DF48FB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41FFBAE5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</w:p>
          <w:p w14:paraId="0AB1CABF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61BBB5E9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lastRenderedPageBreak/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922B0E" w:rsidRPr="00BE1D42" w14:paraId="5B377B04" w14:textId="77777777" w:rsidTr="007E413F">
        <w:trPr>
          <w:trHeight w:val="332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7981DC" w14:textId="166381D4" w:rsidR="00922B0E" w:rsidRPr="00FA524A" w:rsidRDefault="00922B0E" w:rsidP="00922B0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cs="Arial" w:hint="eastAsia"/>
                <w:color w:val="555555"/>
              </w:rPr>
              <w:lastRenderedPageBreak/>
              <w:t>第十八週</w:t>
            </w:r>
            <w:r>
              <w:rPr>
                <w:rFonts w:ascii="Arial" w:hAnsi="Arial" w:cs="Arial"/>
                <w:color w:val="555555"/>
              </w:rPr>
              <w:br/>
              <w:t>12-28~01-01</w:t>
            </w:r>
          </w:p>
        </w:tc>
        <w:tc>
          <w:tcPr>
            <w:tcW w:w="1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77CED6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1-Ⅱ-2</w:t>
            </w:r>
          </w:p>
          <w:p w14:paraId="0F46893D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能養成聆聽客語文的習慣。</w:t>
            </w:r>
          </w:p>
          <w:p w14:paraId="200BA40F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2-Ⅱ-3</w:t>
            </w:r>
          </w:p>
          <w:p w14:paraId="79A18995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能以客語回應日常生活對話。</w:t>
            </w:r>
          </w:p>
          <w:p w14:paraId="45280F2E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3-Ⅱ-3</w:t>
            </w:r>
          </w:p>
          <w:p w14:paraId="2CDB251D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能認唸與拼讀客語的聲韻調。</w:t>
            </w:r>
          </w:p>
          <w:p w14:paraId="6E2B955C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4-Ⅱ-3</w:t>
            </w:r>
          </w:p>
          <w:p w14:paraId="190DE3BC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能組織客語文常用的語句。</w:t>
            </w:r>
          </w:p>
        </w:tc>
        <w:tc>
          <w:tcPr>
            <w:tcW w:w="2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E659C5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Aa-Ⅱ-1客語聲韻調的認唸與拼讀。</w:t>
            </w:r>
          </w:p>
          <w:p w14:paraId="540EB66D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Ab-Ⅱ-2客語基礎語詞。</w:t>
            </w:r>
          </w:p>
          <w:p w14:paraId="537967F6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Ac-Ⅱ-1</w:t>
            </w:r>
          </w:p>
          <w:p w14:paraId="73962593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客語基礎生活用語。</w:t>
            </w:r>
          </w:p>
          <w:p w14:paraId="622C771B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Ad-Ⅱ-1</w:t>
            </w:r>
          </w:p>
          <w:p w14:paraId="5EE226A4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客語簡短文章。</w:t>
            </w:r>
          </w:p>
          <w:p w14:paraId="24F147A2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Ae-Ⅱ-2客語簡易說話技巧。</w:t>
            </w:r>
          </w:p>
          <w:p w14:paraId="5755D476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Bb-Ⅱ-2簡易生活應對。</w:t>
            </w:r>
          </w:p>
        </w:tc>
        <w:tc>
          <w:tcPr>
            <w:tcW w:w="49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C49F11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三、鬥鬧熱</w:t>
            </w:r>
          </w:p>
          <w:p w14:paraId="1C170DBE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5.做生日</w:t>
            </w:r>
          </w:p>
          <w:p w14:paraId="3B76FF33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5F2924D0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（二）活動二：語詞練習</w:t>
            </w:r>
          </w:p>
          <w:p w14:paraId="48761EDF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1.播放CD或教學電子書，讓學生聆聽「語詞練習」內容，老師再帶領學生複誦，並講解內容。</w:t>
            </w:r>
          </w:p>
          <w:p w14:paraId="768B2CA5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2.師生共同討論這些祝福語祝福的對象和適用的場合。</w:t>
            </w:r>
          </w:p>
          <w:p w14:paraId="543CBBC3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3.參考「嘴甜得人惜」進行教學遊戲。</w:t>
            </w:r>
          </w:p>
          <w:p w14:paraId="38FC1190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393AA677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（三）活動三：</w:t>
            </w:r>
            <w:r w:rsidRPr="00FA524A">
              <w:rPr>
                <w:rFonts w:ascii="新細明體-ExtB" w:eastAsia="新細明體-ExtB" w:hAnsi="新細明體-ExtB" w:cs="新細明體-ExtB" w:hint="eastAsia"/>
                <w:b/>
              </w:rPr>
              <w:t>𠊎</w:t>
            </w:r>
            <w:r w:rsidRPr="00FA524A">
              <w:rPr>
                <w:rFonts w:ascii="標楷體" w:eastAsia="標楷體" w:hAnsi="標楷體" w:hint="eastAsia"/>
                <w:b/>
              </w:rPr>
              <w:t>會造句</w:t>
            </w:r>
          </w:p>
          <w:p w14:paraId="1A110550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1.播放CD或教學電子書，讓學生聆聽「</w:t>
            </w:r>
            <w:r w:rsidRPr="00FA524A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FA524A">
              <w:rPr>
                <w:rFonts w:ascii="標楷體" w:eastAsia="標楷體" w:hAnsi="標楷體" w:hint="eastAsia"/>
              </w:rPr>
              <w:t>會造句」內容，老師再帶領學生複誦。</w:t>
            </w:r>
          </w:p>
          <w:p w14:paraId="1A059EFD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2.老師請學生根據句型結構，練習造句，並書寫在紙上，老師隨機或請自願的學生發表，並回收書寫紙批改，於下堂課發還，請學生黏貼在課本上。</w:t>
            </w:r>
          </w:p>
          <w:p w14:paraId="64B109FA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76D8B341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（四）活動四：</w:t>
            </w:r>
            <w:r w:rsidRPr="00FA524A">
              <w:rPr>
                <w:rFonts w:ascii="新細明體-ExtB" w:eastAsia="新細明體-ExtB" w:hAnsi="新細明體-ExtB" w:cs="新細明體-ExtB" w:hint="eastAsia"/>
                <w:b/>
              </w:rPr>
              <w:t>𠊎</w:t>
            </w:r>
            <w:r w:rsidRPr="00FA524A">
              <w:rPr>
                <w:rFonts w:ascii="標楷體" w:eastAsia="標楷體" w:hAnsi="標楷體" w:hint="eastAsia"/>
                <w:b/>
              </w:rPr>
              <w:t>會講</w:t>
            </w:r>
          </w:p>
          <w:p w14:paraId="7261B2FB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1.播放CD或教學電子書，讓學生聆聽「</w:t>
            </w:r>
            <w:r w:rsidRPr="00FA524A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FA524A">
              <w:rPr>
                <w:rFonts w:ascii="標楷體" w:eastAsia="標楷體" w:hAnsi="標楷體" w:hint="eastAsia"/>
              </w:rPr>
              <w:t>會講」內容，老師再帶領學生複誦，並講解內容。</w:t>
            </w:r>
          </w:p>
          <w:p w14:paraId="291C3674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lastRenderedPageBreak/>
              <w:t>2.視教學情況，可補充教學補給站的「各種場合常見个祝福語」。</w:t>
            </w:r>
          </w:p>
        </w:tc>
        <w:tc>
          <w:tcPr>
            <w:tcW w:w="3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61CFF1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120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9E40D4" w14:textId="77777777" w:rsidR="00922B0E" w:rsidRPr="00756D4F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CD、教學電子書、書後圖卡、小白板、白板筆</w:t>
            </w:r>
          </w:p>
          <w:p w14:paraId="0E29F975" w14:textId="77777777" w:rsidR="00922B0E" w:rsidRPr="00756D4F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7B53BB77" w14:textId="77777777" w:rsidR="00922B0E" w:rsidRPr="00756D4F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5573152F" w14:textId="50730F0D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793E" w14:textId="77777777" w:rsidR="00922B0E" w:rsidRPr="001F0E03" w:rsidRDefault="00922B0E" w:rsidP="00922B0E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學習策略：</w:t>
            </w:r>
          </w:p>
          <w:p w14:paraId="55D22BF2" w14:textId="77777777" w:rsidR="00922B0E" w:rsidRPr="001F0E03" w:rsidRDefault="00922B0E" w:rsidP="00922B0E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1.認知策略學習法:如能標記學習材料的關鍵字句。</w:t>
            </w:r>
          </w:p>
          <w:p w14:paraId="7AECB662" w14:textId="77777777" w:rsidR="00922B0E" w:rsidRPr="001F0E03" w:rsidRDefault="00922B0E" w:rsidP="00922B0E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2.合作學習法:小組分工，能利用插圖、照片等，討論課文情境等。</w:t>
            </w:r>
          </w:p>
          <w:p w14:paraId="07A3CFEC" w14:textId="661DB4C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3.任務導向學習：設定任務主題，小</w:t>
            </w:r>
            <w:r w:rsidRPr="001F0E03">
              <w:rPr>
                <w:rFonts w:ascii="標楷體" w:eastAsia="標楷體" w:hAnsi="標楷體" w:hint="eastAsia"/>
              </w:rPr>
              <w:lastRenderedPageBreak/>
              <w:t>組報告及他組回饋等。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00949A" w14:textId="3BE2D21F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lastRenderedPageBreak/>
              <w:t>聽力評量</w:t>
            </w:r>
          </w:p>
          <w:p w14:paraId="20519A56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說話評量</w:t>
            </w:r>
          </w:p>
          <w:p w14:paraId="759A862B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態度評量</w:t>
            </w:r>
          </w:p>
          <w:p w14:paraId="441A10EA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寫作評量</w:t>
            </w:r>
          </w:p>
        </w:tc>
        <w:tc>
          <w:tcPr>
            <w:tcW w:w="11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AA56E8" w14:textId="77777777" w:rsidR="00922B0E" w:rsidRPr="00FA524A" w:rsidRDefault="00922B0E" w:rsidP="00922B0E">
            <w:pPr>
              <w:spacing w:line="0" w:lineRule="atLeas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家庭教育</w:t>
            </w:r>
          </w:p>
          <w:p w14:paraId="3707AD10" w14:textId="04D4D78E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家E7表達對家庭成員的關心與情感。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87004D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需另申請授課鐘點費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  <w:p w14:paraId="22235A5F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414EC488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</w:p>
          <w:p w14:paraId="05D65CF7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0BB9351E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922B0E" w:rsidRPr="00BE1D42" w14:paraId="01CEB92B" w14:textId="77777777" w:rsidTr="007E413F">
        <w:trPr>
          <w:trHeight w:val="332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772E5A" w14:textId="5D6BF4D5" w:rsidR="00922B0E" w:rsidRPr="00FA524A" w:rsidRDefault="00922B0E" w:rsidP="00922B0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cs="Arial" w:hint="eastAsia"/>
                <w:color w:val="555555"/>
              </w:rPr>
              <w:t>第十九週</w:t>
            </w:r>
            <w:r>
              <w:rPr>
                <w:rFonts w:ascii="Arial" w:hAnsi="Arial" w:cs="Arial"/>
                <w:color w:val="555555"/>
              </w:rPr>
              <w:br/>
              <w:t>01-04~01-08</w:t>
            </w:r>
          </w:p>
        </w:tc>
        <w:tc>
          <w:tcPr>
            <w:tcW w:w="1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3A3419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1-Ⅱ-2</w:t>
            </w:r>
          </w:p>
          <w:p w14:paraId="58ED713B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能養成聆聽客語文的習慣。</w:t>
            </w:r>
          </w:p>
          <w:p w14:paraId="281DCF95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2-Ⅱ-3</w:t>
            </w:r>
          </w:p>
          <w:p w14:paraId="1AB1573B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能以客語回應日常生活對話。</w:t>
            </w:r>
          </w:p>
          <w:p w14:paraId="206C2C95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3-Ⅱ-3</w:t>
            </w:r>
          </w:p>
          <w:p w14:paraId="70F701CE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能認唸與拼讀客語的聲韻調。</w:t>
            </w:r>
          </w:p>
        </w:tc>
        <w:tc>
          <w:tcPr>
            <w:tcW w:w="2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0D2615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Aa-Ⅱ-1客語聲韻調的認唸與拼讀。</w:t>
            </w:r>
          </w:p>
          <w:p w14:paraId="467AE359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Ab-Ⅱ-2客語基礎語詞。</w:t>
            </w:r>
          </w:p>
          <w:p w14:paraId="7370A080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Ac-Ⅱ-1</w:t>
            </w:r>
          </w:p>
          <w:p w14:paraId="42CA402B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客語基礎生活用語。</w:t>
            </w:r>
          </w:p>
          <w:p w14:paraId="640C7A3A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Bb-Ⅱ-2簡易生活應對。</w:t>
            </w:r>
          </w:p>
        </w:tc>
        <w:tc>
          <w:tcPr>
            <w:tcW w:w="49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B9DD49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三、鬥鬧熱</w:t>
            </w:r>
          </w:p>
          <w:p w14:paraId="6E6B07AB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5.做生日</w:t>
            </w:r>
          </w:p>
          <w:p w14:paraId="1B121645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1FED2551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（五）活動五：</w:t>
            </w:r>
            <w:r w:rsidRPr="00FA524A">
              <w:rPr>
                <w:rFonts w:ascii="新細明體-ExtB" w:eastAsia="新細明體-ExtB" w:hAnsi="新細明體-ExtB" w:cs="新細明體-ExtB" w:hint="eastAsia"/>
                <w:b/>
              </w:rPr>
              <w:t>𠊎</w:t>
            </w:r>
            <w:r w:rsidRPr="00FA524A">
              <w:rPr>
                <w:rFonts w:ascii="標楷體" w:eastAsia="標楷體" w:hAnsi="標楷體" w:hint="eastAsia"/>
                <w:b/>
              </w:rPr>
              <w:t>會做</w:t>
            </w:r>
          </w:p>
          <w:p w14:paraId="67BD5C81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1.播放CD或教學電子書，讓學生聆聽「</w:t>
            </w:r>
            <w:r w:rsidRPr="00FA524A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FA524A">
              <w:rPr>
                <w:rFonts w:ascii="標楷體" w:eastAsia="標楷體" w:hAnsi="標楷體" w:hint="eastAsia"/>
              </w:rPr>
              <w:t>會做」內容並作答。</w:t>
            </w:r>
          </w:p>
          <w:p w14:paraId="6692B706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2.師生共同討論各題答案，老師可隨機或指定學生說明作答根據。</w:t>
            </w:r>
          </w:p>
          <w:p w14:paraId="25844C2E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3.視教學情況，可補充教學補給站的「情境對話」。</w:t>
            </w:r>
          </w:p>
          <w:p w14:paraId="5F6B42DF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30F14DC3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（六）活動六：</w:t>
            </w:r>
            <w:r w:rsidRPr="00FA524A">
              <w:rPr>
                <w:rFonts w:ascii="新細明體-ExtB" w:eastAsia="新細明體-ExtB" w:hAnsi="新細明體-ExtB" w:cs="新細明體-ExtB" w:hint="eastAsia"/>
                <w:b/>
              </w:rPr>
              <w:t>𠊎</w:t>
            </w:r>
            <w:r w:rsidRPr="00FA524A">
              <w:rPr>
                <w:rFonts w:ascii="標楷體" w:eastAsia="標楷體" w:hAnsi="標楷體" w:hint="eastAsia"/>
                <w:b/>
              </w:rPr>
              <w:t>會聽</w:t>
            </w:r>
          </w:p>
          <w:p w14:paraId="34410922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1.播放CD或教學電子書，讓學生聆聽「</w:t>
            </w:r>
            <w:r w:rsidRPr="00FA524A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FA524A">
              <w:rPr>
                <w:rFonts w:ascii="標楷體" w:eastAsia="標楷體" w:hAnsi="標楷體" w:hint="eastAsia"/>
              </w:rPr>
              <w:t>會聽」內容並作答。</w:t>
            </w:r>
          </w:p>
          <w:p w14:paraId="3E082848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2.師生可採互動方式對答，最後請全班完整的念讀一次答案。</w:t>
            </w:r>
          </w:p>
          <w:p w14:paraId="59FE1E35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04D9BF1C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（七）活動七：</w:t>
            </w:r>
            <w:r w:rsidRPr="00FA524A">
              <w:rPr>
                <w:rFonts w:ascii="新細明體-ExtB" w:eastAsia="新細明體-ExtB" w:hAnsi="新細明體-ExtB" w:cs="新細明體-ExtB" w:hint="eastAsia"/>
                <w:b/>
              </w:rPr>
              <w:t>𠊎</w:t>
            </w:r>
            <w:r w:rsidRPr="00FA524A">
              <w:rPr>
                <w:rFonts w:ascii="標楷體" w:eastAsia="標楷體" w:hAnsi="標楷體" w:hint="eastAsia"/>
                <w:b/>
              </w:rPr>
              <w:t>會讀音標</w:t>
            </w:r>
          </w:p>
          <w:p w14:paraId="30853F35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播放CD或教學電子書，讓學生聆聽「</w:t>
            </w:r>
            <w:r w:rsidRPr="00FA524A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FA524A">
              <w:rPr>
                <w:rFonts w:ascii="標楷體" w:eastAsia="標楷體" w:hAnsi="標楷體" w:hint="eastAsia"/>
              </w:rPr>
              <w:t>會讀音標」內容，老師請學生拿出本課的拼音卡，再帶領學生拼讀本課所學的拼音，並指導其發音。</w:t>
            </w:r>
          </w:p>
          <w:p w14:paraId="02D6AA47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004F06FE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三、統整活動</w:t>
            </w:r>
          </w:p>
          <w:p w14:paraId="72CBDD4B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搭配教學電子書，複習本課所學。</w:t>
            </w:r>
          </w:p>
        </w:tc>
        <w:tc>
          <w:tcPr>
            <w:tcW w:w="3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F57EBA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/>
              </w:rPr>
              <w:t>1</w:t>
            </w:r>
          </w:p>
        </w:tc>
        <w:tc>
          <w:tcPr>
            <w:tcW w:w="120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A4B6A9" w14:textId="77777777" w:rsidR="00922B0E" w:rsidRPr="00756D4F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CD、教學電子書、書後圖卡、小白板、白板筆</w:t>
            </w:r>
          </w:p>
          <w:p w14:paraId="030032E3" w14:textId="77777777" w:rsidR="00922B0E" w:rsidRPr="00756D4F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39ACD880" w14:textId="77777777" w:rsidR="00922B0E" w:rsidRPr="00756D4F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120B723A" w14:textId="69153FB6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14C8" w14:textId="77777777" w:rsidR="00922B0E" w:rsidRPr="001F0E03" w:rsidRDefault="00922B0E" w:rsidP="00922B0E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學習策略：</w:t>
            </w:r>
          </w:p>
          <w:p w14:paraId="3702F202" w14:textId="77777777" w:rsidR="00922B0E" w:rsidRPr="001F0E03" w:rsidRDefault="00922B0E" w:rsidP="00922B0E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1.認知策略學習法:如能標記學習材料的關鍵字句。</w:t>
            </w:r>
          </w:p>
          <w:p w14:paraId="070AF6CB" w14:textId="77777777" w:rsidR="00922B0E" w:rsidRPr="001F0E03" w:rsidRDefault="00922B0E" w:rsidP="00922B0E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2.合作學習法:小組分工，能利用插圖、照片等，討論課文情境等。</w:t>
            </w:r>
          </w:p>
          <w:p w14:paraId="00534858" w14:textId="4AAA88D6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3.任務導向學習：設定任務主題，小組報告及他組回饋等。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29C794" w14:textId="326C505A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閱讀評量</w:t>
            </w:r>
          </w:p>
          <w:p w14:paraId="49DA4E8F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聽力評量</w:t>
            </w:r>
          </w:p>
        </w:tc>
        <w:tc>
          <w:tcPr>
            <w:tcW w:w="11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D208E2" w14:textId="77777777" w:rsidR="00922B0E" w:rsidRPr="00FA524A" w:rsidRDefault="00922B0E" w:rsidP="00922B0E">
            <w:pPr>
              <w:spacing w:line="0" w:lineRule="atLeas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家庭教育</w:t>
            </w:r>
          </w:p>
          <w:p w14:paraId="57049CF7" w14:textId="52ABA3D6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家E7表達對家庭成員的關心與情感。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06817A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需另申請授課鐘點費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  <w:p w14:paraId="7FA205AD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05C0AE52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</w:p>
          <w:p w14:paraId="4BEC25A1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3D6C60EA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922B0E" w:rsidRPr="00BE1D42" w14:paraId="7B258783" w14:textId="77777777" w:rsidTr="007E413F">
        <w:trPr>
          <w:trHeight w:val="332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A25706" w14:textId="3A467D75" w:rsidR="00922B0E" w:rsidRPr="00FA524A" w:rsidRDefault="00922B0E" w:rsidP="00922B0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cs="Arial" w:hint="eastAsia"/>
                <w:color w:val="555555"/>
              </w:rPr>
              <w:t>第二十週</w:t>
            </w:r>
            <w:r>
              <w:rPr>
                <w:rFonts w:ascii="Arial" w:hAnsi="Arial" w:cs="Arial"/>
                <w:color w:val="555555"/>
              </w:rPr>
              <w:br/>
              <w:t>01-11~01-15</w:t>
            </w:r>
          </w:p>
        </w:tc>
        <w:tc>
          <w:tcPr>
            <w:tcW w:w="1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F1680F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1-Ⅱ-2</w:t>
            </w:r>
          </w:p>
          <w:p w14:paraId="4031E0FD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能養成聆聽客語文的習慣。</w:t>
            </w:r>
          </w:p>
          <w:p w14:paraId="54912612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2-Ⅱ-3</w:t>
            </w:r>
          </w:p>
          <w:p w14:paraId="5F6E6A69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能以客語回應日常生活對話。</w:t>
            </w:r>
          </w:p>
          <w:p w14:paraId="29F5313C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3-Ⅱ-3</w:t>
            </w:r>
          </w:p>
          <w:p w14:paraId="3E6EA4A3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lastRenderedPageBreak/>
              <w:t>能認唸與拼讀客語的聲韻調。</w:t>
            </w:r>
          </w:p>
        </w:tc>
        <w:tc>
          <w:tcPr>
            <w:tcW w:w="2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AED2E3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lastRenderedPageBreak/>
              <w:t>Aa-Ⅱ-1客語聲韻調的認唸與拼讀。</w:t>
            </w:r>
          </w:p>
          <w:p w14:paraId="0EDD27DC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Ab-Ⅱ-2客語基礎語詞。</w:t>
            </w:r>
          </w:p>
          <w:p w14:paraId="554ECAC8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Ac-Ⅱ-1</w:t>
            </w:r>
          </w:p>
          <w:p w14:paraId="4AC64CC6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客語基礎生活用語。</w:t>
            </w:r>
          </w:p>
          <w:p w14:paraId="347C13E8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Ad-Ⅱ-1</w:t>
            </w:r>
          </w:p>
          <w:p w14:paraId="17148C2B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客語簡短文章。</w:t>
            </w:r>
          </w:p>
          <w:p w14:paraId="0A51FBC8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lastRenderedPageBreak/>
              <w:t>Ae-Ⅱ-2客語簡易說話技巧。</w:t>
            </w:r>
          </w:p>
          <w:p w14:paraId="0634D6F1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Bb-Ⅱ-2簡易生活應對。</w:t>
            </w:r>
          </w:p>
        </w:tc>
        <w:tc>
          <w:tcPr>
            <w:tcW w:w="49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268044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lastRenderedPageBreak/>
              <w:t>三、鬥鬧熱</w:t>
            </w:r>
          </w:p>
          <w:p w14:paraId="44138AB1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5.做生日</w:t>
            </w:r>
          </w:p>
          <w:p w14:paraId="3CBC87E9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27B6C6CB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一、引起動機</w:t>
            </w:r>
          </w:p>
          <w:p w14:paraId="29F528B9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老師問學生第四、五課的學習心得，並藉此進入「複習三」教學。</w:t>
            </w:r>
          </w:p>
          <w:p w14:paraId="3D2805EB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4377D180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二、發展活動</w:t>
            </w:r>
          </w:p>
          <w:p w14:paraId="66AD0020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lastRenderedPageBreak/>
              <w:t>（一）活動一：複習三</w:t>
            </w:r>
          </w:p>
          <w:p w14:paraId="15EAC9A8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1.播放CD或教學電子書，讓學生聆聽「複習三」內容並作答。</w:t>
            </w:r>
          </w:p>
          <w:p w14:paraId="6B46F970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/>
              </w:rPr>
              <w:t>2.</w:t>
            </w:r>
            <w:r w:rsidRPr="00FA524A">
              <w:rPr>
                <w:rFonts w:ascii="標楷體" w:eastAsia="標楷體" w:hAnsi="標楷體" w:hint="eastAsia"/>
              </w:rPr>
              <w:t>第一大題：師生可採互動式進行對答，老師亦可針對非答案之選項向學生提問，以達充分複習之效。以第</w:t>
            </w:r>
            <w:r w:rsidRPr="00FA524A">
              <w:rPr>
                <w:rFonts w:ascii="標楷體" w:eastAsia="標楷體" w:hAnsi="標楷體"/>
              </w:rPr>
              <w:t>1</w:t>
            </w:r>
            <w:r w:rsidRPr="00FA524A">
              <w:rPr>
                <w:rFonts w:ascii="標楷體" w:eastAsia="標楷體" w:hAnsi="標楷體" w:hint="eastAsia"/>
              </w:rPr>
              <w:t>題選項</w:t>
            </w:r>
            <w:r w:rsidRPr="00FA524A">
              <w:rPr>
                <w:rFonts w:ascii="標楷體" w:eastAsia="標楷體" w:hAnsi="標楷體"/>
              </w:rPr>
              <w:t>2</w:t>
            </w:r>
            <w:r w:rsidRPr="00FA524A">
              <w:rPr>
                <w:rFonts w:ascii="標楷體" w:eastAsia="標楷體" w:hAnsi="標楷體" w:hint="eastAsia"/>
              </w:rPr>
              <w:t>為例，老師可問：「這張桌仔麼个形？」學生回答：「這張桌仔个形係四角个。」</w:t>
            </w:r>
          </w:p>
          <w:p w14:paraId="1CDC1B80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3.第二大題：看圖說祝福語，作答完畢老師隨機或請自願的學生發表答案。</w:t>
            </w:r>
          </w:p>
          <w:p w14:paraId="4317C0DC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4.第三大題：聽CD念，把正確的聲、韻、調寫出來，老師可隨機或請自願的學生上臺書寫，最後再帶領全班念一次。</w:t>
            </w:r>
          </w:p>
          <w:p w14:paraId="014E9D14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3FECC3FC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（二）活動二：</w:t>
            </w:r>
            <w:r w:rsidRPr="00FA524A">
              <w:rPr>
                <w:rFonts w:ascii="新細明體-ExtB" w:eastAsia="新細明體-ExtB" w:hAnsi="新細明體-ExtB" w:cs="新細明體-ExtB" w:hint="eastAsia"/>
                <w:b/>
              </w:rPr>
              <w:t>𠊎</w:t>
            </w:r>
            <w:r w:rsidRPr="00FA524A">
              <w:rPr>
                <w:rFonts w:ascii="標楷體" w:eastAsia="標楷體" w:hAnsi="標楷體" w:hint="eastAsia"/>
                <w:b/>
              </w:rPr>
              <w:t>會讀故事</w:t>
            </w:r>
          </w:p>
          <w:p w14:paraId="79276B78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1.老師播放CD或教學電子書，讓學生聆聽「看圖講故事」內容。</w:t>
            </w:r>
          </w:p>
          <w:p w14:paraId="7852C67D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2.老師協助學生分組，參考「</w:t>
            </w:r>
            <w:r w:rsidRPr="00FA524A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FA524A">
              <w:rPr>
                <w:rFonts w:ascii="標楷體" w:eastAsia="標楷體" w:hAnsi="標楷體" w:hint="eastAsia"/>
              </w:rPr>
              <w:t>會讀故事」進行教學活動，老師提問後，讓各組進行討論，並寫下討論結果。</w:t>
            </w:r>
          </w:p>
          <w:p w14:paraId="1A9598D5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3.老師隨機或請自願的組別派代表發表意見，老師視情況給予指導或鼓勵。</w:t>
            </w:r>
          </w:p>
          <w:p w14:paraId="7814DABF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4.打開教學電子書，播放「看圖講故事」動畫，老師可視學生程度切換動畫字幕模式（國語／客語／無）。</w:t>
            </w:r>
          </w:p>
          <w:p w14:paraId="5318DA81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7B837049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三、統整活動</w:t>
            </w:r>
          </w:p>
          <w:p w14:paraId="7C779029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搭配教學電子書，複習本堂課所學。</w:t>
            </w:r>
          </w:p>
        </w:tc>
        <w:tc>
          <w:tcPr>
            <w:tcW w:w="3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E2679D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120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A0FC74" w14:textId="77777777" w:rsidR="00922B0E" w:rsidRPr="00756D4F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CD、教學電子書、小白板、白板筆</w:t>
            </w:r>
          </w:p>
          <w:p w14:paraId="5901CCDA" w14:textId="77777777" w:rsidR="00922B0E" w:rsidRPr="00756D4F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351C9FD6" w14:textId="77777777" w:rsidR="00922B0E" w:rsidRPr="00756D4F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35ADA91C" w14:textId="6F3A08B9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5156" w14:textId="77777777" w:rsidR="00922B0E" w:rsidRPr="001F0E03" w:rsidRDefault="00922B0E" w:rsidP="00922B0E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學習策略：</w:t>
            </w:r>
          </w:p>
          <w:p w14:paraId="234D10AF" w14:textId="77777777" w:rsidR="00922B0E" w:rsidRPr="001F0E03" w:rsidRDefault="00922B0E" w:rsidP="00922B0E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1.認知策略學習法:如能標記學習材料的關鍵字句。</w:t>
            </w:r>
          </w:p>
          <w:p w14:paraId="5E85C524" w14:textId="77777777" w:rsidR="00922B0E" w:rsidRPr="001F0E03" w:rsidRDefault="00922B0E" w:rsidP="00922B0E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lastRenderedPageBreak/>
              <w:t>2.合作學習法:小組分工，能利用插圖、照片等，討論課文情境等。</w:t>
            </w:r>
          </w:p>
          <w:p w14:paraId="3E618181" w14:textId="4CE8DF6D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3.任務導向學習：設定任務主題，小組報告及他組回饋等。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3D5E0D" w14:textId="160AFB90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lastRenderedPageBreak/>
              <w:t>閱讀評量</w:t>
            </w:r>
          </w:p>
          <w:p w14:paraId="674E127B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說話評量</w:t>
            </w:r>
          </w:p>
          <w:p w14:paraId="3927D8E4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聽力評量</w:t>
            </w:r>
          </w:p>
          <w:p w14:paraId="48B8855C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11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C69069" w14:textId="77777777" w:rsidR="00922B0E" w:rsidRPr="00FA524A" w:rsidRDefault="00922B0E" w:rsidP="00922B0E">
            <w:pPr>
              <w:spacing w:line="0" w:lineRule="atLeas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家庭教育</w:t>
            </w:r>
          </w:p>
          <w:p w14:paraId="69E0EECA" w14:textId="539EEDDA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家E7表達對家庭成員的關心與情感。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35A973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需另申請授課鐘點費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  <w:p w14:paraId="26B29A76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2CDC7A1C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</w:p>
          <w:p w14:paraId="21454476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796036DC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922B0E" w:rsidRPr="00BE1D42" w14:paraId="2220E9D1" w14:textId="77777777" w:rsidTr="007E413F">
        <w:trPr>
          <w:trHeight w:val="332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CC9483" w14:textId="046DD65F" w:rsidR="00922B0E" w:rsidRPr="00FA524A" w:rsidRDefault="00922B0E" w:rsidP="00922B0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cs="Arial" w:hint="eastAsia"/>
                <w:color w:val="555555"/>
              </w:rPr>
              <w:lastRenderedPageBreak/>
              <w:t>第二十一週</w:t>
            </w:r>
            <w:r>
              <w:rPr>
                <w:rFonts w:ascii="Arial" w:hAnsi="Arial" w:cs="Arial"/>
                <w:color w:val="555555"/>
              </w:rPr>
              <w:br/>
              <w:t>01-18~01-20</w:t>
            </w:r>
          </w:p>
        </w:tc>
        <w:tc>
          <w:tcPr>
            <w:tcW w:w="1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6A6364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1-Ⅱ-2</w:t>
            </w:r>
          </w:p>
          <w:p w14:paraId="5473F28E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能養成聆聽客語文的習慣。</w:t>
            </w:r>
          </w:p>
          <w:p w14:paraId="7F2D1BC1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2-Ⅱ-3</w:t>
            </w:r>
          </w:p>
          <w:p w14:paraId="008ECA15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能以客語回應日常生活對話。</w:t>
            </w:r>
          </w:p>
          <w:p w14:paraId="00EB2AA0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3-Ⅱ-3</w:t>
            </w:r>
          </w:p>
          <w:p w14:paraId="58CEE8EF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能認唸與拼讀客語的聲韻調。</w:t>
            </w:r>
          </w:p>
          <w:p w14:paraId="14CAEFA1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4-Ⅱ-3</w:t>
            </w:r>
          </w:p>
          <w:p w14:paraId="4857B3B4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lastRenderedPageBreak/>
              <w:t>能組織客語文常用的語句。</w:t>
            </w:r>
          </w:p>
        </w:tc>
        <w:tc>
          <w:tcPr>
            <w:tcW w:w="2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95CD6A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lastRenderedPageBreak/>
              <w:t>Aa-Ⅱ-1客語聲韻調的認唸與拼讀。</w:t>
            </w:r>
          </w:p>
          <w:p w14:paraId="78F65138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Ab-Ⅱ-2客語基礎語詞。</w:t>
            </w:r>
          </w:p>
          <w:p w14:paraId="1C96B8E6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Ac-Ⅱ-1</w:t>
            </w:r>
          </w:p>
          <w:p w14:paraId="5D40043A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客語基礎生活用語。</w:t>
            </w:r>
          </w:p>
        </w:tc>
        <w:tc>
          <w:tcPr>
            <w:tcW w:w="49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EF1981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三、鬥鬧熱</w:t>
            </w:r>
          </w:p>
          <w:p w14:paraId="1EB27468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5.做生日</w:t>
            </w:r>
          </w:p>
          <w:p w14:paraId="3F288E13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11DF5602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一、引起動機</w:t>
            </w:r>
          </w:p>
          <w:p w14:paraId="3FF33BCE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老師問學生第七冊的學習心得，藉此進入「總複習」教學。</w:t>
            </w:r>
          </w:p>
          <w:p w14:paraId="714A26B3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44BB8B33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二、發展活動</w:t>
            </w:r>
          </w:p>
          <w:p w14:paraId="69D80C33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活動：總複習</w:t>
            </w:r>
          </w:p>
          <w:p w14:paraId="2058F737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lastRenderedPageBreak/>
              <w:t>1.播放CD或教學電子書，讓學生聆聽「總複習」內容並作答。</w:t>
            </w:r>
          </w:p>
          <w:p w14:paraId="1010C808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2.師生可採互動式對答，老師指定或請自願的學生發表答案。</w:t>
            </w:r>
          </w:p>
          <w:p w14:paraId="6ED6A695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3.視教學情況，可補充教學補給站的「老古人言」。</w:t>
            </w:r>
          </w:p>
          <w:p w14:paraId="3BC18D80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0B5E4C95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A524A">
              <w:rPr>
                <w:rFonts w:ascii="標楷體" w:eastAsia="標楷體" w:hAnsi="標楷體" w:hint="eastAsia"/>
                <w:b/>
              </w:rPr>
              <w:t>三、統整活動</w:t>
            </w:r>
          </w:p>
          <w:p w14:paraId="3BACA4E1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搭配教學電子書，複習本冊所學。</w:t>
            </w:r>
          </w:p>
        </w:tc>
        <w:tc>
          <w:tcPr>
            <w:tcW w:w="3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3E20C8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120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997EA0" w14:textId="77777777" w:rsidR="00922B0E" w:rsidRPr="00756D4F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CD、教學電子書</w:t>
            </w:r>
          </w:p>
          <w:p w14:paraId="089B9925" w14:textId="77777777" w:rsidR="00922B0E" w:rsidRPr="00756D4F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544ECBD3" w14:textId="77777777" w:rsidR="00922B0E" w:rsidRPr="00756D4F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0F7C78B8" w14:textId="206D98B8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4146" w14:textId="77777777" w:rsidR="00922B0E" w:rsidRPr="001F0E03" w:rsidRDefault="00922B0E" w:rsidP="00922B0E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學習策略：</w:t>
            </w:r>
          </w:p>
          <w:p w14:paraId="7C64EAC0" w14:textId="77777777" w:rsidR="00922B0E" w:rsidRPr="001F0E03" w:rsidRDefault="00922B0E" w:rsidP="00922B0E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1.認知策略學習法:如能標記學習材料的關鍵字句。</w:t>
            </w:r>
          </w:p>
          <w:p w14:paraId="468EBD2A" w14:textId="77777777" w:rsidR="00922B0E" w:rsidRPr="001F0E03" w:rsidRDefault="00922B0E" w:rsidP="00922B0E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2.合作學習法:小</w:t>
            </w:r>
            <w:r w:rsidRPr="001F0E03">
              <w:rPr>
                <w:rFonts w:ascii="標楷體" w:eastAsia="標楷體" w:hAnsi="標楷體" w:hint="eastAsia"/>
              </w:rPr>
              <w:lastRenderedPageBreak/>
              <w:t>組分工，能利用插圖、照片等，討論課文情境等。</w:t>
            </w:r>
          </w:p>
          <w:p w14:paraId="7340490F" w14:textId="6CFBC002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3.任務導向學習：設定任務主題，小組報告及他組回饋等。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2FD913" w14:textId="3DB210EE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lastRenderedPageBreak/>
              <w:t>閱讀評量</w:t>
            </w:r>
          </w:p>
          <w:p w14:paraId="07A78A84" w14:textId="77777777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聽力評量</w:t>
            </w:r>
          </w:p>
        </w:tc>
        <w:tc>
          <w:tcPr>
            <w:tcW w:w="11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479A42" w14:textId="77777777" w:rsidR="00922B0E" w:rsidRPr="00FA524A" w:rsidRDefault="00922B0E" w:rsidP="00922B0E">
            <w:pPr>
              <w:spacing w:line="0" w:lineRule="atLeas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家庭教育</w:t>
            </w:r>
          </w:p>
          <w:p w14:paraId="4179B0E9" w14:textId="54F57ED0" w:rsidR="00922B0E" w:rsidRPr="00FA524A" w:rsidRDefault="00922B0E" w:rsidP="00922B0E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A524A">
              <w:rPr>
                <w:rFonts w:ascii="標楷體" w:eastAsia="標楷體" w:hAnsi="標楷體" w:hint="eastAsia"/>
              </w:rPr>
              <w:t>家E7表達對家庭成員的關心與情感。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84B501" w14:textId="77777777" w:rsidR="00922B0E" w:rsidRPr="00500692" w:rsidRDefault="00922B0E" w:rsidP="00922B0E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</w:tbl>
    <w:p w14:paraId="05433445" w14:textId="77777777" w:rsidR="002114CD" w:rsidRDefault="002114CD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14:paraId="7F7EC54F" w14:textId="77777777" w:rsidR="000B1872" w:rsidRDefault="000B1872" w:rsidP="000B1872">
      <w:pPr>
        <w:pStyle w:val="Textbody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八、本課程是否有校外人士協助教學</w:t>
      </w:r>
      <w:r>
        <w:rPr>
          <w:rFonts w:ascii="標楷體" w:eastAsia="標楷體" w:hAnsi="標楷體" w:cs="標楷體"/>
          <w:color w:val="1B75BC"/>
          <w:sz w:val="24"/>
          <w:szCs w:val="24"/>
        </w:rPr>
        <w:t>(本表格請勿刪除)</w:t>
      </w:r>
    </w:p>
    <w:p w14:paraId="3D646A26" w14:textId="77777777" w:rsidR="000B1872" w:rsidRDefault="000B1872" w:rsidP="000B1872">
      <w:pPr>
        <w:pStyle w:val="Textbody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□否，全學年都沒有(以下免填)</w:t>
      </w:r>
    </w:p>
    <w:p w14:paraId="504916C9" w14:textId="77777777" w:rsidR="000B1872" w:rsidRDefault="000B1872" w:rsidP="000B1872">
      <w:pPr>
        <w:pStyle w:val="Textbody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□有，部分班級，實施的班級為：___________</w:t>
      </w:r>
    </w:p>
    <w:p w14:paraId="1EFBF4D6" w14:textId="77777777" w:rsidR="000B1872" w:rsidRDefault="000B1872" w:rsidP="000B1872">
      <w:pPr>
        <w:pStyle w:val="Textbody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□有，全學年實施</w:t>
      </w:r>
    </w:p>
    <w:tbl>
      <w:tblPr>
        <w:tblW w:w="15108" w:type="dxa"/>
        <w:tblInd w:w="-2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92"/>
        <w:gridCol w:w="3416"/>
        <w:gridCol w:w="3513"/>
        <w:gridCol w:w="2296"/>
        <w:gridCol w:w="1399"/>
        <w:gridCol w:w="3192"/>
      </w:tblGrid>
      <w:tr w:rsidR="000B1872" w14:paraId="65222B88" w14:textId="77777777" w:rsidTr="00937F4E"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C8B16" w14:textId="77777777" w:rsidR="000B1872" w:rsidRDefault="000B1872" w:rsidP="00937F4E">
            <w:pPr>
              <w:pStyle w:val="Textbody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0A090" w14:textId="77777777" w:rsidR="000B1872" w:rsidRDefault="000B1872" w:rsidP="00937F4E">
            <w:pPr>
              <w:pStyle w:val="Textbody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C786C" w14:textId="77777777" w:rsidR="000B1872" w:rsidRDefault="000B1872" w:rsidP="00937F4E">
            <w:pPr>
              <w:pStyle w:val="Textbody"/>
              <w:spacing w:before="100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4A559" w14:textId="77777777" w:rsidR="000B1872" w:rsidRDefault="000B1872" w:rsidP="00937F4E">
            <w:pPr>
              <w:pStyle w:val="Textbody"/>
              <w:spacing w:before="100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80035" w14:textId="77777777" w:rsidR="000B1872" w:rsidRDefault="000B1872" w:rsidP="00937F4E">
            <w:pPr>
              <w:pStyle w:val="Textbody"/>
              <w:spacing w:before="100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C9F91" w14:textId="77777777" w:rsidR="000B1872" w:rsidRDefault="000B1872" w:rsidP="00937F4E">
            <w:pPr>
              <w:pStyle w:val="Textbody"/>
              <w:spacing w:before="100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原授課教師角色</w:t>
            </w:r>
          </w:p>
        </w:tc>
      </w:tr>
      <w:tr w:rsidR="000B1872" w14:paraId="6EB8E695" w14:textId="77777777" w:rsidTr="00937F4E"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CE08A" w14:textId="77777777" w:rsidR="000B1872" w:rsidRDefault="000B1872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EF815" w14:textId="77777777" w:rsidR="000B1872" w:rsidRDefault="000B1872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01179" w14:textId="77777777" w:rsidR="000B1872" w:rsidRDefault="000B1872" w:rsidP="00937F4E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□簡報□印刷品□影音光碟</w:t>
            </w:r>
          </w:p>
          <w:p w14:paraId="171B329D" w14:textId="77777777" w:rsidR="000B1872" w:rsidRDefault="000B1872" w:rsidP="00937F4E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□其他於課程或活動中使用之教學資料，請說明：</w:t>
            </w:r>
          </w:p>
        </w:tc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17AD8" w14:textId="77777777" w:rsidR="000B1872" w:rsidRDefault="000B1872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260B9" w14:textId="77777777" w:rsidR="000B1872" w:rsidRDefault="000B1872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57225" w14:textId="77777777" w:rsidR="000B1872" w:rsidRDefault="000B1872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0B1872" w14:paraId="1B81BC4E" w14:textId="77777777" w:rsidTr="00937F4E"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2C69C" w14:textId="77777777" w:rsidR="000B1872" w:rsidRDefault="000B1872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A187A" w14:textId="77777777" w:rsidR="000B1872" w:rsidRDefault="000B1872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9D6F1" w14:textId="77777777" w:rsidR="000B1872" w:rsidRDefault="000B1872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78E21" w14:textId="77777777" w:rsidR="000B1872" w:rsidRDefault="000B1872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452C4" w14:textId="77777777" w:rsidR="000B1872" w:rsidRDefault="000B1872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80DAF" w14:textId="77777777" w:rsidR="000B1872" w:rsidRDefault="000B1872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0B1872" w14:paraId="4E834D81" w14:textId="77777777" w:rsidTr="00937F4E"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1CBFC" w14:textId="77777777" w:rsidR="000B1872" w:rsidRDefault="000B1872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B5F9C" w14:textId="77777777" w:rsidR="000B1872" w:rsidRDefault="000B1872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FAE13" w14:textId="77777777" w:rsidR="000B1872" w:rsidRDefault="000B1872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5F6E6" w14:textId="77777777" w:rsidR="000B1872" w:rsidRDefault="000B1872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DDA41" w14:textId="77777777" w:rsidR="000B1872" w:rsidRDefault="000B1872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ABD77" w14:textId="77777777" w:rsidR="000B1872" w:rsidRDefault="000B1872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1E412E73" w14:textId="77777777" w:rsidR="000B1872" w:rsidRDefault="000B1872" w:rsidP="000B1872">
      <w:pPr>
        <w:pStyle w:val="Textbody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*上述欄位皆與校外人士協助教學與活動之申請表一致</w:t>
      </w:r>
    </w:p>
    <w:p w14:paraId="459FAA6C" w14:textId="77777777" w:rsidR="000B1872" w:rsidRDefault="000B1872" w:rsidP="000B1872">
      <w:pPr>
        <w:pStyle w:val="Textbody"/>
        <w:rPr>
          <w:rFonts w:ascii="標楷體" w:eastAsia="標楷體" w:hAnsi="標楷體" w:cs="標楷體"/>
          <w:b/>
          <w:sz w:val="24"/>
          <w:szCs w:val="24"/>
        </w:rPr>
      </w:pPr>
    </w:p>
    <w:p w14:paraId="1959D75D" w14:textId="77777777" w:rsidR="000B1872" w:rsidRPr="006B77E9" w:rsidRDefault="000B1872" w:rsidP="000B1872">
      <w:pPr>
        <w:rPr>
          <w:rFonts w:ascii="標楷體" w:eastAsia="標楷體" w:hAnsi="標楷體" w:cs="標楷體"/>
          <w:b/>
          <w:sz w:val="24"/>
          <w:szCs w:val="24"/>
        </w:rPr>
      </w:pPr>
    </w:p>
    <w:p w14:paraId="416CA18F" w14:textId="77777777" w:rsidR="000B1872" w:rsidRPr="000B1872" w:rsidRDefault="000B1872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sectPr w:rsidR="000B1872" w:rsidRPr="000B1872" w:rsidSect="00080266">
      <w:footerReference w:type="default" r:id="rId7"/>
      <w:pgSz w:w="16839" w:h="11907" w:orient="landscape" w:code="9"/>
      <w:pgMar w:top="851" w:right="1134" w:bottom="851" w:left="1134" w:header="0" w:footer="0" w:gutter="0"/>
      <w:cols w:space="720"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94615" w14:textId="77777777" w:rsidR="006F5500" w:rsidRDefault="006F5500">
      <w:r>
        <w:separator/>
      </w:r>
    </w:p>
  </w:endnote>
  <w:endnote w:type="continuationSeparator" w:id="0">
    <w:p w14:paraId="2AB0A466" w14:textId="77777777" w:rsidR="006F5500" w:rsidRDefault="006F5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華康中黑體"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夹发砰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0A898" w14:textId="77777777" w:rsidR="002B1BD1" w:rsidRDefault="009D5D90">
    <w:pPr>
      <w:pStyle w:val="ad"/>
      <w:jc w:val="center"/>
    </w:pPr>
    <w:r>
      <w:fldChar w:fldCharType="begin"/>
    </w:r>
    <w:r w:rsidR="002B1BD1">
      <w:instrText>PAGE   \* MERGEFORMAT</w:instrText>
    </w:r>
    <w:r>
      <w:fldChar w:fldCharType="separate"/>
    </w:r>
    <w:r w:rsidR="006C4AE6" w:rsidRPr="006C4AE6">
      <w:rPr>
        <w:noProof/>
        <w:lang w:val="zh-TW"/>
      </w:rPr>
      <w:t>3</w:t>
    </w:r>
    <w:r>
      <w:rPr>
        <w:noProof/>
        <w:lang w:val="zh-TW"/>
      </w:rPr>
      <w:fldChar w:fldCharType="end"/>
    </w:r>
  </w:p>
  <w:p w14:paraId="486075A8" w14:textId="77777777" w:rsidR="002B1BD1" w:rsidRDefault="002B1BD1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18EB44" w14:textId="77777777" w:rsidR="006F5500" w:rsidRDefault="006F5500">
      <w:r>
        <w:separator/>
      </w:r>
    </w:p>
  </w:footnote>
  <w:footnote w:type="continuationSeparator" w:id="0">
    <w:p w14:paraId="7D1B5B17" w14:textId="77777777" w:rsidR="006F5500" w:rsidRDefault="006F55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96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1" w15:restartNumberingAfterBreak="0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cs="Times New Roman"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91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31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  <w:rPr>
        <w:rFonts w:cs="Times New Roman"/>
      </w:rPr>
    </w:lvl>
  </w:abstractNum>
  <w:abstractNum w:abstractNumId="2" w15:restartNumberingAfterBreak="0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3" w15:restartNumberingAfterBreak="0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cs="Times New Roman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cs="Times New Roman"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cs="Times New Roman"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cs="Times New Roman"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cs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4" w15:restartNumberingAfterBreak="0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  <w:rPr>
        <w:rFonts w:cs="Times New Roman"/>
      </w:rPr>
    </w:lvl>
    <w:lvl w:ilvl="1">
      <w:start w:val="1"/>
      <w:numFmt w:val="decimal"/>
      <w:lvlText w:val="%2、"/>
      <w:lvlJc w:val="left"/>
      <w:pPr>
        <w:ind w:left="992" w:hanging="567"/>
      </w:pPr>
      <w:rPr>
        <w:rFonts w:cs="Times New Roman"/>
      </w:rPr>
    </w:lvl>
    <w:lvl w:ilvl="2">
      <w:start w:val="1"/>
      <w:numFmt w:val="decimal"/>
      <w:lvlText w:val="%3、"/>
      <w:lvlJc w:val="left"/>
      <w:pPr>
        <w:ind w:left="1418" w:hanging="566"/>
      </w:pPr>
      <w:rPr>
        <w:rFonts w:cs="Times New Roman"/>
      </w:rPr>
    </w:lvl>
    <w:lvl w:ilvl="3">
      <w:start w:val="1"/>
      <w:numFmt w:val="decimal"/>
      <w:lvlText w:val="%4、"/>
      <w:lvlJc w:val="left"/>
      <w:pPr>
        <w:ind w:left="1984" w:hanging="708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551" w:hanging="850"/>
      </w:pPr>
      <w:rPr>
        <w:rFonts w:cs="Times New Roman"/>
      </w:rPr>
    </w:lvl>
    <w:lvl w:ilvl="5">
      <w:start w:val="1"/>
      <w:numFmt w:val="decimal"/>
      <w:lvlText w:val="%6)"/>
      <w:lvlJc w:val="left"/>
      <w:pPr>
        <w:ind w:left="3260" w:hanging="1134"/>
      </w:pPr>
      <w:rPr>
        <w:rFonts w:cs="Times New Roman"/>
      </w:rPr>
    </w:lvl>
    <w:lvl w:ilvl="6">
      <w:start w:val="1"/>
      <w:numFmt w:val="decimal"/>
      <w:lvlText w:val="(%7)"/>
      <w:lvlJc w:val="left"/>
      <w:pPr>
        <w:ind w:left="3827" w:hanging="1276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4394" w:hanging="1418"/>
      </w:pPr>
      <w:rPr>
        <w:rFonts w:cs="Times New Roman"/>
      </w:rPr>
    </w:lvl>
    <w:lvl w:ilvl="8">
      <w:start w:val="1"/>
      <w:numFmt w:val="lowerLetter"/>
      <w:lvlText w:val="%9)"/>
      <w:lvlJc w:val="left"/>
      <w:pPr>
        <w:ind w:left="5102" w:hanging="1700"/>
      </w:pPr>
      <w:rPr>
        <w:rFonts w:cs="Times New Roman"/>
      </w:rPr>
    </w:lvl>
  </w:abstractNum>
  <w:abstractNum w:abstractNumId="5" w15:restartNumberingAfterBreak="0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/>
      </w:pPr>
      <w:rPr>
        <w:rFonts w:cs="Times New Roman"/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rFonts w:cs="Times New Roman"/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rFonts w:cs="Times New Roman"/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rFonts w:cs="Times New Roman"/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rFonts w:cs="Times New Roman"/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rFonts w:cs="Times New Roman"/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rFonts w:cs="Times New Roman"/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rFonts w:cs="Times New Roman"/>
        <w:vertAlign w:val="baseline"/>
      </w:rPr>
    </w:lvl>
  </w:abstractNum>
  <w:abstractNum w:abstractNumId="6" w15:restartNumberingAfterBreak="0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cs="Times New Roman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cs="Times New Roman"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cs="Times New Roman"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cs="Times New Roman"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cs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7" w15:restartNumberingAfterBreak="0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rFonts w:cs="Times New Roman"/>
        <w:u w:val="none"/>
      </w:rPr>
    </w:lvl>
  </w:abstractNum>
  <w:abstractNum w:abstractNumId="10" w15:restartNumberingAfterBreak="0">
    <w:nsid w:val="14C33F0F"/>
    <w:multiLevelType w:val="hybridMultilevel"/>
    <w:tmpl w:val="368032CA"/>
    <w:lvl w:ilvl="0" w:tplc="64D6F4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/>
      </w:pPr>
      <w:rPr>
        <w:rFonts w:cs="Times New Roman"/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rFonts w:cs="Times New Roman"/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rFonts w:cs="Times New Roman"/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rFonts w:cs="Times New Roman"/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rFonts w:cs="Times New Roman"/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rFonts w:cs="Times New Roman"/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rFonts w:cs="Times New Roman"/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rFonts w:cs="Times New Roman"/>
        <w:vertAlign w:val="baseline"/>
      </w:rPr>
    </w:lvl>
  </w:abstractNum>
  <w:abstractNum w:abstractNumId="12" w15:restartNumberingAfterBreak="0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rFonts w:cs="Times New Roman"/>
        <w:u w:val="none"/>
      </w:rPr>
    </w:lvl>
  </w:abstractNum>
  <w:abstractNum w:abstractNumId="13" w15:restartNumberingAfterBreak="0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rFonts w:cs="Times New Roman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4" w15:restartNumberingAfterBreak="0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 w15:restartNumberingAfterBreak="0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6" w15:restartNumberingAfterBreak="0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7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cs="Times New Roman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cs="Times New Roman"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cs="Times New Roman"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cs="Times New Roman"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cs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18" w15:restartNumberingAfterBreak="0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9" w15:restartNumberingAfterBreak="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/>
      </w:pPr>
      <w:rPr>
        <w:rFonts w:cs="Times New Roman"/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rFonts w:cs="Times New Roman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rFonts w:cs="Times New Roman"/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rFonts w:cs="Times New Roman"/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rFonts w:cs="Times New Roman"/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rFonts w:cs="Times New Roman"/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rFonts w:cs="Times New Roman"/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rFonts w:cs="Times New Roman"/>
        <w:vertAlign w:val="baseline"/>
      </w:rPr>
    </w:lvl>
  </w:abstractNum>
  <w:abstractNum w:abstractNumId="20" w15:restartNumberingAfterBreak="0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rFonts w:cs="Times New Roman"/>
        <w:u w:val="none"/>
      </w:rPr>
    </w:lvl>
  </w:abstractNum>
  <w:abstractNum w:abstractNumId="21" w15:restartNumberingAfterBreak="0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/>
      </w:pPr>
      <w:rPr>
        <w:rFonts w:cs="Times New Roman"/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rFonts w:cs="Times New Roman"/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rFonts w:cs="Times New Roman"/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rFonts w:cs="Times New Roman"/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rFonts w:cs="Times New Roman"/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rFonts w:cs="Times New Roman"/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rFonts w:cs="Times New Roman"/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rFonts w:cs="Times New Roman"/>
        <w:vertAlign w:val="baseline"/>
      </w:rPr>
    </w:lvl>
  </w:abstractNum>
  <w:abstractNum w:abstractNumId="22" w15:restartNumberingAfterBreak="0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cs="Times New Roman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3" w15:restartNumberingAfterBreak="0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/>
      </w:pPr>
      <w:rPr>
        <w:rFonts w:cs="Times New Roman"/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rFonts w:cs="Times New Roman"/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rFonts w:cs="Times New Roman"/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rFonts w:cs="Times New Roman"/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rFonts w:cs="Times New Roman"/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rFonts w:cs="Times New Roman"/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rFonts w:cs="Times New Roman"/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rFonts w:cs="Times New Roman"/>
        <w:vertAlign w:val="baseline"/>
      </w:rPr>
    </w:lvl>
  </w:abstractNum>
  <w:abstractNum w:abstractNumId="24" w15:restartNumberingAfterBreak="0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25" w15:restartNumberingAfterBreak="0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26" w15:restartNumberingAfterBreak="0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rFonts w:cs="Times New Roman"/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rFonts w:cs="Times New Roman"/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rFonts w:cs="Times New Roman"/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rFonts w:cs="Times New Roman"/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rFonts w:cs="Times New Roman"/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rFonts w:cs="Times New Roman"/>
        <w:vertAlign w:val="baseline"/>
      </w:rPr>
    </w:lvl>
  </w:abstractNum>
  <w:abstractNum w:abstractNumId="27" w15:restartNumberingAfterBreak="0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rFonts w:cs="Times New Roman"/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rFonts w:cs="Times New Roman"/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rFonts w:cs="Times New Roman"/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rFonts w:cs="Times New Roman"/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rFonts w:cs="Times New Roman"/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rFonts w:cs="Times New Roman"/>
        <w:vertAlign w:val="baseline"/>
      </w:rPr>
    </w:lvl>
  </w:abstractNum>
  <w:abstractNum w:abstractNumId="28" w15:restartNumberingAfterBreak="0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cs="Times New Roman"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9" w15:restartNumberingAfterBreak="0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30" w15:restartNumberingAfterBreak="0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/>
      </w:pPr>
      <w:rPr>
        <w:rFonts w:cs="Times New Roman"/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rFonts w:cs="Times New Roman"/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rFonts w:cs="Times New Roman"/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rFonts w:cs="Times New Roman"/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rFonts w:cs="Times New Roman"/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rFonts w:cs="Times New Roman"/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rFonts w:cs="Times New Roman"/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rFonts w:cs="Times New Roman"/>
        <w:vertAlign w:val="baseline"/>
      </w:rPr>
    </w:lvl>
  </w:abstractNum>
  <w:abstractNum w:abstractNumId="31" w15:restartNumberingAfterBreak="0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  <w:rPr>
        <w:rFonts w:cs="Times New Roman"/>
      </w:rPr>
    </w:lvl>
  </w:abstractNum>
  <w:abstractNum w:abstractNumId="32" w15:restartNumberingAfterBreak="0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rFonts w:cs="Times New Roman"/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rFonts w:cs="Times New Roman"/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rFonts w:cs="Times New Roman"/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rFonts w:cs="Times New Roman"/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rFonts w:cs="Times New Roman"/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rFonts w:cs="Times New Roman"/>
        <w:vertAlign w:val="baseline"/>
      </w:rPr>
    </w:lvl>
  </w:abstractNum>
  <w:abstractNum w:abstractNumId="33" w15:restartNumberingAfterBreak="0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rFonts w:cs="Times New Roman"/>
        <w:u w:val="none"/>
      </w:rPr>
    </w:lvl>
  </w:abstractNum>
  <w:abstractNum w:abstractNumId="34" w15:restartNumberingAfterBreak="0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num w:numId="1" w16cid:durableId="1849250666">
    <w:abstractNumId w:val="19"/>
  </w:num>
  <w:num w:numId="2" w16cid:durableId="1146969548">
    <w:abstractNumId w:val="34"/>
  </w:num>
  <w:num w:numId="3" w16cid:durableId="32968744">
    <w:abstractNumId w:val="24"/>
  </w:num>
  <w:num w:numId="4" w16cid:durableId="1807163008">
    <w:abstractNumId w:val="30"/>
  </w:num>
  <w:num w:numId="5" w16cid:durableId="1102409957">
    <w:abstractNumId w:val="27"/>
  </w:num>
  <w:num w:numId="6" w16cid:durableId="1643848943">
    <w:abstractNumId w:val="26"/>
  </w:num>
  <w:num w:numId="7" w16cid:durableId="216865742">
    <w:abstractNumId w:val="2"/>
  </w:num>
  <w:num w:numId="8" w16cid:durableId="1894807151">
    <w:abstractNumId w:val="21"/>
  </w:num>
  <w:num w:numId="9" w16cid:durableId="1673293743">
    <w:abstractNumId w:val="18"/>
  </w:num>
  <w:num w:numId="10" w16cid:durableId="1813326439">
    <w:abstractNumId w:val="29"/>
  </w:num>
  <w:num w:numId="11" w16cid:durableId="1502619754">
    <w:abstractNumId w:val="32"/>
  </w:num>
  <w:num w:numId="12" w16cid:durableId="76094572">
    <w:abstractNumId w:val="33"/>
  </w:num>
  <w:num w:numId="13" w16cid:durableId="1092971597">
    <w:abstractNumId w:val="20"/>
  </w:num>
  <w:num w:numId="14" w16cid:durableId="1368917927">
    <w:abstractNumId w:val="12"/>
  </w:num>
  <w:num w:numId="15" w16cid:durableId="834227633">
    <w:abstractNumId w:val="9"/>
  </w:num>
  <w:num w:numId="16" w16cid:durableId="1904556926">
    <w:abstractNumId w:val="25"/>
  </w:num>
  <w:num w:numId="17" w16cid:durableId="484782850">
    <w:abstractNumId w:val="11"/>
  </w:num>
  <w:num w:numId="18" w16cid:durableId="1420298014">
    <w:abstractNumId w:val="0"/>
  </w:num>
  <w:num w:numId="19" w16cid:durableId="327098921">
    <w:abstractNumId w:val="22"/>
  </w:num>
  <w:num w:numId="20" w16cid:durableId="979920899">
    <w:abstractNumId w:val="23"/>
  </w:num>
  <w:num w:numId="21" w16cid:durableId="2032412623">
    <w:abstractNumId w:val="16"/>
  </w:num>
  <w:num w:numId="22" w16cid:durableId="2044556534">
    <w:abstractNumId w:val="5"/>
  </w:num>
  <w:num w:numId="23" w16cid:durableId="508911189">
    <w:abstractNumId w:val="3"/>
  </w:num>
  <w:num w:numId="24" w16cid:durableId="9768895">
    <w:abstractNumId w:val="31"/>
  </w:num>
  <w:num w:numId="25" w16cid:durableId="835654188">
    <w:abstractNumId w:val="13"/>
  </w:num>
  <w:num w:numId="26" w16cid:durableId="56367183">
    <w:abstractNumId w:val="8"/>
  </w:num>
  <w:num w:numId="27" w16cid:durableId="904030278">
    <w:abstractNumId w:val="7"/>
  </w:num>
  <w:num w:numId="28" w16cid:durableId="1530989536">
    <w:abstractNumId w:val="15"/>
  </w:num>
  <w:num w:numId="29" w16cid:durableId="38744997">
    <w:abstractNumId w:val="17"/>
  </w:num>
  <w:num w:numId="30" w16cid:durableId="1826581664">
    <w:abstractNumId w:val="1"/>
  </w:num>
  <w:num w:numId="31" w16cid:durableId="1139035786">
    <w:abstractNumId w:val="28"/>
  </w:num>
  <w:num w:numId="32" w16cid:durableId="1877959956">
    <w:abstractNumId w:val="14"/>
  </w:num>
  <w:num w:numId="33" w16cid:durableId="926615825">
    <w:abstractNumId w:val="4"/>
  </w:num>
  <w:num w:numId="34" w16cid:durableId="1417240823">
    <w:abstractNumId w:val="6"/>
  </w:num>
  <w:num w:numId="35" w16cid:durableId="3365179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isplayBackgroundShape/>
  <w:bordersDoNotSurroundHeader/>
  <w:bordersDoNotSurroundFooter/>
  <w:defaultTabStop w:val="720"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354"/>
    <w:rsid w:val="0000497E"/>
    <w:rsid w:val="00005FB2"/>
    <w:rsid w:val="00006DA2"/>
    <w:rsid w:val="00010F37"/>
    <w:rsid w:val="00014B99"/>
    <w:rsid w:val="00014DA1"/>
    <w:rsid w:val="0001581F"/>
    <w:rsid w:val="00017015"/>
    <w:rsid w:val="00020391"/>
    <w:rsid w:val="00020AF4"/>
    <w:rsid w:val="00026BCF"/>
    <w:rsid w:val="000279DB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561B"/>
    <w:rsid w:val="00056B85"/>
    <w:rsid w:val="00057036"/>
    <w:rsid w:val="00060028"/>
    <w:rsid w:val="00060770"/>
    <w:rsid w:val="00060DFA"/>
    <w:rsid w:val="000619E4"/>
    <w:rsid w:val="00061EC2"/>
    <w:rsid w:val="000668B0"/>
    <w:rsid w:val="00076501"/>
    <w:rsid w:val="000766D7"/>
    <w:rsid w:val="00076909"/>
    <w:rsid w:val="00080266"/>
    <w:rsid w:val="00081436"/>
    <w:rsid w:val="00081700"/>
    <w:rsid w:val="00084906"/>
    <w:rsid w:val="00085DA0"/>
    <w:rsid w:val="0009638F"/>
    <w:rsid w:val="00096419"/>
    <w:rsid w:val="0009643D"/>
    <w:rsid w:val="00097C2E"/>
    <w:rsid w:val="000A1997"/>
    <w:rsid w:val="000A3BDE"/>
    <w:rsid w:val="000A544E"/>
    <w:rsid w:val="000A7AF6"/>
    <w:rsid w:val="000B1872"/>
    <w:rsid w:val="000B1DEA"/>
    <w:rsid w:val="000B3A25"/>
    <w:rsid w:val="000B69F5"/>
    <w:rsid w:val="000C03B0"/>
    <w:rsid w:val="000C2DE4"/>
    <w:rsid w:val="000C3028"/>
    <w:rsid w:val="000D26F4"/>
    <w:rsid w:val="000D4140"/>
    <w:rsid w:val="000D6C88"/>
    <w:rsid w:val="000D6D81"/>
    <w:rsid w:val="000E1147"/>
    <w:rsid w:val="000E334A"/>
    <w:rsid w:val="000E5D22"/>
    <w:rsid w:val="000E67EC"/>
    <w:rsid w:val="000E6BED"/>
    <w:rsid w:val="000E7B47"/>
    <w:rsid w:val="000F33DD"/>
    <w:rsid w:val="000F6784"/>
    <w:rsid w:val="00105275"/>
    <w:rsid w:val="00107B78"/>
    <w:rsid w:val="00110487"/>
    <w:rsid w:val="001112EF"/>
    <w:rsid w:val="00111853"/>
    <w:rsid w:val="0011580C"/>
    <w:rsid w:val="00115A2F"/>
    <w:rsid w:val="0012196C"/>
    <w:rsid w:val="00123A2D"/>
    <w:rsid w:val="001248B8"/>
    <w:rsid w:val="001265EE"/>
    <w:rsid w:val="001271F2"/>
    <w:rsid w:val="00130353"/>
    <w:rsid w:val="001360E9"/>
    <w:rsid w:val="00141E97"/>
    <w:rsid w:val="00143740"/>
    <w:rsid w:val="00145EB4"/>
    <w:rsid w:val="001474B6"/>
    <w:rsid w:val="0014796F"/>
    <w:rsid w:val="00150A4C"/>
    <w:rsid w:val="00156A6B"/>
    <w:rsid w:val="00170D0B"/>
    <w:rsid w:val="0018116A"/>
    <w:rsid w:val="00181ACE"/>
    <w:rsid w:val="0018266B"/>
    <w:rsid w:val="001850A6"/>
    <w:rsid w:val="00187019"/>
    <w:rsid w:val="001918A5"/>
    <w:rsid w:val="00191B20"/>
    <w:rsid w:val="001933CC"/>
    <w:rsid w:val="001948DA"/>
    <w:rsid w:val="001A1D6E"/>
    <w:rsid w:val="001A57C5"/>
    <w:rsid w:val="001B04F0"/>
    <w:rsid w:val="001B3754"/>
    <w:rsid w:val="001B3ACA"/>
    <w:rsid w:val="001B4EE9"/>
    <w:rsid w:val="001B5CEB"/>
    <w:rsid w:val="001C0AFC"/>
    <w:rsid w:val="001C162B"/>
    <w:rsid w:val="001C20C9"/>
    <w:rsid w:val="001C44AF"/>
    <w:rsid w:val="001C5493"/>
    <w:rsid w:val="001C5ACF"/>
    <w:rsid w:val="001C7FAA"/>
    <w:rsid w:val="001D0E7F"/>
    <w:rsid w:val="001D293D"/>
    <w:rsid w:val="001D3382"/>
    <w:rsid w:val="001D52A7"/>
    <w:rsid w:val="001D7298"/>
    <w:rsid w:val="001E290D"/>
    <w:rsid w:val="001E5752"/>
    <w:rsid w:val="001E6F9A"/>
    <w:rsid w:val="001E724D"/>
    <w:rsid w:val="001F1F5B"/>
    <w:rsid w:val="001F4460"/>
    <w:rsid w:val="00200C15"/>
    <w:rsid w:val="002026C7"/>
    <w:rsid w:val="002058E2"/>
    <w:rsid w:val="00205A5D"/>
    <w:rsid w:val="00210F9A"/>
    <w:rsid w:val="002114CD"/>
    <w:rsid w:val="00214156"/>
    <w:rsid w:val="00214BA9"/>
    <w:rsid w:val="00221BF0"/>
    <w:rsid w:val="0022456F"/>
    <w:rsid w:val="00225853"/>
    <w:rsid w:val="002278E1"/>
    <w:rsid w:val="00227D43"/>
    <w:rsid w:val="002465A9"/>
    <w:rsid w:val="0025196E"/>
    <w:rsid w:val="00252E0C"/>
    <w:rsid w:val="00263A25"/>
    <w:rsid w:val="002664FE"/>
    <w:rsid w:val="002670FA"/>
    <w:rsid w:val="00272A3E"/>
    <w:rsid w:val="00281385"/>
    <w:rsid w:val="00285A39"/>
    <w:rsid w:val="00290376"/>
    <w:rsid w:val="002915C9"/>
    <w:rsid w:val="002920BA"/>
    <w:rsid w:val="00294813"/>
    <w:rsid w:val="00295374"/>
    <w:rsid w:val="00296EBA"/>
    <w:rsid w:val="002A105E"/>
    <w:rsid w:val="002A156D"/>
    <w:rsid w:val="002A2334"/>
    <w:rsid w:val="002A402E"/>
    <w:rsid w:val="002A422B"/>
    <w:rsid w:val="002A4EAA"/>
    <w:rsid w:val="002A6415"/>
    <w:rsid w:val="002A7515"/>
    <w:rsid w:val="002B1BD1"/>
    <w:rsid w:val="002B5B91"/>
    <w:rsid w:val="002B6FFE"/>
    <w:rsid w:val="002C2C4F"/>
    <w:rsid w:val="002D18BC"/>
    <w:rsid w:val="002D3F86"/>
    <w:rsid w:val="002D7331"/>
    <w:rsid w:val="002E2523"/>
    <w:rsid w:val="002E38B1"/>
    <w:rsid w:val="002F4F3D"/>
    <w:rsid w:val="002F535E"/>
    <w:rsid w:val="002F74D8"/>
    <w:rsid w:val="00301426"/>
    <w:rsid w:val="00302525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2744"/>
    <w:rsid w:val="00323167"/>
    <w:rsid w:val="00334F63"/>
    <w:rsid w:val="0034044A"/>
    <w:rsid w:val="00342067"/>
    <w:rsid w:val="00355490"/>
    <w:rsid w:val="0035771B"/>
    <w:rsid w:val="00357A06"/>
    <w:rsid w:val="00360009"/>
    <w:rsid w:val="0036459A"/>
    <w:rsid w:val="003646AA"/>
    <w:rsid w:val="003652AB"/>
    <w:rsid w:val="0037137A"/>
    <w:rsid w:val="0037218D"/>
    <w:rsid w:val="0037590C"/>
    <w:rsid w:val="00376C12"/>
    <w:rsid w:val="00384845"/>
    <w:rsid w:val="00392A6A"/>
    <w:rsid w:val="0039306C"/>
    <w:rsid w:val="003939AB"/>
    <w:rsid w:val="0039412B"/>
    <w:rsid w:val="00394743"/>
    <w:rsid w:val="003A2FAC"/>
    <w:rsid w:val="003B57B2"/>
    <w:rsid w:val="003B75E7"/>
    <w:rsid w:val="003B7C4D"/>
    <w:rsid w:val="003C1C0A"/>
    <w:rsid w:val="003C7092"/>
    <w:rsid w:val="003D0F17"/>
    <w:rsid w:val="003D2C05"/>
    <w:rsid w:val="003D2E00"/>
    <w:rsid w:val="003E11DC"/>
    <w:rsid w:val="003F2C64"/>
    <w:rsid w:val="003F6104"/>
    <w:rsid w:val="003F7A48"/>
    <w:rsid w:val="00401839"/>
    <w:rsid w:val="0040278C"/>
    <w:rsid w:val="00403CDE"/>
    <w:rsid w:val="00403E10"/>
    <w:rsid w:val="00404E09"/>
    <w:rsid w:val="004070BB"/>
    <w:rsid w:val="00415037"/>
    <w:rsid w:val="0042042E"/>
    <w:rsid w:val="00425C7D"/>
    <w:rsid w:val="00426712"/>
    <w:rsid w:val="00431B0B"/>
    <w:rsid w:val="00432E5A"/>
    <w:rsid w:val="00433109"/>
    <w:rsid w:val="00434C48"/>
    <w:rsid w:val="00440B21"/>
    <w:rsid w:val="00441B99"/>
    <w:rsid w:val="00444D37"/>
    <w:rsid w:val="00454FAA"/>
    <w:rsid w:val="0046203E"/>
    <w:rsid w:val="00465A21"/>
    <w:rsid w:val="00467F96"/>
    <w:rsid w:val="00470E2B"/>
    <w:rsid w:val="00471A5D"/>
    <w:rsid w:val="00474E06"/>
    <w:rsid w:val="00481A87"/>
    <w:rsid w:val="004843EC"/>
    <w:rsid w:val="0048605F"/>
    <w:rsid w:val="00490278"/>
    <w:rsid w:val="00493294"/>
    <w:rsid w:val="004A46BB"/>
    <w:rsid w:val="004A5072"/>
    <w:rsid w:val="004B0A44"/>
    <w:rsid w:val="004B103C"/>
    <w:rsid w:val="004B2348"/>
    <w:rsid w:val="004B2A8F"/>
    <w:rsid w:val="004C31EE"/>
    <w:rsid w:val="004C409F"/>
    <w:rsid w:val="004C42DD"/>
    <w:rsid w:val="004C5CE7"/>
    <w:rsid w:val="004D0F9B"/>
    <w:rsid w:val="004D2FAA"/>
    <w:rsid w:val="004D5763"/>
    <w:rsid w:val="004D651E"/>
    <w:rsid w:val="004E43E3"/>
    <w:rsid w:val="004E5581"/>
    <w:rsid w:val="004E6CC7"/>
    <w:rsid w:val="004F1AB5"/>
    <w:rsid w:val="004F2F0B"/>
    <w:rsid w:val="004F40A0"/>
    <w:rsid w:val="004F7550"/>
    <w:rsid w:val="00500692"/>
    <w:rsid w:val="00501758"/>
    <w:rsid w:val="005048F6"/>
    <w:rsid w:val="00504BCC"/>
    <w:rsid w:val="00507327"/>
    <w:rsid w:val="005103D7"/>
    <w:rsid w:val="00517FDB"/>
    <w:rsid w:val="00524F98"/>
    <w:rsid w:val="005336C0"/>
    <w:rsid w:val="0053472D"/>
    <w:rsid w:val="00540EB2"/>
    <w:rsid w:val="00543640"/>
    <w:rsid w:val="00543FDF"/>
    <w:rsid w:val="00550328"/>
    <w:rsid w:val="005528F3"/>
    <w:rsid w:val="0055297F"/>
    <w:rsid w:val="005533E5"/>
    <w:rsid w:val="005571F5"/>
    <w:rsid w:val="00570442"/>
    <w:rsid w:val="00573E05"/>
    <w:rsid w:val="00575BF8"/>
    <w:rsid w:val="00586943"/>
    <w:rsid w:val="005902DD"/>
    <w:rsid w:val="005A3DF5"/>
    <w:rsid w:val="005A4D9A"/>
    <w:rsid w:val="005B0CCD"/>
    <w:rsid w:val="005B1A2D"/>
    <w:rsid w:val="005B39AB"/>
    <w:rsid w:val="005B3F5F"/>
    <w:rsid w:val="005B4FE2"/>
    <w:rsid w:val="005B69DE"/>
    <w:rsid w:val="005B722E"/>
    <w:rsid w:val="005C10D9"/>
    <w:rsid w:val="005C1BB1"/>
    <w:rsid w:val="005C62F3"/>
    <w:rsid w:val="005D0143"/>
    <w:rsid w:val="005D1CD8"/>
    <w:rsid w:val="005D2CCD"/>
    <w:rsid w:val="005D6008"/>
    <w:rsid w:val="005D74BC"/>
    <w:rsid w:val="005D7AB8"/>
    <w:rsid w:val="005E6CDD"/>
    <w:rsid w:val="005F1B74"/>
    <w:rsid w:val="005F562B"/>
    <w:rsid w:val="005F5C4A"/>
    <w:rsid w:val="0060022B"/>
    <w:rsid w:val="00607C91"/>
    <w:rsid w:val="006121F2"/>
    <w:rsid w:val="0061264C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42508"/>
    <w:rsid w:val="006453E2"/>
    <w:rsid w:val="00645503"/>
    <w:rsid w:val="006507FE"/>
    <w:rsid w:val="006510A0"/>
    <w:rsid w:val="00653DDE"/>
    <w:rsid w:val="00654B9D"/>
    <w:rsid w:val="006550DD"/>
    <w:rsid w:val="0066106E"/>
    <w:rsid w:val="00663336"/>
    <w:rsid w:val="006648FA"/>
    <w:rsid w:val="00666617"/>
    <w:rsid w:val="006711E0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A1AB3"/>
    <w:rsid w:val="006A529F"/>
    <w:rsid w:val="006A5653"/>
    <w:rsid w:val="006B02E0"/>
    <w:rsid w:val="006B2866"/>
    <w:rsid w:val="006B3591"/>
    <w:rsid w:val="006C07BB"/>
    <w:rsid w:val="006C4AE6"/>
    <w:rsid w:val="006D1D3D"/>
    <w:rsid w:val="006D30E1"/>
    <w:rsid w:val="006D3ACD"/>
    <w:rsid w:val="006D3CA3"/>
    <w:rsid w:val="006D52E9"/>
    <w:rsid w:val="006E27FD"/>
    <w:rsid w:val="006F3A41"/>
    <w:rsid w:val="006F5500"/>
    <w:rsid w:val="006F68F5"/>
    <w:rsid w:val="006F71C8"/>
    <w:rsid w:val="00700B02"/>
    <w:rsid w:val="00701F4B"/>
    <w:rsid w:val="00702282"/>
    <w:rsid w:val="007044B8"/>
    <w:rsid w:val="007061DD"/>
    <w:rsid w:val="00707F8C"/>
    <w:rsid w:val="00710149"/>
    <w:rsid w:val="00712C94"/>
    <w:rsid w:val="00716139"/>
    <w:rsid w:val="007257DA"/>
    <w:rsid w:val="00725A45"/>
    <w:rsid w:val="007261A4"/>
    <w:rsid w:val="00726FA3"/>
    <w:rsid w:val="007361BE"/>
    <w:rsid w:val="00736961"/>
    <w:rsid w:val="0074128F"/>
    <w:rsid w:val="0074265B"/>
    <w:rsid w:val="00742F96"/>
    <w:rsid w:val="00747546"/>
    <w:rsid w:val="00754A2E"/>
    <w:rsid w:val="00756819"/>
    <w:rsid w:val="00756D4F"/>
    <w:rsid w:val="00757A28"/>
    <w:rsid w:val="00760AB4"/>
    <w:rsid w:val="00762578"/>
    <w:rsid w:val="007649FE"/>
    <w:rsid w:val="00765F73"/>
    <w:rsid w:val="00772791"/>
    <w:rsid w:val="00777B8C"/>
    <w:rsid w:val="00780181"/>
    <w:rsid w:val="00780CEF"/>
    <w:rsid w:val="00786577"/>
    <w:rsid w:val="00786F79"/>
    <w:rsid w:val="0079073C"/>
    <w:rsid w:val="00791C16"/>
    <w:rsid w:val="007924F8"/>
    <w:rsid w:val="00793F87"/>
    <w:rsid w:val="007A03E7"/>
    <w:rsid w:val="007A0B31"/>
    <w:rsid w:val="007B08AA"/>
    <w:rsid w:val="007B4583"/>
    <w:rsid w:val="007C0CAF"/>
    <w:rsid w:val="007C196E"/>
    <w:rsid w:val="007C2A65"/>
    <w:rsid w:val="007C355B"/>
    <w:rsid w:val="007C4F1E"/>
    <w:rsid w:val="007C689B"/>
    <w:rsid w:val="007D347C"/>
    <w:rsid w:val="007D42F0"/>
    <w:rsid w:val="007D5BDC"/>
    <w:rsid w:val="007D5CDE"/>
    <w:rsid w:val="007E413F"/>
    <w:rsid w:val="00800CED"/>
    <w:rsid w:val="0080608E"/>
    <w:rsid w:val="00811297"/>
    <w:rsid w:val="00812AC4"/>
    <w:rsid w:val="008213FC"/>
    <w:rsid w:val="008222BF"/>
    <w:rsid w:val="00823DF1"/>
    <w:rsid w:val="00824477"/>
    <w:rsid w:val="00825116"/>
    <w:rsid w:val="00832CA1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4332"/>
    <w:rsid w:val="00864919"/>
    <w:rsid w:val="008656BF"/>
    <w:rsid w:val="00871317"/>
    <w:rsid w:val="00871E0A"/>
    <w:rsid w:val="0087429D"/>
    <w:rsid w:val="0087452F"/>
    <w:rsid w:val="00875CBB"/>
    <w:rsid w:val="0088018D"/>
    <w:rsid w:val="00882E64"/>
    <w:rsid w:val="0089168C"/>
    <w:rsid w:val="008920B6"/>
    <w:rsid w:val="0089672F"/>
    <w:rsid w:val="00897148"/>
    <w:rsid w:val="008A339B"/>
    <w:rsid w:val="008A5131"/>
    <w:rsid w:val="008A5E7D"/>
    <w:rsid w:val="008B066B"/>
    <w:rsid w:val="008B2B8C"/>
    <w:rsid w:val="008B56DD"/>
    <w:rsid w:val="008B7B1A"/>
    <w:rsid w:val="008C346B"/>
    <w:rsid w:val="008C6637"/>
    <w:rsid w:val="008C7AF6"/>
    <w:rsid w:val="008D2428"/>
    <w:rsid w:val="008E1F08"/>
    <w:rsid w:val="008F1D99"/>
    <w:rsid w:val="008F22B2"/>
    <w:rsid w:val="008F2B26"/>
    <w:rsid w:val="00902CB0"/>
    <w:rsid w:val="009034F6"/>
    <w:rsid w:val="00904158"/>
    <w:rsid w:val="009102E9"/>
    <w:rsid w:val="009114CF"/>
    <w:rsid w:val="00913E80"/>
    <w:rsid w:val="00916B7C"/>
    <w:rsid w:val="00917081"/>
    <w:rsid w:val="009224C9"/>
    <w:rsid w:val="00922616"/>
    <w:rsid w:val="00922B0E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56B1D"/>
    <w:rsid w:val="00965857"/>
    <w:rsid w:val="00966319"/>
    <w:rsid w:val="00967DBF"/>
    <w:rsid w:val="0097151F"/>
    <w:rsid w:val="00972994"/>
    <w:rsid w:val="009740F8"/>
    <w:rsid w:val="009759B4"/>
    <w:rsid w:val="00981915"/>
    <w:rsid w:val="00982D4A"/>
    <w:rsid w:val="00983543"/>
    <w:rsid w:val="00987F14"/>
    <w:rsid w:val="00991898"/>
    <w:rsid w:val="0099265F"/>
    <w:rsid w:val="00992840"/>
    <w:rsid w:val="00992B4E"/>
    <w:rsid w:val="00992C7C"/>
    <w:rsid w:val="00994F36"/>
    <w:rsid w:val="00995135"/>
    <w:rsid w:val="009A08DE"/>
    <w:rsid w:val="009A1520"/>
    <w:rsid w:val="009A1881"/>
    <w:rsid w:val="009A450A"/>
    <w:rsid w:val="009A7E41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C726E"/>
    <w:rsid w:val="009D1081"/>
    <w:rsid w:val="009D1652"/>
    <w:rsid w:val="009D2C20"/>
    <w:rsid w:val="009D42FE"/>
    <w:rsid w:val="009D5D4A"/>
    <w:rsid w:val="009D5D90"/>
    <w:rsid w:val="009E08EA"/>
    <w:rsid w:val="009F0433"/>
    <w:rsid w:val="009F2C5D"/>
    <w:rsid w:val="009F5DAD"/>
    <w:rsid w:val="00A05906"/>
    <w:rsid w:val="00A1338F"/>
    <w:rsid w:val="00A17F97"/>
    <w:rsid w:val="00A20A0D"/>
    <w:rsid w:val="00A22D08"/>
    <w:rsid w:val="00A23808"/>
    <w:rsid w:val="00A25248"/>
    <w:rsid w:val="00A26146"/>
    <w:rsid w:val="00A311F1"/>
    <w:rsid w:val="00A3233F"/>
    <w:rsid w:val="00A331DD"/>
    <w:rsid w:val="00A4179C"/>
    <w:rsid w:val="00A43A34"/>
    <w:rsid w:val="00A448DC"/>
    <w:rsid w:val="00A45123"/>
    <w:rsid w:val="00A45C34"/>
    <w:rsid w:val="00A46A53"/>
    <w:rsid w:val="00A47E10"/>
    <w:rsid w:val="00A501E0"/>
    <w:rsid w:val="00A5508B"/>
    <w:rsid w:val="00A57619"/>
    <w:rsid w:val="00A60A64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2B7A"/>
    <w:rsid w:val="00AA158C"/>
    <w:rsid w:val="00AA56E5"/>
    <w:rsid w:val="00AA5C9E"/>
    <w:rsid w:val="00AB0D6C"/>
    <w:rsid w:val="00AB33BD"/>
    <w:rsid w:val="00AB671C"/>
    <w:rsid w:val="00AB6FC4"/>
    <w:rsid w:val="00AC4B0F"/>
    <w:rsid w:val="00AD2399"/>
    <w:rsid w:val="00AD3378"/>
    <w:rsid w:val="00AE1FCC"/>
    <w:rsid w:val="00AE5DA6"/>
    <w:rsid w:val="00AE6E7D"/>
    <w:rsid w:val="00AF1E63"/>
    <w:rsid w:val="00AF411E"/>
    <w:rsid w:val="00AF4902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308B6"/>
    <w:rsid w:val="00B346A1"/>
    <w:rsid w:val="00B41FD5"/>
    <w:rsid w:val="00B47EBB"/>
    <w:rsid w:val="00B5253C"/>
    <w:rsid w:val="00B54810"/>
    <w:rsid w:val="00B54C28"/>
    <w:rsid w:val="00B5559D"/>
    <w:rsid w:val="00B62FC1"/>
    <w:rsid w:val="00B66C53"/>
    <w:rsid w:val="00B7069B"/>
    <w:rsid w:val="00B80E48"/>
    <w:rsid w:val="00B85833"/>
    <w:rsid w:val="00B8634E"/>
    <w:rsid w:val="00B87A7B"/>
    <w:rsid w:val="00B93C61"/>
    <w:rsid w:val="00B9600B"/>
    <w:rsid w:val="00BA1445"/>
    <w:rsid w:val="00BA61D7"/>
    <w:rsid w:val="00BB0783"/>
    <w:rsid w:val="00BB2520"/>
    <w:rsid w:val="00BB3889"/>
    <w:rsid w:val="00BB69DE"/>
    <w:rsid w:val="00BC25C2"/>
    <w:rsid w:val="00BC285E"/>
    <w:rsid w:val="00BC3525"/>
    <w:rsid w:val="00BC75B2"/>
    <w:rsid w:val="00BD0C8A"/>
    <w:rsid w:val="00BD3CA2"/>
    <w:rsid w:val="00BD5193"/>
    <w:rsid w:val="00BD5366"/>
    <w:rsid w:val="00BE1D42"/>
    <w:rsid w:val="00BE3EEA"/>
    <w:rsid w:val="00BE7C71"/>
    <w:rsid w:val="00BF1A42"/>
    <w:rsid w:val="00C01B71"/>
    <w:rsid w:val="00C0277A"/>
    <w:rsid w:val="00C16225"/>
    <w:rsid w:val="00C16726"/>
    <w:rsid w:val="00C2644D"/>
    <w:rsid w:val="00C27837"/>
    <w:rsid w:val="00C27A1B"/>
    <w:rsid w:val="00C30D87"/>
    <w:rsid w:val="00C31F2D"/>
    <w:rsid w:val="00C35623"/>
    <w:rsid w:val="00C37002"/>
    <w:rsid w:val="00C3784A"/>
    <w:rsid w:val="00C41BC8"/>
    <w:rsid w:val="00C4394F"/>
    <w:rsid w:val="00C443DF"/>
    <w:rsid w:val="00C44F9E"/>
    <w:rsid w:val="00C453F2"/>
    <w:rsid w:val="00C4704C"/>
    <w:rsid w:val="00C532F0"/>
    <w:rsid w:val="00C536FA"/>
    <w:rsid w:val="00C5403B"/>
    <w:rsid w:val="00C56A17"/>
    <w:rsid w:val="00C60C7A"/>
    <w:rsid w:val="00C63B62"/>
    <w:rsid w:val="00C669AB"/>
    <w:rsid w:val="00C66C03"/>
    <w:rsid w:val="00C67293"/>
    <w:rsid w:val="00C73B44"/>
    <w:rsid w:val="00C73DB2"/>
    <w:rsid w:val="00C80467"/>
    <w:rsid w:val="00C85389"/>
    <w:rsid w:val="00C93D91"/>
    <w:rsid w:val="00CA47CD"/>
    <w:rsid w:val="00CB00F2"/>
    <w:rsid w:val="00CB2269"/>
    <w:rsid w:val="00CB3018"/>
    <w:rsid w:val="00CB40FF"/>
    <w:rsid w:val="00CB5989"/>
    <w:rsid w:val="00CB62C6"/>
    <w:rsid w:val="00CC16B0"/>
    <w:rsid w:val="00CC1C3B"/>
    <w:rsid w:val="00CC450A"/>
    <w:rsid w:val="00CC4513"/>
    <w:rsid w:val="00CC59D8"/>
    <w:rsid w:val="00CC7789"/>
    <w:rsid w:val="00CE123A"/>
    <w:rsid w:val="00CE1354"/>
    <w:rsid w:val="00CE3EA2"/>
    <w:rsid w:val="00CE46A5"/>
    <w:rsid w:val="00CE79C5"/>
    <w:rsid w:val="00CE7CA1"/>
    <w:rsid w:val="00CF21F2"/>
    <w:rsid w:val="00CF4E48"/>
    <w:rsid w:val="00CF54DE"/>
    <w:rsid w:val="00CF6ADC"/>
    <w:rsid w:val="00CF7EE5"/>
    <w:rsid w:val="00D005A7"/>
    <w:rsid w:val="00D045C7"/>
    <w:rsid w:val="00D046C8"/>
    <w:rsid w:val="00D07E13"/>
    <w:rsid w:val="00D10117"/>
    <w:rsid w:val="00D11E2A"/>
    <w:rsid w:val="00D14AD0"/>
    <w:rsid w:val="00D17D8F"/>
    <w:rsid w:val="00D20DA2"/>
    <w:rsid w:val="00D23103"/>
    <w:rsid w:val="00D23BE9"/>
    <w:rsid w:val="00D26332"/>
    <w:rsid w:val="00D31E75"/>
    <w:rsid w:val="00D336E5"/>
    <w:rsid w:val="00D37503"/>
    <w:rsid w:val="00D37619"/>
    <w:rsid w:val="00D40406"/>
    <w:rsid w:val="00D41C2B"/>
    <w:rsid w:val="00D44219"/>
    <w:rsid w:val="00D4505C"/>
    <w:rsid w:val="00D4517C"/>
    <w:rsid w:val="00D4747A"/>
    <w:rsid w:val="00D55878"/>
    <w:rsid w:val="00D564D0"/>
    <w:rsid w:val="00D57FF1"/>
    <w:rsid w:val="00D63D19"/>
    <w:rsid w:val="00D660A8"/>
    <w:rsid w:val="00D67729"/>
    <w:rsid w:val="00D777C7"/>
    <w:rsid w:val="00D8163B"/>
    <w:rsid w:val="00D81B60"/>
    <w:rsid w:val="00D82CA1"/>
    <w:rsid w:val="00D85659"/>
    <w:rsid w:val="00D91CCA"/>
    <w:rsid w:val="00DA3981"/>
    <w:rsid w:val="00DA3FCB"/>
    <w:rsid w:val="00DB2FC8"/>
    <w:rsid w:val="00DB552D"/>
    <w:rsid w:val="00DC0AFE"/>
    <w:rsid w:val="00DC68AD"/>
    <w:rsid w:val="00DD4D59"/>
    <w:rsid w:val="00DE1D2A"/>
    <w:rsid w:val="00DE677C"/>
    <w:rsid w:val="00DF1923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21641"/>
    <w:rsid w:val="00E2253B"/>
    <w:rsid w:val="00E22722"/>
    <w:rsid w:val="00E22ED8"/>
    <w:rsid w:val="00E24A57"/>
    <w:rsid w:val="00E325ED"/>
    <w:rsid w:val="00E329CF"/>
    <w:rsid w:val="00E3550F"/>
    <w:rsid w:val="00E428EF"/>
    <w:rsid w:val="00E46E43"/>
    <w:rsid w:val="00E47B31"/>
    <w:rsid w:val="00E51BC1"/>
    <w:rsid w:val="00E568E8"/>
    <w:rsid w:val="00E570C1"/>
    <w:rsid w:val="00E57107"/>
    <w:rsid w:val="00E57B91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C07DB"/>
    <w:rsid w:val="00EC378D"/>
    <w:rsid w:val="00EC6824"/>
    <w:rsid w:val="00EC68FB"/>
    <w:rsid w:val="00EC7948"/>
    <w:rsid w:val="00ED37F6"/>
    <w:rsid w:val="00ED746A"/>
    <w:rsid w:val="00EE3F60"/>
    <w:rsid w:val="00EE5720"/>
    <w:rsid w:val="00EE6B9E"/>
    <w:rsid w:val="00EE7CBD"/>
    <w:rsid w:val="00EF1BAB"/>
    <w:rsid w:val="00EF1F52"/>
    <w:rsid w:val="00F00E16"/>
    <w:rsid w:val="00F01103"/>
    <w:rsid w:val="00F02722"/>
    <w:rsid w:val="00F0499F"/>
    <w:rsid w:val="00F10314"/>
    <w:rsid w:val="00F11260"/>
    <w:rsid w:val="00F13548"/>
    <w:rsid w:val="00F17733"/>
    <w:rsid w:val="00F20BB0"/>
    <w:rsid w:val="00F30474"/>
    <w:rsid w:val="00F37A1E"/>
    <w:rsid w:val="00F471D9"/>
    <w:rsid w:val="00F47858"/>
    <w:rsid w:val="00F50AA5"/>
    <w:rsid w:val="00F53B9A"/>
    <w:rsid w:val="00F55354"/>
    <w:rsid w:val="00F612CC"/>
    <w:rsid w:val="00F62B3F"/>
    <w:rsid w:val="00F6351E"/>
    <w:rsid w:val="00F63EED"/>
    <w:rsid w:val="00F649DF"/>
    <w:rsid w:val="00F64A46"/>
    <w:rsid w:val="00F64A99"/>
    <w:rsid w:val="00F6602E"/>
    <w:rsid w:val="00F734A5"/>
    <w:rsid w:val="00F741D9"/>
    <w:rsid w:val="00F761CA"/>
    <w:rsid w:val="00F7647E"/>
    <w:rsid w:val="00F76AAA"/>
    <w:rsid w:val="00F80526"/>
    <w:rsid w:val="00F81C2A"/>
    <w:rsid w:val="00F906D6"/>
    <w:rsid w:val="00F9202A"/>
    <w:rsid w:val="00F931AD"/>
    <w:rsid w:val="00F94E97"/>
    <w:rsid w:val="00FA2518"/>
    <w:rsid w:val="00FA524A"/>
    <w:rsid w:val="00FB7303"/>
    <w:rsid w:val="00FB7658"/>
    <w:rsid w:val="00FC01EC"/>
    <w:rsid w:val="00FC1ECF"/>
    <w:rsid w:val="00FC234E"/>
    <w:rsid w:val="00FC2E78"/>
    <w:rsid w:val="00FC384A"/>
    <w:rsid w:val="00FC5594"/>
    <w:rsid w:val="00FC648B"/>
    <w:rsid w:val="00FD06EA"/>
    <w:rsid w:val="00FD4B07"/>
    <w:rsid w:val="00FE5095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07A649C"/>
  <w15:docId w15:val="{029102BF-95DF-4A10-B76C-1BA65075D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4906"/>
    <w:pPr>
      <w:ind w:firstLine="23"/>
      <w:jc w:val="both"/>
    </w:pPr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E2253B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E2253B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uiPriority w:val="99"/>
    <w:qFormat/>
    <w:rsid w:val="00E2253B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E2253B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E2253B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E2253B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9"/>
    <w:locked/>
    <w:rsid w:val="00CF6ADC"/>
    <w:rPr>
      <w:rFonts w:ascii="Cambria" w:eastAsia="新細明體" w:hAnsi="Cambria" w:cs="Times New Roman"/>
      <w:b/>
      <w:bCs/>
      <w:color w:val="000000"/>
      <w:kern w:val="52"/>
      <w:sz w:val="52"/>
      <w:szCs w:val="52"/>
    </w:rPr>
  </w:style>
  <w:style w:type="character" w:customStyle="1" w:styleId="20">
    <w:name w:val="標題 2 字元"/>
    <w:link w:val="2"/>
    <w:uiPriority w:val="99"/>
    <w:semiHidden/>
    <w:locked/>
    <w:rsid w:val="00CF6ADC"/>
    <w:rPr>
      <w:rFonts w:ascii="Cambria" w:eastAsia="新細明體" w:hAnsi="Cambria" w:cs="Times New Roman"/>
      <w:b/>
      <w:bCs/>
      <w:color w:val="000000"/>
      <w:kern w:val="0"/>
      <w:sz w:val="48"/>
      <w:szCs w:val="48"/>
    </w:rPr>
  </w:style>
  <w:style w:type="character" w:customStyle="1" w:styleId="30">
    <w:name w:val="標題 3 字元"/>
    <w:link w:val="3"/>
    <w:uiPriority w:val="99"/>
    <w:semiHidden/>
    <w:locked/>
    <w:rsid w:val="00CF6ADC"/>
    <w:rPr>
      <w:rFonts w:ascii="Cambria" w:eastAsia="新細明體" w:hAnsi="Cambria" w:cs="Times New Roman"/>
      <w:b/>
      <w:bCs/>
      <w:color w:val="000000"/>
      <w:kern w:val="0"/>
      <w:sz w:val="36"/>
      <w:szCs w:val="36"/>
    </w:rPr>
  </w:style>
  <w:style w:type="character" w:customStyle="1" w:styleId="40">
    <w:name w:val="標題 4 字元"/>
    <w:link w:val="4"/>
    <w:uiPriority w:val="99"/>
    <w:semiHidden/>
    <w:locked/>
    <w:rsid w:val="00CF6ADC"/>
    <w:rPr>
      <w:rFonts w:ascii="Cambria" w:eastAsia="新細明體" w:hAnsi="Cambria" w:cs="Times New Roman"/>
      <w:color w:val="000000"/>
      <w:kern w:val="0"/>
      <w:sz w:val="36"/>
      <w:szCs w:val="36"/>
    </w:rPr>
  </w:style>
  <w:style w:type="character" w:customStyle="1" w:styleId="50">
    <w:name w:val="標題 5 字元"/>
    <w:link w:val="5"/>
    <w:uiPriority w:val="99"/>
    <w:semiHidden/>
    <w:locked/>
    <w:rsid w:val="00CF6ADC"/>
    <w:rPr>
      <w:rFonts w:ascii="Cambria" w:eastAsia="新細明體" w:hAnsi="Cambria" w:cs="Times New Roman"/>
      <w:b/>
      <w:bCs/>
      <w:color w:val="000000"/>
      <w:kern w:val="0"/>
      <w:sz w:val="36"/>
      <w:szCs w:val="36"/>
    </w:rPr>
  </w:style>
  <w:style w:type="character" w:customStyle="1" w:styleId="60">
    <w:name w:val="標題 6 字元"/>
    <w:link w:val="6"/>
    <w:uiPriority w:val="99"/>
    <w:semiHidden/>
    <w:locked/>
    <w:rsid w:val="00CF6ADC"/>
    <w:rPr>
      <w:rFonts w:ascii="Cambria" w:eastAsia="新細明體" w:hAnsi="Cambria" w:cs="Times New Roman"/>
      <w:color w:val="000000"/>
      <w:kern w:val="0"/>
      <w:sz w:val="36"/>
      <w:szCs w:val="36"/>
    </w:rPr>
  </w:style>
  <w:style w:type="table" w:customStyle="1" w:styleId="TableNormal1">
    <w:name w:val="Table Normal1"/>
    <w:uiPriority w:val="99"/>
    <w:rsid w:val="00E2253B"/>
    <w:pPr>
      <w:ind w:firstLine="23"/>
      <w:jc w:val="both"/>
    </w:pPr>
    <w:rPr>
      <w:color w:val="00000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99"/>
    <w:qFormat/>
    <w:rsid w:val="00E2253B"/>
    <w:pPr>
      <w:keepNext/>
      <w:keepLines/>
      <w:spacing w:before="480" w:after="120"/>
      <w:contextualSpacing/>
    </w:pPr>
    <w:rPr>
      <w:b/>
      <w:sz w:val="72"/>
      <w:szCs w:val="72"/>
    </w:rPr>
  </w:style>
  <w:style w:type="character" w:customStyle="1" w:styleId="a4">
    <w:name w:val="標題 字元"/>
    <w:link w:val="a3"/>
    <w:uiPriority w:val="99"/>
    <w:locked/>
    <w:rsid w:val="00CF6ADC"/>
    <w:rPr>
      <w:rFonts w:ascii="Cambria" w:hAnsi="Cambria" w:cs="Times New Roman"/>
      <w:b/>
      <w:bCs/>
      <w:color w:val="000000"/>
      <w:kern w:val="0"/>
      <w:sz w:val="32"/>
      <w:szCs w:val="32"/>
    </w:rPr>
  </w:style>
  <w:style w:type="paragraph" w:styleId="a5">
    <w:name w:val="Subtitle"/>
    <w:basedOn w:val="a"/>
    <w:next w:val="a"/>
    <w:link w:val="a6"/>
    <w:uiPriority w:val="99"/>
    <w:qFormat/>
    <w:rsid w:val="00E2253B"/>
    <w:pPr>
      <w:keepNext/>
      <w:keepLines/>
      <w:spacing w:before="360" w:after="80"/>
      <w:contextualSpacing/>
    </w:pPr>
    <w:rPr>
      <w:rFonts w:ascii="Georgia" w:hAnsi="Georgia" w:cs="Georgia"/>
      <w:i/>
      <w:color w:val="666666"/>
      <w:sz w:val="48"/>
      <w:szCs w:val="48"/>
    </w:rPr>
  </w:style>
  <w:style w:type="character" w:customStyle="1" w:styleId="a6">
    <w:name w:val="副標題 字元"/>
    <w:link w:val="a5"/>
    <w:uiPriority w:val="99"/>
    <w:locked/>
    <w:rsid w:val="00CF6ADC"/>
    <w:rPr>
      <w:rFonts w:ascii="Cambria" w:hAnsi="Cambria" w:cs="Times New Roman"/>
      <w:i/>
      <w:iCs/>
      <w:color w:val="000000"/>
      <w:kern w:val="0"/>
      <w:sz w:val="24"/>
      <w:szCs w:val="24"/>
    </w:rPr>
  </w:style>
  <w:style w:type="table" w:customStyle="1" w:styleId="a7">
    <w:name w:val="樣式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26">
    <w:name w:val="樣式26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25">
    <w:name w:val="樣式25"/>
    <w:basedOn w:val="TableNormal1"/>
    <w:uiPriority w:val="99"/>
    <w:rsid w:val="00E2253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4">
    <w:name w:val="樣式24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23">
    <w:name w:val="樣式23"/>
    <w:basedOn w:val="TableNormal1"/>
    <w:uiPriority w:val="99"/>
    <w:rsid w:val="00E2253B"/>
    <w:tblPr>
      <w:tblStyleRowBandSize w:val="1"/>
      <w:tblStyleColBandSize w:val="1"/>
    </w:tblPr>
  </w:style>
  <w:style w:type="table" w:customStyle="1" w:styleId="22">
    <w:name w:val="樣式22"/>
    <w:basedOn w:val="TableNormal1"/>
    <w:uiPriority w:val="99"/>
    <w:rsid w:val="00E2253B"/>
    <w:tblPr>
      <w:tblStyleRowBandSize w:val="1"/>
      <w:tblStyleColBandSize w:val="1"/>
    </w:tblPr>
  </w:style>
  <w:style w:type="table" w:customStyle="1" w:styleId="21">
    <w:name w:val="樣式21"/>
    <w:basedOn w:val="TableNormal1"/>
    <w:uiPriority w:val="99"/>
    <w:rsid w:val="00E2253B"/>
    <w:tblPr>
      <w:tblStyleRowBandSize w:val="1"/>
      <w:tblStyleColBandSize w:val="1"/>
    </w:tblPr>
  </w:style>
  <w:style w:type="table" w:customStyle="1" w:styleId="200">
    <w:name w:val="樣式20"/>
    <w:basedOn w:val="TableNormal1"/>
    <w:uiPriority w:val="99"/>
    <w:rsid w:val="00E2253B"/>
    <w:tblPr>
      <w:tblStyleRowBandSize w:val="1"/>
      <w:tblStyleColBandSize w:val="1"/>
    </w:tblPr>
  </w:style>
  <w:style w:type="table" w:customStyle="1" w:styleId="19">
    <w:name w:val="樣式19"/>
    <w:basedOn w:val="TableNormal1"/>
    <w:uiPriority w:val="99"/>
    <w:rsid w:val="00E2253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8">
    <w:name w:val="樣式18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17">
    <w:name w:val="樣式17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16">
    <w:name w:val="樣式16"/>
    <w:basedOn w:val="TableNormal1"/>
    <w:uiPriority w:val="99"/>
    <w:rsid w:val="00E2253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5">
    <w:name w:val="樣式15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14">
    <w:name w:val="樣式14"/>
    <w:basedOn w:val="TableNormal1"/>
    <w:uiPriority w:val="99"/>
    <w:rsid w:val="00E2253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3">
    <w:name w:val="樣式13"/>
    <w:basedOn w:val="TableNormal1"/>
    <w:uiPriority w:val="99"/>
    <w:rsid w:val="00E2253B"/>
    <w:tblPr>
      <w:tblStyleRowBandSize w:val="1"/>
      <w:tblStyleColBandSize w:val="1"/>
    </w:tblPr>
  </w:style>
  <w:style w:type="table" w:customStyle="1" w:styleId="12">
    <w:name w:val="樣式12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11">
    <w:name w:val="樣式11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100">
    <w:name w:val="樣式10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9">
    <w:name w:val="樣式9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8">
    <w:name w:val="樣式8"/>
    <w:basedOn w:val="TableNormal1"/>
    <w:uiPriority w:val="99"/>
    <w:rsid w:val="00E2253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">
    <w:name w:val="樣式7"/>
    <w:basedOn w:val="TableNormal1"/>
    <w:uiPriority w:val="99"/>
    <w:rsid w:val="00E2253B"/>
    <w:tblPr>
      <w:tblStyleRowBandSize w:val="1"/>
      <w:tblStyleColBandSize w:val="1"/>
    </w:tblPr>
  </w:style>
  <w:style w:type="table" w:customStyle="1" w:styleId="61">
    <w:name w:val="樣式6"/>
    <w:basedOn w:val="TableNormal1"/>
    <w:uiPriority w:val="99"/>
    <w:rsid w:val="00E2253B"/>
    <w:tblPr>
      <w:tblStyleRowBandSize w:val="1"/>
      <w:tblStyleColBandSize w:val="1"/>
    </w:tblPr>
  </w:style>
  <w:style w:type="table" w:customStyle="1" w:styleId="51">
    <w:name w:val="樣式5"/>
    <w:basedOn w:val="TableNormal1"/>
    <w:uiPriority w:val="99"/>
    <w:rsid w:val="00E2253B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1">
    <w:name w:val="樣式4"/>
    <w:basedOn w:val="TableNormal1"/>
    <w:uiPriority w:val="99"/>
    <w:rsid w:val="00E2253B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31">
    <w:name w:val="樣式3"/>
    <w:basedOn w:val="TableNormal1"/>
    <w:uiPriority w:val="99"/>
    <w:rsid w:val="00E2253B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27">
    <w:name w:val="樣式2"/>
    <w:basedOn w:val="TableNormal1"/>
    <w:uiPriority w:val="99"/>
    <w:rsid w:val="00E2253B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1a">
    <w:name w:val="樣式1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8">
    <w:name w:val="List Paragraph"/>
    <w:basedOn w:val="a"/>
    <w:uiPriority w:val="99"/>
    <w:qFormat/>
    <w:rsid w:val="00294813"/>
    <w:pPr>
      <w:ind w:leftChars="200" w:left="480"/>
    </w:pPr>
  </w:style>
  <w:style w:type="character" w:customStyle="1" w:styleId="apple-converted-space">
    <w:name w:val="apple-converted-space"/>
    <w:uiPriority w:val="99"/>
    <w:rsid w:val="00DC68AD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5F1B74"/>
    <w:rPr>
      <w:rFonts w:ascii="Calibri Light" w:hAnsi="Calibri Light"/>
      <w:sz w:val="18"/>
      <w:szCs w:val="18"/>
    </w:rPr>
  </w:style>
  <w:style w:type="character" w:customStyle="1" w:styleId="aa">
    <w:name w:val="註解方塊文字 字元"/>
    <w:link w:val="a9"/>
    <w:uiPriority w:val="99"/>
    <w:semiHidden/>
    <w:locked/>
    <w:rsid w:val="005F1B74"/>
    <w:rPr>
      <w:rFonts w:ascii="Calibri Light" w:eastAsia="新細明體" w:hAnsi="Calibri Light" w:cs="Times New Roman"/>
      <w:sz w:val="18"/>
      <w:szCs w:val="18"/>
    </w:rPr>
  </w:style>
  <w:style w:type="paragraph" w:styleId="ab">
    <w:name w:val="header"/>
    <w:basedOn w:val="a"/>
    <w:link w:val="ac"/>
    <w:uiPriority w:val="99"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c">
    <w:name w:val="頁首 字元"/>
    <w:link w:val="ab"/>
    <w:uiPriority w:val="99"/>
    <w:locked/>
    <w:rsid w:val="003C7092"/>
    <w:rPr>
      <w:rFonts w:cs="Times New Roman"/>
    </w:rPr>
  </w:style>
  <w:style w:type="paragraph" w:styleId="ad">
    <w:name w:val="footer"/>
    <w:basedOn w:val="a"/>
    <w:link w:val="ae"/>
    <w:uiPriority w:val="99"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e">
    <w:name w:val="頁尾 字元"/>
    <w:link w:val="ad"/>
    <w:uiPriority w:val="99"/>
    <w:locked/>
    <w:rsid w:val="003C7092"/>
    <w:rPr>
      <w:rFonts w:cs="Times New Roman"/>
    </w:rPr>
  </w:style>
  <w:style w:type="table" w:styleId="af">
    <w:name w:val="Table Grid"/>
    <w:basedOn w:val="a1"/>
    <w:uiPriority w:val="9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99"/>
    <w:qFormat/>
    <w:rsid w:val="00B1179B"/>
    <w:pPr>
      <w:ind w:firstLine="23"/>
      <w:jc w:val="both"/>
    </w:pPr>
    <w:rPr>
      <w:color w:val="000000"/>
    </w:rPr>
  </w:style>
  <w:style w:type="paragraph" w:customStyle="1" w:styleId="Default">
    <w:name w:val="Default"/>
    <w:uiPriority w:val="99"/>
    <w:rsid w:val="0039306C"/>
    <w:pPr>
      <w:autoSpaceDE w:val="0"/>
      <w:autoSpaceDN w:val="0"/>
      <w:adjustRightInd w:val="0"/>
      <w:ind w:firstLine="23"/>
      <w:jc w:val="both"/>
    </w:pPr>
    <w:rPr>
      <w:rFonts w:ascii="標楷體" w:hAnsi="標楷體" w:cs="標楷體"/>
      <w:color w:val="000000"/>
      <w:sz w:val="24"/>
      <w:szCs w:val="24"/>
    </w:rPr>
  </w:style>
  <w:style w:type="paragraph" w:styleId="Web">
    <w:name w:val="Normal (Web)"/>
    <w:basedOn w:val="a"/>
    <w:uiPriority w:val="99"/>
    <w:rsid w:val="00B5253C"/>
    <w:pPr>
      <w:spacing w:before="100" w:beforeAutospacing="1" w:after="100" w:afterAutospacing="1"/>
      <w:ind w:firstLine="0"/>
      <w:jc w:val="left"/>
    </w:pPr>
    <w:rPr>
      <w:rFonts w:ascii="新細明體" w:hAnsi="新細明體" w:cs="新細明體"/>
      <w:color w:val="auto"/>
      <w:sz w:val="24"/>
      <w:szCs w:val="24"/>
    </w:rPr>
  </w:style>
  <w:style w:type="paragraph" w:customStyle="1" w:styleId="1b">
    <w:name w:val="1.標題文字"/>
    <w:basedOn w:val="a"/>
    <w:uiPriority w:val="99"/>
    <w:rsid w:val="001D7298"/>
    <w:pPr>
      <w:widowControl w:val="0"/>
      <w:ind w:firstLine="0"/>
      <w:jc w:val="center"/>
    </w:pPr>
    <w:rPr>
      <w:rFonts w:ascii="華康中黑體" w:eastAsia="華康中黑體"/>
      <w:color w:val="auto"/>
      <w:kern w:val="2"/>
      <w:sz w:val="28"/>
    </w:rPr>
  </w:style>
  <w:style w:type="paragraph" w:customStyle="1" w:styleId="Textbody">
    <w:name w:val="Text body"/>
    <w:rsid w:val="000B1872"/>
    <w:pPr>
      <w:suppressAutoHyphens/>
      <w:autoSpaceDN w:val="0"/>
      <w:ind w:firstLine="23"/>
      <w:jc w:val="both"/>
      <w:textAlignment w:val="baseline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3846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19</Pages>
  <Words>2365</Words>
  <Characters>13485</Characters>
  <Application>Microsoft Office Word</Application>
  <DocSecurity>0</DocSecurity>
  <Lines>112</Lines>
  <Paragraphs>31</Paragraphs>
  <ScaleCrop>false</ScaleCrop>
  <Company>Hewlett-Packard Company</Company>
  <LinksUpToDate>false</LinksUpToDate>
  <CharactersWithSpaces>15819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leard</dc:creator>
  <cp:keywords/>
  <dc:description/>
  <cp:lastModifiedBy>365 KA</cp:lastModifiedBy>
  <cp:revision>7</cp:revision>
  <cp:lastPrinted>2018-11-20T02:54:00Z</cp:lastPrinted>
  <dcterms:created xsi:type="dcterms:W3CDTF">2023-05-17T00:34:00Z</dcterms:created>
  <dcterms:modified xsi:type="dcterms:W3CDTF">2026-04-10T08:42:00Z</dcterms:modified>
</cp:coreProperties>
</file>