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329F55" w14:textId="602B9297" w:rsidR="00A514FC" w:rsidRDefault="00A514FC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5434AB"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CA21DD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E429B">
        <w:rPr>
          <w:rFonts w:ascii="標楷體" w:eastAsia="標楷體" w:hAnsi="標楷體" w:cs="標楷體" w:hint="eastAsia"/>
          <w:b/>
          <w:sz w:val="28"/>
          <w:szCs w:val="28"/>
          <w:u w:val="single"/>
        </w:rPr>
        <w:t>四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年級第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課程計畫</w:t>
      </w:r>
      <w:r w:rsidRPr="001E290D"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04176CE7" w14:textId="77777777" w:rsidR="00A514FC" w:rsidRPr="001E290D" w:rsidRDefault="00A514FC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11B9987C" w14:textId="77777777" w:rsidR="00A514FC" w:rsidRPr="009476AD" w:rsidRDefault="00A514FC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請勾選</w:t>
      </w:r>
      <w:r>
        <w:rPr>
          <w:rFonts w:ascii="新細明體" w:hAnsi="新細明體" w:cs="標楷體" w:hint="eastAsia"/>
          <w:color w:val="FF0000"/>
          <w:sz w:val="24"/>
          <w:szCs w:val="24"/>
        </w:rPr>
        <w:t>，</w:t>
      </w:r>
      <w:r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)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181B9A3A" w14:textId="77777777" w:rsidR="00A514F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/>
          <w:sz w:val="24"/>
          <w:szCs w:val="24"/>
        </w:rPr>
        <w:t>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□國語文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閩南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>
        <w:rPr>
          <w:rFonts w:ascii="標楷體" w:eastAsia="標楷體" w:hAnsi="標楷體" w:cs="標楷體"/>
          <w:sz w:val="24"/>
          <w:szCs w:val="24"/>
        </w:rPr>
        <w:t xml:space="preserve">   3.</w:t>
      </w:r>
      <w:r>
        <w:rPr>
          <w:rFonts w:ascii="標楷體" w:eastAsia="標楷體" w:hAnsi="Wingdings 2" w:cs="標楷體" w:hint="eastAsia"/>
          <w:sz w:val="24"/>
          <w:szCs w:val="24"/>
        </w:rPr>
        <w:sym w:font="Wingdings 2" w:char="F052"/>
      </w:r>
      <w:r w:rsidR="005D5AD7">
        <w:rPr>
          <w:rFonts w:ascii="標楷體" w:eastAsia="標楷體" w:hAnsi="標楷體" w:cs="標楷體" w:hint="eastAsia"/>
          <w:sz w:val="24"/>
          <w:szCs w:val="24"/>
        </w:rPr>
        <w:t>客語</w:t>
      </w:r>
      <w:r w:rsidRPr="00ED746A">
        <w:rPr>
          <w:rFonts w:ascii="標楷體" w:eastAsia="標楷體" w:hAnsi="標楷體" w:cs="標楷體" w:hint="eastAsia"/>
          <w:sz w:val="24"/>
          <w:szCs w:val="24"/>
        </w:rPr>
        <w:t>文</w:t>
      </w:r>
      <w:r>
        <w:rPr>
          <w:rFonts w:ascii="標楷體" w:eastAsia="標楷體" w:hAnsi="標楷體" w:cs="標楷體"/>
          <w:sz w:val="24"/>
          <w:szCs w:val="24"/>
        </w:rPr>
        <w:t xml:space="preserve">   4.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原住民族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4"/>
          <w:szCs w:val="24"/>
        </w:rPr>
        <w:t>族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5.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□新住民語文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6.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英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75F859FD" w14:textId="2B6F3FB8" w:rsidR="00A514FC" w:rsidRPr="00504BC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    7.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□數學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8.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□健康與體育</w:t>
      </w:r>
      <w:r>
        <w:rPr>
          <w:rFonts w:ascii="標楷體" w:eastAsia="標楷體" w:hAnsi="標楷體" w:cs="標楷體"/>
          <w:sz w:val="24"/>
          <w:szCs w:val="24"/>
        </w:rPr>
        <w:t xml:space="preserve"> 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9.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□生活課程</w:t>
      </w:r>
      <w:r>
        <w:rPr>
          <w:rFonts w:ascii="標楷體" w:eastAsia="標楷體" w:hAnsi="標楷體" w:cs="標楷體"/>
          <w:sz w:val="24"/>
          <w:szCs w:val="24"/>
        </w:rPr>
        <w:t xml:space="preserve">    10.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社會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自然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藝術</w:t>
      </w:r>
      <w:r>
        <w:rPr>
          <w:rFonts w:ascii="標楷體" w:eastAsia="標楷體" w:hAnsi="標楷體" w:cs="標楷體"/>
          <w:sz w:val="24"/>
          <w:szCs w:val="24"/>
        </w:rPr>
        <w:t xml:space="preserve">    </w:t>
      </w:r>
      <w:r w:rsidR="003D141A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53A14495" w14:textId="77777777" w:rsidR="00A514FC" w:rsidRPr="00504BC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二、學習節數：每週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節，實施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89035D">
        <w:rPr>
          <w:rFonts w:ascii="標楷體" w:eastAsia="標楷體" w:hAnsi="標楷體" w:cs="標楷體"/>
          <w:sz w:val="24"/>
          <w:szCs w:val="24"/>
        </w:rPr>
        <w:t>0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週，共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89035D">
        <w:rPr>
          <w:rFonts w:ascii="標楷體" w:eastAsia="標楷體" w:hAnsi="標楷體" w:cs="標楷體"/>
          <w:sz w:val="24"/>
          <w:szCs w:val="24"/>
        </w:rPr>
        <w:t>0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節。</w:t>
      </w:r>
      <w:r w:rsidRPr="00504BCC">
        <w:rPr>
          <w:rFonts w:ascii="標楷體" w:eastAsia="標楷體" w:hAnsi="標楷體" w:cs="標楷體"/>
          <w:sz w:val="24"/>
          <w:szCs w:val="24"/>
        </w:rPr>
        <w:t xml:space="preserve">  </w:t>
      </w:r>
    </w:p>
    <w:p w14:paraId="799C6D9C" w14:textId="77777777" w:rsidR="003D141A" w:rsidRPr="006B77E9" w:rsidRDefault="003D141A" w:rsidP="003D141A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260F79FC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1.正確朗讀課文並認讀課文中的重要語詞。</w:t>
      </w:r>
    </w:p>
    <w:p w14:paraId="3AC77D2F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2.能聽懂本課中與居住環境有關的語詞，並運用語詞造句。</w:t>
      </w:r>
    </w:p>
    <w:p w14:paraId="121A363D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3.能閱讀課文中的客語文，並進行大意分析。</w:t>
      </w:r>
    </w:p>
    <w:p w14:paraId="129F848D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4.能用客語書寫並發表與生活情境有關的語詞和句子。</w:t>
      </w:r>
    </w:p>
    <w:p w14:paraId="0CACC627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5.能用客語進行發表與討論，傳達自己的想法。</w:t>
      </w:r>
    </w:p>
    <w:p w14:paraId="5B3A9118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6.能理解課文中公眾建築語詞及其功能，並運用其造句。</w:t>
      </w:r>
    </w:p>
    <w:p w14:paraId="70DD3822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7.能認念客語地址，並加以書寫應用。</w:t>
      </w:r>
    </w:p>
    <w:p w14:paraId="71BF5833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8.能聽懂本課中相反詞與情感表現的客語說法及其基礎漢字，並運用語詞造句。</w:t>
      </w:r>
    </w:p>
    <w:p w14:paraId="54A79370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9.能用客語書寫並發表以相反詞為主的情境句子。</w:t>
      </w:r>
    </w:p>
    <w:p w14:paraId="3BD013B8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10.能聽懂本課中比較句語義。</w:t>
      </w:r>
    </w:p>
    <w:p w14:paraId="38914021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11.能以比較句「雖然……毋當……」簡單說出兩樣事物的不同。</w:t>
      </w:r>
    </w:p>
    <w:p w14:paraId="3755F400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12.能辨認何者為客語固有的「逆序詞」。</w:t>
      </w:r>
    </w:p>
    <w:p w14:paraId="777E7ECF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13.能用客語書寫客家語固有的「逆序詞」及比較句「雖然……毋當……」，並運用其造句。</w:t>
      </w:r>
    </w:p>
    <w:p w14:paraId="4AD3D119" w14:textId="77777777" w:rsidR="00F33293" w:rsidRPr="00F33293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14.能聽懂本課中與交通設施有關的客語說法及其基礎漢字，並運用語詞造句。</w:t>
      </w:r>
    </w:p>
    <w:p w14:paraId="611C1D64" w14:textId="3B097656" w:rsidR="003D141A" w:rsidRDefault="00F33293" w:rsidP="00F33293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3293">
        <w:rPr>
          <w:rFonts w:ascii="標楷體" w:eastAsia="標楷體" w:hAnsi="標楷體" w:cs="標楷體" w:hint="eastAsia"/>
          <w:sz w:val="24"/>
          <w:szCs w:val="24"/>
        </w:rPr>
        <w:t>15.能用客語書寫並發表與交通安全相關的情境句子。</w:t>
      </w:r>
    </w:p>
    <w:p w14:paraId="6FAF8EA5" w14:textId="77777777" w:rsidR="00BC1777" w:rsidRDefault="00BC1777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159D8FB6" w14:textId="27227357" w:rsidR="00280F0F" w:rsidRPr="00285A39" w:rsidRDefault="003D141A" w:rsidP="0061264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A514FC" w:rsidRPr="00433109">
        <w:rPr>
          <w:rFonts w:ascii="標楷體" w:eastAsia="標楷體" w:hAnsi="標楷體" w:cs="標楷體" w:hint="eastAsia"/>
          <w:sz w:val="24"/>
          <w:szCs w:val="24"/>
        </w:rPr>
        <w:t>、課程內涵：</w:t>
      </w:r>
    </w:p>
    <w:tbl>
      <w:tblPr>
        <w:tblW w:w="14541" w:type="dxa"/>
        <w:jc w:val="center"/>
        <w:tblLayout w:type="fixed"/>
        <w:tblLook w:val="0000" w:firstRow="0" w:lastRow="0" w:firstColumn="0" w:lastColumn="0" w:noHBand="0" w:noVBand="0"/>
      </w:tblPr>
      <w:tblGrid>
        <w:gridCol w:w="3111"/>
        <w:gridCol w:w="11430"/>
      </w:tblGrid>
      <w:tr w:rsidR="001E429B" w:rsidRPr="004A16B2" w14:paraId="4616CED5" w14:textId="77777777" w:rsidTr="00937F4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2A30C" w14:textId="77777777" w:rsidR="001E429B" w:rsidRPr="00434C48" w:rsidRDefault="001E429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5F939" w14:textId="77777777" w:rsidR="001E429B" w:rsidRPr="00434C48" w:rsidRDefault="001E429B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領域核心素養</w:t>
            </w:r>
          </w:p>
        </w:tc>
      </w:tr>
      <w:tr w:rsidR="001E429B" w:rsidRPr="004A16B2" w14:paraId="26B475C8" w14:textId="77777777" w:rsidTr="00937F4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99406" w14:textId="77777777" w:rsidR="001E429B" w:rsidRDefault="001E429B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2E80916F" w14:textId="77777777" w:rsidR="001E429B" w:rsidRPr="00EC7948" w:rsidRDefault="001E429B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15580E7E" w14:textId="77777777" w:rsidR="001E429B" w:rsidRPr="00EC7948" w:rsidRDefault="001E429B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6E30AFF8" w14:textId="77777777" w:rsidR="001E429B" w:rsidRPr="00EC7948" w:rsidRDefault="001E429B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5CDB9FC6" w14:textId="77777777" w:rsidR="001E429B" w:rsidRPr="00EC7948" w:rsidRDefault="001E429B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708D514F" w14:textId="77777777" w:rsidR="001E429B" w:rsidRPr="00EC7948" w:rsidRDefault="001E429B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875307E" w14:textId="77777777" w:rsidR="001E429B" w:rsidRPr="00EC7948" w:rsidRDefault="001E429B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2D24816" w14:textId="77777777" w:rsidR="001E429B" w:rsidRPr="00EC7948" w:rsidRDefault="001E429B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182446A4" w14:textId="77777777" w:rsidR="001E429B" w:rsidRPr="00EC7948" w:rsidRDefault="001E429B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42B6C277" w14:textId="77777777" w:rsidR="001E429B" w:rsidRPr="001D3382" w:rsidRDefault="001E429B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F349B" w14:textId="77777777" w:rsidR="001E429B" w:rsidRPr="00287FE6" w:rsidRDefault="001E429B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87FE6">
              <w:rPr>
                <w:rFonts w:ascii="標楷體" w:eastAsia="標楷體" w:hAnsi="標楷體" w:hint="eastAsia"/>
                <w:sz w:val="24"/>
                <w:szCs w:val="24"/>
              </w:rPr>
              <w:t>客-E-A1</w:t>
            </w:r>
          </w:p>
          <w:p w14:paraId="11A2154C" w14:textId="77777777" w:rsidR="001E429B" w:rsidRPr="00D3521D" w:rsidRDefault="001E429B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D3521D">
              <w:rPr>
                <w:rFonts w:ascii="標楷體" w:eastAsia="標楷體" w:hAnsi="標楷體" w:hint="eastAsia"/>
                <w:sz w:val="24"/>
                <w:szCs w:val="24"/>
              </w:rPr>
              <w:t>學習客語文，認識客家民情風俗，藉此培養良好生活習慣以促進身心健康、發展個人生命潛能。</w:t>
            </w:r>
          </w:p>
          <w:p w14:paraId="1217C92C" w14:textId="77777777" w:rsidR="001E429B" w:rsidRPr="00287FE6" w:rsidRDefault="001E429B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287FE6">
              <w:rPr>
                <w:rFonts w:ascii="標楷體" w:eastAsia="標楷體" w:hAnsi="標楷體" w:hint="eastAsia"/>
                <w:sz w:val="24"/>
                <w:szCs w:val="24"/>
              </w:rPr>
              <w:t>客-E-A2</w:t>
            </w:r>
          </w:p>
          <w:p w14:paraId="358D582E" w14:textId="77777777" w:rsidR="001E429B" w:rsidRPr="007C149F" w:rsidRDefault="001E429B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7C149F">
              <w:rPr>
                <w:rFonts w:ascii="標楷體" w:eastAsia="標楷體" w:hAnsi="標楷體" w:hint="eastAsia"/>
                <w:sz w:val="24"/>
                <w:szCs w:val="24"/>
              </w:rPr>
              <w:t>透過客家經驗傳承與體驗，使學生具備以客語文思考的能力，並能運用所學處理日常生活的問題。</w:t>
            </w:r>
          </w:p>
          <w:p w14:paraId="0A7CA339" w14:textId="77777777" w:rsidR="001E429B" w:rsidRPr="00287FE6" w:rsidRDefault="001E429B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87FE6">
              <w:rPr>
                <w:rFonts w:ascii="標楷體" w:eastAsia="標楷體" w:hAnsi="標楷體" w:hint="eastAsia"/>
                <w:sz w:val="24"/>
                <w:szCs w:val="24"/>
              </w:rPr>
              <w:t>客-E-B1</w:t>
            </w:r>
          </w:p>
          <w:p w14:paraId="6A8E7242" w14:textId="77777777" w:rsidR="001E429B" w:rsidRPr="00287FE6" w:rsidRDefault="001E429B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87FE6">
              <w:rPr>
                <w:rFonts w:ascii="標楷體" w:eastAsia="標楷體" w:hAnsi="標楷體" w:hint="eastAsia"/>
                <w:sz w:val="24"/>
                <w:szCs w:val="24"/>
              </w:rPr>
              <w:t>具備客語文基本聽、說、讀、寫的能力，並能運用客語文進行日常生活的表達。</w:t>
            </w:r>
          </w:p>
          <w:p w14:paraId="75C242C9" w14:textId="77777777" w:rsidR="001E429B" w:rsidRPr="00287FE6" w:rsidRDefault="001E429B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87FE6">
              <w:rPr>
                <w:rFonts w:ascii="標楷體" w:eastAsia="標楷體" w:hAnsi="標楷體" w:hint="eastAsia"/>
                <w:sz w:val="24"/>
                <w:szCs w:val="24"/>
              </w:rPr>
              <w:t>客-E-C1</w:t>
            </w:r>
          </w:p>
          <w:p w14:paraId="3889200B" w14:textId="77777777" w:rsidR="001E429B" w:rsidRPr="00287FE6" w:rsidRDefault="001E429B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287FE6">
              <w:rPr>
                <w:rFonts w:ascii="標楷體" w:eastAsia="標楷體" w:hAnsi="標楷體" w:hint="eastAsia"/>
                <w:sz w:val="24"/>
                <w:szCs w:val="24"/>
              </w:rPr>
              <w:t>認識客家文化中的傳統美德、環境保護與社會關懷等課題，藉此增進個人道德知識與是非判斷的能力。</w:t>
            </w:r>
          </w:p>
          <w:p w14:paraId="7F9F05C2" w14:textId="77777777" w:rsidR="001E429B" w:rsidRPr="00287FE6" w:rsidRDefault="001E429B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287FE6">
              <w:rPr>
                <w:rFonts w:ascii="標楷體" w:eastAsia="標楷體" w:hAnsi="標楷體" w:hint="eastAsia"/>
                <w:sz w:val="24"/>
                <w:szCs w:val="24"/>
              </w:rPr>
              <w:t>客-E-C2</w:t>
            </w:r>
          </w:p>
          <w:p w14:paraId="12ACD36C" w14:textId="77777777" w:rsidR="001E429B" w:rsidRPr="00287FE6" w:rsidRDefault="001E429B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87FE6">
              <w:rPr>
                <w:rFonts w:ascii="標楷體" w:eastAsia="標楷體" w:hAnsi="標楷體" w:hint="eastAsia"/>
                <w:sz w:val="24"/>
                <w:szCs w:val="24"/>
              </w:rPr>
              <w:t>具備客語文溝通能力，與他人建立良好關係，樂於與人互動協調，提升團隊合作的能力。</w:t>
            </w:r>
          </w:p>
          <w:p w14:paraId="0B37981A" w14:textId="77777777" w:rsidR="001E429B" w:rsidRPr="00287FE6" w:rsidRDefault="001E429B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287FE6">
              <w:rPr>
                <w:rFonts w:ascii="標楷體" w:eastAsia="標楷體" w:hAnsi="標楷體" w:hint="eastAsia"/>
                <w:sz w:val="24"/>
                <w:szCs w:val="24"/>
              </w:rPr>
              <w:t>客-E-C3</w:t>
            </w:r>
          </w:p>
          <w:p w14:paraId="6ED2C3F5" w14:textId="77777777" w:rsidR="001E429B" w:rsidRPr="00287FE6" w:rsidRDefault="001E429B" w:rsidP="00937F4E">
            <w:pPr>
              <w:spacing w:line="0" w:lineRule="atLeast"/>
              <w:ind w:leftChars="-20" w:left="-40" w:rightChars="-20" w:right="-40"/>
              <w:rPr>
                <w:rFonts w:ascii="標楷體" w:eastAsia="標楷體" w:hAnsi="標楷體"/>
                <w:sz w:val="24"/>
                <w:szCs w:val="24"/>
              </w:rPr>
            </w:pPr>
            <w:r w:rsidRPr="00287FE6">
              <w:rPr>
                <w:rFonts w:ascii="標楷體" w:eastAsia="標楷體" w:hAnsi="標楷體" w:hint="eastAsia"/>
                <w:sz w:val="24"/>
                <w:szCs w:val="24"/>
              </w:rPr>
              <w:t>透過客家文化提升自我文化認同，關心本土與國際文化，理解文化的多樣性，進而提升尊重他人語言文化的涵養。</w:t>
            </w:r>
          </w:p>
        </w:tc>
      </w:tr>
    </w:tbl>
    <w:p w14:paraId="5EA3B8B4" w14:textId="77777777" w:rsidR="00280F0F" w:rsidRPr="001E429B" w:rsidRDefault="00280F0F" w:rsidP="00290376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C9A1505" w14:textId="77777777" w:rsidR="00BC1777" w:rsidRDefault="00BC1777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44B1063C" w14:textId="3D003911" w:rsidR="00A514FC" w:rsidRDefault="003D141A" w:rsidP="00290376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A514FC" w:rsidRPr="00A77E44">
        <w:rPr>
          <w:rFonts w:ascii="標楷體" w:eastAsia="標楷體" w:hAnsi="標楷體" w:cs="標楷體" w:hint="eastAsia"/>
          <w:sz w:val="24"/>
          <w:szCs w:val="24"/>
        </w:rPr>
        <w:t>、課程架構：</w:t>
      </w:r>
      <w:r w:rsidR="00A514FC" w:rsidRPr="00A77E44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="00A514FC" w:rsidRPr="00A77E44">
        <w:rPr>
          <w:rFonts w:ascii="標楷體" w:eastAsia="標楷體" w:hAnsi="標楷體" w:cs="標楷體" w:hint="eastAsia"/>
          <w:color w:val="FF0000"/>
          <w:sz w:val="24"/>
          <w:szCs w:val="24"/>
        </w:rPr>
        <w:t>自行視需要決定是否呈現</w:t>
      </w:r>
      <w:r w:rsidR="00A514FC" w:rsidRPr="00A77E44">
        <w:rPr>
          <w:rFonts w:ascii="標楷體" w:eastAsia="標楷體" w:hAnsi="標楷體" w:cs="標楷體"/>
          <w:color w:val="FF0000"/>
          <w:sz w:val="24"/>
          <w:szCs w:val="24"/>
        </w:rPr>
        <w:t>)</w:t>
      </w:r>
    </w:p>
    <w:p w14:paraId="5648F719" w14:textId="2780E10B" w:rsidR="00A514FC" w:rsidRDefault="00000000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noProof/>
          <w:sz w:val="24"/>
          <w:szCs w:val="24"/>
        </w:rPr>
        <w:pict w14:anchorId="1407F2AD">
          <v:group id="_x0000_s2142" style="position:absolute;left:0;text-align:left;margin-left:17.25pt;margin-top:15.4pt;width:692.75pt;height:395.6pt;z-index:251658240" coordorigin="1615,1990" coordsize="13855,7912">
            <v:line id="_x0000_s2143" style="position:absolute;mso-wrap-edited:f" from="4900,9234" to="10540,9240" wrapcoords="-847 0 -847 0 22024 0 22024 0 -847 0" strokeweight="1.5pt"/>
            <v:line id="_x0000_s2144" style="position:absolute;mso-wrap-edited:f" from="4900,2997" to="9748,2997" wrapcoords="-847 0 -847 0 22024 0 22024 0 -847 0" strokeweight="1.5pt"/>
            <v:line id="_x0000_s2145" style="position:absolute;mso-wrap-edited:f" from="4273,6020" to="9703,6020" wrapcoords="-847 0 -847 0 22024 0 22024 0 -847 0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46" type="#_x0000_t202" style="position:absolute;left:5433;top:5358;width:3582;height:1285;mso-wrap-edited:f" wrapcoords="-180 0 -180 21600 21780 21600 21780 0 -180 0" strokeweight="3pt">
              <v:stroke linestyle="thinThin"/>
              <v:textbox style="mso-next-textbox:#_x0000_s2146">
                <w:txbxContent>
                  <w:p w14:paraId="1AE165BC" w14:textId="77777777" w:rsidR="001E429B" w:rsidRPr="00824F96" w:rsidRDefault="001E429B" w:rsidP="001E429B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824F96"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第二單元  </w:t>
                    </w:r>
                  </w:p>
                  <w:p w14:paraId="540894D1" w14:textId="77777777" w:rsidR="001E429B" w:rsidRPr="00824F96" w:rsidRDefault="001E429B" w:rsidP="001E429B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F15F69">
                      <w:rPr>
                        <w:rFonts w:ascii="新細明體" w:hAnsi="新細明體" w:hint="eastAsia"/>
                        <w:sz w:val="28"/>
                        <w:szCs w:val="28"/>
                      </w:rPr>
                      <w:t>靚媸</w:t>
                    </w: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無比止</w:t>
                    </w:r>
                  </w:p>
                </w:txbxContent>
              </v:textbox>
            </v:shape>
            <v:shape id="_x0000_s2147" type="#_x0000_t202" style="position:absolute;left:1615;top:4820;width:2986;height:1943;mso-wrap-edited:f" wrapcoords="-180 0 -180 21600 21780 21600 21780 0 -180 0" strokeweight="3pt">
              <v:stroke linestyle="thinThin"/>
              <v:textbox style="mso-next-textbox:#_x0000_s2147">
                <w:txbxContent>
                  <w:p w14:paraId="6842069E" w14:textId="77777777" w:rsidR="001E429B" w:rsidRDefault="001E429B" w:rsidP="001E429B">
                    <w:pPr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客語4下</w:t>
                    </w:r>
                  </w:p>
                  <w:p w14:paraId="4804BC6E" w14:textId="77777777" w:rsidR="001E429B" w:rsidRDefault="001E429B" w:rsidP="001E429B">
                    <w:pPr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（第8冊）</w:t>
                    </w:r>
                  </w:p>
                </w:txbxContent>
              </v:textbox>
            </v:shape>
            <v:shape id="_x0000_s2148" type="#_x0000_t202" style="position:absolute;left:5433;top:2379;width:3582;height:1285;mso-wrap-edited:f" wrapcoords="-180 0 -180 21600 21780 21600 21780 0 -180 0" strokeweight="3pt">
              <v:stroke linestyle="thinThin"/>
              <v:textbox style="mso-next-textbox:#_x0000_s2148">
                <w:txbxContent>
                  <w:p w14:paraId="78BDAA6A" w14:textId="77777777" w:rsidR="001E429B" w:rsidRPr="00824F96" w:rsidRDefault="001E429B" w:rsidP="001E429B">
                    <w:pPr>
                      <w:spacing w:line="0" w:lineRule="atLeast"/>
                      <w:jc w:val="center"/>
                      <w:rPr>
                        <w:sz w:val="28"/>
                        <w:szCs w:val="28"/>
                      </w:rPr>
                    </w:pPr>
                    <w:r w:rsidRPr="00824F96">
                      <w:rPr>
                        <w:rFonts w:hint="eastAsia"/>
                        <w:sz w:val="28"/>
                        <w:szCs w:val="28"/>
                      </w:rPr>
                      <w:t>第一單元</w:t>
                    </w:r>
                  </w:p>
                  <w:p w14:paraId="1F3F9846" w14:textId="77777777" w:rsidR="001E429B" w:rsidRPr="00824F96" w:rsidRDefault="001E429B" w:rsidP="001E429B">
                    <w:pPr>
                      <w:spacing w:line="0" w:lineRule="atLeast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上家下屋</w:t>
                    </w:r>
                  </w:p>
                </w:txbxContent>
              </v:textbox>
            </v:shape>
            <v:shape id="_x0000_s2149" type="#_x0000_t202" style="position:absolute;left:5433;top:8616;width:3582;height:1286;mso-wrap-edited:f" wrapcoords="-180 0 -180 21600 21780 21600 21780 0 -180 0" strokeweight="3pt">
              <v:stroke linestyle="thinThin"/>
              <v:textbox style="mso-next-textbox:#_x0000_s2149">
                <w:txbxContent>
                  <w:p w14:paraId="65C18154" w14:textId="77777777" w:rsidR="001E429B" w:rsidRPr="00824F96" w:rsidRDefault="001E429B" w:rsidP="001E429B">
                    <w:pPr>
                      <w:spacing w:line="0" w:lineRule="atLeast"/>
                      <w:jc w:val="center"/>
                      <w:rPr>
                        <w:sz w:val="28"/>
                        <w:szCs w:val="28"/>
                      </w:rPr>
                    </w:pPr>
                    <w:r w:rsidRPr="00824F96">
                      <w:rPr>
                        <w:rFonts w:hint="eastAsia"/>
                        <w:sz w:val="28"/>
                        <w:szCs w:val="28"/>
                      </w:rPr>
                      <w:t>第三單元</w:t>
                    </w:r>
                    <w:r w:rsidRPr="00824F96">
                      <w:rPr>
                        <w:rFonts w:hint="eastAsia"/>
                        <w:sz w:val="28"/>
                        <w:szCs w:val="28"/>
                      </w:rPr>
                      <w:t xml:space="preserve">  </w:t>
                    </w:r>
                  </w:p>
                  <w:p w14:paraId="4B8B73CB" w14:textId="77777777" w:rsidR="001E429B" w:rsidRPr="00824F96" w:rsidRDefault="001E429B" w:rsidP="001E429B">
                    <w:pPr>
                      <w:spacing w:line="0" w:lineRule="atLeast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交通安全</w:t>
                    </w:r>
                  </w:p>
                </w:txbxContent>
              </v:textbox>
            </v:shape>
            <v:shape id="_x0000_s2150" type="#_x0000_t202" style="position:absolute;left:9703;top:1990;width:5725;height:1906;mso-wrap-edited:f" wrapcoords="-180 0 -180 21600 21780 21600 21780 0 -180 0" strokeweight="3pt">
              <v:stroke linestyle="thinThin"/>
              <v:textbox style="mso-next-textbox:#_x0000_s2150">
                <w:txbxContent>
                  <w:p w14:paraId="3FE60B63" w14:textId="77777777" w:rsidR="001E429B" w:rsidRDefault="001E429B" w:rsidP="001E429B">
                    <w:pPr>
                      <w:spacing w:line="480" w:lineRule="auto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第一課  </w:t>
                    </w:r>
                    <w:r w:rsidRPr="00CF3DE3">
                      <w:rPr>
                        <w:rFonts w:ascii="新細明體" w:hAnsi="新細明體" w:hint="eastAsia"/>
                        <w:sz w:val="28"/>
                        <w:szCs w:val="28"/>
                      </w:rPr>
                      <w:t>好鄰舍</w:t>
                    </w:r>
                  </w:p>
                  <w:p w14:paraId="774FAA3B" w14:textId="77777777" w:rsidR="001E429B" w:rsidRDefault="001E429B" w:rsidP="001E429B">
                    <w:pPr>
                      <w:spacing w:line="480" w:lineRule="auto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第二課  </w:t>
                    </w:r>
                    <w:r w:rsidRPr="00F15F69">
                      <w:rPr>
                        <w:rFonts w:ascii="新細明體" w:hAnsi="新細明體" w:hint="eastAsia"/>
                        <w:sz w:val="28"/>
                        <w:szCs w:val="28"/>
                      </w:rPr>
                      <w:t>便利商店</w:t>
                    </w:r>
                  </w:p>
                </w:txbxContent>
              </v:textbox>
            </v:shape>
            <v:shape id="_x0000_s2151" type="#_x0000_t202" style="position:absolute;left:9748;top:5159;width:5722;height:1996;mso-wrap-edited:f" wrapcoords="-180 0 -180 21600 21780 21600 21780 0 -180 0" strokeweight="3pt">
              <v:stroke linestyle="thinThin"/>
              <v:textbox style="mso-next-textbox:#_x0000_s2151">
                <w:txbxContent>
                  <w:p w14:paraId="46428E66" w14:textId="77777777" w:rsidR="001E429B" w:rsidRDefault="001E429B" w:rsidP="001E429B">
                    <w:pPr>
                      <w:spacing w:line="480" w:lineRule="auto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第三課  </w:t>
                    </w:r>
                    <w:r w:rsidRPr="00F15F69">
                      <w:rPr>
                        <w:rFonts w:ascii="新細明體" w:hAnsi="新細明體" w:hint="eastAsia"/>
                        <w:sz w:val="28"/>
                        <w:szCs w:val="28"/>
                      </w:rPr>
                      <w:t>半靚媸</w:t>
                    </w:r>
                  </w:p>
                  <w:p w14:paraId="025DA75D" w14:textId="77777777" w:rsidR="001E429B" w:rsidRDefault="001E429B" w:rsidP="001E429B">
                    <w:pPr>
                      <w:spacing w:line="480" w:lineRule="auto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第四課  </w:t>
                    </w:r>
                    <w:r w:rsidRPr="00F15F69">
                      <w:rPr>
                        <w:rFonts w:ascii="新細明體" w:hAnsi="新細明體" w:hint="eastAsia"/>
                        <w:sz w:val="28"/>
                        <w:szCs w:val="28"/>
                      </w:rPr>
                      <w:t>莊下个老鼠</w:t>
                    </w:r>
                  </w:p>
                </w:txbxContent>
              </v:textbox>
            </v:shape>
            <v:shape id="_x0000_s2152" type="#_x0000_t202" style="position:absolute;left:9703;top:8613;width:5725;height:1285;mso-wrap-edited:f" wrapcoords="-180 0 -180 21600 21780 21600 21780 0 -180 0" strokeweight="3pt">
              <v:stroke linestyle="thinThin"/>
              <v:textbox style="mso-next-textbox:#_x0000_s2152">
                <w:txbxContent>
                  <w:p w14:paraId="5DEA5920" w14:textId="77777777" w:rsidR="001E429B" w:rsidRDefault="001E429B" w:rsidP="001E429B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 xml:space="preserve">第五課  </w:t>
                    </w:r>
                    <w:r w:rsidRPr="00F15F69">
                      <w:rPr>
                        <w:rFonts w:ascii="新細明體" w:hAnsi="新細明體" w:hint="eastAsia"/>
                        <w:sz w:val="28"/>
                        <w:szCs w:val="28"/>
                      </w:rPr>
                      <w:t>紅青燈</w:t>
                    </w:r>
                  </w:p>
                </w:txbxContent>
              </v:textbox>
            </v:shape>
            <v:line id="_x0000_s2153" style="position:absolute" from="4900,2997" to="4900,9234" strokeweight="1.5pt"/>
          </v:group>
        </w:pict>
      </w:r>
    </w:p>
    <w:p w14:paraId="483C68FA" w14:textId="77777777" w:rsidR="00A514FC" w:rsidRPr="00BB0783" w:rsidRDefault="00A514FC" w:rsidP="001D7298">
      <w:pPr>
        <w:rPr>
          <w:b/>
          <w:bCs/>
          <w:color w:val="FF0000"/>
          <w:sz w:val="18"/>
          <w:szCs w:val="18"/>
        </w:rPr>
      </w:pPr>
    </w:p>
    <w:p w14:paraId="50941211" w14:textId="77777777" w:rsidR="00A514FC" w:rsidRPr="00115A1E" w:rsidRDefault="00A514FC" w:rsidP="00BF024C"/>
    <w:p w14:paraId="5B85E872" w14:textId="77777777" w:rsidR="00A514FC" w:rsidRPr="00115A1E" w:rsidRDefault="00A514FC" w:rsidP="00BF024C"/>
    <w:p w14:paraId="3B334830" w14:textId="77777777" w:rsidR="00A514FC" w:rsidRPr="002A7EE3" w:rsidRDefault="00A514FC" w:rsidP="00BF024C"/>
    <w:p w14:paraId="39652D0F" w14:textId="59D1F3EF" w:rsidR="00A514FC" w:rsidRPr="00115A1E" w:rsidRDefault="00A514FC" w:rsidP="00BF024C"/>
    <w:p w14:paraId="797E6732" w14:textId="77777777" w:rsidR="00A514FC" w:rsidRPr="00115A1E" w:rsidRDefault="00A514FC" w:rsidP="00BF024C"/>
    <w:p w14:paraId="0149E5B3" w14:textId="77777777" w:rsidR="00A514FC" w:rsidRPr="00115A1E" w:rsidRDefault="00A514FC" w:rsidP="00BF024C"/>
    <w:p w14:paraId="0AFDB350" w14:textId="77777777" w:rsidR="00A514FC" w:rsidRPr="00115A1E" w:rsidRDefault="00A514FC" w:rsidP="00BF024C"/>
    <w:p w14:paraId="41D4A8C7" w14:textId="77777777" w:rsidR="00A514FC" w:rsidRPr="00BB0783" w:rsidRDefault="00A514FC" w:rsidP="00BF024C">
      <w:pPr>
        <w:tabs>
          <w:tab w:val="left" w:pos="12525"/>
        </w:tabs>
        <w:ind w:firstLine="0"/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ab/>
      </w:r>
    </w:p>
    <w:p w14:paraId="165BBFC9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8D949F3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22F6D781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72B63CBD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445066F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7714C030" w14:textId="77777777" w:rsidR="00A514FC" w:rsidRPr="00BB0783" w:rsidRDefault="00A514FC" w:rsidP="001D7298">
      <w:pPr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 xml:space="preserve">  </w:t>
      </w:r>
    </w:p>
    <w:p w14:paraId="721DF8E8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02E2C5B6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0C77A1C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0FA45759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2EB7AD47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577F3C42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4737840C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37D1928E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4ED702A8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298DBFF9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E0A7E3C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399A847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5A00288C" w14:textId="77777777" w:rsidR="00280F0F" w:rsidRDefault="00280F0F">
      <w:pPr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br w:type="page"/>
      </w:r>
    </w:p>
    <w:p w14:paraId="2C31A08D" w14:textId="49F1BD83" w:rsidR="003D141A" w:rsidRDefault="003D141A" w:rsidP="003D141A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28D97586" w14:textId="77777777" w:rsidR="00A514FC" w:rsidRPr="003D141A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97E6554" w14:textId="44B8D1BE" w:rsidR="00A514FC" w:rsidRPr="00C453F2" w:rsidRDefault="003D141A" w:rsidP="001948DA">
      <w:pPr>
        <w:spacing w:line="24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A514FC" w:rsidRPr="00902CB0">
        <w:rPr>
          <w:rFonts w:ascii="標楷體" w:eastAsia="標楷體" w:hAnsi="標楷體" w:cs="標楷體" w:hint="eastAsia"/>
          <w:sz w:val="24"/>
          <w:szCs w:val="24"/>
        </w:rPr>
        <w:t>、素養導向教學規劃：</w:t>
      </w:r>
    </w:p>
    <w:tbl>
      <w:tblPr>
        <w:tblW w:w="16685" w:type="dxa"/>
        <w:jc w:val="center"/>
        <w:tblLayout w:type="fixed"/>
        <w:tblLook w:val="0000" w:firstRow="0" w:lastRow="0" w:firstColumn="0" w:lastColumn="0" w:noHBand="0" w:noVBand="0"/>
      </w:tblPr>
      <w:tblGrid>
        <w:gridCol w:w="1178"/>
        <w:gridCol w:w="1442"/>
        <w:gridCol w:w="1456"/>
        <w:gridCol w:w="5809"/>
        <w:gridCol w:w="294"/>
        <w:gridCol w:w="1274"/>
        <w:gridCol w:w="1370"/>
        <w:gridCol w:w="1370"/>
        <w:gridCol w:w="1134"/>
        <w:gridCol w:w="1358"/>
      </w:tblGrid>
      <w:tr w:rsidR="001F0E03" w:rsidRPr="004A16B2" w14:paraId="68EB0AB7" w14:textId="77777777" w:rsidTr="00C71C2E">
        <w:trPr>
          <w:trHeight w:val="278"/>
          <w:tblHeader/>
          <w:jc w:val="center"/>
        </w:trPr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9CA4BD5" w14:textId="77777777" w:rsidR="001F0E03" w:rsidRPr="002026C7" w:rsidRDefault="001F0E03" w:rsidP="00937F4E">
            <w:pP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C3452" w14:textId="77777777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58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001711" w14:textId="77777777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29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81A285" w14:textId="77777777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449CC2" w14:textId="27F2E3AD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95C4B" w14:textId="5CC90C8A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370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3EB384" w14:textId="06762801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799E4D" w14:textId="77777777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35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6BAD787" w14:textId="77777777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1F0E03" w:rsidRPr="004A16B2" w14:paraId="2FB379C9" w14:textId="77777777" w:rsidTr="00C71C2E">
        <w:trPr>
          <w:trHeight w:val="278"/>
          <w:tblHeader/>
          <w:jc w:val="center"/>
        </w:trPr>
        <w:tc>
          <w:tcPr>
            <w:tcW w:w="11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0702EC" w14:textId="77777777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7D58D" w14:textId="77777777" w:rsidR="001F0E03" w:rsidRPr="00434C48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985671" w14:textId="77777777" w:rsidR="001F0E03" w:rsidRPr="00434C48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580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E390D2F" w14:textId="77777777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BB9FA3" w14:textId="77777777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E808B6" w14:textId="77777777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E42" w14:textId="77777777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DA2CF16" w14:textId="7C869E00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EF55D7" w14:textId="77777777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DBCD13A" w14:textId="77777777" w:rsidR="001F0E03" w:rsidRPr="002026C7" w:rsidRDefault="001F0E03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A21DD" w:rsidRPr="004A16B2" w14:paraId="50B05C42" w14:textId="77777777" w:rsidTr="001F0E03">
        <w:trPr>
          <w:trHeight w:val="21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3D416" w14:textId="4B092E45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65B4B">
              <w:rPr>
                <w:rFonts w:ascii="標楷體" w:eastAsia="標楷體" w:hAnsi="標楷體" w:hint="eastAsia"/>
              </w:rPr>
              <w:t>第一週</w:t>
            </w:r>
            <w:r w:rsidRPr="00C65B4B">
              <w:rPr>
                <w:rFonts w:ascii="標楷體" w:eastAsia="標楷體" w:hAnsi="標楷體" w:hint="eastAsia"/>
              </w:rPr>
              <w:br/>
              <w:t>02-11~02-12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7B1D3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0DDB7039" w14:textId="38AD9863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7FA0A0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2141ED13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7930A84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Ad-Ⅱ-1 客語簡短文章。</w:t>
            </w:r>
          </w:p>
          <w:p w14:paraId="3FB1CD99" w14:textId="5AB566DD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Be-Ⅱ-2 社區環境與景觀。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419D44" w14:textId="7FC8DD90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t>一、上家下屋1.好鄰舍</w:t>
            </w:r>
          </w:p>
          <w:p w14:paraId="408314FC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F70577B" w14:textId="5D3B218D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一、引起動機</w:t>
            </w:r>
          </w:p>
          <w:p w14:paraId="53D8E2B3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老師問學生覺得居家生活環境如何？隨機或請自願的學生發表自己居家生活環境，並藉此進入課文教學。</w:t>
            </w:r>
          </w:p>
          <w:p w14:paraId="427DBEC6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D0C9249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二、發展活動</w:t>
            </w:r>
          </w:p>
          <w:p w14:paraId="1654EAFD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52C7B81D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52EEFFF5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35DE4886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2B911373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4.參考「唸課文當生趣」進行教學遊戲。</w:t>
            </w:r>
          </w:p>
          <w:p w14:paraId="1837BC19" w14:textId="77A3E34A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5.播放聲音檔或教學電子書，引導學生唱跳本課歌曲。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37CDFF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F02AC2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  <w:p w14:paraId="4BA52938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A2B33E5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0E681FB" w14:textId="6ECDE22F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2953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662EFF1C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33FDCA96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1E8372B" w14:textId="2A51A82C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4C882F" w14:textId="65F4F858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  <w:p w14:paraId="34112C2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43D3E6B5" w14:textId="11D85733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DF7697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戶外教育</w:t>
            </w:r>
          </w:p>
          <w:p w14:paraId="32B8B04F" w14:textId="37D53867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戶E1 善用教室外、戶外及校外教學，認識生活環境（自然或人為）。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085B6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16268E1B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6026665E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3C3205B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6611B742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13DB087D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01E6E" w14:textId="6937494F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第二週</w:t>
            </w:r>
            <w:r w:rsidRPr="00C65B4B">
              <w:rPr>
                <w:rFonts w:ascii="標楷體" w:eastAsia="標楷體" w:hAnsi="標楷體" w:hint="eastAsia"/>
              </w:rPr>
              <w:br/>
              <w:t>02-15~02-19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A5647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4E44CF97" w14:textId="08FC932D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211C1D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3F404845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3890E603" w14:textId="202160B3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Be-Ⅱ-2 社區</w:t>
            </w:r>
            <w:r w:rsidRPr="00A55C8F">
              <w:rPr>
                <w:rFonts w:ascii="標楷體" w:eastAsia="標楷體" w:hAnsi="標楷體" w:hint="eastAsia"/>
              </w:rPr>
              <w:lastRenderedPageBreak/>
              <w:t>環境與景觀。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96E011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lastRenderedPageBreak/>
              <w:t>一、上家下屋1.好鄰舍</w:t>
            </w:r>
          </w:p>
          <w:p w14:paraId="081EA799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E00BBE2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(二)活動二：語詞練習</w:t>
            </w:r>
          </w:p>
          <w:p w14:paraId="0D34B628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3A3CC2F8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2.老師請學生撕下課本附件之語詞卡，並逐一念出本課語詞，請</w:t>
            </w:r>
            <w:r w:rsidRPr="000F7ABF">
              <w:rPr>
                <w:rFonts w:ascii="標楷體" w:eastAsia="標楷體" w:hAnsi="標楷體" w:hint="eastAsia"/>
              </w:rPr>
              <w:lastRenderedPageBreak/>
              <w:t>學生出示對應的語詞卡，圖面朝老師以利進行隨堂檢核。</w:t>
            </w:r>
          </w:p>
          <w:p w14:paraId="481084E7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3CC75F78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4.參考「語詞點兵」進行教學遊戲，檢視學生語詞的學習狀況。</w:t>
            </w:r>
          </w:p>
          <w:p w14:paraId="52D1E7CB" w14:textId="655376C8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B63514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D7AA0B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、教學電子書、書後圖卡</w:t>
            </w:r>
          </w:p>
          <w:p w14:paraId="15A34FED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53DE81A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E1F3468" w14:textId="6B6B1EFB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B8AB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30B85CC0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2BCB096B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2.合作學習法:小組分工，能利用插圖、照片等，討論課文情境等。</w:t>
            </w:r>
          </w:p>
          <w:p w14:paraId="3EE1CE3E" w14:textId="27351548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57CB85" w14:textId="44990F03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2327A79A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2710CD4D" w14:textId="43558335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1453C2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戶外教育</w:t>
            </w:r>
          </w:p>
          <w:p w14:paraId="14E2B02A" w14:textId="7FDDFFAE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戶E1 善用教室外、戶外及校外教學，認識生活環境（自</w:t>
            </w:r>
            <w:r w:rsidRPr="002D24B2">
              <w:rPr>
                <w:rFonts w:ascii="標楷體" w:eastAsia="標楷體" w:hAnsi="標楷體" w:hint="eastAsia"/>
              </w:rPr>
              <w:lastRenderedPageBreak/>
              <w:t>然或人為）。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CFB18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lastRenderedPageBreak/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lastRenderedPageBreak/>
              <w:t>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5689BEA1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7D630A70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5B9476BA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699BAA24" w14:textId="77777777" w:rsidR="00CA21DD" w:rsidRPr="004A16B2" w:rsidRDefault="00CA21DD" w:rsidP="00CA21DD">
            <w:pPr>
              <w:ind w:left="-22" w:hanging="7"/>
              <w:rPr>
                <w:rFonts w:ascii="新細明體" w:cs="標楷體"/>
                <w:color w:val="FF0000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6104219B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15BFB" w14:textId="067787E8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第三週</w:t>
            </w:r>
            <w:r w:rsidRPr="00C65B4B">
              <w:rPr>
                <w:rFonts w:ascii="標楷體" w:eastAsia="標楷體" w:hAnsi="標楷體" w:hint="eastAsia"/>
              </w:rPr>
              <w:br/>
              <w:t>02-22~02-26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9A7A8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0281CD39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2-Ⅱ-3 能以客語回應日常生活對話。</w:t>
            </w:r>
          </w:p>
          <w:p w14:paraId="48AABA7B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6EDAC81C" w14:textId="58C0D20F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4-Ⅱ-3 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ECC8B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6ADDC5D0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58FA9D85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2179D2F5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599EBA19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Bb-Ⅱ-2 簡易生活應對。</w:t>
            </w:r>
          </w:p>
          <w:p w14:paraId="6536BA18" w14:textId="39563AA8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Be-Ⅱ-2 社區環境與景觀。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04DA2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t>一、上家下屋1.好鄰舍</w:t>
            </w:r>
          </w:p>
          <w:p w14:paraId="5B7F0A67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3988C20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(三)活動三：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會造句</w:t>
            </w:r>
          </w:p>
          <w:p w14:paraId="1E448523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會造句」內容，老師再帶領學生複誦，並解說句型／短語結構。</w:t>
            </w:r>
          </w:p>
          <w:p w14:paraId="45B45D91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2.請學生根據句型／短語結構練習造句，並書寫在課本上，老師巡堂檢視，最後隨機或請自願的學生發表造句／短語。</w:t>
            </w:r>
          </w:p>
          <w:p w14:paraId="337652F3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D5914DC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(四)活動四：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會講</w:t>
            </w:r>
          </w:p>
          <w:p w14:paraId="3D821AEE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43500297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2.視教學情況，可補充教學補給站的「增廣昔時賢文」。</w:t>
            </w:r>
          </w:p>
          <w:p w14:paraId="6F80246F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2029E67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(五)活動五：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會做</w:t>
            </w:r>
          </w:p>
          <w:p w14:paraId="5983946E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會做」內容並作答。</w:t>
            </w:r>
          </w:p>
          <w:p w14:paraId="27E236F3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lastRenderedPageBreak/>
              <w:t>2.師生可採互動方式對答，最後請全班完整的念讀一次答案。</w:t>
            </w:r>
          </w:p>
          <w:p w14:paraId="18270B6E" w14:textId="2C62CCD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3.參考「講分你揣」進行教學活動。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EE4464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908628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、教學電子書、小白板、白板筆</w:t>
            </w:r>
          </w:p>
          <w:p w14:paraId="59776CE5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5996827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BC28A77" w14:textId="07907168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307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587D6E40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EFB7B9E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2546E29" w14:textId="70C24B9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</w:t>
            </w:r>
            <w:r w:rsidRPr="001F0E03">
              <w:rPr>
                <w:rFonts w:ascii="標楷體" w:eastAsia="標楷體" w:hAnsi="標楷體" w:hint="eastAsia"/>
              </w:rPr>
              <w:lastRenderedPageBreak/>
              <w:t>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5C9F86" w14:textId="77B1FD6E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7E60BE07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3F8DC741" w14:textId="60671764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D3251E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戶外教育</w:t>
            </w:r>
          </w:p>
          <w:p w14:paraId="5579BAA0" w14:textId="2C43CF10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戶E1 善用教室外、戶外及校外教學，認識生活環境（自然或人為）。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96537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2FACC7B2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1275D3E7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4D4F0F6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6D0E84A8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3C7AF375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A2BD2" w14:textId="10FDF084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第四週</w:t>
            </w:r>
            <w:r w:rsidRPr="00C65B4B">
              <w:rPr>
                <w:rFonts w:ascii="標楷體" w:eastAsia="標楷體" w:hAnsi="標楷體" w:hint="eastAsia"/>
              </w:rPr>
              <w:br/>
              <w:t>03-01~03-05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35937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3A2A52F0" w14:textId="6B823CCA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F1E3EB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4FEAEBDD" w14:textId="1BC179AD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BF075B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t>一、上家下屋1.好鄰舍</w:t>
            </w:r>
          </w:p>
          <w:p w14:paraId="428A0427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4ACC37B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(六)活動六：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會聽</w:t>
            </w:r>
          </w:p>
          <w:p w14:paraId="12D41C9A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會聽」內容並作答。</w:t>
            </w:r>
          </w:p>
          <w:p w14:paraId="6E5A0E65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 .視教學情況，可補充教學補給站的詞組「○頭○尾」。</w:t>
            </w:r>
          </w:p>
          <w:p w14:paraId="0FE7195A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FC45176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(七)活動七：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會讀音標</w:t>
            </w:r>
          </w:p>
          <w:p w14:paraId="1975E573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5AF02E7D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4B3456B6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1EF7423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三、統整活動</w:t>
            </w:r>
          </w:p>
          <w:p w14:paraId="3BCDE458" w14:textId="4A472B65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BDCA40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3BE7BD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  <w:p w14:paraId="0636055F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178BA78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004E1A0" w14:textId="4B5B5DC0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CEF9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2D430EAF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00971C74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76227F9A" w14:textId="402B4F8E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A5EEB7" w14:textId="7C12BE7B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  <w:p w14:paraId="4BFB83B8" w14:textId="1AC39F66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FB51CD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戶外教育</w:t>
            </w:r>
          </w:p>
          <w:p w14:paraId="11761B10" w14:textId="747E0F1E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戶E1 善用教室外、戶外及校外教學，認識生活環境（自然或人為）。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8F92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</w:p>
        </w:tc>
      </w:tr>
      <w:tr w:rsidR="00CA21DD" w:rsidRPr="004A16B2" w14:paraId="32C95B64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AA273" w14:textId="2B21DC99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第五週</w:t>
            </w:r>
            <w:r w:rsidRPr="00C65B4B">
              <w:rPr>
                <w:rFonts w:ascii="標楷體" w:eastAsia="標楷體" w:hAnsi="標楷體" w:hint="eastAsia"/>
              </w:rPr>
              <w:br/>
              <w:t>03-08~03-12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61E7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-1 </w:t>
            </w:r>
            <w:r w:rsidRPr="00A55C8F">
              <w:rPr>
                <w:rFonts w:ascii="標楷體" w:eastAsia="標楷體" w:hAnsi="標楷體" w:hint="eastAsia"/>
              </w:rPr>
              <w:t>能辨識日常生活對話的語句。</w:t>
            </w:r>
          </w:p>
          <w:p w14:paraId="600C4D51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-2 </w:t>
            </w:r>
            <w:r w:rsidRPr="00A55C8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51DA77AA" w14:textId="52FF0733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3-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-3 </w:t>
            </w:r>
            <w:r w:rsidRPr="00A55C8F">
              <w:rPr>
                <w:rFonts w:ascii="標楷體" w:eastAsia="標楷體" w:hAnsi="標楷體" w:hint="eastAsia"/>
              </w:rPr>
              <w:t>能認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唸與拼讀客語的聲韻調。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B9978E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38F7F8C1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1C0ED99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Ad-Ⅱ-1 客語簡短文章。</w:t>
            </w:r>
          </w:p>
          <w:p w14:paraId="7F8014B2" w14:textId="00BEF2D1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Bc-Ⅱ-3 鄰里社區。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520BF7" w14:textId="6616692D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lastRenderedPageBreak/>
              <w:t>一、上家下屋2.便利商店</w:t>
            </w:r>
          </w:p>
          <w:p w14:paraId="64FF1A0E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E6D3568" w14:textId="28A1DF45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一、引起動機</w:t>
            </w:r>
          </w:p>
          <w:p w14:paraId="0EA69BF2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老師詢問學生居住的社區有哪些公眾建築，是否有便利商店？隨機或請自願的學生發表自己運用便利商店的經驗，並藉此進入課文教學。</w:t>
            </w:r>
          </w:p>
          <w:p w14:paraId="28B93921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4D172E4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lastRenderedPageBreak/>
              <w:t>二、發展活動</w:t>
            </w:r>
          </w:p>
          <w:p w14:paraId="52316EBE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4D7247AA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34341A07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4DD74D24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57B74CAC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4.參考「語詞九宮格」進行教學遊戲。</w:t>
            </w:r>
          </w:p>
          <w:p w14:paraId="6D36332C" w14:textId="2E054039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5.播放聲音檔或教學電子書，讓學生跟著說白節奏念唱課文。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560F27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4D880D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  <w:p w14:paraId="42692979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768DD20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79021DD" w14:textId="0B2866B8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C404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5147B30E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46AD059D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</w:t>
            </w:r>
            <w:r w:rsidRPr="001F0E03">
              <w:rPr>
                <w:rFonts w:ascii="標楷體" w:eastAsia="標楷體" w:hAnsi="標楷體" w:hint="eastAsia"/>
              </w:rPr>
              <w:lastRenderedPageBreak/>
              <w:t>法:小組分工，能利用插圖、照片等，討論課文情境等。</w:t>
            </w:r>
          </w:p>
          <w:p w14:paraId="485568B6" w14:textId="76BD369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A14F37" w14:textId="24861EB9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0A68A309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47085C1F" w14:textId="6B4350A1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FF196F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家庭教育</w:t>
            </w:r>
          </w:p>
          <w:p w14:paraId="2190B5CA" w14:textId="4F7F8699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家E13 熟悉與家庭生活相關的社區資源。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ABEF4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169C75CD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lastRenderedPageBreak/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0B60072D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7E000AAF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62A6C466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3D70899A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3D91A" w14:textId="45C51DA2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第六週</w:t>
            </w:r>
            <w:r w:rsidRPr="00C65B4B">
              <w:rPr>
                <w:rFonts w:ascii="標楷體" w:eastAsia="標楷體" w:hAnsi="標楷體" w:hint="eastAsia"/>
              </w:rPr>
              <w:br/>
              <w:t>03-15~03-19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0059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-1 </w:t>
            </w:r>
            <w:r w:rsidRPr="00A55C8F">
              <w:rPr>
                <w:rFonts w:ascii="標楷體" w:eastAsia="標楷體" w:hAnsi="標楷體" w:hint="eastAsia"/>
              </w:rPr>
              <w:t>能辨識日常生活對話的語句。</w:t>
            </w:r>
          </w:p>
          <w:p w14:paraId="1BD3EEF7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-2 </w:t>
            </w:r>
            <w:r w:rsidRPr="00A55C8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6D7FBCAA" w14:textId="2C834389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3-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-3 </w:t>
            </w:r>
            <w:r w:rsidRPr="00A55C8F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B56FE8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4592E20F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2EF73DEE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5E0F9D30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Bb-Ⅱ-2 簡易生活應對。</w:t>
            </w:r>
          </w:p>
          <w:p w14:paraId="43561EA1" w14:textId="180E3074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CA49D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t>一、上家下屋2.便利商店</w:t>
            </w:r>
          </w:p>
          <w:p w14:paraId="57C3FCF7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CB4B35B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(二)活動二：語詞練習</w:t>
            </w:r>
          </w:p>
          <w:p w14:paraId="1B518BC5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226BB2A6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2.老師請學生撕下課本附件之語詞卡，並逐一念出語詞，請學生出示對應的語詞卡，圖面朝老師以利進行隨堂檢核。</w:t>
            </w:r>
          </w:p>
          <w:p w14:paraId="18B158FB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3.參考「妙語講古」進行教學遊戲，檢視學生語詞理解狀況。</w:t>
            </w:r>
          </w:p>
          <w:p w14:paraId="66AF6461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1AADD37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(三)活動三：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會唸</w:t>
            </w:r>
          </w:p>
          <w:p w14:paraId="42F56A1C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1.老師介紹標準信封的寫法：</w:t>
            </w:r>
          </w:p>
          <w:p w14:paraId="5BF499FF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 xml:space="preserve"> (1)直式信封：收件人姓名書於中央，地址書於右側（郵遞區號以阿拉伯數字端正書於右上角紅框格內）。寄件人地址、姓名書於左下側（郵遞區號以阿拉伯數字書於左下角紅框格內）。郵票貼於左上角。</w:t>
            </w:r>
          </w:p>
          <w:p w14:paraId="51C4C612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 xml:space="preserve"> (2)橫式信封：收件人地址、姓名書於中央偏右，寄件人地址、姓名書於左上角。（郵遞區號書於地址上方第1行）郵票貼於右</w:t>
            </w:r>
            <w:r w:rsidRPr="000F7ABF">
              <w:rPr>
                <w:rFonts w:ascii="標楷體" w:eastAsia="標楷體" w:hAnsi="標楷體" w:hint="eastAsia"/>
              </w:rPr>
              <w:lastRenderedPageBreak/>
              <w:t>上角。</w:t>
            </w:r>
          </w:p>
          <w:p w14:paraId="04EF72BD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2.老師帶領學生逐一念出語詞，請學生出示對應的語詞卡，圖面朝老師以利進行隨堂檢核。</w:t>
            </w:r>
          </w:p>
          <w:p w14:paraId="451E146D" w14:textId="71117A19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3.老師也可請學生寫出自己家裡的地址並念出練習。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0269B3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A33CC9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、教學電子書、書後圖卡</w:t>
            </w:r>
          </w:p>
          <w:p w14:paraId="3F5F9115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04DB6F5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D9DB22C" w14:textId="27F95DC3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47E6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77A724EF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6240D19E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5F4C4721" w14:textId="6BB690B5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</w:t>
            </w:r>
            <w:r w:rsidRPr="001F0E03">
              <w:rPr>
                <w:rFonts w:ascii="標楷體" w:eastAsia="標楷體" w:hAnsi="標楷體" w:hint="eastAsia"/>
              </w:rPr>
              <w:lastRenderedPageBreak/>
              <w:t>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7DFDE1" w14:textId="0F9EEF3A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46818538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71E07F12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  <w:p w14:paraId="649919DA" w14:textId="4C77CB8D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B73644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家庭教育</w:t>
            </w:r>
          </w:p>
          <w:p w14:paraId="6BCD6596" w14:textId="59A9B4D4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家E13 熟悉與家庭生活相關的社區資源。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F2C2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5E0D5CA2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41A7A0D9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56D2712F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624CF56F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6810A01F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BB077" w14:textId="6BC47AA4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第七週</w:t>
            </w:r>
            <w:r w:rsidRPr="00C65B4B">
              <w:rPr>
                <w:rFonts w:ascii="標楷體" w:eastAsia="標楷體" w:hAnsi="標楷體" w:hint="eastAsia"/>
              </w:rPr>
              <w:br/>
              <w:t>03-22~03-26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F6A83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-1 </w:t>
            </w:r>
            <w:r w:rsidRPr="00A55C8F">
              <w:rPr>
                <w:rFonts w:ascii="標楷體" w:eastAsia="標楷體" w:hAnsi="標楷體" w:hint="eastAsia"/>
              </w:rPr>
              <w:t>能辨識日常生活對話的語句。</w:t>
            </w:r>
          </w:p>
          <w:p w14:paraId="30E5E54E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-2 </w:t>
            </w:r>
            <w:r w:rsidRPr="00A55C8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7E9AA046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2-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-3 </w:t>
            </w:r>
            <w:r w:rsidRPr="00A55C8F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0D038D73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3-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-3 </w:t>
            </w:r>
            <w:r w:rsidRPr="00A55C8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5FC7FAFD" w14:textId="5C563D88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4-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-3 </w:t>
            </w:r>
            <w:r w:rsidRPr="00A55C8F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CE9DD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558AC687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47EF1F6E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3B959880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Ad-Ⅱ-1 客語簡短文章。</w:t>
            </w:r>
          </w:p>
          <w:p w14:paraId="750842A9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58F23744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Bb-Ⅱ-2 簡易生活應對。</w:t>
            </w:r>
          </w:p>
          <w:p w14:paraId="65C84C33" w14:textId="5F3F1EDE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CC7915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t>一、上家下屋2.便利商店</w:t>
            </w:r>
          </w:p>
          <w:p w14:paraId="034DDCF2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00172E4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(四)活動四：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會造句</w:t>
            </w:r>
          </w:p>
          <w:p w14:paraId="72A14F1F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31653E3E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14118C3F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3.視教學情況，補充教學補給站的「老古人言」。</w:t>
            </w:r>
          </w:p>
          <w:p w14:paraId="003DF773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44AB0D8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(五)活動五：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會講</w:t>
            </w:r>
          </w:p>
          <w:p w14:paraId="206F45E8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67D9ABAC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2.可用抽籤方式請學生站起，以角色扮演方式練習對話。</w:t>
            </w:r>
          </w:p>
          <w:p w14:paraId="249BCFE2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3.參考「一日細店員」進行教學活動。</w:t>
            </w:r>
          </w:p>
          <w:p w14:paraId="0882E83F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11475E1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(六)活動六：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會聽</w:t>
            </w:r>
          </w:p>
          <w:p w14:paraId="28FB0D09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會聽」內容並作答。</w:t>
            </w:r>
          </w:p>
          <w:p w14:paraId="422FD302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2.師生可採互動方式對答，或由學生互動對答，以達充分複習之效。</w:t>
            </w:r>
          </w:p>
          <w:p w14:paraId="3FBECB2B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/>
              </w:rPr>
              <w:t>3.</w:t>
            </w:r>
            <w:r w:rsidRPr="000F7ABF">
              <w:rPr>
                <w:rFonts w:ascii="標楷體" w:eastAsia="標楷體" w:hAnsi="標楷體" w:hint="eastAsia"/>
              </w:rPr>
              <w:t>視教學情況，可參考「理想个城市」進行教學活動。</w:t>
            </w:r>
          </w:p>
          <w:p w14:paraId="1585097D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BC9C439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(七)活動七：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會做</w:t>
            </w:r>
          </w:p>
          <w:p w14:paraId="767980F1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會做」內容並作</w:t>
            </w:r>
            <w:r w:rsidRPr="000F7ABF">
              <w:rPr>
                <w:rFonts w:ascii="標楷體" w:eastAsia="標楷體" w:hAnsi="標楷體" w:hint="eastAsia"/>
              </w:rPr>
              <w:lastRenderedPageBreak/>
              <w:t>答。</w:t>
            </w:r>
          </w:p>
          <w:p w14:paraId="2E548D45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2.老師隨機或請自願的學生分享並發表作答內容，也可讓學生兩人一組，互相念給對方聽。</w:t>
            </w:r>
          </w:p>
          <w:p w14:paraId="7CBC634F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3.視教學情況，補充教學補給站的「揣令仔」。</w:t>
            </w:r>
          </w:p>
          <w:p w14:paraId="623AC655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▲SDGs議題融入：詳見本書P36、39之說明。</w:t>
            </w:r>
          </w:p>
          <w:p w14:paraId="03D795CE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09ABB09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(八)活動八：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會讀音標</w:t>
            </w:r>
          </w:p>
          <w:p w14:paraId="4B05E86A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3CB2016D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2.參考「音標大風吹」進行教學遊戲。</w:t>
            </w:r>
          </w:p>
          <w:p w14:paraId="13ED8C84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B34563C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三、統整活動</w:t>
            </w:r>
          </w:p>
          <w:p w14:paraId="1845CEE9" w14:textId="41DCEAB4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1F73F8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2D41C4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  <w:p w14:paraId="3040C6AF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012F02E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6B0DB31" w14:textId="248ECF2B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68B0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36EF085F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0B20F596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34588F0E" w14:textId="0A7A4380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C326E9" w14:textId="0C51ACA3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寫作評量</w:t>
            </w:r>
          </w:p>
          <w:p w14:paraId="3EB889DE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488DDF97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  <w:p w14:paraId="6406B3F7" w14:textId="05C78AD0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495715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家庭教育</w:t>
            </w:r>
          </w:p>
          <w:p w14:paraId="6D0154FE" w14:textId="2D9E7F92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家E13 熟悉與家庭生活相關的社區資源。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6789A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49ED8E2D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3974333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39DD5072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7A63F73C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7DE4B2FF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BB1AE" w14:textId="3D4977C8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第八週</w:t>
            </w:r>
            <w:r w:rsidRPr="00C65B4B">
              <w:rPr>
                <w:rFonts w:ascii="標楷體" w:eastAsia="標楷體" w:hAnsi="標楷體" w:hint="eastAsia"/>
              </w:rPr>
              <w:br/>
              <w:t>03-29~04-02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4550F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-1 </w:t>
            </w:r>
            <w:r w:rsidRPr="00A55C8F">
              <w:rPr>
                <w:rFonts w:ascii="標楷體" w:eastAsia="標楷體" w:hAnsi="標楷體" w:hint="eastAsia"/>
              </w:rPr>
              <w:t>能辨識日常生活對話的語句。</w:t>
            </w:r>
          </w:p>
          <w:p w14:paraId="5F0FD3D9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-2 </w:t>
            </w:r>
            <w:r w:rsidRPr="00A55C8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5B1F5965" w14:textId="7D3F1CE5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3-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-3 </w:t>
            </w:r>
            <w:r w:rsidRPr="00A55C8F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183706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4003D6E4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2F26D817" w14:textId="6E57D060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21D9DF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t>一、上家下屋2.便利商店</w:t>
            </w:r>
          </w:p>
          <w:p w14:paraId="76B0356C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565DD81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一、引起動機</w:t>
            </w:r>
          </w:p>
          <w:p w14:paraId="6FEF7B99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老師藉由詢問學生分享所處的生活環境，引導學生進入「複習一」教學。</w:t>
            </w:r>
          </w:p>
          <w:p w14:paraId="51657F56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DD2EFAB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二、發展活動</w:t>
            </w:r>
          </w:p>
          <w:p w14:paraId="60413C66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(一)活動一：複習一</w:t>
            </w:r>
          </w:p>
          <w:p w14:paraId="41B7079F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1.播放聲音檔或教學電子書，讓學生聆聽「複習一」內容並作答。</w:t>
            </w:r>
          </w:p>
          <w:p w14:paraId="25AC2E30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5974AF98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3.答案訂正完畢後，老師再帶領學生複習一次。</w:t>
            </w:r>
          </w:p>
          <w:p w14:paraId="6C8130FC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3411A6D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(二)活動二：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會讀故事</w:t>
            </w:r>
          </w:p>
          <w:p w14:paraId="639F8A35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1.老師播放聲音檔或教學電子書，讓學生聆聽「看圖講故事」內</w:t>
            </w:r>
            <w:r w:rsidRPr="000F7ABF">
              <w:rPr>
                <w:rFonts w:ascii="標楷體" w:eastAsia="標楷體" w:hAnsi="標楷體" w:hint="eastAsia"/>
              </w:rPr>
              <w:lastRenderedPageBreak/>
              <w:t>容。</w:t>
            </w:r>
          </w:p>
          <w:p w14:paraId="7A85FF72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2.老師協助學生分組，參考「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01A5C3B6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4F51C401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ED93E9F" w14:textId="77777777" w:rsidR="00CA21DD" w:rsidRPr="000F7AB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三、統整活動</w:t>
            </w:r>
          </w:p>
          <w:p w14:paraId="1ABC5488" w14:textId="3F441A0D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03A7DE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7E9CB5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  <w:p w14:paraId="284E9137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925AD11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54BCDE9" w14:textId="15AE697C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4E55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2ED5DBA3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D57BE00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5215F8BF" w14:textId="0A20F246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</w:t>
            </w:r>
            <w:r w:rsidRPr="001F0E03">
              <w:rPr>
                <w:rFonts w:ascii="標楷體" w:eastAsia="標楷體" w:hAnsi="標楷體" w:hint="eastAsia"/>
              </w:rPr>
              <w:lastRenderedPageBreak/>
              <w:t>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F7C497" w14:textId="4474DB83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563DC76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  <w:p w14:paraId="1B18580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2E76BB85" w14:textId="0FF687B9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2FEE58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家庭教育</w:t>
            </w:r>
          </w:p>
          <w:p w14:paraId="7BA88E90" w14:textId="73D78726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家E13 熟悉與家庭生活相關的社區資源。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22220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1193EA30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728BEEA1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7D4E835B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4812376A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18689F1A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3EA81" w14:textId="7A5507F1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第九週</w:t>
            </w:r>
            <w:r w:rsidRPr="00C65B4B">
              <w:rPr>
                <w:rFonts w:ascii="標楷體" w:eastAsia="標楷體" w:hAnsi="標楷體" w:hint="eastAsia"/>
              </w:rPr>
              <w:br/>
              <w:t>04-05~04-09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F5634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05F32C95" w14:textId="607AD5EA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30E564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29DD2E95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16AAB6FB" w14:textId="2550CA58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Ad-Ⅱ-1 客語簡短文章。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6351D3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t>二、靚媸無比止</w:t>
            </w:r>
            <w:r w:rsidRPr="00F33293">
              <w:rPr>
                <w:rFonts w:ascii="標楷體" w:eastAsia="標楷體" w:hAnsi="標楷體" w:hint="eastAsia"/>
              </w:rPr>
              <w:tab/>
              <w:t>3.半靚媸</w:t>
            </w:r>
          </w:p>
          <w:p w14:paraId="5F8DBA1A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A94B612" w14:textId="1546FE12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一、引起動機</w:t>
            </w:r>
          </w:p>
          <w:p w14:paraId="3619B87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老師事先提供幾張動物照片，問學生覺得「牠們長得如何？」，隨機或請自願的學生回答，並藉此進入課文教學。</w:t>
            </w:r>
          </w:p>
          <w:p w14:paraId="13C684AD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1DC9359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二、發展活動</w:t>
            </w:r>
          </w:p>
          <w:p w14:paraId="460DA781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14DFE87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6CE5E695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4ACBDBAA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09B6D43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4.參考「唸課文當生趣」進行教學遊戲。</w:t>
            </w:r>
          </w:p>
          <w:p w14:paraId="23376415" w14:textId="77A8471E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5.播放聲音檔或教學電子書，引導學生唱跳本課歌曲。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07308E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5F929D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  <w:p w14:paraId="4F88615C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E0BD579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1DE7087" w14:textId="5F116AC0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2CF7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3AF8C8C9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53BA4AD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53FE550B" w14:textId="0C298300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87882" w14:textId="2FF48E28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  <w:p w14:paraId="50F3E02D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421F91A9" w14:textId="36EC0D18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C942B1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家庭教育</w:t>
            </w:r>
          </w:p>
          <w:p w14:paraId="0A80A116" w14:textId="44102684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家E5 了解家庭中各種關係的互動（親子、手足、祖孫及其他親屬等）。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06FA9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22B84F62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13CA23CB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4CCBD74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430E5892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7B801C77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C558E" w14:textId="52090830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第十週</w:t>
            </w:r>
            <w:r w:rsidRPr="00C65B4B">
              <w:rPr>
                <w:rFonts w:ascii="標楷體" w:eastAsia="標楷體" w:hAnsi="標楷體" w:hint="eastAsia"/>
              </w:rPr>
              <w:br/>
            </w:r>
            <w:r w:rsidRPr="00C65B4B">
              <w:rPr>
                <w:rFonts w:ascii="標楷體" w:eastAsia="標楷體" w:hAnsi="標楷體" w:hint="eastAsia"/>
              </w:rPr>
              <w:lastRenderedPageBreak/>
              <w:t>04-12~04-16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C2BF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1-Ⅱ-2 能養</w:t>
            </w:r>
            <w:r w:rsidRPr="00A55C8F">
              <w:rPr>
                <w:rFonts w:ascii="標楷體" w:eastAsia="標楷體" w:hAnsi="標楷體" w:hint="eastAsia"/>
              </w:rPr>
              <w:lastRenderedPageBreak/>
              <w:t>成聆聽客語文的習慣。</w:t>
            </w:r>
          </w:p>
          <w:p w14:paraId="30B8CC77" w14:textId="60504A19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A17F57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聲韻調的認唸與拼讀。</w:t>
            </w:r>
          </w:p>
          <w:p w14:paraId="67DA7816" w14:textId="089EEA6D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BD31AD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lastRenderedPageBreak/>
              <w:t>二、靚媸無比止</w:t>
            </w:r>
            <w:r w:rsidRPr="00F33293">
              <w:rPr>
                <w:rFonts w:ascii="標楷體" w:eastAsia="標楷體" w:hAnsi="標楷體" w:hint="eastAsia"/>
              </w:rPr>
              <w:tab/>
              <w:t>3.半靚媸</w:t>
            </w:r>
          </w:p>
          <w:p w14:paraId="2E27835B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EA609A8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(二)活動二：語詞練習</w:t>
            </w:r>
          </w:p>
          <w:p w14:paraId="22CD55C3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3A5FEA9D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0CB85B89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0A9E9D18" w14:textId="179C49B9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4.參考「摎(同)人倒反」進行教學遊戲，並結合造句練習，檢視學生語詞的學習狀況。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FD6588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FFCBD6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</w:t>
            </w:r>
            <w:r>
              <w:rPr>
                <w:rFonts w:ascii="標楷體" w:eastAsia="標楷體" w:hAnsi="標楷體" w:hint="eastAsia"/>
              </w:rPr>
              <w:lastRenderedPageBreak/>
              <w:t>QRCODE</w:t>
            </w:r>
            <w:r w:rsidRPr="00A55C8F">
              <w:rPr>
                <w:rFonts w:ascii="標楷體" w:eastAsia="標楷體" w:hAnsi="標楷體" w:hint="eastAsia"/>
              </w:rPr>
              <w:t>、教學電子書、書後圖卡</w:t>
            </w:r>
          </w:p>
          <w:p w14:paraId="453BB525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EA13591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12CD4A4" w14:textId="3A392423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5E1C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438E1A1C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1.認知策略學習法:如能標記學習材料的關鍵字句。</w:t>
            </w:r>
          </w:p>
          <w:p w14:paraId="3D8C7804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3AFE896C" w14:textId="50E5151B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FF5E9" w14:textId="5F116FE5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4829C436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4517D942" w14:textId="055919EC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90F3F1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lastRenderedPageBreak/>
              <w:t>家庭教育</w:t>
            </w:r>
          </w:p>
          <w:p w14:paraId="11F2CA0D" w14:textId="0DEB0ED0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lastRenderedPageBreak/>
              <w:t>家E5 了解家庭中各種關係的互動（親子、手足、祖孫及其他親屬等）。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E2007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lastRenderedPageBreak/>
              <w:t>□實施跨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lastRenderedPageBreak/>
              <w:t>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2C5F7513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651B2D2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5E9FDD13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35F10CAD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2A081A69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0F657" w14:textId="7799159C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第十一週</w:t>
            </w:r>
            <w:r w:rsidRPr="00C65B4B">
              <w:rPr>
                <w:rFonts w:ascii="標楷體" w:eastAsia="標楷體" w:hAnsi="標楷體" w:hint="eastAsia"/>
              </w:rPr>
              <w:br/>
              <w:t>04-19~04-23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45D95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4C5703C8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2-Ⅱ-3 能以客語回應日常生活對話。</w:t>
            </w:r>
          </w:p>
          <w:p w14:paraId="4138E3CD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08833AAD" w14:textId="3E8808A3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4-Ⅱ-3 能組織客語文常用</w:t>
            </w:r>
            <w:r w:rsidRPr="00A55C8F">
              <w:rPr>
                <w:rFonts w:ascii="標楷體" w:eastAsia="標楷體" w:hAnsi="標楷體" w:hint="eastAsia"/>
              </w:rPr>
              <w:lastRenderedPageBreak/>
              <w:t>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BA33AB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255D1857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7F7B86C3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Ac-Ⅱ-2 客語淺易慣用熟語。</w:t>
            </w:r>
          </w:p>
          <w:p w14:paraId="40EDD9C8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43BBBB21" w14:textId="7FC899B4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E6F4CE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t>二、靚媸無比止</w:t>
            </w:r>
            <w:r w:rsidRPr="00F33293">
              <w:rPr>
                <w:rFonts w:ascii="標楷體" w:eastAsia="標楷體" w:hAnsi="標楷體" w:hint="eastAsia"/>
              </w:rPr>
              <w:tab/>
              <w:t>3.半靚媸</w:t>
            </w:r>
          </w:p>
          <w:p w14:paraId="034A45E7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E6F761A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(三)活動三：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會造句</w:t>
            </w:r>
          </w:p>
          <w:p w14:paraId="7512B569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69C6618C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7A9920FB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F933751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(四)活動四：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會講</w:t>
            </w:r>
          </w:p>
          <w:p w14:paraId="2DBDFB43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6C5D1533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/>
              </w:rPr>
              <w:lastRenderedPageBreak/>
              <w:t>2.</w:t>
            </w:r>
            <w:r w:rsidRPr="003735F7">
              <w:rPr>
                <w:rFonts w:ascii="標楷體" w:eastAsia="標楷體" w:hAnsi="標楷體" w:hint="eastAsia"/>
              </w:rPr>
              <w:t>視教學情況，可補充教學補給站的「麼个會生卵」及「老古人言」。</w:t>
            </w:r>
          </w:p>
          <w:p w14:paraId="4A0339E4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8D0BD1C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(五)活動五：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會做</w:t>
            </w:r>
          </w:p>
          <w:p w14:paraId="7AF3E0D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會做」內容並作答。</w:t>
            </w:r>
          </w:p>
          <w:p w14:paraId="79059A1A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2.參考「來倒反」進行教學活動。</w:t>
            </w:r>
          </w:p>
          <w:p w14:paraId="36516ACF" w14:textId="66F5DD5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3.視教學情況，可補充教學補給站的「揣令仔」。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7B48E9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8B74E1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  <w:p w14:paraId="550FCF80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A9853B0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0A8F7F2" w14:textId="3D2C2B21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CF9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44FDF970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E5716A0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</w:t>
            </w:r>
            <w:r w:rsidRPr="001F0E03">
              <w:rPr>
                <w:rFonts w:ascii="標楷體" w:eastAsia="標楷體" w:hAnsi="標楷體" w:hint="eastAsia"/>
              </w:rPr>
              <w:lastRenderedPageBreak/>
              <w:t>文情境等。</w:t>
            </w:r>
          </w:p>
          <w:p w14:paraId="34784889" w14:textId="4E0BE944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8C6764" w14:textId="51EAB6EB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65674ECD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150AA933" w14:textId="474708C1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8BCBD2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家庭教育</w:t>
            </w:r>
          </w:p>
          <w:p w14:paraId="715CC444" w14:textId="56171B18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家E5 了解家庭中各種關係的互動（親子、手足、祖孫及其他親屬等）。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2586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1C65DF8E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0B3DFB4B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63DE2244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lastRenderedPageBreak/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5BD5897B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4C4EAAB5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A091C" w14:textId="704A0EE1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第十二週</w:t>
            </w:r>
            <w:r w:rsidRPr="00C65B4B">
              <w:rPr>
                <w:rFonts w:ascii="標楷體" w:eastAsia="標楷體" w:hAnsi="標楷體" w:hint="eastAsia"/>
              </w:rPr>
              <w:br/>
              <w:t>04-26~04-30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DB6DA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179E1219" w14:textId="3ACCD383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9092F1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0C87D5F8" w14:textId="5A61F9BF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6851D5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t>二、靚媸無比止</w:t>
            </w:r>
            <w:r w:rsidRPr="00F33293">
              <w:rPr>
                <w:rFonts w:ascii="標楷體" w:eastAsia="標楷體" w:hAnsi="標楷體" w:hint="eastAsia"/>
              </w:rPr>
              <w:tab/>
              <w:t>3.半靚媸</w:t>
            </w:r>
          </w:p>
          <w:p w14:paraId="64184AF2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CD4BBC6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 xml:space="preserve">(六)活動六： 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</w:t>
            </w:r>
          </w:p>
          <w:p w14:paraId="58345B25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會聽」內容並作答。</w:t>
            </w:r>
          </w:p>
          <w:p w14:paraId="6B9972F8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2.師生可採互動方式對答，最後請全班完整的念讀一次答案。</w:t>
            </w:r>
          </w:p>
          <w:p w14:paraId="78DC720D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3.視教學情況，可補充教學補給站的「師傅話」。</w:t>
            </w:r>
          </w:p>
          <w:p w14:paraId="3C105489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987D054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(七)活動七：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會讀音標</w:t>
            </w:r>
          </w:p>
          <w:p w14:paraId="4A500812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7B528768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2.參考「造詞接力賽」進行教學遊戲。</w:t>
            </w:r>
          </w:p>
          <w:p w14:paraId="28219E10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CB99A44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三、統整活動</w:t>
            </w:r>
          </w:p>
          <w:p w14:paraId="003FC787" w14:textId="675FDCFF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D63998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2F0C3A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  <w:p w14:paraId="38F4DE5E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5039910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A6C54DD" w14:textId="627F77B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BA2F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48F366CE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3CBBBC7C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234E4B52" w14:textId="093ABE1D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BC6EC9" w14:textId="05839095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  <w:p w14:paraId="2E5F7A92" w14:textId="17F2F18F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CA603E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家庭教育</w:t>
            </w:r>
          </w:p>
          <w:p w14:paraId="09F54AFA" w14:textId="6ADB0436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家E5 了解家庭中各種關係的互動（親子、手足、祖孫及其他親屬等）。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9FD3D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0B84CB47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00772C87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76F3E053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04F1D39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49876675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7C8B6" w14:textId="338EFFB5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第十三週</w:t>
            </w:r>
            <w:r w:rsidRPr="00C65B4B">
              <w:rPr>
                <w:rFonts w:ascii="標楷體" w:eastAsia="標楷體" w:hAnsi="標楷體" w:hint="eastAsia"/>
              </w:rPr>
              <w:br/>
            </w:r>
            <w:r w:rsidRPr="00C65B4B">
              <w:rPr>
                <w:rFonts w:ascii="標楷體" w:eastAsia="標楷體" w:hAnsi="標楷體" w:hint="eastAsia"/>
              </w:rPr>
              <w:lastRenderedPageBreak/>
              <w:t>05-03~05-07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C478B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1-Ⅱ-2 能養</w:t>
            </w:r>
            <w:r w:rsidRPr="00A55C8F">
              <w:rPr>
                <w:rFonts w:ascii="標楷體" w:eastAsia="標楷體" w:hAnsi="標楷體" w:hint="eastAsia"/>
              </w:rPr>
              <w:lastRenderedPageBreak/>
              <w:t>成聆聽客語文的習慣。</w:t>
            </w:r>
          </w:p>
          <w:p w14:paraId="30316DF3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3-Ⅱ-2 能展現閱讀客語日用語句的習慣。</w:t>
            </w:r>
          </w:p>
          <w:p w14:paraId="7353BD92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1FB9A395" w14:textId="6E9C7004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4-Ⅱ-1 能識別客語文和其他語文書寫的差異。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CCF7C4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聲韻調的認唸與拼讀。</w:t>
            </w:r>
          </w:p>
          <w:p w14:paraId="104A019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022C7B44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Ad-Ⅱ-3 客語簡短故事。</w:t>
            </w:r>
          </w:p>
          <w:p w14:paraId="7F819F04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4001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55C8F">
              <w:rPr>
                <w:rFonts w:ascii="標楷體" w:eastAsia="標楷體" w:hAnsi="標楷體" w:hint="eastAsia"/>
              </w:rPr>
              <w:t>Ae-Ⅱ-1 客語情意表達。</w:t>
            </w:r>
          </w:p>
          <w:p w14:paraId="2ABE48F4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Bb-Ⅱ-1 意見表達。</w:t>
            </w:r>
          </w:p>
          <w:p w14:paraId="1C08B57E" w14:textId="610183CB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837FD0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lastRenderedPageBreak/>
              <w:t>二、靚媸無比止</w:t>
            </w:r>
            <w:r w:rsidRPr="00F33293">
              <w:rPr>
                <w:rFonts w:ascii="標楷體" w:eastAsia="標楷體" w:hAnsi="標楷體" w:hint="eastAsia"/>
              </w:rPr>
              <w:tab/>
              <w:t>4.莊下个老鼠</w:t>
            </w:r>
          </w:p>
          <w:p w14:paraId="3741C6F7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68D510B" w14:textId="11CB1719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一、引起動機</w:t>
            </w:r>
          </w:p>
          <w:p w14:paraId="166ADCF4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老師問學生是否曾經讀過或聽過《伊索寓言》中〈城市老鼠與鄉下老鼠〉的故事？請自願的學生分享，並且引導學生對城市與鄉下的不同稍加比較，藉此進入課文教學。</w:t>
            </w:r>
          </w:p>
          <w:p w14:paraId="1CAB3AD5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FFCCE13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二、發展活動</w:t>
            </w:r>
          </w:p>
          <w:p w14:paraId="507AA0CB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0B77692F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7F0AF6F4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62B0E866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37D0715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4.參考「跈龍講古」進行教學活動。</w:t>
            </w:r>
          </w:p>
          <w:p w14:paraId="490D7108" w14:textId="5298D9BE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5.播放聲音檔或教學電子書，讓學生跟著說白節奏念唱課文。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B61939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1E1ADC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</w:t>
            </w:r>
            <w:r>
              <w:rPr>
                <w:rFonts w:ascii="標楷體" w:eastAsia="標楷體" w:hAnsi="標楷體" w:hint="eastAsia"/>
              </w:rPr>
              <w:lastRenderedPageBreak/>
              <w:t>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  <w:p w14:paraId="34F916F4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2F26EDA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BF266F7" w14:textId="4F208271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294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551BA967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1.認知策略學習法:如能標記學習材料的關鍵字句。</w:t>
            </w:r>
          </w:p>
          <w:p w14:paraId="213EB2C1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238DEE82" w14:textId="7D5C63E3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E21D98" w14:textId="0DAC3C31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5496264F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5D55490C" w14:textId="1F48999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D9CF1D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lastRenderedPageBreak/>
              <w:t>人權教育</w:t>
            </w:r>
          </w:p>
          <w:p w14:paraId="75EB5915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lastRenderedPageBreak/>
              <w:t>人E4 表達自己對一個美好世界的想法，並聆聽他人的想法。</w:t>
            </w:r>
          </w:p>
          <w:p w14:paraId="62E4809C" w14:textId="60C57AC1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人E6 覺察個人的偏見，並避免歧視行為的產生。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6D4F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lastRenderedPageBreak/>
              <w:t>□實施跨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lastRenderedPageBreak/>
              <w:t>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33C4B79C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1CC4B836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41DBAF9B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23ECABCC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054AA69F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27CEE" w14:textId="370B5AAD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第十四週</w:t>
            </w:r>
            <w:r w:rsidRPr="00C65B4B">
              <w:rPr>
                <w:rFonts w:ascii="標楷體" w:eastAsia="標楷體" w:hAnsi="標楷體" w:hint="eastAsia"/>
              </w:rPr>
              <w:br/>
              <w:t>05-10~05-14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14BE0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6E98C842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3-Ⅱ-2 能展現閱讀客語日用語句的習慣。</w:t>
            </w:r>
          </w:p>
          <w:p w14:paraId="76477DCA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6382C488" w14:textId="2FB1AB4A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4-Ⅱ-1 能識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別客語文和其他語文書寫的差異。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0E0B54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5FD5757F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1B097D21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4001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55C8F">
              <w:rPr>
                <w:rFonts w:ascii="標楷體" w:eastAsia="標楷體" w:hAnsi="標楷體" w:hint="eastAsia"/>
              </w:rPr>
              <w:t>Ae-Ⅱ-1 客語情意表達。</w:t>
            </w:r>
          </w:p>
          <w:p w14:paraId="5612155B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Bb-Ⅱ-1 意見表達。</w:t>
            </w:r>
          </w:p>
          <w:p w14:paraId="50B99F96" w14:textId="0ECA3102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AF65A0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t>二、靚媸無比止</w:t>
            </w:r>
            <w:r w:rsidRPr="00F33293">
              <w:rPr>
                <w:rFonts w:ascii="標楷體" w:eastAsia="標楷體" w:hAnsi="標楷體" w:hint="eastAsia"/>
              </w:rPr>
              <w:tab/>
              <w:t>4.莊下个老鼠</w:t>
            </w:r>
          </w:p>
          <w:p w14:paraId="50DA80D8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3242B83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(二)活動二：語詞練習</w:t>
            </w:r>
          </w:p>
          <w:p w14:paraId="0DA61064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36CF90F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53F915E4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15C9B495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4.參考「手遽目珠利」進行教學遊戲。</w:t>
            </w:r>
          </w:p>
          <w:p w14:paraId="7621690E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5.老師可引導學生想想已經學過的逆序詞（如：頭前、康健、雞</w:t>
            </w:r>
            <w:r w:rsidRPr="003735F7">
              <w:rPr>
                <w:rFonts w:ascii="標楷體" w:eastAsia="標楷體" w:hAnsi="標楷體" w:hint="eastAsia"/>
              </w:rPr>
              <w:lastRenderedPageBreak/>
              <w:t>公等）。</w:t>
            </w:r>
          </w:p>
          <w:p w14:paraId="3AC070ED" w14:textId="698DB083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6.視教學情況，可補充教學補給站的「其他客語逆序詞」、「師傅話」。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B90D91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9CC727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、教學電子書、書後圖卡</w:t>
            </w:r>
          </w:p>
          <w:p w14:paraId="4F90F19E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6921B0F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D4A2281" w14:textId="2D391686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EA22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72D2FF21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23927A98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</w:t>
            </w:r>
            <w:r w:rsidRPr="001F0E03">
              <w:rPr>
                <w:rFonts w:ascii="標楷體" w:eastAsia="標楷體" w:hAnsi="標楷體" w:hint="eastAsia"/>
              </w:rPr>
              <w:lastRenderedPageBreak/>
              <w:t>文情境等。</w:t>
            </w:r>
          </w:p>
          <w:p w14:paraId="025F38BB" w14:textId="4575D862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7CD792" w14:textId="1703A860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3466CBFD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66AC7B7B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  <w:p w14:paraId="33E00ACB" w14:textId="7FCE9D7E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3B94F6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人權教育</w:t>
            </w:r>
          </w:p>
          <w:p w14:paraId="14CE8D58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人E4 表達自己對一個美好世界的想法，並聆聽他人的想法。</w:t>
            </w:r>
          </w:p>
          <w:p w14:paraId="341D017B" w14:textId="531112B4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人E6 覺察個人的偏見，並避免歧視行為的</w:t>
            </w:r>
            <w:r w:rsidRPr="002D24B2">
              <w:rPr>
                <w:rFonts w:ascii="標楷體" w:eastAsia="標楷體" w:hAnsi="標楷體" w:hint="eastAsia"/>
              </w:rPr>
              <w:lastRenderedPageBreak/>
              <w:t>產生。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E8B72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lastRenderedPageBreak/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29C8845C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0C8A7F23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383C20A8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lastRenderedPageBreak/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75BD96AF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181B509E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6DCBC" w14:textId="761FCA96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第十五週</w:t>
            </w:r>
            <w:r w:rsidRPr="00C65B4B">
              <w:rPr>
                <w:rFonts w:ascii="標楷體" w:eastAsia="標楷體" w:hAnsi="標楷體" w:hint="eastAsia"/>
              </w:rPr>
              <w:br/>
              <w:t>05-17~05-21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64E94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3D1164C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2-Ⅱ-3 能以客語回應日常生活對話。</w:t>
            </w:r>
          </w:p>
          <w:p w14:paraId="5F54C890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3-Ⅱ-2 能展現閱讀客語日用語句的習慣。</w:t>
            </w:r>
          </w:p>
          <w:p w14:paraId="529F3013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40043B18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4-Ⅱ-1 能識別客語文和其他語文書寫的差異。</w:t>
            </w:r>
          </w:p>
          <w:p w14:paraId="1C1405CB" w14:textId="7D5BDAA9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4-Ⅱ-3 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E22B5D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7EA6487A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4C376B47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051B5F7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4001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55C8F">
              <w:rPr>
                <w:rFonts w:ascii="標楷體" w:eastAsia="標楷體" w:hAnsi="標楷體" w:hint="eastAsia"/>
              </w:rPr>
              <w:t>Ae-Ⅱ-1 客語情意表達。</w:t>
            </w:r>
          </w:p>
          <w:p w14:paraId="062ABF9D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Bb-Ⅱ-1 意見表達。</w:t>
            </w:r>
          </w:p>
          <w:p w14:paraId="4070E47D" w14:textId="310599EA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B98DD1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t>二、靚媸無比止</w:t>
            </w:r>
            <w:r w:rsidRPr="00F33293">
              <w:rPr>
                <w:rFonts w:ascii="標楷體" w:eastAsia="標楷體" w:hAnsi="標楷體" w:hint="eastAsia"/>
              </w:rPr>
              <w:tab/>
              <w:t>4.莊下个老鼠</w:t>
            </w:r>
          </w:p>
          <w:p w14:paraId="18829146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583C6CF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(三)活動三：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會造句</w:t>
            </w:r>
          </w:p>
          <w:p w14:paraId="6B6ECAA3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1460CE72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2.老師引導學生根據句型結構，練習造句，並書寫在紙上，老師隨機或請自願的學生發表。</w:t>
            </w:r>
          </w:p>
          <w:p w14:paraId="60DCAF5F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3.視教學情況，可補充教學補給站中與比較句相關的「老古人言」。</w:t>
            </w:r>
          </w:p>
          <w:p w14:paraId="0D40C60D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8FAA1D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(四)活動四：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會講</w:t>
            </w:r>
          </w:p>
          <w:p w14:paraId="121F62AA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5918D804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2.可用抽籤方式請學生站起，以角色扮演方式練習對話。</w:t>
            </w:r>
          </w:p>
          <w:p w14:paraId="2923FD80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3.參考「想去想轉」進行教學活動。</w:t>
            </w:r>
          </w:p>
          <w:p w14:paraId="64C0EE7D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88A2D31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(五)活動五：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會做</w:t>
            </w:r>
          </w:p>
          <w:p w14:paraId="47F48D56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1.老師解說題意之後，請學生閱讀題目並作答。</w:t>
            </w:r>
          </w:p>
          <w:p w14:paraId="0BDF0299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2.隨後，老師可隨機或指定學生發表答案，答案確認及訂正完畢後，可播放聲音檔或教學電子書，讓學生聆聽並跟讀。</w:t>
            </w:r>
          </w:p>
          <w:p w14:paraId="05735FB5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3.參考「斷是非，拚輸贏」進行教學活動。</w:t>
            </w:r>
          </w:p>
          <w:p w14:paraId="362B581B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7DFC3E0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(六)活動六：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</w:t>
            </w:r>
          </w:p>
          <w:p w14:paraId="1E6A2778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會聽」內容並作答。</w:t>
            </w:r>
          </w:p>
          <w:p w14:paraId="6978D7D2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2.師生可採互動方式對答，也可針對非答案的選項，出題引導學生回答，以達充分複習之效。</w:t>
            </w:r>
          </w:p>
          <w:p w14:paraId="5BFC7A1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3.視教學情況，可補充教學補給站的「細細探偵仔」推理遊戲。</w:t>
            </w:r>
          </w:p>
          <w:p w14:paraId="7FE4A648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1CC27DF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(七)活動七：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會讀音標</w:t>
            </w:r>
          </w:p>
          <w:p w14:paraId="1022587A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10A8F839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2.參考「心肝哱哱跳」進行教學遊戲。</w:t>
            </w:r>
          </w:p>
          <w:p w14:paraId="3D475A28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55A73E4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三、統整活動</w:t>
            </w:r>
          </w:p>
          <w:p w14:paraId="023684B3" w14:textId="2A1CD6FC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8D67ED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779755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、教學電子書、小白板、白板筆</w:t>
            </w:r>
          </w:p>
          <w:p w14:paraId="51F56C53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F497AD4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BD8989C" w14:textId="0221D49F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0629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3D283593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4A9C2AB5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73E36D0D" w14:textId="641F4794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D4C9A9" w14:textId="1A1006D9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寫作評量</w:t>
            </w:r>
          </w:p>
          <w:p w14:paraId="4E491F20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663BFA72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  <w:p w14:paraId="377735BF" w14:textId="2603CFDE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904699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人權教育</w:t>
            </w:r>
          </w:p>
          <w:p w14:paraId="70F11F77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人E4 表達自己對一個美好世界的想法，並聆聽他人的想法。</w:t>
            </w:r>
          </w:p>
          <w:p w14:paraId="4E48D7CD" w14:textId="6D5107CC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人E6 覺察個人的偏見，並避免歧視行為的產生。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BB0D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190BC1A9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7311218B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7340D7B1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199F876E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2314EBE0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08614" w14:textId="24AF337C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第十六週</w:t>
            </w:r>
            <w:r w:rsidRPr="00C65B4B">
              <w:rPr>
                <w:rFonts w:ascii="標楷體" w:eastAsia="標楷體" w:hAnsi="標楷體" w:hint="eastAsia"/>
              </w:rPr>
              <w:br/>
              <w:t>05-24~05-28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014FA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07019D6E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2-Ⅱ-3 能以客語回應日常生活對話。</w:t>
            </w:r>
          </w:p>
          <w:p w14:paraId="640139EF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3-Ⅱ-2 能展現閱讀客語日用語句的習慣。</w:t>
            </w:r>
          </w:p>
          <w:p w14:paraId="1E186FC6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2A84D2A0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4-Ⅱ-1 能識別客語文和其他語文書寫的差異。</w:t>
            </w:r>
          </w:p>
          <w:p w14:paraId="33F83126" w14:textId="449119D8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4-Ⅱ-3 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0CAED2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1D9B8E46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73ADE10D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709FB6D1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Ad-Ⅱ-3 客語簡短故事。</w:t>
            </w:r>
          </w:p>
          <w:p w14:paraId="3A355CF2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4001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55C8F">
              <w:rPr>
                <w:rFonts w:ascii="標楷體" w:eastAsia="標楷體" w:hAnsi="標楷體" w:hint="eastAsia"/>
              </w:rPr>
              <w:t>Ae-Ⅱ-1 客語情意表達。</w:t>
            </w:r>
          </w:p>
          <w:p w14:paraId="2C3B94D8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Bb-Ⅱ-1 意見表達。</w:t>
            </w:r>
          </w:p>
          <w:p w14:paraId="253D5195" w14:textId="04C9EFA6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Bc-Ⅱ-3 鄰里社區。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0BF821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lastRenderedPageBreak/>
              <w:t>二、靚媸無比止</w:t>
            </w:r>
            <w:r w:rsidRPr="00F33293">
              <w:rPr>
                <w:rFonts w:ascii="標楷體" w:eastAsia="標楷體" w:hAnsi="標楷體" w:hint="eastAsia"/>
              </w:rPr>
              <w:tab/>
              <w:t>4.莊下个老鼠</w:t>
            </w:r>
          </w:p>
          <w:p w14:paraId="3A3AF1B1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FF0EA5D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一、引起動機</w:t>
            </w:r>
          </w:p>
          <w:p w14:paraId="585BF056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老師問學生第三、四課學到了哪些東西以及學習心得，藉此進入「複習二」教學。</w:t>
            </w:r>
          </w:p>
          <w:p w14:paraId="5A200B80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A661BCC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二、發展活動</w:t>
            </w:r>
          </w:p>
          <w:p w14:paraId="5A4522F8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 xml:space="preserve">(一)活動一：複習2-1 </w:t>
            </w:r>
          </w:p>
          <w:p w14:paraId="295B7756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1.播放聲音檔或教學電子書，讓學生聆聽「複習2-1」內容並作答。</w:t>
            </w:r>
          </w:p>
          <w:p w14:paraId="34FDDFA8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0A79F97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/>
              </w:rPr>
              <w:t>3.</w:t>
            </w:r>
            <w:r w:rsidRPr="003735F7">
              <w:rPr>
                <w:rFonts w:ascii="標楷體" w:eastAsia="標楷體" w:hAnsi="標楷體" w:hint="eastAsia"/>
              </w:rPr>
              <w:t>答案訂正完畢後，老師再帶領複習一次後，即請學生抬頭、不看課本，接著由老師說一句，學生回答相對應的詞語。如：老師</w:t>
            </w:r>
            <w:r w:rsidRPr="003735F7">
              <w:rPr>
                <w:rFonts w:ascii="標楷體" w:eastAsia="標楷體" w:hAnsi="標楷體" w:hint="eastAsia"/>
              </w:rPr>
              <w:lastRenderedPageBreak/>
              <w:t>說「烏个貓仔」，學生回答「白个貓仔」。除了複習</w:t>
            </w:r>
            <w:r w:rsidRPr="003735F7">
              <w:rPr>
                <w:rFonts w:ascii="標楷體" w:eastAsia="標楷體" w:hAnsi="標楷體"/>
              </w:rPr>
              <w:t>2-1</w:t>
            </w:r>
            <w:r w:rsidRPr="003735F7">
              <w:rPr>
                <w:rFonts w:ascii="標楷體" w:eastAsia="標楷體" w:hAnsi="標楷體" w:hint="eastAsia"/>
              </w:rPr>
              <w:t>的題目外，老師可用同樣的問答方式，複習第三課所教的相反詞。</w:t>
            </w:r>
          </w:p>
          <w:p w14:paraId="0463FE03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B1459E9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 xml:space="preserve">(二)活動二：複習2-2 </w:t>
            </w:r>
          </w:p>
          <w:p w14:paraId="26CA088D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1.老師從題目範例開始，以問答方式引導學生用「……無……恁……」的句型將各題的句子換句話說。</w:t>
            </w:r>
          </w:p>
          <w:p w14:paraId="2FB6D8F3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2.可先以口說回答為主，待各題練習完換句話說後，再引導學生在課本上寫下答案，之後再誦讀複習一次。</w:t>
            </w:r>
          </w:p>
          <w:p w14:paraId="14AD9FF2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3DDCD32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 xml:space="preserve">(三)活動三：複習2-3 </w:t>
            </w:r>
          </w:p>
          <w:p w14:paraId="4F15DF8A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1.播放聲音檔或教學電子書，讓學生聆聽「複習2-3」內容並作答。</w:t>
            </w:r>
          </w:p>
          <w:p w14:paraId="152D8BF3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2.師生可採互動式進行對答，隨機或請自願的學生發表答案。</w:t>
            </w:r>
          </w:p>
          <w:p w14:paraId="0F5EA273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C8ADFF5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(四)活動四：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會讀故事</w:t>
            </w:r>
          </w:p>
          <w:p w14:paraId="36BE8D1A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4737E2C8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2.老師協助學生分組，參考「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4603DF4F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1D9AAC93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1DB32D5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三、統整活動</w:t>
            </w:r>
          </w:p>
          <w:p w14:paraId="64797C60" w14:textId="6139EE64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A555D4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14CCF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  <w:p w14:paraId="215CA706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A805489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8DA6F86" w14:textId="66E6853E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F333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5BC3BDB9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F524602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5E0CE66E" w14:textId="1254B8D6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</w:t>
            </w:r>
            <w:r w:rsidRPr="001F0E03">
              <w:rPr>
                <w:rFonts w:ascii="標楷體" w:eastAsia="標楷體" w:hAnsi="標楷體" w:hint="eastAsia"/>
              </w:rPr>
              <w:lastRenderedPageBreak/>
              <w:t>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4A48B9" w14:textId="76DB81BB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51D490F0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62C915B6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  <w:p w14:paraId="20106734" w14:textId="5752CEBE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4EBB3E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人權教育</w:t>
            </w:r>
          </w:p>
          <w:p w14:paraId="3D722A84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人E4 表達自己對一個美好世界的想法，並聆聽他人的想法。</w:t>
            </w:r>
          </w:p>
          <w:p w14:paraId="6D109E8A" w14:textId="5FD5E07E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人E6 覺察個人的偏見，並避免歧視行為的產生。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EF3F8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3A0230DC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01193181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3E8CE393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3E0363B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lastRenderedPageBreak/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3D9781FF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9B109" w14:textId="4FB71E95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第十七週</w:t>
            </w:r>
            <w:r w:rsidRPr="00C65B4B">
              <w:rPr>
                <w:rFonts w:ascii="標楷體" w:eastAsia="標楷體" w:hAnsi="標楷體" w:hint="eastAsia"/>
              </w:rPr>
              <w:br/>
              <w:t>05-31~06-04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71261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7F0CF1F1" w14:textId="36F8EEE0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唸與拼讀客語的聲韻調。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D462F3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08E501DC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基礎語詞。</w:t>
            </w:r>
          </w:p>
          <w:p w14:paraId="548518E2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Ad-Ⅱ-1 客語簡短文章。</w:t>
            </w:r>
          </w:p>
          <w:p w14:paraId="11186647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  <w:p w14:paraId="4E96ED0C" w14:textId="701872E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Cd-Ⅱ-1 社區人文景觀。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EEF928" w14:textId="154AB6A6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lastRenderedPageBreak/>
              <w:t>三、交通安全5.紅青燈</w:t>
            </w:r>
          </w:p>
          <w:p w14:paraId="5CF54A9A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7AF2B0C" w14:textId="7BD95DED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一、引起動機</w:t>
            </w:r>
          </w:p>
          <w:p w14:paraId="2613357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老師事先提供幾張「紅綠燈」照片，問學生「這是什麼？」「在</w:t>
            </w:r>
            <w:r w:rsidRPr="003735F7">
              <w:rPr>
                <w:rFonts w:ascii="標楷體" w:eastAsia="標楷體" w:hAnsi="標楷體" w:hint="eastAsia"/>
              </w:rPr>
              <w:lastRenderedPageBreak/>
              <w:t>哪裡看到？」「它是做什麼用的？」，隨機或請自願的學生回答，並藉此進入課文教學。</w:t>
            </w:r>
          </w:p>
          <w:p w14:paraId="49F6E25B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F56ABE1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二、發展活動</w:t>
            </w:r>
          </w:p>
          <w:p w14:paraId="5B0CA304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0ED6A6D9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5BCB96DE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2C6799CB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1D83BDBD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4.參考「唸課文當生趣」進行教學遊戲。</w:t>
            </w:r>
          </w:p>
          <w:p w14:paraId="4E06B504" w14:textId="6212CFF4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5.播放聲音檔或教學電子書，引導學生唱跳本課歌曲。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5B2AC6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29897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  <w:p w14:paraId="4354AA9A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221B64E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E84E358" w14:textId="34927F2E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1D4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563E52AC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</w:t>
            </w:r>
            <w:r w:rsidRPr="001F0E03">
              <w:rPr>
                <w:rFonts w:ascii="標楷體" w:eastAsia="標楷體" w:hAnsi="標楷體" w:hint="eastAsia"/>
              </w:rPr>
              <w:lastRenderedPageBreak/>
              <w:t>料的關鍵字句。</w:t>
            </w:r>
          </w:p>
          <w:p w14:paraId="2FF67677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4BDDCD6A" w14:textId="1D2B6EE0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530DB2" w14:textId="2FF101C6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0B41359E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64BD9185" w14:textId="5FB2A61B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4C1312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安全教育</w:t>
            </w:r>
          </w:p>
          <w:p w14:paraId="02847DA6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安E4 探討日常生活應該注意的安</w:t>
            </w:r>
            <w:r w:rsidRPr="002D24B2">
              <w:rPr>
                <w:rFonts w:ascii="標楷體" w:eastAsia="標楷體" w:hAnsi="標楷體" w:hint="eastAsia"/>
              </w:rPr>
              <w:lastRenderedPageBreak/>
              <w:t>全。</w:t>
            </w:r>
          </w:p>
          <w:p w14:paraId="2FD4F032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生命教育</w:t>
            </w:r>
          </w:p>
          <w:p w14:paraId="5731A1D7" w14:textId="170F6C0F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AAC9E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lastRenderedPageBreak/>
              <w:t>□實施跨領域或跨科目協同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lastRenderedPageBreak/>
              <w:t>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685CF85F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51B13F9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17E126A0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33938664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4C890674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2DB0A" w14:textId="5829B30F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第十八週</w:t>
            </w:r>
            <w:r w:rsidRPr="00C65B4B">
              <w:rPr>
                <w:rFonts w:ascii="標楷體" w:eastAsia="標楷體" w:hAnsi="標楷體" w:hint="eastAsia"/>
              </w:rPr>
              <w:br/>
              <w:t>06-07~06-11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A4927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21E522EE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2-Ⅱ-3 能以客語回應日常生活對話。</w:t>
            </w:r>
          </w:p>
          <w:p w14:paraId="6E79BC0E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345550AD" w14:textId="4F305CBF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4-Ⅱ-3 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796E50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1B89B8D3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0D842E41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Ac-Ⅱ-2 客語淺易慣用熟語。</w:t>
            </w:r>
          </w:p>
          <w:p w14:paraId="22EF1E8D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4A73BDC5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Bb-Ⅱ-2 簡易生活應對。</w:t>
            </w:r>
          </w:p>
          <w:p w14:paraId="55441165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  <w:p w14:paraId="10DFB3AD" w14:textId="2F5C3FEF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Cd-Ⅱ-1 社區</w:t>
            </w:r>
            <w:r w:rsidRPr="00A55C8F">
              <w:rPr>
                <w:rFonts w:ascii="標楷體" w:eastAsia="標楷體" w:hAnsi="標楷體" w:hint="eastAsia"/>
              </w:rPr>
              <w:lastRenderedPageBreak/>
              <w:t>人文景觀。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33DD02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lastRenderedPageBreak/>
              <w:t>三、交通安全5.紅青燈</w:t>
            </w:r>
          </w:p>
          <w:p w14:paraId="0EB23700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863127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(二)活動二：語詞練習</w:t>
            </w:r>
          </w:p>
          <w:p w14:paraId="7BC83818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B1CDAE4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2D064581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4A78A058" w14:textId="64A5362F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4.參考「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會用語詞造句」進行教學活動，結合造句練習，檢視學生語詞及其應用的學習狀況。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AC3905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1EFBDF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、教學電子書、書後圖卡</w:t>
            </w:r>
          </w:p>
          <w:p w14:paraId="02B14D31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6EB0699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A14419E" w14:textId="7325E884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155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65C1E811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5AF0CB3C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7D0E27B5" w14:textId="62B1AEB0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</w:t>
            </w:r>
            <w:r w:rsidRPr="001F0E03">
              <w:rPr>
                <w:rFonts w:ascii="標楷體" w:eastAsia="標楷體" w:hAnsi="標楷體" w:hint="eastAsia"/>
              </w:rPr>
              <w:lastRenderedPageBreak/>
              <w:t>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EE53DD" w14:textId="171E3619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47143DB2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1E3BBBCD" w14:textId="6E8FAB9B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0841BD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安全教育</w:t>
            </w:r>
          </w:p>
          <w:p w14:paraId="00CECC6D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安E4 探討日常生活應該注意的安全。</w:t>
            </w:r>
          </w:p>
          <w:p w14:paraId="18852022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生命教育</w:t>
            </w:r>
          </w:p>
          <w:p w14:paraId="45B659DE" w14:textId="462E641C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</w:t>
            </w:r>
            <w:r w:rsidRPr="002D24B2">
              <w:rPr>
                <w:rFonts w:ascii="標楷體" w:eastAsia="標楷體" w:hAnsi="標楷體" w:hint="eastAsia"/>
              </w:rPr>
              <w:lastRenderedPageBreak/>
              <w:t>助，培養感恩之心。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271B0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lastRenderedPageBreak/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15F05730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404D95CB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7B785FEA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540485AC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lastRenderedPageBreak/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022C7FA2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96A5B" w14:textId="3F30E5E5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第十九週</w:t>
            </w:r>
            <w:r w:rsidRPr="00C65B4B">
              <w:rPr>
                <w:rFonts w:ascii="標楷體" w:eastAsia="標楷體" w:hAnsi="標楷體" w:hint="eastAsia"/>
              </w:rPr>
              <w:br/>
              <w:t>06-14~06-18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03DF8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38A5F7E3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1E46F685" w14:textId="5223858F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4-Ⅱ-3 能組織客語文常用的語句。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3D7A90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1793D536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07691289" w14:textId="1D672580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Ac-Ⅱ-2 客語淺易慣用熟語。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F4A0FD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t>三、交通安全5.紅青燈</w:t>
            </w:r>
          </w:p>
          <w:p w14:paraId="74D0E745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1F8ED1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(三)活動三：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會造句</w:t>
            </w:r>
          </w:p>
          <w:p w14:paraId="35AC505E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2E93E4CA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7ABCED86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CF12D35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(四)活動四：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會講</w:t>
            </w:r>
          </w:p>
          <w:p w14:paraId="0B602A17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033B740C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2.和同學討論、講解交通志工的辛勞與貢獻，以利銜接「活動六：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會聽」教學活動（本書P89）。</w:t>
            </w:r>
          </w:p>
          <w:p w14:paraId="1ADFB2F9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3.視教學情況，可補充教學補給站的「老古人言」。</w:t>
            </w:r>
          </w:p>
          <w:p w14:paraId="12E1C04C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99AD2D0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(五)活動五：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會做</w:t>
            </w:r>
          </w:p>
          <w:p w14:paraId="43966009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會做」內容並作答。</w:t>
            </w:r>
          </w:p>
          <w:p w14:paraId="7AEF1773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2.參考「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在哪」進行教學活動。</w:t>
            </w:r>
          </w:p>
          <w:p w14:paraId="063059B6" w14:textId="4163A358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▲SDGs議題融入：詳見本書P88、92之說明。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EE5650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3F4BC2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、教學電子書、小白板、白板筆</w:t>
            </w:r>
          </w:p>
          <w:p w14:paraId="774A4D8E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88E38FE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D720192" w14:textId="105603DF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35F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4861F0C2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05E15DE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28C7F071" w14:textId="6479EC38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C0929B" w14:textId="231647A9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寫作評量</w:t>
            </w:r>
          </w:p>
          <w:p w14:paraId="19C534B4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  <w:p w14:paraId="053847E1" w14:textId="3D83A28D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735BC6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安全教育</w:t>
            </w:r>
          </w:p>
          <w:p w14:paraId="1494A029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安E4 探討日常生活應該注意的安全。</w:t>
            </w:r>
          </w:p>
          <w:p w14:paraId="24D107A8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生命教育</w:t>
            </w:r>
          </w:p>
          <w:p w14:paraId="0C13BE91" w14:textId="021F8BCE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27CC4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□實施跨領域或跨科目協同教學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64F95EF7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4DBD1BFF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6AE7DF8C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5C77FCDD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5BD981D8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91910" w14:textId="0E2CA364" w:rsidR="00CA21DD" w:rsidRPr="00F4094C" w:rsidRDefault="00CA21DD" w:rsidP="00CA21D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第二十週</w:t>
            </w:r>
            <w:r w:rsidRPr="00C65B4B">
              <w:rPr>
                <w:rFonts w:ascii="標楷體" w:eastAsia="標楷體" w:hAnsi="標楷體" w:hint="eastAsia"/>
              </w:rPr>
              <w:br/>
              <w:t>06-21~06-25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77D58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48C21B0E" w14:textId="59304639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3-Ⅱ-3 能認唸與拼讀客語的聲韻調。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6A6776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180FC900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Ab-Ⅱ-2 客語基礎語詞。</w:t>
            </w:r>
          </w:p>
          <w:p w14:paraId="309EC225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Ac-Ⅱ-2 客語淺易慣用熟語。</w:t>
            </w:r>
          </w:p>
          <w:p w14:paraId="558AC14F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Ad-Ⅱ-1 客語簡短文章。</w:t>
            </w:r>
          </w:p>
          <w:p w14:paraId="4726D28F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  <w:p w14:paraId="18D7D47A" w14:textId="37689024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Cd-Ⅱ-1 社區人文景觀。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452859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33293">
              <w:rPr>
                <w:rFonts w:ascii="標楷體" w:eastAsia="標楷體" w:hAnsi="標楷體" w:hint="eastAsia"/>
              </w:rPr>
              <w:lastRenderedPageBreak/>
              <w:t>三、交通安全5.紅青燈</w:t>
            </w:r>
          </w:p>
          <w:p w14:paraId="31298F90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324A6E8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 xml:space="preserve">(六)活動六： 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</w:t>
            </w:r>
          </w:p>
          <w:p w14:paraId="4023F7F6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lastRenderedPageBreak/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會聽」內容並作答。</w:t>
            </w:r>
          </w:p>
          <w:p w14:paraId="3EEC5E80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2.老師可先將示範寫在黑板，再請學生自行書寫，並擇優請學生念讀自己所寫的卡片內容。</w:t>
            </w:r>
          </w:p>
          <w:p w14:paraId="0CF22EF1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3.視教學情況，可補充教學補給站的「師傅話」。</w:t>
            </w:r>
          </w:p>
          <w:p w14:paraId="41FF903E" w14:textId="77777777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44D7950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(七)活動七：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會讀音標</w:t>
            </w:r>
          </w:p>
          <w:p w14:paraId="2B339CEC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7617DFAD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2.參考「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係聽力高手」進行教學遊戲。</w:t>
            </w:r>
          </w:p>
          <w:p w14:paraId="0CECD6CD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4F94020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(八)活動八：複習三</w:t>
            </w:r>
          </w:p>
          <w:p w14:paraId="191DFAAC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1.播放聲音檔或教學電子書，讓學生聆聽或完成「複習三」的練習內容。</w:t>
            </w:r>
          </w:p>
          <w:p w14:paraId="2E265374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0F5C611C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6062C16" w14:textId="77777777" w:rsidR="00CA21DD" w:rsidRPr="003735F7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三、統整活動</w:t>
            </w:r>
          </w:p>
          <w:p w14:paraId="3420FDC1" w14:textId="15D63BAF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B39BFE" w14:textId="77777777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841DE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DE159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  <w:p w14:paraId="5EDB0A77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42D7018" w14:textId="77777777" w:rsidR="00CA21DD" w:rsidRPr="008710C9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5745908" w14:textId="4EDF357D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02E0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15431FBF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</w:t>
            </w:r>
            <w:r w:rsidRPr="001F0E03">
              <w:rPr>
                <w:rFonts w:ascii="標楷體" w:eastAsia="標楷體" w:hAnsi="標楷體" w:hint="eastAsia"/>
              </w:rPr>
              <w:lastRenderedPageBreak/>
              <w:t>標記學習材料的關鍵字句。</w:t>
            </w:r>
          </w:p>
          <w:p w14:paraId="4B25AA18" w14:textId="77777777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143BB5B" w14:textId="7EFB2E09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050E5" w14:textId="195FF4EC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FFC3256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  <w:p w14:paraId="39240295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083BE170" w14:textId="3583D2FD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6936D3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lastRenderedPageBreak/>
              <w:t>安全教育</w:t>
            </w:r>
          </w:p>
          <w:p w14:paraId="2E690389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安E4 探討日常生活應</w:t>
            </w:r>
            <w:r w:rsidRPr="002D24B2">
              <w:rPr>
                <w:rFonts w:ascii="標楷體" w:eastAsia="標楷體" w:hAnsi="標楷體" w:hint="eastAsia"/>
              </w:rPr>
              <w:lastRenderedPageBreak/>
              <w:t>該注意的安全。</w:t>
            </w:r>
          </w:p>
          <w:p w14:paraId="0DB9722B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生命教育</w:t>
            </w:r>
          </w:p>
          <w:p w14:paraId="30C6310E" w14:textId="1E5D9578" w:rsidR="00CA21DD" w:rsidRPr="002D24B2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2D24B2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4A45A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lastRenderedPageBreak/>
              <w:t>□實施跨領域或跨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lastRenderedPageBreak/>
              <w:t>科目協同教學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(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需另申請授課鐘點費</w:t>
            </w:r>
            <w:r w:rsidRPr="004A16B2">
              <w:rPr>
                <w:rFonts w:ascii="新細明體" w:hAnsi="新細明體" w:cs="標楷體"/>
                <w:sz w:val="24"/>
                <w:szCs w:val="24"/>
              </w:rPr>
              <w:t>)</w:t>
            </w:r>
          </w:p>
          <w:p w14:paraId="5031E85C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1.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協同科目：</w:t>
            </w:r>
          </w:p>
          <w:p w14:paraId="25ABFF32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新細明體" w:hAns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</w:t>
            </w:r>
          </w:p>
          <w:p w14:paraId="5269D89C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  <w:u w:val="single"/>
              </w:rPr>
            </w:pPr>
            <w:r w:rsidRPr="004A16B2">
              <w:rPr>
                <w:rFonts w:ascii="新細明體" w:hAnsi="新細明體" w:cs="標楷體"/>
                <w:sz w:val="24"/>
                <w:szCs w:val="24"/>
              </w:rPr>
              <w:t>2.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</w:rPr>
              <w:t>協同節數：</w:t>
            </w:r>
          </w:p>
          <w:p w14:paraId="41A7C26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cs="標楷體"/>
                <w:sz w:val="24"/>
                <w:szCs w:val="24"/>
              </w:rPr>
            </w:pP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</w:t>
            </w:r>
            <w:r w:rsidRPr="004A16B2">
              <w:rPr>
                <w:rFonts w:ascii="新細明體" w:hAnsi="新細明體" w:cs="標楷體"/>
                <w:sz w:val="24"/>
                <w:szCs w:val="24"/>
                <w:u w:val="single"/>
              </w:rPr>
              <w:t xml:space="preserve">      </w:t>
            </w:r>
            <w:r w:rsidRPr="004A16B2">
              <w:rPr>
                <w:rFonts w:ascii="新細明體" w:hAnsi="新細明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A21DD" w:rsidRPr="004A16B2" w14:paraId="6892070A" w14:textId="77777777" w:rsidTr="001F0E03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6A964" w14:textId="45250870" w:rsidR="00CA21DD" w:rsidRPr="00C65B4B" w:rsidRDefault="00CA21DD" w:rsidP="00CA21DD">
            <w:pPr>
              <w:spacing w:line="0" w:lineRule="atLeast"/>
              <w:jc w:val="center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第二十一週</w:t>
            </w:r>
            <w:r w:rsidRPr="00C65B4B">
              <w:rPr>
                <w:rFonts w:ascii="標楷體" w:eastAsia="標楷體" w:hAnsi="標楷體" w:hint="eastAsia"/>
              </w:rPr>
              <w:br/>
              <w:t>06-28~06-30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6BCCF" w14:textId="77777777" w:rsidR="00CA21DD" w:rsidRPr="00C65B4B" w:rsidRDefault="00CA21DD" w:rsidP="00CA21DD">
            <w:pPr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2-Ⅱ-2 能養成使用客語的習慣。</w:t>
            </w:r>
          </w:p>
          <w:p w14:paraId="7BAD3FA9" w14:textId="77777777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6298A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Ab-Ⅱ-2 客語基礎語詞。</w:t>
            </w:r>
          </w:p>
          <w:p w14:paraId="40702A89" w14:textId="659472E4" w:rsidR="00CA21DD" w:rsidRPr="00A55C8F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Ac-Ⅱ-1 客語基礎生活用語。</w:t>
            </w:r>
          </w:p>
        </w:tc>
        <w:tc>
          <w:tcPr>
            <w:tcW w:w="58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0873EA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總複習</w:t>
            </w:r>
          </w:p>
          <w:p w14:paraId="5E539EBD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8FDA47B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一、引起動機</w:t>
            </w:r>
          </w:p>
          <w:p w14:paraId="459BEB22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活動一：翻書快手</w:t>
            </w:r>
          </w:p>
          <w:p w14:paraId="09985923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老師隨機從全冊範圍中念語詞，讓學生翻書查找語詞出處。進行數輪後，給予搶答成功者獎勵。</w:t>
            </w:r>
          </w:p>
          <w:p w14:paraId="34A048C4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二、發展活動</w:t>
            </w:r>
          </w:p>
          <w:p w14:paraId="041451C3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活動二：課文拼圖王</w:t>
            </w:r>
          </w:p>
          <w:p w14:paraId="1A914F0E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1.根據總課數，將學生分成若干組。老師事先印出各課課文，再隨機將課文剪成若干小句供拼圖。</w:t>
            </w:r>
          </w:p>
          <w:p w14:paraId="53927BD0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2.各組抽籤認領課次，在時限內拼出完整順序的課文，完成後舉手，全組齊念一次課文。老師視各組表現予以獎勵。</w:t>
            </w:r>
          </w:p>
          <w:p w14:paraId="35A4CF74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活動三：對話設計家</w:t>
            </w:r>
          </w:p>
          <w:p w14:paraId="0EB75668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1.全班分若干組，將全冊圖卡打散後，視學生程度隨機抽出5~8張語詞，根據抽得結果設計對話。</w:t>
            </w:r>
          </w:p>
          <w:p w14:paraId="2A7A8F47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2.各組輪流上臺表演對話，採小組互評，針對發音準確性、聲情演繹狀況及對話完整度予以評分。</w:t>
            </w:r>
          </w:p>
          <w:p w14:paraId="3AD752D0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3.老師總結，並根據互評結果分別予以獎勵。</w:t>
            </w:r>
          </w:p>
          <w:p w14:paraId="7190BBFE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5888F596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活動四：造句接龍</w:t>
            </w:r>
          </w:p>
          <w:p w14:paraId="19424E24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1.全班分若干組，各組輪流進行活動。</w:t>
            </w:r>
          </w:p>
          <w:p w14:paraId="1FBC7BF8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2A1C923A" w14:textId="1CEC981C" w:rsidR="00CA21DD" w:rsidRPr="00F33293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3.最後，完成造句接龍任務所用時間最短的組別獲勝，老師視各組表現分別予以獎勵。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228759" w14:textId="3B943ACC" w:rsidR="00CA21DD" w:rsidRPr="00A841DE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A068AB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課文拼圖紙條、</w:t>
            </w:r>
          </w:p>
          <w:p w14:paraId="38AF37BA" w14:textId="64DC49AD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書後圖卡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5EB7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學習策略：</w:t>
            </w:r>
          </w:p>
          <w:p w14:paraId="06558FC4" w14:textId="77777777" w:rsidR="00CA21DD" w:rsidRPr="00C65B4B" w:rsidRDefault="00CA21DD" w:rsidP="00CA21DD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C65B4B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34F99E9B" w14:textId="1B78FA4B" w:rsidR="00CA21DD" w:rsidRPr="001F0E03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t>2.合作學習法:小組分工，能利用插圖、照片</w:t>
            </w:r>
            <w:r w:rsidRPr="00C65B4B">
              <w:rPr>
                <w:rFonts w:ascii="標楷體" w:eastAsia="標楷體" w:hAnsi="標楷體" w:hint="eastAsia"/>
              </w:rPr>
              <w:lastRenderedPageBreak/>
              <w:t>等，討論課文情境。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467773" w14:textId="0B26C98B" w:rsidR="00CA21DD" w:rsidRDefault="00CA21DD" w:rsidP="00CA21DD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C65B4B">
              <w:rPr>
                <w:rFonts w:ascii="標楷體" w:eastAsia="標楷體" w:hAnsi="標楷體" w:hint="eastAsia"/>
              </w:rPr>
              <w:lastRenderedPageBreak/>
              <w:t>口語評量、遊戲評量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615A23" w14:textId="77777777" w:rsidR="00CA21DD" w:rsidRPr="002D24B2" w:rsidRDefault="00CA21DD" w:rsidP="00CA21DD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E991C" w14:textId="77777777" w:rsidR="00CA21DD" w:rsidRPr="00C65B4B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65B4B">
              <w:rPr>
                <w:rFonts w:ascii="標楷體" w:eastAsia="標楷體" w:hAnsi="標楷體" w:cs="標楷體"/>
              </w:rPr>
              <w:t>(</w:t>
            </w:r>
            <w:r w:rsidRPr="00C65B4B">
              <w:rPr>
                <w:rFonts w:ascii="標楷體" w:eastAsia="標楷體" w:hAnsi="標楷體" w:cs="標楷體" w:hint="eastAsia"/>
              </w:rPr>
              <w:t>需另申請授課鐘點費</w:t>
            </w:r>
            <w:r w:rsidRPr="00C65B4B">
              <w:rPr>
                <w:rFonts w:ascii="標楷體" w:eastAsia="標楷體" w:hAnsi="標楷體" w:cs="標楷體"/>
              </w:rPr>
              <w:t>)</w:t>
            </w:r>
          </w:p>
          <w:p w14:paraId="4D14A92D" w14:textId="77777777" w:rsidR="00CA21DD" w:rsidRPr="00C65B4B" w:rsidRDefault="00CA21DD" w:rsidP="00CA21DD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65B4B">
              <w:rPr>
                <w:rFonts w:ascii="標楷體" w:eastAsia="標楷體" w:hAnsi="標楷體" w:cs="標楷體"/>
              </w:rPr>
              <w:t>1.</w:t>
            </w:r>
            <w:r w:rsidRPr="00C65B4B">
              <w:rPr>
                <w:rFonts w:ascii="標楷體" w:eastAsia="標楷體" w:hAnsi="標楷體" w:cs="標楷體" w:hint="eastAsia"/>
              </w:rPr>
              <w:t>協同科目：</w:t>
            </w:r>
          </w:p>
          <w:p w14:paraId="2CAB13AB" w14:textId="77777777" w:rsidR="00CA21DD" w:rsidRPr="00C65B4B" w:rsidRDefault="00CA21DD" w:rsidP="00CA21DD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A1E4550" w14:textId="77777777" w:rsidR="00CA21DD" w:rsidRPr="00C65B4B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/>
              </w:rPr>
              <w:t>2.</w:t>
            </w:r>
            <w:r w:rsidRPr="00C65B4B">
              <w:rPr>
                <w:rFonts w:ascii="標楷體" w:eastAsia="標楷體" w:hAnsi="標楷體" w:cs="標楷體" w:hint="eastAsia"/>
              </w:rPr>
              <w:t>協同節</w:t>
            </w:r>
            <w:r w:rsidRPr="00C65B4B">
              <w:rPr>
                <w:rFonts w:ascii="標楷體" w:eastAsia="標楷體" w:hAnsi="標楷體" w:cs="標楷體" w:hint="eastAsia"/>
              </w:rPr>
              <w:lastRenderedPageBreak/>
              <w:t>數：</w:t>
            </w:r>
          </w:p>
          <w:p w14:paraId="3655DEC3" w14:textId="77777777" w:rsidR="00CA21DD" w:rsidRPr="00C65B4B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65B4B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65B4B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65B4B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  <w:p w14:paraId="52CB9EA5" w14:textId="77777777" w:rsidR="00CA21DD" w:rsidRPr="004A16B2" w:rsidRDefault="00CA21DD" w:rsidP="00CA21DD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 w:hint="eastAsia"/>
                <w:sz w:val="24"/>
                <w:szCs w:val="24"/>
              </w:rPr>
            </w:pPr>
          </w:p>
        </w:tc>
      </w:tr>
    </w:tbl>
    <w:p w14:paraId="40EB5335" w14:textId="77777777" w:rsidR="00A514FC" w:rsidRDefault="00A514FC" w:rsidP="00D37619">
      <w:pPr>
        <w:rPr>
          <w:rFonts w:ascii="新細明體" w:cs="標楷體"/>
          <w:b/>
          <w:sz w:val="24"/>
          <w:szCs w:val="24"/>
        </w:rPr>
      </w:pPr>
    </w:p>
    <w:p w14:paraId="59AF69EF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397FC972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765FE929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5880C66D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3D141A" w14:paraId="0087DF8A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193D" w14:textId="77777777" w:rsidR="003D141A" w:rsidRDefault="003D141A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2A9B" w14:textId="77777777" w:rsidR="003D141A" w:rsidRDefault="003D141A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12FF0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8C36F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4A79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D2EE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3D141A" w14:paraId="1EAA72DA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753E5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A8330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855C" w14:textId="77777777" w:rsidR="003D141A" w:rsidRDefault="003D141A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5193C162" w14:textId="77777777" w:rsidR="003D141A" w:rsidRDefault="003D141A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B7D3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F0B8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9F3B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D141A" w14:paraId="3EA65B7B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D590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A9EA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3D1D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69D5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0A96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0039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D141A" w14:paraId="7FC79F49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502F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0CE06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CA9CC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ED6D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1AE2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10FE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836AA82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543801C9" w14:textId="77777777" w:rsidR="003D141A" w:rsidRDefault="003D141A" w:rsidP="003D141A">
      <w:pPr>
        <w:pStyle w:val="Textbody"/>
        <w:rPr>
          <w:rFonts w:ascii="標楷體" w:eastAsia="標楷體" w:hAnsi="標楷體" w:cs="標楷體"/>
          <w:b/>
          <w:sz w:val="24"/>
          <w:szCs w:val="24"/>
        </w:rPr>
      </w:pPr>
    </w:p>
    <w:p w14:paraId="03A95D95" w14:textId="77777777" w:rsidR="003D141A" w:rsidRPr="006B77E9" w:rsidRDefault="003D141A" w:rsidP="003D141A">
      <w:pPr>
        <w:rPr>
          <w:rFonts w:ascii="標楷體" w:eastAsia="標楷體" w:hAnsi="標楷體" w:cs="標楷體"/>
          <w:b/>
          <w:sz w:val="24"/>
          <w:szCs w:val="24"/>
        </w:rPr>
      </w:pPr>
    </w:p>
    <w:p w14:paraId="4753173D" w14:textId="77777777" w:rsidR="003D141A" w:rsidRPr="003D141A" w:rsidRDefault="003D141A" w:rsidP="00D37619">
      <w:pPr>
        <w:rPr>
          <w:rFonts w:ascii="新細明體" w:cs="標楷體"/>
          <w:b/>
          <w:sz w:val="24"/>
          <w:szCs w:val="24"/>
        </w:rPr>
      </w:pPr>
    </w:p>
    <w:sectPr w:rsidR="003D141A" w:rsidRPr="003D141A" w:rsidSect="003A3E1B">
      <w:footerReference w:type="default" r:id="rId7"/>
      <w:pgSz w:w="16839" w:h="11907" w:orient="landscape" w:code="9"/>
      <w:pgMar w:top="851" w:right="1134" w:bottom="851" w:left="1134" w:header="0" w:footer="720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FF006" w14:textId="77777777" w:rsidR="004161FB" w:rsidRDefault="004161FB">
      <w:r>
        <w:separator/>
      </w:r>
    </w:p>
  </w:endnote>
  <w:endnote w:type="continuationSeparator" w:id="0">
    <w:p w14:paraId="436EFEA5" w14:textId="77777777" w:rsidR="004161FB" w:rsidRDefault="0041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0D62A" w14:textId="77777777" w:rsidR="005D5AD7" w:rsidRDefault="0000000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89035D" w:rsidRPr="0089035D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1844EB7E" w14:textId="77777777" w:rsidR="005D5AD7" w:rsidRDefault="005D5AD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6FB36" w14:textId="77777777" w:rsidR="004161FB" w:rsidRDefault="004161FB">
      <w:r>
        <w:separator/>
      </w:r>
    </w:p>
  </w:footnote>
  <w:footnote w:type="continuationSeparator" w:id="0">
    <w:p w14:paraId="3419B3B6" w14:textId="77777777" w:rsidR="004161FB" w:rsidRDefault="00416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  <w:rPr>
        <w:rFonts w:cs="Times New Roman"/>
      </w:r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3、"/>
      <w:lvlJc w:val="left"/>
      <w:pPr>
        <w:ind w:left="1418" w:hanging="566"/>
      </w:pPr>
      <w:rPr>
        <w:rFonts w:cs="Times New Roman"/>
      </w:rPr>
    </w:lvl>
    <w:lvl w:ilvl="3">
      <w:start w:val="1"/>
      <w:numFmt w:val="decimal"/>
      <w:lvlText w:val="%4、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cs="Times New Roman"/>
      </w:r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3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6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7" w15:restartNumberingAfterBreak="0">
    <w:nsid w:val="4B2B04E6"/>
    <w:multiLevelType w:val="hybridMultilevel"/>
    <w:tmpl w:val="564E78C6"/>
    <w:lvl w:ilvl="0" w:tplc="9C784834">
      <w:start w:val="7"/>
      <w:numFmt w:val="bullet"/>
      <w:lvlText w:val="★"/>
      <w:lvlJc w:val="left"/>
      <w:pPr>
        <w:ind w:left="383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rFonts w:cs="Times New Roman"/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33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  <w:rPr>
        <w:rFonts w:cs="Times New Roman"/>
      </w:rPr>
    </w:lvl>
  </w:abstractNum>
  <w:abstractNum w:abstractNumId="34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rFonts w:cs="Times New Roman"/>
        <w:vertAlign w:val="baseline"/>
      </w:rPr>
    </w:lvl>
  </w:abstractNum>
  <w:abstractNum w:abstractNumId="3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3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num w:numId="1" w16cid:durableId="1559049121">
    <w:abstractNumId w:val="18"/>
  </w:num>
  <w:num w:numId="2" w16cid:durableId="1319730720">
    <w:abstractNumId w:val="36"/>
  </w:num>
  <w:num w:numId="3" w16cid:durableId="1628898070">
    <w:abstractNumId w:val="25"/>
  </w:num>
  <w:num w:numId="4" w16cid:durableId="1723796713">
    <w:abstractNumId w:val="32"/>
  </w:num>
  <w:num w:numId="5" w16cid:durableId="98988400">
    <w:abstractNumId w:val="29"/>
  </w:num>
  <w:num w:numId="6" w16cid:durableId="591623858">
    <w:abstractNumId w:val="28"/>
  </w:num>
  <w:num w:numId="7" w16cid:durableId="809714249">
    <w:abstractNumId w:val="2"/>
  </w:num>
  <w:num w:numId="8" w16cid:durableId="424771212">
    <w:abstractNumId w:val="20"/>
  </w:num>
  <w:num w:numId="9" w16cid:durableId="277103606">
    <w:abstractNumId w:val="17"/>
  </w:num>
  <w:num w:numId="10" w16cid:durableId="1021860269">
    <w:abstractNumId w:val="31"/>
  </w:num>
  <w:num w:numId="11" w16cid:durableId="25764526">
    <w:abstractNumId w:val="34"/>
  </w:num>
  <w:num w:numId="12" w16cid:durableId="2126078950">
    <w:abstractNumId w:val="35"/>
  </w:num>
  <w:num w:numId="13" w16cid:durableId="3170972">
    <w:abstractNumId w:val="19"/>
  </w:num>
  <w:num w:numId="14" w16cid:durableId="745802197">
    <w:abstractNumId w:val="11"/>
  </w:num>
  <w:num w:numId="15" w16cid:durableId="771246007">
    <w:abstractNumId w:val="9"/>
  </w:num>
  <w:num w:numId="16" w16cid:durableId="681203429">
    <w:abstractNumId w:val="26"/>
  </w:num>
  <w:num w:numId="17" w16cid:durableId="1599365418">
    <w:abstractNumId w:val="10"/>
  </w:num>
  <w:num w:numId="18" w16cid:durableId="1701202787">
    <w:abstractNumId w:val="0"/>
  </w:num>
  <w:num w:numId="19" w16cid:durableId="1939293835">
    <w:abstractNumId w:val="21"/>
  </w:num>
  <w:num w:numId="20" w16cid:durableId="1044984829">
    <w:abstractNumId w:val="24"/>
  </w:num>
  <w:num w:numId="21" w16cid:durableId="323708766">
    <w:abstractNumId w:val="15"/>
  </w:num>
  <w:num w:numId="22" w16cid:durableId="870726898">
    <w:abstractNumId w:val="5"/>
  </w:num>
  <w:num w:numId="23" w16cid:durableId="419640712">
    <w:abstractNumId w:val="3"/>
  </w:num>
  <w:num w:numId="24" w16cid:durableId="19353886">
    <w:abstractNumId w:val="33"/>
  </w:num>
  <w:num w:numId="25" w16cid:durableId="1031150968">
    <w:abstractNumId w:val="12"/>
  </w:num>
  <w:num w:numId="26" w16cid:durableId="1171718564">
    <w:abstractNumId w:val="8"/>
  </w:num>
  <w:num w:numId="27" w16cid:durableId="2041316050">
    <w:abstractNumId w:val="7"/>
  </w:num>
  <w:num w:numId="28" w16cid:durableId="1208496">
    <w:abstractNumId w:val="14"/>
  </w:num>
  <w:num w:numId="29" w16cid:durableId="826016977">
    <w:abstractNumId w:val="16"/>
  </w:num>
  <w:num w:numId="30" w16cid:durableId="66340711">
    <w:abstractNumId w:val="1"/>
  </w:num>
  <w:num w:numId="31" w16cid:durableId="1368262455">
    <w:abstractNumId w:val="30"/>
  </w:num>
  <w:num w:numId="32" w16cid:durableId="1836803933">
    <w:abstractNumId w:val="13"/>
  </w:num>
  <w:num w:numId="33" w16cid:durableId="919216355">
    <w:abstractNumId w:val="4"/>
  </w:num>
  <w:num w:numId="34" w16cid:durableId="1025251274">
    <w:abstractNumId w:val="6"/>
  </w:num>
  <w:num w:numId="35" w16cid:durableId="363483382">
    <w:abstractNumId w:val="23"/>
  </w:num>
  <w:num w:numId="36" w16cid:durableId="1339383593">
    <w:abstractNumId w:val="22"/>
  </w:num>
  <w:num w:numId="37" w16cid:durableId="3016948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15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05AE"/>
    <w:rsid w:val="0000497E"/>
    <w:rsid w:val="00005FB2"/>
    <w:rsid w:val="00006DA2"/>
    <w:rsid w:val="00010F37"/>
    <w:rsid w:val="000112A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1B13"/>
    <w:rsid w:val="00045A88"/>
    <w:rsid w:val="00046661"/>
    <w:rsid w:val="00046E11"/>
    <w:rsid w:val="000502B5"/>
    <w:rsid w:val="00052883"/>
    <w:rsid w:val="0005561B"/>
    <w:rsid w:val="00056B85"/>
    <w:rsid w:val="00060028"/>
    <w:rsid w:val="00060770"/>
    <w:rsid w:val="00060DFA"/>
    <w:rsid w:val="000613A3"/>
    <w:rsid w:val="000619E4"/>
    <w:rsid w:val="00061EC2"/>
    <w:rsid w:val="0006442D"/>
    <w:rsid w:val="000648F6"/>
    <w:rsid w:val="000668B0"/>
    <w:rsid w:val="00071867"/>
    <w:rsid w:val="00076501"/>
    <w:rsid w:val="000766D7"/>
    <w:rsid w:val="00076909"/>
    <w:rsid w:val="00081436"/>
    <w:rsid w:val="00081700"/>
    <w:rsid w:val="00085DA0"/>
    <w:rsid w:val="0009638F"/>
    <w:rsid w:val="00096419"/>
    <w:rsid w:val="0009643D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C3B55"/>
    <w:rsid w:val="000C7F25"/>
    <w:rsid w:val="000D26F4"/>
    <w:rsid w:val="000D272E"/>
    <w:rsid w:val="000D3281"/>
    <w:rsid w:val="000D3612"/>
    <w:rsid w:val="000D4140"/>
    <w:rsid w:val="000D6C88"/>
    <w:rsid w:val="000E1147"/>
    <w:rsid w:val="000E334A"/>
    <w:rsid w:val="000E67EC"/>
    <w:rsid w:val="000E7B47"/>
    <w:rsid w:val="000E7FD6"/>
    <w:rsid w:val="000F33DD"/>
    <w:rsid w:val="000F6784"/>
    <w:rsid w:val="0010364E"/>
    <w:rsid w:val="00105275"/>
    <w:rsid w:val="00106495"/>
    <w:rsid w:val="00106F81"/>
    <w:rsid w:val="00107B78"/>
    <w:rsid w:val="00110487"/>
    <w:rsid w:val="001112EF"/>
    <w:rsid w:val="00111853"/>
    <w:rsid w:val="0011192C"/>
    <w:rsid w:val="0011580C"/>
    <w:rsid w:val="00115A1E"/>
    <w:rsid w:val="00115A2F"/>
    <w:rsid w:val="0012196C"/>
    <w:rsid w:val="00123A2D"/>
    <w:rsid w:val="001248B8"/>
    <w:rsid w:val="001265EE"/>
    <w:rsid w:val="00130353"/>
    <w:rsid w:val="001351CB"/>
    <w:rsid w:val="001360E9"/>
    <w:rsid w:val="00141E97"/>
    <w:rsid w:val="00143740"/>
    <w:rsid w:val="0014796F"/>
    <w:rsid w:val="00150A4C"/>
    <w:rsid w:val="00156A6B"/>
    <w:rsid w:val="0015727D"/>
    <w:rsid w:val="00170D0B"/>
    <w:rsid w:val="00181ACE"/>
    <w:rsid w:val="001850A6"/>
    <w:rsid w:val="00185AD0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0A9"/>
    <w:rsid w:val="001C2A73"/>
    <w:rsid w:val="001C4497"/>
    <w:rsid w:val="001C44AF"/>
    <w:rsid w:val="001C5493"/>
    <w:rsid w:val="001C5ACF"/>
    <w:rsid w:val="001C7FAA"/>
    <w:rsid w:val="001D0E7F"/>
    <w:rsid w:val="001D293D"/>
    <w:rsid w:val="001D3382"/>
    <w:rsid w:val="001D52A7"/>
    <w:rsid w:val="001D7298"/>
    <w:rsid w:val="001E290D"/>
    <w:rsid w:val="001E37EC"/>
    <w:rsid w:val="001E429B"/>
    <w:rsid w:val="001E5752"/>
    <w:rsid w:val="001E6F9A"/>
    <w:rsid w:val="001E724D"/>
    <w:rsid w:val="001F0E03"/>
    <w:rsid w:val="001F1F5B"/>
    <w:rsid w:val="001F4460"/>
    <w:rsid w:val="001F4DA4"/>
    <w:rsid w:val="001F5D98"/>
    <w:rsid w:val="00200C15"/>
    <w:rsid w:val="002026C7"/>
    <w:rsid w:val="00204C18"/>
    <w:rsid w:val="002058E2"/>
    <w:rsid w:val="00205A5D"/>
    <w:rsid w:val="00210F9A"/>
    <w:rsid w:val="00214156"/>
    <w:rsid w:val="00214BA9"/>
    <w:rsid w:val="00216C55"/>
    <w:rsid w:val="00220F53"/>
    <w:rsid w:val="00221BF0"/>
    <w:rsid w:val="00225853"/>
    <w:rsid w:val="00227D43"/>
    <w:rsid w:val="002465A9"/>
    <w:rsid w:val="002513D9"/>
    <w:rsid w:val="0025196E"/>
    <w:rsid w:val="00252B38"/>
    <w:rsid w:val="00252E0C"/>
    <w:rsid w:val="00261454"/>
    <w:rsid w:val="00263A25"/>
    <w:rsid w:val="002664FE"/>
    <w:rsid w:val="002670FA"/>
    <w:rsid w:val="00271D7E"/>
    <w:rsid w:val="00272A3E"/>
    <w:rsid w:val="002743BF"/>
    <w:rsid w:val="00280F0F"/>
    <w:rsid w:val="00281385"/>
    <w:rsid w:val="0028283E"/>
    <w:rsid w:val="00285A39"/>
    <w:rsid w:val="00290376"/>
    <w:rsid w:val="002904B2"/>
    <w:rsid w:val="002915C9"/>
    <w:rsid w:val="002920BA"/>
    <w:rsid w:val="00292425"/>
    <w:rsid w:val="00294813"/>
    <w:rsid w:val="0029532F"/>
    <w:rsid w:val="00295374"/>
    <w:rsid w:val="002A105E"/>
    <w:rsid w:val="002A156D"/>
    <w:rsid w:val="002A2334"/>
    <w:rsid w:val="002A402E"/>
    <w:rsid w:val="002A422B"/>
    <w:rsid w:val="002A4EAA"/>
    <w:rsid w:val="002A7515"/>
    <w:rsid w:val="002A7EE3"/>
    <w:rsid w:val="002B5B91"/>
    <w:rsid w:val="002B5BB9"/>
    <w:rsid w:val="002B6FFE"/>
    <w:rsid w:val="002C00B8"/>
    <w:rsid w:val="002C21B3"/>
    <w:rsid w:val="002C2C4F"/>
    <w:rsid w:val="002C39CE"/>
    <w:rsid w:val="002D1AA2"/>
    <w:rsid w:val="002D24B2"/>
    <w:rsid w:val="002D3F86"/>
    <w:rsid w:val="002D7331"/>
    <w:rsid w:val="002E2523"/>
    <w:rsid w:val="002E38B1"/>
    <w:rsid w:val="002F535E"/>
    <w:rsid w:val="002F74D8"/>
    <w:rsid w:val="00301426"/>
    <w:rsid w:val="003015D1"/>
    <w:rsid w:val="00302525"/>
    <w:rsid w:val="00302B24"/>
    <w:rsid w:val="00303B60"/>
    <w:rsid w:val="003054B9"/>
    <w:rsid w:val="00306DEF"/>
    <w:rsid w:val="00310872"/>
    <w:rsid w:val="00314C01"/>
    <w:rsid w:val="00315311"/>
    <w:rsid w:val="00315CE5"/>
    <w:rsid w:val="003168AB"/>
    <w:rsid w:val="00316E9B"/>
    <w:rsid w:val="0032064E"/>
    <w:rsid w:val="00320E8E"/>
    <w:rsid w:val="003219D1"/>
    <w:rsid w:val="00322744"/>
    <w:rsid w:val="00322A20"/>
    <w:rsid w:val="00323167"/>
    <w:rsid w:val="0032341F"/>
    <w:rsid w:val="003249FB"/>
    <w:rsid w:val="00334F63"/>
    <w:rsid w:val="0034044A"/>
    <w:rsid w:val="00342067"/>
    <w:rsid w:val="00355490"/>
    <w:rsid w:val="00355E76"/>
    <w:rsid w:val="00356B5D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3370"/>
    <w:rsid w:val="00384845"/>
    <w:rsid w:val="00392A6A"/>
    <w:rsid w:val="0039306C"/>
    <w:rsid w:val="003939AB"/>
    <w:rsid w:val="0039412B"/>
    <w:rsid w:val="00394743"/>
    <w:rsid w:val="003A2FAC"/>
    <w:rsid w:val="003A394A"/>
    <w:rsid w:val="003A3E1B"/>
    <w:rsid w:val="003B222A"/>
    <w:rsid w:val="003B57B2"/>
    <w:rsid w:val="003B75E7"/>
    <w:rsid w:val="003B7C4D"/>
    <w:rsid w:val="003C1C0A"/>
    <w:rsid w:val="003C32A6"/>
    <w:rsid w:val="003C44F2"/>
    <w:rsid w:val="003C7092"/>
    <w:rsid w:val="003D141A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61FB"/>
    <w:rsid w:val="0042042E"/>
    <w:rsid w:val="00425C7D"/>
    <w:rsid w:val="00426712"/>
    <w:rsid w:val="00431B0B"/>
    <w:rsid w:val="00432E5A"/>
    <w:rsid w:val="00433109"/>
    <w:rsid w:val="00434428"/>
    <w:rsid w:val="00434C48"/>
    <w:rsid w:val="00440B21"/>
    <w:rsid w:val="00441B99"/>
    <w:rsid w:val="00444D37"/>
    <w:rsid w:val="00447AD9"/>
    <w:rsid w:val="00454FAA"/>
    <w:rsid w:val="00455AB2"/>
    <w:rsid w:val="0046203E"/>
    <w:rsid w:val="00465A21"/>
    <w:rsid w:val="00467F96"/>
    <w:rsid w:val="00470E2B"/>
    <w:rsid w:val="00471432"/>
    <w:rsid w:val="00471A5D"/>
    <w:rsid w:val="00472566"/>
    <w:rsid w:val="00473643"/>
    <w:rsid w:val="00474E06"/>
    <w:rsid w:val="00481A87"/>
    <w:rsid w:val="00482D58"/>
    <w:rsid w:val="00483820"/>
    <w:rsid w:val="004843EC"/>
    <w:rsid w:val="0048605F"/>
    <w:rsid w:val="004878BD"/>
    <w:rsid w:val="00490278"/>
    <w:rsid w:val="00490E65"/>
    <w:rsid w:val="00493294"/>
    <w:rsid w:val="00493FE4"/>
    <w:rsid w:val="004948D9"/>
    <w:rsid w:val="004A16B2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D7E20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07567"/>
    <w:rsid w:val="005103D7"/>
    <w:rsid w:val="00517FDB"/>
    <w:rsid w:val="00524F98"/>
    <w:rsid w:val="005336C0"/>
    <w:rsid w:val="0053472D"/>
    <w:rsid w:val="00535001"/>
    <w:rsid w:val="00540EB2"/>
    <w:rsid w:val="00541940"/>
    <w:rsid w:val="00542621"/>
    <w:rsid w:val="005434AB"/>
    <w:rsid w:val="00543640"/>
    <w:rsid w:val="00543FDF"/>
    <w:rsid w:val="00547838"/>
    <w:rsid w:val="00550328"/>
    <w:rsid w:val="005528F3"/>
    <w:rsid w:val="0055297F"/>
    <w:rsid w:val="005533E5"/>
    <w:rsid w:val="005571F5"/>
    <w:rsid w:val="0056009D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5728"/>
    <w:rsid w:val="005D5AD7"/>
    <w:rsid w:val="005D6008"/>
    <w:rsid w:val="005D74BC"/>
    <w:rsid w:val="005D7AB8"/>
    <w:rsid w:val="005E6CDD"/>
    <w:rsid w:val="005F1B74"/>
    <w:rsid w:val="005F562B"/>
    <w:rsid w:val="005F5C4A"/>
    <w:rsid w:val="005F6806"/>
    <w:rsid w:val="0060022B"/>
    <w:rsid w:val="00600663"/>
    <w:rsid w:val="00607C91"/>
    <w:rsid w:val="006121F2"/>
    <w:rsid w:val="0061264C"/>
    <w:rsid w:val="006152D1"/>
    <w:rsid w:val="006177F3"/>
    <w:rsid w:val="00617F7F"/>
    <w:rsid w:val="0062005B"/>
    <w:rsid w:val="00622E5F"/>
    <w:rsid w:val="00624805"/>
    <w:rsid w:val="00624D39"/>
    <w:rsid w:val="00631FC3"/>
    <w:rsid w:val="00635100"/>
    <w:rsid w:val="006352E5"/>
    <w:rsid w:val="00635B49"/>
    <w:rsid w:val="00640599"/>
    <w:rsid w:val="00642508"/>
    <w:rsid w:val="00642CC8"/>
    <w:rsid w:val="006453E2"/>
    <w:rsid w:val="00645503"/>
    <w:rsid w:val="00645EA1"/>
    <w:rsid w:val="006507FE"/>
    <w:rsid w:val="006510A0"/>
    <w:rsid w:val="00654B9D"/>
    <w:rsid w:val="006550DD"/>
    <w:rsid w:val="00656218"/>
    <w:rsid w:val="0066106E"/>
    <w:rsid w:val="00663336"/>
    <w:rsid w:val="006648FA"/>
    <w:rsid w:val="00666617"/>
    <w:rsid w:val="006711E0"/>
    <w:rsid w:val="00675F9E"/>
    <w:rsid w:val="006817FB"/>
    <w:rsid w:val="006820EF"/>
    <w:rsid w:val="00683A76"/>
    <w:rsid w:val="006848A7"/>
    <w:rsid w:val="00684EC6"/>
    <w:rsid w:val="0068714E"/>
    <w:rsid w:val="00691588"/>
    <w:rsid w:val="006920B6"/>
    <w:rsid w:val="0069321B"/>
    <w:rsid w:val="00693F13"/>
    <w:rsid w:val="00694980"/>
    <w:rsid w:val="006967C2"/>
    <w:rsid w:val="006A529F"/>
    <w:rsid w:val="006A5653"/>
    <w:rsid w:val="006A7E04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E456B"/>
    <w:rsid w:val="006E6293"/>
    <w:rsid w:val="006E687B"/>
    <w:rsid w:val="006F3A41"/>
    <w:rsid w:val="006F68F5"/>
    <w:rsid w:val="006F71C8"/>
    <w:rsid w:val="00700B02"/>
    <w:rsid w:val="00700EF1"/>
    <w:rsid w:val="00701F4B"/>
    <w:rsid w:val="00702282"/>
    <w:rsid w:val="00702C1D"/>
    <w:rsid w:val="007044B8"/>
    <w:rsid w:val="007061DD"/>
    <w:rsid w:val="00707F8C"/>
    <w:rsid w:val="00712C94"/>
    <w:rsid w:val="00716139"/>
    <w:rsid w:val="007257DA"/>
    <w:rsid w:val="00725A45"/>
    <w:rsid w:val="00726FA3"/>
    <w:rsid w:val="00730E8C"/>
    <w:rsid w:val="0073259B"/>
    <w:rsid w:val="0073293C"/>
    <w:rsid w:val="00734E0E"/>
    <w:rsid w:val="007361BE"/>
    <w:rsid w:val="00736961"/>
    <w:rsid w:val="00737D62"/>
    <w:rsid w:val="0074128F"/>
    <w:rsid w:val="0074171E"/>
    <w:rsid w:val="0074265B"/>
    <w:rsid w:val="00742F96"/>
    <w:rsid w:val="00743AE8"/>
    <w:rsid w:val="00747546"/>
    <w:rsid w:val="00754A2E"/>
    <w:rsid w:val="00756819"/>
    <w:rsid w:val="00757F8A"/>
    <w:rsid w:val="00760AB4"/>
    <w:rsid w:val="00762578"/>
    <w:rsid w:val="007649FE"/>
    <w:rsid w:val="00764DDE"/>
    <w:rsid w:val="00765F73"/>
    <w:rsid w:val="007675DA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04AF"/>
    <w:rsid w:val="007B08AA"/>
    <w:rsid w:val="007B2C62"/>
    <w:rsid w:val="007B4583"/>
    <w:rsid w:val="007C0CAF"/>
    <w:rsid w:val="007C196E"/>
    <w:rsid w:val="007C2A65"/>
    <w:rsid w:val="007C355B"/>
    <w:rsid w:val="007C4F1E"/>
    <w:rsid w:val="007C689B"/>
    <w:rsid w:val="007C79BB"/>
    <w:rsid w:val="007D0CDC"/>
    <w:rsid w:val="007D347C"/>
    <w:rsid w:val="007D42F0"/>
    <w:rsid w:val="007D5CDE"/>
    <w:rsid w:val="007E6868"/>
    <w:rsid w:val="007F7C5A"/>
    <w:rsid w:val="0080608E"/>
    <w:rsid w:val="00811297"/>
    <w:rsid w:val="00812AC4"/>
    <w:rsid w:val="008222BF"/>
    <w:rsid w:val="00822705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2813"/>
    <w:rsid w:val="00864919"/>
    <w:rsid w:val="008656BF"/>
    <w:rsid w:val="008710C9"/>
    <w:rsid w:val="00871317"/>
    <w:rsid w:val="00871E0A"/>
    <w:rsid w:val="0087429D"/>
    <w:rsid w:val="0087452F"/>
    <w:rsid w:val="00874ABB"/>
    <w:rsid w:val="00875CBB"/>
    <w:rsid w:val="0088018D"/>
    <w:rsid w:val="00882293"/>
    <w:rsid w:val="00882E64"/>
    <w:rsid w:val="0089035D"/>
    <w:rsid w:val="0089168C"/>
    <w:rsid w:val="008920B6"/>
    <w:rsid w:val="0089672F"/>
    <w:rsid w:val="008A339B"/>
    <w:rsid w:val="008A5122"/>
    <w:rsid w:val="008A5131"/>
    <w:rsid w:val="008A5E7D"/>
    <w:rsid w:val="008B066B"/>
    <w:rsid w:val="008B2B8C"/>
    <w:rsid w:val="008B55CE"/>
    <w:rsid w:val="008B56DD"/>
    <w:rsid w:val="008B7B1A"/>
    <w:rsid w:val="008C346B"/>
    <w:rsid w:val="008C6637"/>
    <w:rsid w:val="008C7AF6"/>
    <w:rsid w:val="008D2428"/>
    <w:rsid w:val="008D7112"/>
    <w:rsid w:val="008E1F08"/>
    <w:rsid w:val="008E300A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2101"/>
    <w:rsid w:val="0096371E"/>
    <w:rsid w:val="00965857"/>
    <w:rsid w:val="00966319"/>
    <w:rsid w:val="00967DBF"/>
    <w:rsid w:val="0097151F"/>
    <w:rsid w:val="00972994"/>
    <w:rsid w:val="009740F8"/>
    <w:rsid w:val="009759B4"/>
    <w:rsid w:val="00980ADD"/>
    <w:rsid w:val="00981915"/>
    <w:rsid w:val="00982D4A"/>
    <w:rsid w:val="00983543"/>
    <w:rsid w:val="00987F14"/>
    <w:rsid w:val="00991898"/>
    <w:rsid w:val="0099265F"/>
    <w:rsid w:val="00992B4E"/>
    <w:rsid w:val="00992C7C"/>
    <w:rsid w:val="009935A9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39BD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3E90"/>
    <w:rsid w:val="009D42FE"/>
    <w:rsid w:val="009D5D4A"/>
    <w:rsid w:val="009D7E9B"/>
    <w:rsid w:val="009E08EA"/>
    <w:rsid w:val="009E30E7"/>
    <w:rsid w:val="009F0433"/>
    <w:rsid w:val="009F2C5D"/>
    <w:rsid w:val="009F5DAD"/>
    <w:rsid w:val="009F7CB0"/>
    <w:rsid w:val="00A01FAF"/>
    <w:rsid w:val="00A05906"/>
    <w:rsid w:val="00A1338F"/>
    <w:rsid w:val="00A13AA6"/>
    <w:rsid w:val="00A17F97"/>
    <w:rsid w:val="00A20A0D"/>
    <w:rsid w:val="00A22D08"/>
    <w:rsid w:val="00A23808"/>
    <w:rsid w:val="00A25248"/>
    <w:rsid w:val="00A26146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075E"/>
    <w:rsid w:val="00A514FC"/>
    <w:rsid w:val="00A5508B"/>
    <w:rsid w:val="00A57619"/>
    <w:rsid w:val="00A60A64"/>
    <w:rsid w:val="00A60CEC"/>
    <w:rsid w:val="00A62145"/>
    <w:rsid w:val="00A63A8D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9733D"/>
    <w:rsid w:val="00AA0F26"/>
    <w:rsid w:val="00AA158C"/>
    <w:rsid w:val="00AA2CA8"/>
    <w:rsid w:val="00AA56E5"/>
    <w:rsid w:val="00AA5C9E"/>
    <w:rsid w:val="00AB0D6C"/>
    <w:rsid w:val="00AB33BD"/>
    <w:rsid w:val="00AB42FA"/>
    <w:rsid w:val="00AB671C"/>
    <w:rsid w:val="00AB6FC4"/>
    <w:rsid w:val="00AC2AE7"/>
    <w:rsid w:val="00AC4B0F"/>
    <w:rsid w:val="00AD2399"/>
    <w:rsid w:val="00AD3378"/>
    <w:rsid w:val="00AD3A58"/>
    <w:rsid w:val="00AE2E7A"/>
    <w:rsid w:val="00AE5DA6"/>
    <w:rsid w:val="00AE6E7D"/>
    <w:rsid w:val="00AE7FE3"/>
    <w:rsid w:val="00AF1E63"/>
    <w:rsid w:val="00AF4902"/>
    <w:rsid w:val="00AF4BB9"/>
    <w:rsid w:val="00B0211E"/>
    <w:rsid w:val="00B0232A"/>
    <w:rsid w:val="00B02B71"/>
    <w:rsid w:val="00B106EC"/>
    <w:rsid w:val="00B10933"/>
    <w:rsid w:val="00B1179B"/>
    <w:rsid w:val="00B124D9"/>
    <w:rsid w:val="00B12AA8"/>
    <w:rsid w:val="00B13A89"/>
    <w:rsid w:val="00B14AB5"/>
    <w:rsid w:val="00B14B23"/>
    <w:rsid w:val="00B15D5D"/>
    <w:rsid w:val="00B16D39"/>
    <w:rsid w:val="00B200F9"/>
    <w:rsid w:val="00B20A8E"/>
    <w:rsid w:val="00B20FD1"/>
    <w:rsid w:val="00B2155A"/>
    <w:rsid w:val="00B21708"/>
    <w:rsid w:val="00B229C9"/>
    <w:rsid w:val="00B2365E"/>
    <w:rsid w:val="00B308B6"/>
    <w:rsid w:val="00B346A1"/>
    <w:rsid w:val="00B41FD5"/>
    <w:rsid w:val="00B43FFD"/>
    <w:rsid w:val="00B47EBB"/>
    <w:rsid w:val="00B5253C"/>
    <w:rsid w:val="00B53A32"/>
    <w:rsid w:val="00B54810"/>
    <w:rsid w:val="00B54C28"/>
    <w:rsid w:val="00B5559D"/>
    <w:rsid w:val="00B62FC1"/>
    <w:rsid w:val="00B632AD"/>
    <w:rsid w:val="00B66C53"/>
    <w:rsid w:val="00B7069B"/>
    <w:rsid w:val="00B80E48"/>
    <w:rsid w:val="00B8353B"/>
    <w:rsid w:val="00B85833"/>
    <w:rsid w:val="00B8634E"/>
    <w:rsid w:val="00B87A7B"/>
    <w:rsid w:val="00B93C61"/>
    <w:rsid w:val="00B9600B"/>
    <w:rsid w:val="00BA1445"/>
    <w:rsid w:val="00BA61D7"/>
    <w:rsid w:val="00BB0783"/>
    <w:rsid w:val="00BB2520"/>
    <w:rsid w:val="00BB3889"/>
    <w:rsid w:val="00BB69DE"/>
    <w:rsid w:val="00BC1777"/>
    <w:rsid w:val="00BC1E18"/>
    <w:rsid w:val="00BC25C2"/>
    <w:rsid w:val="00BC285E"/>
    <w:rsid w:val="00BC3525"/>
    <w:rsid w:val="00BC5A39"/>
    <w:rsid w:val="00BC75B2"/>
    <w:rsid w:val="00BD0C8A"/>
    <w:rsid w:val="00BD3CA2"/>
    <w:rsid w:val="00BD5193"/>
    <w:rsid w:val="00BD5366"/>
    <w:rsid w:val="00BE3A3D"/>
    <w:rsid w:val="00BE3EEA"/>
    <w:rsid w:val="00BE7C71"/>
    <w:rsid w:val="00BF024C"/>
    <w:rsid w:val="00BF124B"/>
    <w:rsid w:val="00BF1A42"/>
    <w:rsid w:val="00C01B71"/>
    <w:rsid w:val="00C0277A"/>
    <w:rsid w:val="00C05A4D"/>
    <w:rsid w:val="00C110F8"/>
    <w:rsid w:val="00C11DBB"/>
    <w:rsid w:val="00C12750"/>
    <w:rsid w:val="00C16726"/>
    <w:rsid w:val="00C1721A"/>
    <w:rsid w:val="00C229B3"/>
    <w:rsid w:val="00C22ADC"/>
    <w:rsid w:val="00C24DF7"/>
    <w:rsid w:val="00C262D6"/>
    <w:rsid w:val="00C2644D"/>
    <w:rsid w:val="00C27837"/>
    <w:rsid w:val="00C27A1B"/>
    <w:rsid w:val="00C31F2D"/>
    <w:rsid w:val="00C35623"/>
    <w:rsid w:val="00C37002"/>
    <w:rsid w:val="00C3784A"/>
    <w:rsid w:val="00C41BC8"/>
    <w:rsid w:val="00C4394F"/>
    <w:rsid w:val="00C443DF"/>
    <w:rsid w:val="00C44F9E"/>
    <w:rsid w:val="00C453F2"/>
    <w:rsid w:val="00C46AD6"/>
    <w:rsid w:val="00C4704C"/>
    <w:rsid w:val="00C532F0"/>
    <w:rsid w:val="00C536FA"/>
    <w:rsid w:val="00C5403B"/>
    <w:rsid w:val="00C56A17"/>
    <w:rsid w:val="00C60C7A"/>
    <w:rsid w:val="00C63B62"/>
    <w:rsid w:val="00C64EC6"/>
    <w:rsid w:val="00C66078"/>
    <w:rsid w:val="00C669AB"/>
    <w:rsid w:val="00C66C03"/>
    <w:rsid w:val="00C67293"/>
    <w:rsid w:val="00C73B44"/>
    <w:rsid w:val="00C73DB2"/>
    <w:rsid w:val="00C76C1C"/>
    <w:rsid w:val="00C80467"/>
    <w:rsid w:val="00C85389"/>
    <w:rsid w:val="00C93D91"/>
    <w:rsid w:val="00CA21DD"/>
    <w:rsid w:val="00CA47CD"/>
    <w:rsid w:val="00CA7573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55DB"/>
    <w:rsid w:val="00CE79C5"/>
    <w:rsid w:val="00CE7C3A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2C4E"/>
    <w:rsid w:val="00D14AD0"/>
    <w:rsid w:val="00D17D8F"/>
    <w:rsid w:val="00D20DA2"/>
    <w:rsid w:val="00D220AD"/>
    <w:rsid w:val="00D23103"/>
    <w:rsid w:val="00D23BE9"/>
    <w:rsid w:val="00D240AE"/>
    <w:rsid w:val="00D26332"/>
    <w:rsid w:val="00D31E75"/>
    <w:rsid w:val="00D336E5"/>
    <w:rsid w:val="00D37503"/>
    <w:rsid w:val="00D37619"/>
    <w:rsid w:val="00D40406"/>
    <w:rsid w:val="00D41C2B"/>
    <w:rsid w:val="00D43AB6"/>
    <w:rsid w:val="00D44219"/>
    <w:rsid w:val="00D4505C"/>
    <w:rsid w:val="00D4517C"/>
    <w:rsid w:val="00D4747A"/>
    <w:rsid w:val="00D55878"/>
    <w:rsid w:val="00D564D0"/>
    <w:rsid w:val="00D57FF1"/>
    <w:rsid w:val="00D61735"/>
    <w:rsid w:val="00D639CD"/>
    <w:rsid w:val="00D63D19"/>
    <w:rsid w:val="00D660A8"/>
    <w:rsid w:val="00D67729"/>
    <w:rsid w:val="00D71AA3"/>
    <w:rsid w:val="00D73E57"/>
    <w:rsid w:val="00D76B9A"/>
    <w:rsid w:val="00D777C7"/>
    <w:rsid w:val="00D8163B"/>
    <w:rsid w:val="00D81B60"/>
    <w:rsid w:val="00D8281B"/>
    <w:rsid w:val="00D82CA1"/>
    <w:rsid w:val="00D85659"/>
    <w:rsid w:val="00D91CCA"/>
    <w:rsid w:val="00D93494"/>
    <w:rsid w:val="00DA3981"/>
    <w:rsid w:val="00DA3FCB"/>
    <w:rsid w:val="00DB178F"/>
    <w:rsid w:val="00DB2FC8"/>
    <w:rsid w:val="00DB552D"/>
    <w:rsid w:val="00DB7557"/>
    <w:rsid w:val="00DC0AFE"/>
    <w:rsid w:val="00DC68AD"/>
    <w:rsid w:val="00DC691A"/>
    <w:rsid w:val="00DD4D59"/>
    <w:rsid w:val="00DE1D2A"/>
    <w:rsid w:val="00DE677C"/>
    <w:rsid w:val="00DF1349"/>
    <w:rsid w:val="00DF1923"/>
    <w:rsid w:val="00DF2965"/>
    <w:rsid w:val="00DF4173"/>
    <w:rsid w:val="00DF5C42"/>
    <w:rsid w:val="00DF608F"/>
    <w:rsid w:val="00DF698D"/>
    <w:rsid w:val="00DF6DD0"/>
    <w:rsid w:val="00E07B7B"/>
    <w:rsid w:val="00E10AE7"/>
    <w:rsid w:val="00E131CD"/>
    <w:rsid w:val="00E13C58"/>
    <w:rsid w:val="00E13ECD"/>
    <w:rsid w:val="00E2253B"/>
    <w:rsid w:val="00E22608"/>
    <w:rsid w:val="00E22722"/>
    <w:rsid w:val="00E22ED8"/>
    <w:rsid w:val="00E24A57"/>
    <w:rsid w:val="00E325ED"/>
    <w:rsid w:val="00E33221"/>
    <w:rsid w:val="00E3550F"/>
    <w:rsid w:val="00E428EF"/>
    <w:rsid w:val="00E46E43"/>
    <w:rsid w:val="00E47B31"/>
    <w:rsid w:val="00E47E54"/>
    <w:rsid w:val="00E51BC1"/>
    <w:rsid w:val="00E568E8"/>
    <w:rsid w:val="00E570C1"/>
    <w:rsid w:val="00E57107"/>
    <w:rsid w:val="00E57B91"/>
    <w:rsid w:val="00E667D1"/>
    <w:rsid w:val="00E67498"/>
    <w:rsid w:val="00E70ABB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49E9"/>
    <w:rsid w:val="00E85094"/>
    <w:rsid w:val="00E906A3"/>
    <w:rsid w:val="00E91A8B"/>
    <w:rsid w:val="00E91E5F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B7273"/>
    <w:rsid w:val="00EC07DB"/>
    <w:rsid w:val="00EC378D"/>
    <w:rsid w:val="00EC6824"/>
    <w:rsid w:val="00EC68FB"/>
    <w:rsid w:val="00EC7948"/>
    <w:rsid w:val="00EC7B5F"/>
    <w:rsid w:val="00ED0B77"/>
    <w:rsid w:val="00ED37F6"/>
    <w:rsid w:val="00ED746A"/>
    <w:rsid w:val="00EE0BB8"/>
    <w:rsid w:val="00EE1292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3293"/>
    <w:rsid w:val="00F37A1E"/>
    <w:rsid w:val="00F471D9"/>
    <w:rsid w:val="00F50AA5"/>
    <w:rsid w:val="00F53B9A"/>
    <w:rsid w:val="00F55354"/>
    <w:rsid w:val="00F56BE7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388F"/>
    <w:rsid w:val="00F741D9"/>
    <w:rsid w:val="00F7647E"/>
    <w:rsid w:val="00F76AAA"/>
    <w:rsid w:val="00F774AB"/>
    <w:rsid w:val="00F80526"/>
    <w:rsid w:val="00F81B74"/>
    <w:rsid w:val="00F81C2A"/>
    <w:rsid w:val="00F821B7"/>
    <w:rsid w:val="00F8686C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E78"/>
    <w:rsid w:val="00FC37D9"/>
    <w:rsid w:val="00FC384A"/>
    <w:rsid w:val="00FC4F24"/>
    <w:rsid w:val="00FC5594"/>
    <w:rsid w:val="00FC648B"/>
    <w:rsid w:val="00FD06EA"/>
    <w:rsid w:val="00FD3E0A"/>
    <w:rsid w:val="00FE5095"/>
    <w:rsid w:val="00FE61B3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4"/>
    <o:shapelayout v:ext="edit">
      <o:idmap v:ext="edit" data="2"/>
    </o:shapelayout>
  </w:shapeDefaults>
  <w:decimalSymbol w:val="."/>
  <w:listSeparator w:val=","/>
  <w14:docId w14:val="663960B2"/>
  <w15:docId w15:val="{A0594F40-023C-487F-8BF1-59BA965C3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53B"/>
    <w:pPr>
      <w:ind w:firstLine="23"/>
      <w:jc w:val="both"/>
    </w:pPr>
    <w:rPr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E33221"/>
    <w:rPr>
      <w:rFonts w:ascii="Cambria" w:eastAsia="新細明體" w:hAnsi="Cambria" w:cs="Times New Roman"/>
      <w:b/>
      <w:bCs/>
      <w:color w:val="000000"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9"/>
    <w:semiHidden/>
    <w:locked/>
    <w:rsid w:val="00E33221"/>
    <w:rPr>
      <w:rFonts w:ascii="Cambria" w:eastAsia="新細明體" w:hAnsi="Cambria" w:cs="Times New Roman"/>
      <w:color w:val="000000"/>
      <w:kern w:val="0"/>
      <w:sz w:val="36"/>
      <w:szCs w:val="36"/>
    </w:rPr>
  </w:style>
  <w:style w:type="character" w:customStyle="1" w:styleId="50">
    <w:name w:val="標題 5 字元"/>
    <w:basedOn w:val="a0"/>
    <w:link w:val="5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60">
    <w:name w:val="標題 6 字元"/>
    <w:basedOn w:val="a0"/>
    <w:link w:val="6"/>
    <w:uiPriority w:val="99"/>
    <w:semiHidden/>
    <w:locked/>
    <w:rsid w:val="00E33221"/>
    <w:rPr>
      <w:rFonts w:ascii="Cambria" w:eastAsia="新細明體" w:hAnsi="Cambria" w:cs="Times New Roman"/>
      <w:color w:val="000000"/>
      <w:kern w:val="0"/>
      <w:sz w:val="36"/>
      <w:szCs w:val="36"/>
    </w:rPr>
  </w:style>
  <w:style w:type="table" w:customStyle="1" w:styleId="TableNormal1">
    <w:name w:val="Table Normal1"/>
    <w:uiPriority w:val="99"/>
    <w:rsid w:val="00E2253B"/>
    <w:pPr>
      <w:ind w:firstLine="23"/>
      <w:jc w:val="both"/>
    </w:pPr>
    <w:rPr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4">
    <w:name w:val="標題 字元"/>
    <w:basedOn w:val="a0"/>
    <w:link w:val="a3"/>
    <w:uiPriority w:val="99"/>
    <w:locked/>
    <w:rsid w:val="00E33221"/>
    <w:rPr>
      <w:rFonts w:ascii="Cambria" w:hAnsi="Cambria" w:cs="Times New Roman"/>
      <w:b/>
      <w:bCs/>
      <w:color w:val="000000"/>
      <w:kern w:val="0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2253B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標題 字元"/>
    <w:basedOn w:val="a0"/>
    <w:link w:val="a5"/>
    <w:uiPriority w:val="99"/>
    <w:locked/>
    <w:rsid w:val="00E33221"/>
    <w:rPr>
      <w:rFonts w:ascii="Cambria" w:hAnsi="Cambria" w:cs="Times New Roman"/>
      <w:i/>
      <w:iCs/>
      <w:color w:val="000000"/>
      <w:kern w:val="0"/>
      <w:sz w:val="24"/>
      <w:szCs w:val="24"/>
    </w:rPr>
  </w:style>
  <w:style w:type="table" w:customStyle="1" w:styleId="a7">
    <w:name w:val="樣式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樣式26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樣式25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樣式24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樣式2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2">
    <w:name w:val="樣式22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1">
    <w:name w:val="樣式21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00">
    <w:name w:val="樣式20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9">
    <w:name w:val="樣式19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樣式18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樣式17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樣式16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樣式15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樣式14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樣式1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2">
    <w:name w:val="樣式12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樣式1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0">
    <w:name w:val="樣式10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樣式9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樣式8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樣式7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61">
    <w:name w:val="樣式6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51">
    <w:name w:val="樣式5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樣式4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樣式3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7">
    <w:name w:val="樣式2"/>
    <w:basedOn w:val="TableNormal1"/>
    <w:uiPriority w:val="99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樣式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8">
    <w:name w:val="List Paragraph"/>
    <w:basedOn w:val="a"/>
    <w:link w:val="a9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uiPriority w:val="99"/>
    <w:rsid w:val="00DC68A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F1B74"/>
    <w:rPr>
      <w:rFonts w:ascii="Calibri Light" w:hAnsi="Calibri Light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c">
    <w:name w:val="header"/>
    <w:basedOn w:val="a"/>
    <w:link w:val="ad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d">
    <w:name w:val="頁首 字元"/>
    <w:basedOn w:val="a0"/>
    <w:link w:val="ac"/>
    <w:uiPriority w:val="99"/>
    <w:locked/>
    <w:rsid w:val="003C7092"/>
    <w:rPr>
      <w:rFonts w:cs="Times New Roman"/>
    </w:rPr>
  </w:style>
  <w:style w:type="paragraph" w:styleId="ae">
    <w:name w:val="footer"/>
    <w:basedOn w:val="a"/>
    <w:link w:val="af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">
    <w:name w:val="頁尾 字元"/>
    <w:basedOn w:val="a0"/>
    <w:link w:val="ae"/>
    <w:uiPriority w:val="99"/>
    <w:locked/>
    <w:rsid w:val="003C7092"/>
    <w:rPr>
      <w:rFonts w:cs="Times New Roman"/>
    </w:rPr>
  </w:style>
  <w:style w:type="table" w:styleId="af0">
    <w:name w:val="Table Grid"/>
    <w:basedOn w:val="a1"/>
    <w:uiPriority w:val="99"/>
    <w:rsid w:val="00060DF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99"/>
    <w:qFormat/>
    <w:rsid w:val="00B1179B"/>
    <w:pPr>
      <w:ind w:firstLine="23"/>
      <w:jc w:val="both"/>
    </w:pPr>
    <w:rPr>
      <w:color w:val="000000"/>
      <w:kern w:val="0"/>
      <w:sz w:val="20"/>
      <w:szCs w:val="2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1b">
    <w:name w:val="1.標題文字"/>
    <w:basedOn w:val="a"/>
    <w:uiPriority w:val="99"/>
    <w:rsid w:val="001D7298"/>
    <w:pPr>
      <w:widowControl w:val="0"/>
      <w:ind w:firstLine="0"/>
      <w:jc w:val="center"/>
    </w:pPr>
    <w:rPr>
      <w:rFonts w:ascii="華康中黑體" w:eastAsia="Times New Roman"/>
      <w:color w:val="auto"/>
      <w:kern w:val="2"/>
      <w:sz w:val="28"/>
    </w:rPr>
  </w:style>
  <w:style w:type="character" w:customStyle="1" w:styleId="a9">
    <w:name w:val="清單段落 字元"/>
    <w:link w:val="a8"/>
    <w:uiPriority w:val="99"/>
    <w:locked/>
    <w:rsid w:val="000C7F25"/>
  </w:style>
  <w:style w:type="character" w:customStyle="1" w:styleId="st">
    <w:name w:val="st"/>
    <w:uiPriority w:val="99"/>
    <w:rsid w:val="00962101"/>
  </w:style>
  <w:style w:type="character" w:styleId="af2">
    <w:name w:val="Emphasis"/>
    <w:basedOn w:val="a0"/>
    <w:uiPriority w:val="99"/>
    <w:qFormat/>
    <w:rsid w:val="00962101"/>
    <w:rPr>
      <w:rFonts w:cs="Times New Roman"/>
      <w:i/>
    </w:rPr>
  </w:style>
  <w:style w:type="paragraph" w:customStyle="1" w:styleId="1c">
    <w:name w:val="清單段落1"/>
    <w:basedOn w:val="a"/>
    <w:link w:val="ListParagraphChar"/>
    <w:uiPriority w:val="99"/>
    <w:rsid w:val="0006442D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character" w:customStyle="1" w:styleId="ListParagraphChar">
    <w:name w:val="List Paragraph Char"/>
    <w:link w:val="1c"/>
    <w:uiPriority w:val="99"/>
    <w:locked/>
    <w:rsid w:val="0006442D"/>
    <w:rPr>
      <w:rFonts w:ascii="Calibri" w:eastAsia="新細明體" w:hAnsi="Calibri"/>
      <w:color w:val="auto"/>
    </w:rPr>
  </w:style>
  <w:style w:type="paragraph" w:customStyle="1" w:styleId="28">
    <w:name w:val="清單段落2"/>
    <w:basedOn w:val="a"/>
    <w:uiPriority w:val="99"/>
    <w:rsid w:val="00640599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32">
    <w:name w:val="清單段落3"/>
    <w:basedOn w:val="a"/>
    <w:uiPriority w:val="99"/>
    <w:rsid w:val="00C12750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42">
    <w:name w:val="清單段落4"/>
    <w:basedOn w:val="a"/>
    <w:uiPriority w:val="99"/>
    <w:rsid w:val="00356B5D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Textbody">
    <w:name w:val="Text body"/>
    <w:rsid w:val="003D141A"/>
    <w:pPr>
      <w:suppressAutoHyphens/>
      <w:autoSpaceDN w:val="0"/>
      <w:ind w:firstLine="23"/>
      <w:jc w:val="both"/>
      <w:textAlignment w:val="baseline"/>
    </w:pPr>
    <w:rPr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93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21</Pages>
  <Words>2470</Words>
  <Characters>14079</Characters>
  <Application>Microsoft Office Word</Application>
  <DocSecurity>0</DocSecurity>
  <Lines>117</Lines>
  <Paragraphs>33</Paragraphs>
  <ScaleCrop>false</ScaleCrop>
  <Company>Hewlett-Packard Company</Company>
  <LinksUpToDate>false</LinksUpToDate>
  <CharactersWithSpaces>16516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365 KA</cp:lastModifiedBy>
  <cp:revision>11</cp:revision>
  <cp:lastPrinted>2018-11-20T02:54:00Z</cp:lastPrinted>
  <dcterms:created xsi:type="dcterms:W3CDTF">2023-05-17T00:50:00Z</dcterms:created>
  <dcterms:modified xsi:type="dcterms:W3CDTF">2026-04-10T09:21:00Z</dcterms:modified>
</cp:coreProperties>
</file>