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DE5CE6" w14:textId="16BAF4BF" w:rsidR="00724948" w:rsidRDefault="00724948" w:rsidP="00B6411C">
      <w:pPr>
        <w:jc w:val="center"/>
        <w:rPr>
          <w:rFonts w:ascii="標楷體" w:eastAsia="標楷體" w:hAnsi="標楷體"/>
          <w:b/>
          <w:sz w:val="30"/>
          <w:szCs w:val="30"/>
        </w:rPr>
      </w:pPr>
      <w:r w:rsidRPr="002B1165">
        <w:rPr>
          <w:rFonts w:ascii="標楷體" w:eastAsia="標楷體" w:hAnsi="標楷體" w:hint="eastAsia"/>
          <w:b/>
          <w:sz w:val="30"/>
          <w:szCs w:val="30"/>
        </w:rPr>
        <w:t>南投縣○○國民</w:t>
      </w:r>
      <w:r w:rsidR="00500FF7">
        <w:rPr>
          <w:rFonts w:ascii="標楷體" w:eastAsia="標楷體" w:hAnsi="標楷體" w:hint="eastAsia"/>
          <w:b/>
          <w:sz w:val="30"/>
          <w:szCs w:val="30"/>
        </w:rPr>
        <w:t>小</w:t>
      </w:r>
      <w:r w:rsidRPr="002B1165">
        <w:rPr>
          <w:rFonts w:ascii="標楷體" w:eastAsia="標楷體" w:hAnsi="標楷體" w:hint="eastAsia"/>
          <w:b/>
          <w:sz w:val="30"/>
          <w:szCs w:val="30"/>
        </w:rPr>
        <w:t>學</w:t>
      </w:r>
      <w:r w:rsidRPr="002B1165">
        <w:rPr>
          <w:rFonts w:ascii="標楷體" w:eastAsia="標楷體" w:hAnsi="標楷體"/>
          <w:b/>
          <w:sz w:val="30"/>
          <w:szCs w:val="30"/>
        </w:rPr>
        <w:t xml:space="preserve"> </w:t>
      </w:r>
      <w:r w:rsidR="00191547">
        <w:rPr>
          <w:rFonts w:ascii="標楷體" w:eastAsia="標楷體" w:hAnsi="標楷體"/>
          <w:b/>
          <w:sz w:val="30"/>
          <w:szCs w:val="30"/>
        </w:rPr>
        <w:t>115</w:t>
      </w:r>
      <w:r w:rsidRPr="002B1165">
        <w:rPr>
          <w:rFonts w:ascii="標楷體" w:eastAsia="標楷體" w:hAnsi="標楷體" w:hint="eastAsia"/>
          <w:b/>
          <w:sz w:val="30"/>
          <w:szCs w:val="30"/>
        </w:rPr>
        <w:t>學年度部定課程計畫</w:t>
      </w:r>
    </w:p>
    <w:p w14:paraId="14B771CC" w14:textId="77777777" w:rsidR="00AD6238" w:rsidRPr="004F4430" w:rsidRDefault="00AD6238" w:rsidP="00AD6238">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AD6238" w:rsidRPr="004F4430" w14:paraId="647B63F1" w14:textId="77777777" w:rsidTr="00504508">
        <w:trPr>
          <w:trHeight w:val="680"/>
        </w:trPr>
        <w:tc>
          <w:tcPr>
            <w:tcW w:w="1375" w:type="dxa"/>
            <w:vAlign w:val="center"/>
          </w:tcPr>
          <w:p w14:paraId="5C956983" w14:textId="77777777" w:rsidR="00AD6238" w:rsidRPr="004F4430" w:rsidRDefault="00AD6238" w:rsidP="00504508">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6AFDAE97" w14:textId="41DBCE06" w:rsidR="00AD6238" w:rsidRPr="00926A1F" w:rsidRDefault="00B645D7" w:rsidP="00504508">
            <w:pPr>
              <w:rPr>
                <w:rFonts w:ascii="標楷體" w:eastAsia="標楷體" w:hAnsi="標楷體"/>
                <w:sz w:val="28"/>
                <w:shd w:val="pct15" w:color="auto" w:fill="FFFFFF"/>
              </w:rPr>
            </w:pPr>
            <w:r>
              <w:rPr>
                <w:rFonts w:eastAsia="標楷體"/>
                <w:sz w:val="28"/>
              </w:rPr>
              <w:t>客語</w:t>
            </w:r>
          </w:p>
        </w:tc>
        <w:tc>
          <w:tcPr>
            <w:tcW w:w="2126" w:type="dxa"/>
            <w:vAlign w:val="center"/>
          </w:tcPr>
          <w:p w14:paraId="211FB531" w14:textId="77777777" w:rsidR="00AD6238" w:rsidRPr="004F4430" w:rsidRDefault="00AD6238" w:rsidP="00504508">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5876E6A6" w14:textId="710A4885" w:rsidR="00AD6238" w:rsidRPr="004F4430" w:rsidRDefault="001B6901" w:rsidP="00504508">
            <w:pPr>
              <w:rPr>
                <w:rFonts w:ascii="標楷體" w:eastAsia="標楷體" w:hAnsi="標楷體"/>
                <w:sz w:val="28"/>
              </w:rPr>
            </w:pPr>
            <w:r>
              <w:rPr>
                <w:rFonts w:eastAsia="標楷體"/>
                <w:sz w:val="28"/>
              </w:rPr>
              <w:t>三年級</w:t>
            </w:r>
          </w:p>
        </w:tc>
      </w:tr>
      <w:tr w:rsidR="00AD6238" w:rsidRPr="004F4430" w14:paraId="46D1E18C" w14:textId="77777777" w:rsidTr="00504508">
        <w:trPr>
          <w:trHeight w:val="680"/>
        </w:trPr>
        <w:tc>
          <w:tcPr>
            <w:tcW w:w="1375" w:type="dxa"/>
            <w:vAlign w:val="center"/>
          </w:tcPr>
          <w:p w14:paraId="6CB5F522" w14:textId="77777777" w:rsidR="00AD6238" w:rsidRPr="004F4430" w:rsidRDefault="00AD6238" w:rsidP="00504508">
            <w:pPr>
              <w:jc w:val="center"/>
              <w:rPr>
                <w:rFonts w:ascii="標楷體" w:eastAsia="標楷體" w:hAnsi="標楷體"/>
                <w:sz w:val="28"/>
              </w:rPr>
            </w:pPr>
            <w:r w:rsidRPr="004F4430">
              <w:rPr>
                <w:rFonts w:eastAsia="標楷體"/>
                <w:sz w:val="28"/>
              </w:rPr>
              <w:t>教師</w:t>
            </w:r>
          </w:p>
        </w:tc>
        <w:tc>
          <w:tcPr>
            <w:tcW w:w="5288" w:type="dxa"/>
            <w:vAlign w:val="center"/>
          </w:tcPr>
          <w:p w14:paraId="1B89F85D" w14:textId="6A0A599C" w:rsidR="00AD6238" w:rsidRPr="004F4430" w:rsidRDefault="001B6901" w:rsidP="00504508">
            <w:pPr>
              <w:rPr>
                <w:rFonts w:ascii="標楷體" w:eastAsia="標楷體" w:hAnsi="標楷體"/>
                <w:sz w:val="28"/>
              </w:rPr>
            </w:pPr>
            <w:r>
              <w:rPr>
                <w:rFonts w:eastAsia="標楷體" w:hint="eastAsia"/>
                <w:sz w:val="28"/>
              </w:rPr>
              <w:t>三年級</w:t>
            </w:r>
            <w:r w:rsidR="00AD6238">
              <w:rPr>
                <w:rFonts w:eastAsia="標楷體" w:hint="eastAsia"/>
                <w:sz w:val="28"/>
              </w:rPr>
              <w:t>教學團隊</w:t>
            </w:r>
          </w:p>
        </w:tc>
        <w:tc>
          <w:tcPr>
            <w:tcW w:w="2126" w:type="dxa"/>
            <w:vAlign w:val="center"/>
          </w:tcPr>
          <w:p w14:paraId="1709C78D" w14:textId="77777777" w:rsidR="00AD6238" w:rsidRPr="004F4430" w:rsidRDefault="00AD6238" w:rsidP="00504508">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6D3935CD" w14:textId="77777777" w:rsidR="00AD6238" w:rsidRPr="004F4430" w:rsidRDefault="00AD6238" w:rsidP="00504508">
            <w:pPr>
              <w:rPr>
                <w:rFonts w:ascii="標楷體" w:eastAsia="標楷體" w:hAnsi="標楷體"/>
                <w:sz w:val="28"/>
              </w:rPr>
            </w:pPr>
            <w:r>
              <w:rPr>
                <w:rFonts w:eastAsia="標楷體"/>
                <w:sz w:val="28"/>
              </w:rPr>
              <w:t>每週</w:t>
            </w:r>
            <w:r>
              <w:rPr>
                <w:rFonts w:eastAsia="標楷體"/>
                <w:sz w:val="28"/>
              </w:rPr>
              <w:t>1</w:t>
            </w:r>
            <w:r>
              <w:rPr>
                <w:rFonts w:eastAsia="標楷體"/>
                <w:sz w:val="28"/>
              </w:rPr>
              <w:t>節，</w:t>
            </w:r>
            <w:r>
              <w:rPr>
                <w:rFonts w:eastAsia="標楷體"/>
                <w:sz w:val="28"/>
              </w:rPr>
              <w:t>21</w:t>
            </w:r>
            <w:r>
              <w:rPr>
                <w:rFonts w:eastAsia="標楷體"/>
                <w:sz w:val="28"/>
              </w:rPr>
              <w:t>週，共</w:t>
            </w:r>
            <w:r>
              <w:rPr>
                <w:rFonts w:eastAsia="標楷體"/>
                <w:sz w:val="28"/>
              </w:rPr>
              <w:t>21</w:t>
            </w:r>
            <w:r>
              <w:rPr>
                <w:rFonts w:eastAsia="標楷體"/>
                <w:sz w:val="28"/>
              </w:rPr>
              <w:t>節</w:t>
            </w:r>
          </w:p>
        </w:tc>
      </w:tr>
    </w:tbl>
    <w:p w14:paraId="7CC69D3C" w14:textId="77777777" w:rsidR="00AD6238" w:rsidRDefault="00AD6238" w:rsidP="00AD6238">
      <w:pPr>
        <w:spacing w:line="60" w:lineRule="auto"/>
        <w:rPr>
          <w:rFonts w:ascii="標楷體" w:eastAsia="標楷體" w:hAnsi="標楷體"/>
          <w:sz w:val="16"/>
          <w:szCs w:val="16"/>
        </w:rPr>
      </w:pPr>
    </w:p>
    <w:p w14:paraId="6A8AFDC8" w14:textId="77777777" w:rsidR="00AD6238" w:rsidRPr="004F4430" w:rsidRDefault="00AD6238" w:rsidP="00AD62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338"/>
        <w:gridCol w:w="2975"/>
        <w:gridCol w:w="6212"/>
        <w:gridCol w:w="1268"/>
        <w:gridCol w:w="1690"/>
      </w:tblGrid>
      <w:tr w:rsidR="00AD6238" w:rsidRPr="004F4430" w14:paraId="5780820D" w14:textId="77777777" w:rsidTr="00504508">
        <w:trPr>
          <w:trHeight w:val="1648"/>
        </w:trPr>
        <w:tc>
          <w:tcPr>
            <w:tcW w:w="5000" w:type="pct"/>
            <w:gridSpan w:val="6"/>
          </w:tcPr>
          <w:p w14:paraId="6AD9F76F"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課程目標:</w:t>
            </w:r>
          </w:p>
          <w:p w14:paraId="46F65DD3"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1.能正確朗讀課文並認讀課文中的重要語詞。</w:t>
            </w:r>
          </w:p>
          <w:p w14:paraId="747A5545"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2.能聽懂且說出生活中常見的三餐說法、食物說法，並學會運用。</w:t>
            </w:r>
          </w:p>
          <w:p w14:paraId="14262E4E"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3.能透過課程提供的句型，掌握語詞運用的方法，並應用於日常生活。</w:t>
            </w:r>
          </w:p>
          <w:p w14:paraId="17CB3217"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4.能藉由課程活動學習正確的用餐禮儀，及團隊合作的精神。</w:t>
            </w:r>
          </w:p>
          <w:p w14:paraId="694D6855"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5.能聽懂且說出常見的客家點心名稱，並能透過課程提供的句型應用於日常生活。</w:t>
            </w:r>
          </w:p>
          <w:p w14:paraId="59A865C3"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6.能認識AA結構之疊字詞，並描述食物的滋味。</w:t>
            </w:r>
          </w:p>
          <w:p w14:paraId="2C54BE5C"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7.能透過課程活動，與他人協力完成指定任務，學習團隊合作的精神。</w:t>
            </w:r>
          </w:p>
          <w:p w14:paraId="4A17A511"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8.能聽懂市場中常見攤位的客語說法。</w:t>
            </w:r>
          </w:p>
          <w:p w14:paraId="08244842"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9.能認念市場中常見攤位的客語基礎漢字及語詞。</w:t>
            </w:r>
          </w:p>
          <w:p w14:paraId="72F4BF99"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10.能對各行各業及其特性有初步認識。</w:t>
            </w:r>
          </w:p>
          <w:p w14:paraId="3267568E"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11.能藉由課程活動認識鄰里社區中的各行各業，並能予以尊重。</w:t>
            </w:r>
          </w:p>
          <w:p w14:paraId="417056BC"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12.能聽懂且說出生活中常見的職業名稱和說法，並能說出各職業的特色。</w:t>
            </w:r>
          </w:p>
          <w:p w14:paraId="0DBC3946"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13.能藉由課程活動發掘個人志趣，並尊重、感謝各行各業的貢獻。</w:t>
            </w:r>
          </w:p>
          <w:p w14:paraId="08EDF725"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14.能聽懂且說出生活中常見用以表示位置的方向說法，並學會運用。</w:t>
            </w:r>
          </w:p>
          <w:p w14:paraId="2C2EE936" w14:textId="77777777" w:rsidR="001B6901" w:rsidRPr="001B6901" w:rsidRDefault="001B6901" w:rsidP="001B6901">
            <w:pPr>
              <w:rPr>
                <w:rFonts w:ascii="標楷體" w:eastAsia="標楷體" w:hAnsi="標楷體"/>
                <w:sz w:val="26"/>
                <w:szCs w:val="26"/>
              </w:rPr>
            </w:pPr>
            <w:r w:rsidRPr="001B6901">
              <w:rPr>
                <w:rFonts w:ascii="標楷體" w:eastAsia="標楷體" w:hAnsi="標楷體" w:hint="eastAsia"/>
                <w:sz w:val="26"/>
                <w:szCs w:val="26"/>
              </w:rPr>
              <w:t>15.能透過課程提供的句型，掌握語詞運用的方法，並應用於日常生活。</w:t>
            </w:r>
          </w:p>
          <w:p w14:paraId="7C8A0F79" w14:textId="1EB57AE3" w:rsidR="00AD6238" w:rsidRPr="00523059" w:rsidRDefault="001B6901" w:rsidP="001B6901">
            <w:pPr>
              <w:rPr>
                <w:rFonts w:ascii="標楷體" w:eastAsia="標楷體" w:hAnsi="標楷體"/>
                <w:sz w:val="26"/>
                <w:szCs w:val="26"/>
              </w:rPr>
            </w:pPr>
            <w:r w:rsidRPr="001B6901">
              <w:rPr>
                <w:rFonts w:ascii="標楷體" w:eastAsia="標楷體" w:hAnsi="標楷體" w:hint="eastAsia"/>
                <w:sz w:val="26"/>
                <w:szCs w:val="26"/>
              </w:rPr>
              <w:t>16.能藉由課程活動增強空間認知能力且類化至生活，並學習團隊合作的精神。</w:t>
            </w:r>
          </w:p>
        </w:tc>
      </w:tr>
      <w:tr w:rsidR="00AD6238" w:rsidRPr="004F4430" w14:paraId="23A8801E" w14:textId="77777777" w:rsidTr="001B6901">
        <w:trPr>
          <w:trHeight w:val="370"/>
        </w:trPr>
        <w:tc>
          <w:tcPr>
            <w:tcW w:w="824" w:type="pct"/>
            <w:gridSpan w:val="2"/>
            <w:shd w:val="clear" w:color="auto" w:fill="F3F3F3"/>
            <w:vAlign w:val="center"/>
          </w:tcPr>
          <w:p w14:paraId="780A188B"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教學進度</w:t>
            </w:r>
          </w:p>
        </w:tc>
        <w:tc>
          <w:tcPr>
            <w:tcW w:w="1023" w:type="pct"/>
            <w:vMerge w:val="restart"/>
            <w:tcBorders>
              <w:right w:val="single" w:sz="4" w:space="0" w:color="auto"/>
            </w:tcBorders>
            <w:shd w:val="clear" w:color="auto" w:fill="F3F3F3"/>
            <w:vAlign w:val="center"/>
          </w:tcPr>
          <w:p w14:paraId="365C74F2"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核心素養</w:t>
            </w:r>
          </w:p>
        </w:tc>
        <w:tc>
          <w:tcPr>
            <w:tcW w:w="2136" w:type="pct"/>
            <w:vMerge w:val="restart"/>
            <w:tcBorders>
              <w:left w:val="single" w:sz="4" w:space="0" w:color="auto"/>
            </w:tcBorders>
            <w:shd w:val="clear" w:color="auto" w:fill="F3F3F3"/>
            <w:vAlign w:val="center"/>
          </w:tcPr>
          <w:p w14:paraId="13FF49D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教學重點</w:t>
            </w:r>
          </w:p>
        </w:tc>
        <w:tc>
          <w:tcPr>
            <w:tcW w:w="436" w:type="pct"/>
            <w:vMerge w:val="restart"/>
            <w:shd w:val="clear" w:color="auto" w:fill="F3F3F3"/>
            <w:vAlign w:val="center"/>
          </w:tcPr>
          <w:p w14:paraId="43C0CCD1"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評量方式</w:t>
            </w:r>
          </w:p>
        </w:tc>
        <w:tc>
          <w:tcPr>
            <w:tcW w:w="581" w:type="pct"/>
            <w:vMerge w:val="restart"/>
            <w:shd w:val="clear" w:color="auto" w:fill="F3F3F3"/>
            <w:vAlign w:val="center"/>
          </w:tcPr>
          <w:p w14:paraId="567E569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47CD2245"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AD6238" w:rsidRPr="004F4430" w14:paraId="2CCFE583" w14:textId="77777777" w:rsidTr="001B6901">
        <w:trPr>
          <w:trHeight w:val="422"/>
        </w:trPr>
        <w:tc>
          <w:tcPr>
            <w:tcW w:w="364" w:type="pct"/>
            <w:tcBorders>
              <w:right w:val="single" w:sz="4" w:space="0" w:color="auto"/>
            </w:tcBorders>
            <w:shd w:val="clear" w:color="auto" w:fill="F3F3F3"/>
            <w:vAlign w:val="center"/>
          </w:tcPr>
          <w:p w14:paraId="1247CA94"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週次</w:t>
            </w:r>
          </w:p>
        </w:tc>
        <w:tc>
          <w:tcPr>
            <w:tcW w:w="460" w:type="pct"/>
            <w:tcBorders>
              <w:left w:val="single" w:sz="4" w:space="0" w:color="auto"/>
            </w:tcBorders>
            <w:shd w:val="clear" w:color="auto" w:fill="F3F3F3"/>
            <w:vAlign w:val="center"/>
          </w:tcPr>
          <w:p w14:paraId="673354C6"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單元名稱</w:t>
            </w:r>
          </w:p>
        </w:tc>
        <w:tc>
          <w:tcPr>
            <w:tcW w:w="1023" w:type="pct"/>
            <w:vMerge/>
            <w:tcBorders>
              <w:right w:val="single" w:sz="4" w:space="0" w:color="auto"/>
            </w:tcBorders>
            <w:shd w:val="clear" w:color="auto" w:fill="F3F3F3"/>
            <w:vAlign w:val="center"/>
          </w:tcPr>
          <w:p w14:paraId="374814EF" w14:textId="77777777" w:rsidR="00AD6238" w:rsidRPr="004F4430" w:rsidRDefault="00AD6238" w:rsidP="00504508">
            <w:pPr>
              <w:jc w:val="center"/>
              <w:rPr>
                <w:rFonts w:ascii="標楷體" w:eastAsia="標楷體" w:hAnsi="標楷體" w:cs="新細明體"/>
                <w:sz w:val="26"/>
                <w:szCs w:val="26"/>
              </w:rPr>
            </w:pPr>
          </w:p>
        </w:tc>
        <w:tc>
          <w:tcPr>
            <w:tcW w:w="2136" w:type="pct"/>
            <w:vMerge/>
            <w:tcBorders>
              <w:left w:val="single" w:sz="4" w:space="0" w:color="auto"/>
            </w:tcBorders>
            <w:shd w:val="clear" w:color="auto" w:fill="F3F3F3"/>
            <w:vAlign w:val="center"/>
          </w:tcPr>
          <w:p w14:paraId="6357E8F8" w14:textId="77777777" w:rsidR="00AD6238" w:rsidRPr="004F4430" w:rsidRDefault="00AD6238" w:rsidP="00504508">
            <w:pPr>
              <w:jc w:val="center"/>
              <w:rPr>
                <w:rFonts w:ascii="標楷體" w:eastAsia="標楷體" w:hAnsi="標楷體" w:cs="新細明體"/>
                <w:sz w:val="26"/>
                <w:szCs w:val="26"/>
              </w:rPr>
            </w:pPr>
          </w:p>
        </w:tc>
        <w:tc>
          <w:tcPr>
            <w:tcW w:w="436" w:type="pct"/>
            <w:vMerge/>
            <w:shd w:val="clear" w:color="auto" w:fill="F3F3F3"/>
            <w:vAlign w:val="center"/>
          </w:tcPr>
          <w:p w14:paraId="3E914B42" w14:textId="77777777" w:rsidR="00AD6238" w:rsidRPr="004F4430" w:rsidRDefault="00AD6238" w:rsidP="00504508">
            <w:pPr>
              <w:jc w:val="center"/>
              <w:rPr>
                <w:rFonts w:ascii="標楷體" w:eastAsia="標楷體" w:hAnsi="標楷體"/>
                <w:sz w:val="26"/>
                <w:szCs w:val="26"/>
              </w:rPr>
            </w:pPr>
          </w:p>
        </w:tc>
        <w:tc>
          <w:tcPr>
            <w:tcW w:w="581" w:type="pct"/>
            <w:vMerge/>
            <w:shd w:val="clear" w:color="auto" w:fill="F3F3F3"/>
            <w:vAlign w:val="center"/>
          </w:tcPr>
          <w:p w14:paraId="670102A8" w14:textId="77777777" w:rsidR="00AD6238" w:rsidRPr="004F4430" w:rsidRDefault="00AD6238" w:rsidP="00504508">
            <w:pPr>
              <w:jc w:val="center"/>
              <w:rPr>
                <w:rFonts w:ascii="標楷體" w:eastAsia="標楷體" w:hAnsi="標楷體"/>
                <w:sz w:val="26"/>
                <w:szCs w:val="26"/>
              </w:rPr>
            </w:pPr>
          </w:p>
        </w:tc>
      </w:tr>
      <w:tr w:rsidR="001B6901" w:rsidRPr="004F4430" w14:paraId="23A4D7A7" w14:textId="77777777" w:rsidTr="001B6901">
        <w:trPr>
          <w:trHeight w:val="1827"/>
        </w:trPr>
        <w:tc>
          <w:tcPr>
            <w:tcW w:w="364" w:type="pct"/>
            <w:vAlign w:val="center"/>
          </w:tcPr>
          <w:p w14:paraId="3EA49D72" w14:textId="77777777" w:rsidR="001B6901" w:rsidRPr="00523059" w:rsidRDefault="001B6901" w:rsidP="001B6901">
            <w:pPr>
              <w:jc w:val="center"/>
              <w:rPr>
                <w:rFonts w:ascii="標楷體" w:eastAsia="標楷體" w:hAnsi="標楷體"/>
                <w:sz w:val="26"/>
                <w:szCs w:val="26"/>
              </w:rPr>
            </w:pPr>
            <w:r>
              <w:rPr>
                <w:rFonts w:eastAsia="標楷體"/>
                <w:sz w:val="26"/>
                <w:szCs w:val="26"/>
              </w:rPr>
              <w:lastRenderedPageBreak/>
              <w:t>一</w:t>
            </w:r>
          </w:p>
        </w:tc>
        <w:tc>
          <w:tcPr>
            <w:tcW w:w="460" w:type="pct"/>
          </w:tcPr>
          <w:p w14:paraId="3D7C6B1C" w14:textId="23197FC2"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一、當好食1.三餐食麼个</w:t>
            </w:r>
          </w:p>
        </w:tc>
        <w:tc>
          <w:tcPr>
            <w:tcW w:w="1023" w:type="pct"/>
            <w:tcBorders>
              <w:right w:val="single" w:sz="4" w:space="0" w:color="auto"/>
            </w:tcBorders>
          </w:tcPr>
          <w:p w14:paraId="7436FC98"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客-E-A2</w:t>
            </w:r>
          </w:p>
          <w:p w14:paraId="7C853A64"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1E1E132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02D28124"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60B0E2BF"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客-E-C2</w:t>
            </w:r>
          </w:p>
          <w:p w14:paraId="6925E131" w14:textId="7CF79AB8"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136" w:type="pct"/>
            <w:tcBorders>
              <w:left w:val="single" w:sz="4" w:space="0" w:color="auto"/>
            </w:tcBorders>
          </w:tcPr>
          <w:p w14:paraId="6C9EB3B8"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一、引起動機</w:t>
            </w:r>
          </w:p>
          <w:p w14:paraId="1F619CF8"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老師詢問學生喜歡吃哪些家常食物，藉此引導學生進入課文教學。</w:t>
            </w:r>
          </w:p>
          <w:p w14:paraId="7ECFAB22" w14:textId="77777777" w:rsidR="001B6901" w:rsidRPr="001B6901" w:rsidRDefault="001B6901" w:rsidP="001B6901">
            <w:pPr>
              <w:spacing w:line="0" w:lineRule="atLeast"/>
              <w:rPr>
                <w:rFonts w:ascii="標楷體" w:eastAsia="標楷體" w:hAnsi="標楷體"/>
              </w:rPr>
            </w:pPr>
          </w:p>
          <w:p w14:paraId="7FE53DC5"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二、發展活動</w:t>
            </w:r>
          </w:p>
          <w:p w14:paraId="187FA9A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（一）活動一：大家來唸課文</w:t>
            </w:r>
          </w:p>
          <w:p w14:paraId="749D161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1.播放CD或教學電子書，讓學生聆聽課文內容，老師再帶領學生朗讀，講解課文內容、語詞，並指導學生正確發音。</w:t>
            </w:r>
          </w:p>
          <w:p w14:paraId="4965F5D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2.根據課文內容提問，協助學生理解文本。</w:t>
            </w:r>
          </w:p>
          <w:p w14:paraId="6795A9B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3.參考「唸課文當生趣」進行教學遊戲。</w:t>
            </w:r>
          </w:p>
          <w:p w14:paraId="739C1B6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4.播放CD或教學電子書，讓學生跟著說白節奏念唱課文。</w:t>
            </w:r>
          </w:p>
          <w:p w14:paraId="4702B7C9" w14:textId="46D352E5"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5.參考「教學補給站」補充相關的語詞。</w:t>
            </w:r>
          </w:p>
        </w:tc>
        <w:tc>
          <w:tcPr>
            <w:tcW w:w="436" w:type="pct"/>
          </w:tcPr>
          <w:p w14:paraId="3420025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說話評量</w:t>
            </w:r>
          </w:p>
          <w:p w14:paraId="4B07AE8F"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閱讀評量</w:t>
            </w:r>
          </w:p>
          <w:p w14:paraId="37862D7A" w14:textId="0B72ABB3" w:rsidR="001B6901" w:rsidRPr="001B6901" w:rsidRDefault="001B6901" w:rsidP="001B6901">
            <w:pPr>
              <w:spacing w:line="0" w:lineRule="atLeast"/>
              <w:rPr>
                <w:rFonts w:ascii="標楷體" w:eastAsia="標楷體" w:hAnsi="標楷體"/>
              </w:rPr>
            </w:pPr>
          </w:p>
        </w:tc>
        <w:tc>
          <w:tcPr>
            <w:tcW w:w="581" w:type="pct"/>
          </w:tcPr>
          <w:p w14:paraId="5095F355" w14:textId="26275E48" w:rsidR="001B6901" w:rsidRPr="001B6901" w:rsidRDefault="001B6901" w:rsidP="001B6901">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閱讀素養教育</w:t>
            </w:r>
            <w:r>
              <w:rPr>
                <w:rFonts w:ascii="標楷體" w:eastAsia="標楷體" w:hAnsi="標楷體" w:hint="eastAsia"/>
              </w:rPr>
              <w:t>】</w:t>
            </w:r>
          </w:p>
        </w:tc>
      </w:tr>
      <w:tr w:rsidR="001B6901" w:rsidRPr="004F4430" w14:paraId="57496592" w14:textId="77777777" w:rsidTr="001B6901">
        <w:trPr>
          <w:trHeight w:val="1827"/>
        </w:trPr>
        <w:tc>
          <w:tcPr>
            <w:tcW w:w="364" w:type="pct"/>
            <w:vAlign w:val="center"/>
          </w:tcPr>
          <w:p w14:paraId="05F1D7FF" w14:textId="77777777" w:rsidR="001B6901" w:rsidRPr="00523059" w:rsidRDefault="001B6901" w:rsidP="001B6901">
            <w:pPr>
              <w:jc w:val="center"/>
              <w:rPr>
                <w:rFonts w:ascii="標楷體" w:eastAsia="標楷體" w:hAnsi="標楷體"/>
                <w:sz w:val="26"/>
                <w:szCs w:val="26"/>
              </w:rPr>
            </w:pPr>
            <w:r>
              <w:rPr>
                <w:rFonts w:eastAsia="標楷體"/>
                <w:sz w:val="26"/>
                <w:szCs w:val="26"/>
              </w:rPr>
              <w:t>二</w:t>
            </w:r>
          </w:p>
        </w:tc>
        <w:tc>
          <w:tcPr>
            <w:tcW w:w="460" w:type="pct"/>
          </w:tcPr>
          <w:p w14:paraId="291FEFC6" w14:textId="24470008"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一、當好食1.三餐食麼个</w:t>
            </w:r>
          </w:p>
        </w:tc>
        <w:tc>
          <w:tcPr>
            <w:tcW w:w="1023" w:type="pct"/>
            <w:tcBorders>
              <w:right w:val="single" w:sz="4" w:space="0" w:color="auto"/>
            </w:tcBorders>
          </w:tcPr>
          <w:p w14:paraId="41F773D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客-E-A2</w:t>
            </w:r>
          </w:p>
          <w:p w14:paraId="4D22CCD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4B199C5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308E9017"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683A92D4"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客-E-C2</w:t>
            </w:r>
          </w:p>
          <w:p w14:paraId="493E3507" w14:textId="2A1FAC01"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136" w:type="pct"/>
            <w:tcBorders>
              <w:left w:val="single" w:sz="4" w:space="0" w:color="auto"/>
            </w:tcBorders>
          </w:tcPr>
          <w:p w14:paraId="0AD751E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（二）活動二：語詞練習</w:t>
            </w:r>
          </w:p>
          <w:p w14:paraId="016E3E6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1.播放CD或教學電子書，讓學生聆聽「語詞練習」內容，老師再帶領學生複誦，講解語詞並指導學生正確發音。</w:t>
            </w:r>
          </w:p>
          <w:p w14:paraId="7D5B9D79"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2.參考「語詞偵探」進行教學遊戲，使學生理解「語詞造句」之應用，藉以加深學習印象。</w:t>
            </w:r>
          </w:p>
          <w:p w14:paraId="69A304E1" w14:textId="3EB5186E" w:rsidR="001B6901" w:rsidRPr="001B6901" w:rsidRDefault="001B6901" w:rsidP="001B6901">
            <w:pPr>
              <w:spacing w:line="0" w:lineRule="atLeast"/>
              <w:rPr>
                <w:rFonts w:ascii="標楷體" w:eastAsia="標楷體" w:hAnsi="標楷體"/>
              </w:rPr>
            </w:pPr>
            <w:r w:rsidRPr="001B6901">
              <w:rPr>
                <w:rFonts w:ascii="標楷體" w:eastAsia="標楷體" w:hAnsi="標楷體"/>
              </w:rPr>
              <w:t>3.</w:t>
            </w:r>
            <w:r w:rsidRPr="001B6901">
              <w:rPr>
                <w:rFonts w:ascii="標楷體" w:eastAsia="標楷體" w:hAnsi="標楷體" w:hint="eastAsia"/>
              </w:rPr>
              <w:t>視教學狀況，可補充教學補給站：情境小劇場、「其他食飯時間个講法」。</w:t>
            </w:r>
          </w:p>
        </w:tc>
        <w:tc>
          <w:tcPr>
            <w:tcW w:w="436" w:type="pct"/>
          </w:tcPr>
          <w:p w14:paraId="4477018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說話評量</w:t>
            </w:r>
          </w:p>
          <w:p w14:paraId="2F55E901" w14:textId="67C29097" w:rsidR="001B6901" w:rsidRPr="001B6901" w:rsidRDefault="001B6901" w:rsidP="001B6901">
            <w:pPr>
              <w:spacing w:line="0" w:lineRule="atLeast"/>
              <w:rPr>
                <w:rFonts w:ascii="標楷體" w:eastAsia="標楷體" w:hAnsi="標楷體"/>
              </w:rPr>
            </w:pPr>
          </w:p>
        </w:tc>
        <w:tc>
          <w:tcPr>
            <w:tcW w:w="581" w:type="pct"/>
          </w:tcPr>
          <w:p w14:paraId="49BF9F27" w14:textId="5023DC69" w:rsidR="001B6901" w:rsidRPr="001B6901" w:rsidRDefault="001B6901" w:rsidP="001B6901">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閱讀素養教育</w:t>
            </w:r>
            <w:r>
              <w:rPr>
                <w:rFonts w:ascii="標楷體" w:eastAsia="標楷體" w:hAnsi="標楷體" w:hint="eastAsia"/>
              </w:rPr>
              <w:t>】</w:t>
            </w:r>
          </w:p>
        </w:tc>
      </w:tr>
      <w:tr w:rsidR="001B6901" w:rsidRPr="004F4430" w14:paraId="02B1F24D" w14:textId="77777777" w:rsidTr="001B6901">
        <w:trPr>
          <w:trHeight w:val="1827"/>
        </w:trPr>
        <w:tc>
          <w:tcPr>
            <w:tcW w:w="364" w:type="pct"/>
            <w:vAlign w:val="center"/>
          </w:tcPr>
          <w:p w14:paraId="35CA7A0A" w14:textId="77777777" w:rsidR="001B6901" w:rsidRPr="00523059" w:rsidRDefault="001B6901" w:rsidP="001B6901">
            <w:pPr>
              <w:jc w:val="center"/>
              <w:rPr>
                <w:rFonts w:ascii="標楷體" w:eastAsia="標楷體" w:hAnsi="標楷體"/>
                <w:sz w:val="26"/>
                <w:szCs w:val="26"/>
              </w:rPr>
            </w:pPr>
            <w:r>
              <w:rPr>
                <w:rFonts w:eastAsia="標楷體"/>
                <w:sz w:val="26"/>
                <w:szCs w:val="26"/>
              </w:rPr>
              <w:lastRenderedPageBreak/>
              <w:t>三</w:t>
            </w:r>
          </w:p>
        </w:tc>
        <w:tc>
          <w:tcPr>
            <w:tcW w:w="460" w:type="pct"/>
          </w:tcPr>
          <w:p w14:paraId="4F438ADE" w14:textId="52D9027B"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一、當好食1.三餐食麼个</w:t>
            </w:r>
          </w:p>
        </w:tc>
        <w:tc>
          <w:tcPr>
            <w:tcW w:w="1023" w:type="pct"/>
            <w:tcBorders>
              <w:right w:val="single" w:sz="4" w:space="0" w:color="auto"/>
            </w:tcBorders>
          </w:tcPr>
          <w:p w14:paraId="1C1665C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客-E-A2</w:t>
            </w:r>
          </w:p>
          <w:p w14:paraId="224C2F3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5FBCC864"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68609BF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5D4D15D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客-E-C2</w:t>
            </w:r>
          </w:p>
          <w:p w14:paraId="6D335551" w14:textId="714AFC1E"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136" w:type="pct"/>
            <w:tcBorders>
              <w:left w:val="single" w:sz="4" w:space="0" w:color="auto"/>
            </w:tcBorders>
          </w:tcPr>
          <w:p w14:paraId="0E5C475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（三）活動三：</w:t>
            </w:r>
            <w:r w:rsidRPr="001B6901">
              <w:rPr>
                <w:rFonts w:ascii="新細明體-ExtB" w:eastAsia="新細明體-ExtB" w:hAnsi="新細明體-ExtB" w:cs="新細明體-ExtB" w:hint="eastAsia"/>
              </w:rPr>
              <w:t>𠊎</w:t>
            </w:r>
            <w:r w:rsidRPr="001B6901">
              <w:rPr>
                <w:rFonts w:ascii="標楷體" w:eastAsia="標楷體" w:hAnsi="標楷體" w:hint="eastAsia"/>
              </w:rPr>
              <w:t>會造句</w:t>
            </w:r>
          </w:p>
          <w:p w14:paraId="052A158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會造句」內容，老師再帶領學生複誦，並參考教學補給站解說句型結構。</w:t>
            </w:r>
          </w:p>
          <w:p w14:paraId="3A896B2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2.參考「語詞替換造句」進行教學活動。</w:t>
            </w:r>
          </w:p>
          <w:p w14:paraId="44DFD7EF"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（四）活動四：</w:t>
            </w:r>
            <w:r w:rsidRPr="001B6901">
              <w:rPr>
                <w:rFonts w:ascii="新細明體-ExtB" w:eastAsia="新細明體-ExtB" w:hAnsi="新細明體-ExtB" w:cs="新細明體-ExtB" w:hint="eastAsia"/>
              </w:rPr>
              <w:t>𠊎</w:t>
            </w:r>
            <w:r w:rsidRPr="001B6901">
              <w:rPr>
                <w:rFonts w:ascii="標楷體" w:eastAsia="標楷體" w:hAnsi="標楷體" w:hint="eastAsia"/>
              </w:rPr>
              <w:t>會講</w:t>
            </w:r>
          </w:p>
          <w:p w14:paraId="5A6BCAD5"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會講」內容，老師再帶領學生複誦，並講解內容。</w:t>
            </w:r>
          </w:p>
          <w:p w14:paraId="7451338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參考「在學校食飯个禮貌」進行教學活動。</w:t>
            </w:r>
          </w:p>
          <w:p w14:paraId="6A31CBC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3.視教學狀況，可補充教學補給站「老古人言」。</w:t>
            </w:r>
          </w:p>
          <w:p w14:paraId="1364861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（五）活動五：</w:t>
            </w:r>
            <w:r w:rsidRPr="001B6901">
              <w:rPr>
                <w:rFonts w:ascii="新細明體-ExtB" w:eastAsia="新細明體-ExtB" w:hAnsi="新細明體-ExtB" w:cs="新細明體-ExtB" w:hint="eastAsia"/>
              </w:rPr>
              <w:t>𠊎</w:t>
            </w:r>
            <w:r w:rsidRPr="001B6901">
              <w:rPr>
                <w:rFonts w:ascii="標楷體" w:eastAsia="標楷體" w:hAnsi="標楷體" w:hint="eastAsia"/>
              </w:rPr>
              <w:t>會做</w:t>
            </w:r>
          </w:p>
          <w:p w14:paraId="1277E0B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會做」內容，老師再帶領學生複誦，並講解內容。</w:t>
            </w:r>
          </w:p>
          <w:p w14:paraId="1BF3A7B7"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2.請學生以「佢兜今晡日當晝食( )，傍( ) 摎(同)( )」的句型，將答案書寫在課本空白處，老師隨機請學生發表。</w:t>
            </w:r>
          </w:p>
          <w:p w14:paraId="5D0656D5" w14:textId="6D75E0E8"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3.將學生分組，進行「恁樣食，當康健」教學活動。</w:t>
            </w:r>
          </w:p>
        </w:tc>
        <w:tc>
          <w:tcPr>
            <w:tcW w:w="436" w:type="pct"/>
          </w:tcPr>
          <w:p w14:paraId="5E4224C8"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說話評量</w:t>
            </w:r>
          </w:p>
          <w:p w14:paraId="2A89FA47"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書寫評量</w:t>
            </w:r>
          </w:p>
          <w:p w14:paraId="03DA0CD1" w14:textId="697F0F19" w:rsidR="001B6901" w:rsidRPr="001B6901" w:rsidRDefault="001B6901" w:rsidP="001B6901">
            <w:pPr>
              <w:spacing w:line="0" w:lineRule="atLeast"/>
              <w:rPr>
                <w:rFonts w:ascii="標楷體" w:eastAsia="標楷體" w:hAnsi="標楷體"/>
              </w:rPr>
            </w:pPr>
          </w:p>
        </w:tc>
        <w:tc>
          <w:tcPr>
            <w:tcW w:w="581" w:type="pct"/>
          </w:tcPr>
          <w:p w14:paraId="79490E2E" w14:textId="659A2F2E" w:rsidR="001B6901" w:rsidRPr="001B6901" w:rsidRDefault="001B6901" w:rsidP="001B6901">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閱讀素養教育</w:t>
            </w:r>
            <w:r>
              <w:rPr>
                <w:rFonts w:ascii="標楷體" w:eastAsia="標楷體" w:hAnsi="標楷體" w:hint="eastAsia"/>
              </w:rPr>
              <w:t>】</w:t>
            </w:r>
          </w:p>
        </w:tc>
      </w:tr>
      <w:tr w:rsidR="001B6901" w:rsidRPr="004F4430" w14:paraId="05F65552" w14:textId="77777777" w:rsidTr="001B6901">
        <w:trPr>
          <w:trHeight w:val="1827"/>
        </w:trPr>
        <w:tc>
          <w:tcPr>
            <w:tcW w:w="364" w:type="pct"/>
            <w:vAlign w:val="center"/>
          </w:tcPr>
          <w:p w14:paraId="7FA9238C" w14:textId="77777777" w:rsidR="001B6901" w:rsidRPr="00523059" w:rsidRDefault="001B6901" w:rsidP="001B6901">
            <w:pPr>
              <w:jc w:val="center"/>
              <w:rPr>
                <w:rFonts w:ascii="標楷體" w:eastAsia="標楷體" w:hAnsi="標楷體"/>
                <w:sz w:val="26"/>
                <w:szCs w:val="26"/>
              </w:rPr>
            </w:pPr>
            <w:r>
              <w:rPr>
                <w:rFonts w:eastAsia="標楷體"/>
                <w:sz w:val="26"/>
                <w:szCs w:val="26"/>
              </w:rPr>
              <w:t>四</w:t>
            </w:r>
          </w:p>
        </w:tc>
        <w:tc>
          <w:tcPr>
            <w:tcW w:w="460" w:type="pct"/>
          </w:tcPr>
          <w:p w14:paraId="3B4401EE" w14:textId="6A40FEC6"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一、當好食1.三餐食麼个</w:t>
            </w:r>
          </w:p>
        </w:tc>
        <w:tc>
          <w:tcPr>
            <w:tcW w:w="1023" w:type="pct"/>
            <w:tcBorders>
              <w:right w:val="single" w:sz="4" w:space="0" w:color="auto"/>
            </w:tcBorders>
          </w:tcPr>
          <w:p w14:paraId="64B6FB24"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客-E-A2</w:t>
            </w:r>
          </w:p>
          <w:p w14:paraId="5ACD71D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16941B5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4AE8DBB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624143B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客-E-C2</w:t>
            </w:r>
          </w:p>
          <w:p w14:paraId="3B0AE678" w14:textId="7CD057BD"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w:t>
            </w:r>
            <w:r w:rsidRPr="001B6901">
              <w:rPr>
                <w:rFonts w:ascii="標楷體" w:eastAsia="標楷體" w:hAnsi="標楷體" w:hint="eastAsia"/>
              </w:rPr>
              <w:lastRenderedPageBreak/>
              <w:t>互動協調，提升團隊合作的能力。</w:t>
            </w:r>
          </w:p>
        </w:tc>
        <w:tc>
          <w:tcPr>
            <w:tcW w:w="2136" w:type="pct"/>
            <w:tcBorders>
              <w:left w:val="single" w:sz="4" w:space="0" w:color="auto"/>
            </w:tcBorders>
          </w:tcPr>
          <w:p w14:paraId="3C51A99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lastRenderedPageBreak/>
              <w:t>（六）活動六：</w:t>
            </w:r>
            <w:r w:rsidRPr="001B6901">
              <w:rPr>
                <w:rFonts w:ascii="新細明體-ExtB" w:eastAsia="新細明體-ExtB" w:hAnsi="新細明體-ExtB" w:cs="新細明體-ExtB" w:hint="eastAsia"/>
              </w:rPr>
              <w:t>𠊎</w:t>
            </w:r>
            <w:r w:rsidRPr="001B6901">
              <w:rPr>
                <w:rFonts w:ascii="標楷體" w:eastAsia="標楷體" w:hAnsi="標楷體" w:hint="eastAsia"/>
              </w:rPr>
              <w:t>會聽</w:t>
            </w:r>
          </w:p>
          <w:p w14:paraId="23E4AEC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會聽」內容並作答。</w:t>
            </w:r>
          </w:p>
          <w:p w14:paraId="17129BE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2.師生可採互動方式對答，提示學生以「佢在該食（哪餐）」的句型回答問題。</w:t>
            </w:r>
          </w:p>
          <w:p w14:paraId="3FF2E36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3.視教學狀況，可補充教學補給站「師傅話」。</w:t>
            </w:r>
          </w:p>
          <w:p w14:paraId="640B9A85"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（七）活動七：</w:t>
            </w:r>
            <w:r w:rsidRPr="001B6901">
              <w:rPr>
                <w:rFonts w:ascii="新細明體-ExtB" w:eastAsia="新細明體-ExtB" w:hAnsi="新細明體-ExtB" w:cs="新細明體-ExtB" w:hint="eastAsia"/>
              </w:rPr>
              <w:t>𠊎</w:t>
            </w:r>
            <w:r w:rsidRPr="001B6901">
              <w:rPr>
                <w:rFonts w:ascii="標楷體" w:eastAsia="標楷體" w:hAnsi="標楷體" w:hint="eastAsia"/>
              </w:rPr>
              <w:t>會讀音標</w:t>
            </w:r>
          </w:p>
          <w:p w14:paraId="2C33DCE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會讀音標」內容。</w:t>
            </w:r>
          </w:p>
          <w:p w14:paraId="5CAF263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2.老師再帶領學生拼讀本課所學音標、聲調，指導學生發音要領，如:發音部位、發音方法、脣形圓展等，並示範。</w:t>
            </w:r>
          </w:p>
          <w:p w14:paraId="46592B8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3.老師指導音標的書寫。指導音標字體、順序、方向、大小等。</w:t>
            </w:r>
          </w:p>
          <w:p w14:paraId="65E87C77"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lastRenderedPageBreak/>
              <w:t>4.老師範讀例詞，並指導學生發音，注意聲調。</w:t>
            </w:r>
          </w:p>
          <w:p w14:paraId="22FBBC9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5.分組進行「拼音接力賽」教學遊戲。</w:t>
            </w:r>
          </w:p>
          <w:p w14:paraId="2E7DF0A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（八）活動八：音標練習</w:t>
            </w:r>
          </w:p>
          <w:p w14:paraId="3084FDD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1.播放CD或教學電子書，讓學生聆聽「音標練習」內容並作答。</w:t>
            </w:r>
          </w:p>
          <w:p w14:paraId="790A370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2.師生可採互動方式對答，請學生回答問題時，一併念出該題讀音。打叉的題目，老師可指定或請自願的學生拼讀該題目音標的正確念法並視情況給予指導或鼓勵。</w:t>
            </w:r>
          </w:p>
          <w:p w14:paraId="17ED19C7"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3.視教學狀況，參考「聽音辨聲」進行教學活動。</w:t>
            </w:r>
          </w:p>
          <w:p w14:paraId="7E0296D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三、統整活動</w:t>
            </w:r>
          </w:p>
          <w:p w14:paraId="5C8A636C" w14:textId="4462CFF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老師重點式複習本課所學。</w:t>
            </w:r>
          </w:p>
        </w:tc>
        <w:tc>
          <w:tcPr>
            <w:tcW w:w="436" w:type="pct"/>
          </w:tcPr>
          <w:p w14:paraId="1DD1006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lastRenderedPageBreak/>
              <w:t>聽力評量</w:t>
            </w:r>
          </w:p>
          <w:p w14:paraId="6F812C13" w14:textId="76089EA4"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說話</w:t>
            </w:r>
            <w:r w:rsidRPr="001B6901">
              <w:rPr>
                <w:rFonts w:ascii="標楷體" w:eastAsia="標楷體" w:hAnsi="標楷體"/>
              </w:rPr>
              <w:t>評量</w:t>
            </w:r>
          </w:p>
        </w:tc>
        <w:tc>
          <w:tcPr>
            <w:tcW w:w="581" w:type="pct"/>
          </w:tcPr>
          <w:p w14:paraId="4984C7EB" w14:textId="6571747A" w:rsidR="001B6901" w:rsidRPr="001B6901" w:rsidRDefault="001B6901" w:rsidP="001B6901">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閱讀素養教育</w:t>
            </w:r>
            <w:r>
              <w:rPr>
                <w:rFonts w:ascii="標楷體" w:eastAsia="標楷體" w:hAnsi="標楷體" w:hint="eastAsia"/>
              </w:rPr>
              <w:t>】</w:t>
            </w:r>
          </w:p>
        </w:tc>
      </w:tr>
      <w:tr w:rsidR="001B6901" w:rsidRPr="004F4430" w14:paraId="7C3F13C5" w14:textId="77777777" w:rsidTr="001B6901">
        <w:trPr>
          <w:trHeight w:val="1827"/>
        </w:trPr>
        <w:tc>
          <w:tcPr>
            <w:tcW w:w="364" w:type="pct"/>
            <w:vAlign w:val="center"/>
          </w:tcPr>
          <w:p w14:paraId="5633E130" w14:textId="77777777" w:rsidR="001B6901" w:rsidRPr="00523059" w:rsidRDefault="001B6901" w:rsidP="001B6901">
            <w:pPr>
              <w:jc w:val="center"/>
              <w:rPr>
                <w:rFonts w:ascii="標楷體" w:eastAsia="標楷體" w:hAnsi="標楷體"/>
                <w:sz w:val="26"/>
                <w:szCs w:val="26"/>
              </w:rPr>
            </w:pPr>
            <w:r>
              <w:rPr>
                <w:rFonts w:eastAsia="標楷體"/>
                <w:sz w:val="26"/>
                <w:szCs w:val="26"/>
              </w:rPr>
              <w:t>五</w:t>
            </w:r>
          </w:p>
        </w:tc>
        <w:tc>
          <w:tcPr>
            <w:tcW w:w="460" w:type="pct"/>
          </w:tcPr>
          <w:p w14:paraId="451C6600" w14:textId="5A7AE6D1"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一、當好食2.街路頂／肚个點心</w:t>
            </w:r>
          </w:p>
        </w:tc>
        <w:tc>
          <w:tcPr>
            <w:tcW w:w="1023" w:type="pct"/>
            <w:tcBorders>
              <w:right w:val="single" w:sz="4" w:space="0" w:color="auto"/>
            </w:tcBorders>
          </w:tcPr>
          <w:p w14:paraId="5FC2E2B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客-E-A2</w:t>
            </w:r>
          </w:p>
          <w:p w14:paraId="527FBC6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096A966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5919AE7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4947B18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客-E-C2</w:t>
            </w:r>
          </w:p>
          <w:p w14:paraId="6D81EAD5" w14:textId="5E73344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具備客語文溝 通能力，與他人建立良好關係，樂於與人互動協調，提升團隊合作的能力。</w:t>
            </w:r>
          </w:p>
        </w:tc>
        <w:tc>
          <w:tcPr>
            <w:tcW w:w="2136" w:type="pct"/>
            <w:tcBorders>
              <w:left w:val="single" w:sz="4" w:space="0" w:color="auto"/>
            </w:tcBorders>
          </w:tcPr>
          <w:p w14:paraId="093ABC1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一、引起動機</w:t>
            </w:r>
          </w:p>
          <w:p w14:paraId="2D4D7A45"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老師詢問學生是否有在街上買過點心的經驗，不同時節會買什麼不同的點心？藉此引導學生進入課文教學。</w:t>
            </w:r>
          </w:p>
          <w:p w14:paraId="10587559" w14:textId="77777777" w:rsidR="001B6901" w:rsidRPr="001B6901" w:rsidRDefault="001B6901" w:rsidP="001B6901">
            <w:pPr>
              <w:spacing w:line="0" w:lineRule="atLeast"/>
              <w:rPr>
                <w:rFonts w:ascii="標楷體" w:eastAsia="標楷體" w:hAnsi="標楷體"/>
              </w:rPr>
            </w:pPr>
          </w:p>
          <w:p w14:paraId="2C9A875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二、發展活動</w:t>
            </w:r>
          </w:p>
          <w:p w14:paraId="3F47BED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（一）活動一：大家來唸課文</w:t>
            </w:r>
          </w:p>
          <w:p w14:paraId="3E70556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1.播放CD或教學電子書，讓學生聆聽課文內容，老師再帶領學生朗讀，講解課文內容、語詞，並指導學生正確發音。</w:t>
            </w:r>
          </w:p>
          <w:p w14:paraId="768A405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2.根據課文內容提問，協助學生理解文本。</w:t>
            </w:r>
          </w:p>
          <w:p w14:paraId="30D237B9"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3.播放CD或教學電子書，讓學生跟著說白節奏念唱課文。</w:t>
            </w:r>
          </w:p>
          <w:p w14:paraId="2F2E3D43" w14:textId="0BB07506"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4.參考「教學補給站」補充：情境小劇場。</w:t>
            </w:r>
          </w:p>
        </w:tc>
        <w:tc>
          <w:tcPr>
            <w:tcW w:w="436" w:type="pct"/>
          </w:tcPr>
          <w:p w14:paraId="0B861F3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說話評量</w:t>
            </w:r>
          </w:p>
          <w:p w14:paraId="3368C8D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閱讀評量</w:t>
            </w:r>
          </w:p>
          <w:p w14:paraId="734A5DAA" w14:textId="0F73F44B" w:rsidR="001B6901" w:rsidRPr="001B6901" w:rsidRDefault="001B6901" w:rsidP="001B6901">
            <w:pPr>
              <w:spacing w:line="0" w:lineRule="atLeast"/>
              <w:rPr>
                <w:rFonts w:ascii="標楷體" w:eastAsia="標楷體" w:hAnsi="標楷體"/>
              </w:rPr>
            </w:pPr>
          </w:p>
        </w:tc>
        <w:tc>
          <w:tcPr>
            <w:tcW w:w="581" w:type="pct"/>
          </w:tcPr>
          <w:p w14:paraId="06F83CBF" w14:textId="5AF90E26" w:rsidR="001B6901" w:rsidRPr="001B6901" w:rsidRDefault="001B6901" w:rsidP="001B6901">
            <w:pPr>
              <w:spacing w:line="0" w:lineRule="atLeast"/>
              <w:rPr>
                <w:rFonts w:ascii="標楷體" w:eastAsia="標楷體" w:hAnsi="標楷體"/>
              </w:rPr>
            </w:pPr>
            <w:r>
              <w:rPr>
                <w:rFonts w:ascii="標楷體" w:eastAsia="標楷體" w:hAnsi="標楷體" w:hint="eastAsia"/>
              </w:rPr>
              <w:t>【多元文化</w:t>
            </w:r>
            <w:r w:rsidRPr="001B6901">
              <w:rPr>
                <w:rFonts w:ascii="標楷體" w:eastAsia="標楷體" w:hAnsi="標楷體" w:hint="eastAsia"/>
              </w:rPr>
              <w:t>教育</w:t>
            </w:r>
            <w:r>
              <w:rPr>
                <w:rFonts w:ascii="標楷體" w:eastAsia="標楷體" w:hAnsi="標楷體" w:hint="eastAsia"/>
              </w:rPr>
              <w:t>】</w:t>
            </w:r>
          </w:p>
        </w:tc>
      </w:tr>
      <w:tr w:rsidR="001B6901" w:rsidRPr="004F4430" w14:paraId="1F584C05" w14:textId="77777777" w:rsidTr="001B6901">
        <w:trPr>
          <w:trHeight w:val="1827"/>
        </w:trPr>
        <w:tc>
          <w:tcPr>
            <w:tcW w:w="364" w:type="pct"/>
            <w:vAlign w:val="center"/>
          </w:tcPr>
          <w:p w14:paraId="1AE6691A" w14:textId="77777777" w:rsidR="001B6901" w:rsidRPr="00523059" w:rsidRDefault="001B6901" w:rsidP="001B6901">
            <w:pPr>
              <w:jc w:val="center"/>
              <w:rPr>
                <w:rFonts w:ascii="標楷體" w:eastAsia="標楷體" w:hAnsi="標楷體"/>
                <w:sz w:val="26"/>
                <w:szCs w:val="26"/>
              </w:rPr>
            </w:pPr>
            <w:r>
              <w:rPr>
                <w:rFonts w:eastAsia="標楷體"/>
                <w:sz w:val="26"/>
                <w:szCs w:val="26"/>
              </w:rPr>
              <w:lastRenderedPageBreak/>
              <w:t>六</w:t>
            </w:r>
          </w:p>
        </w:tc>
        <w:tc>
          <w:tcPr>
            <w:tcW w:w="460" w:type="pct"/>
          </w:tcPr>
          <w:p w14:paraId="7793DFA5" w14:textId="37F5C78D"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一、當好食2.街路頂／肚个點心</w:t>
            </w:r>
          </w:p>
        </w:tc>
        <w:tc>
          <w:tcPr>
            <w:tcW w:w="1023" w:type="pct"/>
            <w:tcBorders>
              <w:right w:val="single" w:sz="4" w:space="0" w:color="auto"/>
            </w:tcBorders>
          </w:tcPr>
          <w:p w14:paraId="04A981A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客-E-A2</w:t>
            </w:r>
          </w:p>
          <w:p w14:paraId="75DEBE4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7D376E6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52927A58"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586C6C97"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客-E-C2</w:t>
            </w:r>
          </w:p>
          <w:p w14:paraId="7EF7BD4A" w14:textId="528EC8E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具備客語文溝 通能力，與他人建立良好關係，樂於與人互動協調，提升團隊合作的能力。</w:t>
            </w:r>
          </w:p>
        </w:tc>
        <w:tc>
          <w:tcPr>
            <w:tcW w:w="2136" w:type="pct"/>
            <w:tcBorders>
              <w:left w:val="single" w:sz="4" w:space="0" w:color="auto"/>
            </w:tcBorders>
          </w:tcPr>
          <w:p w14:paraId="7ADCFB5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（二）活動二：語詞練習</w:t>
            </w:r>
          </w:p>
          <w:p w14:paraId="0AA3F3D5"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1.播放CD或教學電子書，讓學生聆聽「語詞練習」內容，老師再帶領學生複誦，講解語詞並指導學生正確發音。</w:t>
            </w:r>
          </w:p>
          <w:p w14:paraId="4ECDEC26"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參考教學活動「點心个味緒」，讓學生進行短語練習。</w:t>
            </w:r>
          </w:p>
          <w:p w14:paraId="4CE9495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3.視教學情況，可補充「語詞造句」，讓學生理解語詞之應用。</w:t>
            </w:r>
          </w:p>
          <w:p w14:paraId="1D2142FF" w14:textId="2CB073A4"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4.視教學情況，可介紹教學補給站：「自家做豆乳」。</w:t>
            </w:r>
          </w:p>
        </w:tc>
        <w:tc>
          <w:tcPr>
            <w:tcW w:w="436" w:type="pct"/>
          </w:tcPr>
          <w:p w14:paraId="36599BC0" w14:textId="085121EA"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說話評量</w:t>
            </w:r>
          </w:p>
        </w:tc>
        <w:tc>
          <w:tcPr>
            <w:tcW w:w="581" w:type="pct"/>
          </w:tcPr>
          <w:p w14:paraId="26B8EC91" w14:textId="2934DF3D" w:rsidR="001B6901" w:rsidRPr="001B6901" w:rsidRDefault="001B6901" w:rsidP="001B6901">
            <w:pPr>
              <w:spacing w:line="0" w:lineRule="atLeast"/>
              <w:rPr>
                <w:rFonts w:ascii="標楷體" w:eastAsia="標楷體" w:hAnsi="標楷體"/>
              </w:rPr>
            </w:pPr>
            <w:r>
              <w:rPr>
                <w:rFonts w:ascii="標楷體" w:eastAsia="標楷體" w:hAnsi="標楷體" w:hint="eastAsia"/>
              </w:rPr>
              <w:t>【多元文化</w:t>
            </w:r>
            <w:r w:rsidRPr="001B6901">
              <w:rPr>
                <w:rFonts w:ascii="標楷體" w:eastAsia="標楷體" w:hAnsi="標楷體" w:hint="eastAsia"/>
              </w:rPr>
              <w:t>教育</w:t>
            </w:r>
            <w:r>
              <w:rPr>
                <w:rFonts w:ascii="標楷體" w:eastAsia="標楷體" w:hAnsi="標楷體" w:hint="eastAsia"/>
              </w:rPr>
              <w:t>】</w:t>
            </w:r>
          </w:p>
        </w:tc>
      </w:tr>
      <w:tr w:rsidR="001B6901" w:rsidRPr="004F4430" w14:paraId="79B954E8" w14:textId="77777777" w:rsidTr="001B6901">
        <w:trPr>
          <w:trHeight w:val="1827"/>
        </w:trPr>
        <w:tc>
          <w:tcPr>
            <w:tcW w:w="364" w:type="pct"/>
            <w:vAlign w:val="center"/>
          </w:tcPr>
          <w:p w14:paraId="19693163" w14:textId="77777777" w:rsidR="001B6901" w:rsidRPr="00523059" w:rsidRDefault="001B6901" w:rsidP="001B6901">
            <w:pPr>
              <w:jc w:val="center"/>
              <w:rPr>
                <w:rFonts w:ascii="標楷體" w:eastAsia="標楷體" w:hAnsi="標楷體"/>
                <w:sz w:val="26"/>
                <w:szCs w:val="26"/>
              </w:rPr>
            </w:pPr>
            <w:r>
              <w:rPr>
                <w:rFonts w:eastAsia="標楷體"/>
                <w:sz w:val="26"/>
                <w:szCs w:val="26"/>
              </w:rPr>
              <w:t>七</w:t>
            </w:r>
          </w:p>
        </w:tc>
        <w:tc>
          <w:tcPr>
            <w:tcW w:w="460" w:type="pct"/>
          </w:tcPr>
          <w:p w14:paraId="38B72203" w14:textId="6AF54E14"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一、當好食2.街路頂／肚个點心</w:t>
            </w:r>
          </w:p>
        </w:tc>
        <w:tc>
          <w:tcPr>
            <w:tcW w:w="1023" w:type="pct"/>
            <w:tcBorders>
              <w:right w:val="single" w:sz="4" w:space="0" w:color="auto"/>
            </w:tcBorders>
          </w:tcPr>
          <w:p w14:paraId="4ABE1CE9"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客-E-A2</w:t>
            </w:r>
          </w:p>
          <w:p w14:paraId="7A67EC0F"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7FD7FE58"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1C4582C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31B6320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客-E-C2</w:t>
            </w:r>
          </w:p>
          <w:p w14:paraId="02FFC0D3" w14:textId="35A92EEC"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具備客語文溝 通能力，與他人建立良好關係，樂於與人互動協調，提升團隊合作的能力。</w:t>
            </w:r>
          </w:p>
        </w:tc>
        <w:tc>
          <w:tcPr>
            <w:tcW w:w="2136" w:type="pct"/>
            <w:tcBorders>
              <w:left w:val="single" w:sz="4" w:space="0" w:color="auto"/>
            </w:tcBorders>
          </w:tcPr>
          <w:p w14:paraId="7A46779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（三）活動三：</w:t>
            </w:r>
            <w:r w:rsidRPr="001B6901">
              <w:rPr>
                <w:rFonts w:ascii="新細明體-ExtB" w:eastAsia="新細明體-ExtB" w:hAnsi="新細明體-ExtB" w:cs="新細明體-ExtB" w:hint="eastAsia"/>
              </w:rPr>
              <w:t>𠊎</w:t>
            </w:r>
            <w:r w:rsidRPr="001B6901">
              <w:rPr>
                <w:rFonts w:ascii="標楷體" w:eastAsia="標楷體" w:hAnsi="標楷體" w:hint="eastAsia"/>
              </w:rPr>
              <w:t>會造句</w:t>
            </w:r>
          </w:p>
          <w:p w14:paraId="7C675AE8"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會造句」內容，老師再帶領學生複誦。</w:t>
            </w:r>
          </w:p>
          <w:p w14:paraId="2417822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2.參考教學補給站進行句型解說。</w:t>
            </w:r>
          </w:p>
          <w:p w14:paraId="34E9B09F"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（四）活動四：</w:t>
            </w:r>
            <w:r w:rsidRPr="001B6901">
              <w:rPr>
                <w:rFonts w:ascii="新細明體-ExtB" w:eastAsia="新細明體-ExtB" w:hAnsi="新細明體-ExtB" w:cs="新細明體-ExtB" w:hint="eastAsia"/>
              </w:rPr>
              <w:t>𠊎</w:t>
            </w:r>
            <w:r w:rsidRPr="001B6901">
              <w:rPr>
                <w:rFonts w:ascii="標楷體" w:eastAsia="標楷體" w:hAnsi="標楷體" w:hint="eastAsia"/>
              </w:rPr>
              <w:t>會講</w:t>
            </w:r>
          </w:p>
          <w:p w14:paraId="0429870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會講」內容，老師再帶領學生複誦，並講解內容。</w:t>
            </w:r>
          </w:p>
          <w:p w14:paraId="482EB58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2.參考「點心食毋煞」進行教學活動。</w:t>
            </w:r>
          </w:p>
          <w:p w14:paraId="42F77BB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（五）活動五：</w:t>
            </w:r>
            <w:r w:rsidRPr="001B6901">
              <w:rPr>
                <w:rFonts w:ascii="新細明體-ExtB" w:eastAsia="新細明體-ExtB" w:hAnsi="新細明體-ExtB" w:cs="新細明體-ExtB" w:hint="eastAsia"/>
              </w:rPr>
              <w:t>𠊎</w:t>
            </w:r>
            <w:r w:rsidRPr="001B6901">
              <w:rPr>
                <w:rFonts w:ascii="標楷體" w:eastAsia="標楷體" w:hAnsi="標楷體" w:hint="eastAsia"/>
              </w:rPr>
              <w:t>會做</w:t>
            </w:r>
          </w:p>
          <w:p w14:paraId="2B515294"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會做」內容，老師再帶領學生複誦，並講解內容。</w:t>
            </w:r>
          </w:p>
          <w:p w14:paraId="69D9B55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2.師生可採互動式對答，請學生以指定句型回答。</w:t>
            </w:r>
          </w:p>
          <w:p w14:paraId="600F49B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3.參考「點心食起來仰般」進行教學活動。</w:t>
            </w:r>
          </w:p>
          <w:p w14:paraId="458C9DC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4.</w:t>
            </w:r>
            <w:r w:rsidRPr="001B6901">
              <w:rPr>
                <w:rFonts w:ascii="標楷體" w:eastAsia="標楷體" w:hAnsi="標楷體" w:hint="eastAsia"/>
              </w:rPr>
              <w:t>視教學情況，可補充教學補給站：「其他个點心」、「其他形容食物个講法」。</w:t>
            </w:r>
          </w:p>
          <w:p w14:paraId="3E8E4F2F"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lastRenderedPageBreak/>
              <w:t>（六）活動六：</w:t>
            </w:r>
            <w:r w:rsidRPr="001B6901">
              <w:rPr>
                <w:rFonts w:ascii="新細明體-ExtB" w:eastAsia="新細明體-ExtB" w:hAnsi="新細明體-ExtB" w:cs="新細明體-ExtB" w:hint="eastAsia"/>
              </w:rPr>
              <w:t>𠊎</w:t>
            </w:r>
            <w:r w:rsidRPr="001B6901">
              <w:rPr>
                <w:rFonts w:ascii="標楷體" w:eastAsia="標楷體" w:hAnsi="標楷體" w:hint="eastAsia"/>
              </w:rPr>
              <w:t>會聽</w:t>
            </w:r>
          </w:p>
          <w:p w14:paraId="7480A12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會聽」內容，老師再帶領學生複誦，並講解內容。</w:t>
            </w:r>
          </w:p>
          <w:p w14:paraId="05B24DC7"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參考「買麼个」進行教學活動。</w:t>
            </w:r>
          </w:p>
          <w:p w14:paraId="245E763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（七）活動七：</w:t>
            </w:r>
            <w:r w:rsidRPr="001B6901">
              <w:rPr>
                <w:rFonts w:ascii="新細明體-ExtB" w:eastAsia="新細明體-ExtB" w:hAnsi="新細明體-ExtB" w:cs="新細明體-ExtB" w:hint="eastAsia"/>
              </w:rPr>
              <w:t>𠊎</w:t>
            </w:r>
            <w:r w:rsidRPr="001B6901">
              <w:rPr>
                <w:rFonts w:ascii="標楷體" w:eastAsia="標楷體" w:hAnsi="標楷體" w:hint="eastAsia"/>
              </w:rPr>
              <w:t>會讀音標</w:t>
            </w:r>
          </w:p>
          <w:p w14:paraId="56EA6BFB"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會讀音標」內容，老師再帶領學生拼讀本課所學音標、聲調，並指導其發音。</w:t>
            </w:r>
          </w:p>
          <w:p w14:paraId="7A3D5F0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2.參考「來搞鬥音標」進行教學遊戲。</w:t>
            </w:r>
          </w:p>
          <w:p w14:paraId="1F72E656"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（八）活動八：音標練習</w:t>
            </w:r>
          </w:p>
          <w:p w14:paraId="15FB289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1.播放CD或教學電子書，讓學生聆聽「音標練習」內容並作答。</w:t>
            </w:r>
          </w:p>
          <w:p w14:paraId="5F51F1C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2.師生可採互動方式對答，請學生依序念出音標。</w:t>
            </w:r>
          </w:p>
          <w:p w14:paraId="65B5BBA8"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3.視教學狀況，參考「你手寫</w:t>
            </w:r>
            <w:r w:rsidRPr="001B6901">
              <w:rPr>
                <w:rFonts w:ascii="新細明體-ExtB" w:eastAsia="新細明體-ExtB" w:hAnsi="新細明體-ExtB" w:cs="新細明體-ExtB" w:hint="eastAsia"/>
              </w:rPr>
              <w:t>𠊎</w:t>
            </w:r>
            <w:r w:rsidRPr="001B6901">
              <w:rPr>
                <w:rFonts w:ascii="標楷體" w:eastAsia="標楷體" w:hAnsi="標楷體" w:hint="eastAsia"/>
              </w:rPr>
              <w:t>口」進行教學遊戲。</w:t>
            </w:r>
          </w:p>
          <w:p w14:paraId="07ECFDB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三、統整活動</w:t>
            </w:r>
          </w:p>
          <w:p w14:paraId="608C8220" w14:textId="29CF101B"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老師重點式複習本課所學。</w:t>
            </w:r>
          </w:p>
        </w:tc>
        <w:tc>
          <w:tcPr>
            <w:tcW w:w="436" w:type="pct"/>
          </w:tcPr>
          <w:p w14:paraId="07A9AA7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lastRenderedPageBreak/>
              <w:t>說話評量</w:t>
            </w:r>
          </w:p>
          <w:p w14:paraId="12FE264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閱讀評量</w:t>
            </w:r>
          </w:p>
          <w:p w14:paraId="3B0E188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聽力評量</w:t>
            </w:r>
          </w:p>
          <w:p w14:paraId="26CEC9A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寫作評量</w:t>
            </w:r>
          </w:p>
          <w:p w14:paraId="0D43EE1C" w14:textId="6C8E9AC2" w:rsidR="001B6901" w:rsidRPr="001B6901" w:rsidRDefault="001B6901" w:rsidP="001B6901">
            <w:pPr>
              <w:spacing w:line="0" w:lineRule="atLeast"/>
              <w:rPr>
                <w:rFonts w:ascii="標楷體" w:eastAsia="標楷體" w:hAnsi="標楷體"/>
              </w:rPr>
            </w:pPr>
          </w:p>
        </w:tc>
        <w:tc>
          <w:tcPr>
            <w:tcW w:w="581" w:type="pct"/>
          </w:tcPr>
          <w:p w14:paraId="13673718" w14:textId="7B811057" w:rsidR="001B6901" w:rsidRPr="001B6901" w:rsidRDefault="001B6901" w:rsidP="001B6901">
            <w:pPr>
              <w:spacing w:line="0" w:lineRule="atLeast"/>
              <w:rPr>
                <w:rFonts w:ascii="標楷體" w:eastAsia="標楷體" w:hAnsi="標楷體"/>
              </w:rPr>
            </w:pPr>
            <w:r>
              <w:rPr>
                <w:rFonts w:ascii="標楷體" w:eastAsia="標楷體" w:hAnsi="標楷體" w:hint="eastAsia"/>
              </w:rPr>
              <w:t>【多元文化</w:t>
            </w:r>
            <w:r w:rsidRPr="001B6901">
              <w:rPr>
                <w:rFonts w:ascii="標楷體" w:eastAsia="標楷體" w:hAnsi="標楷體" w:hint="eastAsia"/>
              </w:rPr>
              <w:t>教育</w:t>
            </w:r>
            <w:r>
              <w:rPr>
                <w:rFonts w:ascii="標楷體" w:eastAsia="標楷體" w:hAnsi="標楷體" w:hint="eastAsia"/>
              </w:rPr>
              <w:t>】</w:t>
            </w:r>
          </w:p>
        </w:tc>
      </w:tr>
      <w:tr w:rsidR="001B6901" w:rsidRPr="004F4430" w14:paraId="28D37D62" w14:textId="77777777" w:rsidTr="001B6901">
        <w:trPr>
          <w:trHeight w:val="1827"/>
        </w:trPr>
        <w:tc>
          <w:tcPr>
            <w:tcW w:w="364" w:type="pct"/>
            <w:vAlign w:val="center"/>
          </w:tcPr>
          <w:p w14:paraId="55FB3A2C" w14:textId="77777777" w:rsidR="001B6901" w:rsidRPr="00523059" w:rsidRDefault="001B6901" w:rsidP="001B6901">
            <w:pPr>
              <w:jc w:val="center"/>
              <w:rPr>
                <w:rFonts w:ascii="標楷體" w:eastAsia="標楷體" w:hAnsi="標楷體"/>
                <w:sz w:val="26"/>
                <w:szCs w:val="26"/>
              </w:rPr>
            </w:pPr>
            <w:r>
              <w:rPr>
                <w:rFonts w:eastAsia="標楷體"/>
                <w:sz w:val="26"/>
                <w:szCs w:val="26"/>
              </w:rPr>
              <w:t>八</w:t>
            </w:r>
          </w:p>
        </w:tc>
        <w:tc>
          <w:tcPr>
            <w:tcW w:w="460" w:type="pct"/>
          </w:tcPr>
          <w:p w14:paraId="6CFAAF4B" w14:textId="5FC137A5"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一、當好食2.街路頂／肚个點心</w:t>
            </w:r>
          </w:p>
        </w:tc>
        <w:tc>
          <w:tcPr>
            <w:tcW w:w="1023" w:type="pct"/>
            <w:tcBorders>
              <w:right w:val="single" w:sz="4" w:space="0" w:color="auto"/>
            </w:tcBorders>
          </w:tcPr>
          <w:p w14:paraId="3679F66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客-E-A2</w:t>
            </w:r>
          </w:p>
          <w:p w14:paraId="7FEF22CF"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14176B65"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617FAF79"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7A7B8E1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客-E-C2</w:t>
            </w:r>
          </w:p>
          <w:p w14:paraId="6823B074" w14:textId="71081AF1"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具備客語文溝 通能力，與他人建立良好關係，樂於與</w:t>
            </w:r>
            <w:r w:rsidRPr="001B6901">
              <w:rPr>
                <w:rFonts w:ascii="標楷體" w:eastAsia="標楷體" w:hAnsi="標楷體" w:hint="eastAsia"/>
              </w:rPr>
              <w:lastRenderedPageBreak/>
              <w:t>人互動協調，提升團隊合作的能力。</w:t>
            </w:r>
          </w:p>
        </w:tc>
        <w:tc>
          <w:tcPr>
            <w:tcW w:w="2136" w:type="pct"/>
            <w:tcBorders>
              <w:left w:val="single" w:sz="4" w:space="0" w:color="auto"/>
            </w:tcBorders>
          </w:tcPr>
          <w:p w14:paraId="5326CE7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lastRenderedPageBreak/>
              <w:t>一、引起動機</w:t>
            </w:r>
          </w:p>
          <w:p w14:paraId="12CAA87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老師問學生第一、二課的學習心得，藉此進入「複習一」教學。</w:t>
            </w:r>
          </w:p>
          <w:p w14:paraId="03AE51F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二、發展活動</w:t>
            </w:r>
          </w:p>
          <w:p w14:paraId="518A93E5"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（一）活動一：複習一</w:t>
            </w:r>
          </w:p>
          <w:p w14:paraId="4C58900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1.播放CD或教學電子書，讓學生聆聽「複習一」內容，老師再帶領學生複誦，並講解內容、引導學生作答。</w:t>
            </w:r>
          </w:p>
          <w:p w14:paraId="7C99721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2.請學生在時限內作答，答畢師生可採互動式進行對答。老師亦可針對非答案之選項向學生提問，以達充分複習之效。</w:t>
            </w:r>
          </w:p>
          <w:p w14:paraId="25B9F21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3.視教學狀況，可參考「</w:t>
            </w:r>
            <w:r w:rsidRPr="001B6901">
              <w:rPr>
                <w:rFonts w:ascii="新細明體-ExtB" w:eastAsia="新細明體-ExtB" w:hAnsi="新細明體-ExtB" w:cs="新細明體-ExtB" w:hint="eastAsia"/>
              </w:rPr>
              <w:t>𠊎</w:t>
            </w:r>
            <w:r w:rsidRPr="001B6901">
              <w:rPr>
                <w:rFonts w:ascii="標楷體" w:eastAsia="標楷體" w:hAnsi="標楷體" w:hint="eastAsia"/>
              </w:rPr>
              <w:t>係金頭腦」進行教學遊戲。</w:t>
            </w:r>
          </w:p>
          <w:p w14:paraId="6989E06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（二）活動二：看圖講故事</w:t>
            </w:r>
          </w:p>
          <w:p w14:paraId="6973C801"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1.老師協助學生分組，參考「故事山」進行教學活動。</w:t>
            </w:r>
          </w:p>
          <w:p w14:paraId="19CCCBB9"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lastRenderedPageBreak/>
              <w:t>2.老師在黑板上畫出故事山結構，並請每組學生拿出四個小白板，標上故事山的編號。</w:t>
            </w:r>
          </w:p>
          <w:p w14:paraId="60B0274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3.老師播放CD或教學電子書，讓學生聆聽「看圖講故事」內容，聽完請各組根據故事山的結構，在各分圖旁標示「(1)開始、(2)發展／高潮、(3)結局」之編號。</w:t>
            </w:r>
          </w:p>
          <w:p w14:paraId="60DF11E0"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4.老師根據故事山結構依序提問，請學生將答案寫在對應的小白板上，並排成故事山結構。</w:t>
            </w:r>
          </w:p>
          <w:p w14:paraId="68BDA4B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5.各組派代表上臺發表成果，老師視情況給予指導或鼓勵。</w:t>
            </w:r>
          </w:p>
          <w:p w14:paraId="4E65520E"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三、統整活動</w:t>
            </w:r>
          </w:p>
          <w:p w14:paraId="3230CA6C" w14:textId="2009BECD"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老師重點式複習本堂課所學。</w:t>
            </w:r>
          </w:p>
        </w:tc>
        <w:tc>
          <w:tcPr>
            <w:tcW w:w="436" w:type="pct"/>
          </w:tcPr>
          <w:p w14:paraId="30E97E8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lastRenderedPageBreak/>
              <w:t>聽力評量</w:t>
            </w:r>
          </w:p>
          <w:p w14:paraId="08A8333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說話評量</w:t>
            </w:r>
          </w:p>
          <w:p w14:paraId="37C1E94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閱讀評量</w:t>
            </w:r>
          </w:p>
          <w:p w14:paraId="66799913" w14:textId="251FEF6A"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寫作評量</w:t>
            </w:r>
          </w:p>
        </w:tc>
        <w:tc>
          <w:tcPr>
            <w:tcW w:w="581" w:type="pct"/>
          </w:tcPr>
          <w:p w14:paraId="61F255D3" w14:textId="2C2EFBAF" w:rsidR="001B6901" w:rsidRPr="001B6901" w:rsidRDefault="001B6901" w:rsidP="001B6901">
            <w:pPr>
              <w:spacing w:line="0" w:lineRule="atLeast"/>
              <w:rPr>
                <w:rFonts w:ascii="標楷體" w:eastAsia="標楷體" w:hAnsi="標楷體"/>
              </w:rPr>
            </w:pPr>
            <w:r>
              <w:rPr>
                <w:rFonts w:ascii="標楷體" w:eastAsia="標楷體" w:hAnsi="標楷體" w:hint="eastAsia"/>
              </w:rPr>
              <w:t>【多元文化</w:t>
            </w:r>
            <w:r w:rsidRPr="001B6901">
              <w:rPr>
                <w:rFonts w:ascii="標楷體" w:eastAsia="標楷體" w:hAnsi="標楷體" w:hint="eastAsia"/>
              </w:rPr>
              <w:t>教育</w:t>
            </w:r>
            <w:r>
              <w:rPr>
                <w:rFonts w:ascii="標楷體" w:eastAsia="標楷體" w:hAnsi="標楷體" w:hint="eastAsia"/>
              </w:rPr>
              <w:t>】</w:t>
            </w:r>
          </w:p>
        </w:tc>
      </w:tr>
      <w:tr w:rsidR="001B6901" w:rsidRPr="004F4430" w14:paraId="5782EC44" w14:textId="77777777" w:rsidTr="001B6901">
        <w:trPr>
          <w:trHeight w:val="1827"/>
        </w:trPr>
        <w:tc>
          <w:tcPr>
            <w:tcW w:w="364" w:type="pct"/>
            <w:vAlign w:val="center"/>
          </w:tcPr>
          <w:p w14:paraId="547DEA7F" w14:textId="77777777" w:rsidR="001B6901" w:rsidRPr="00523059" w:rsidRDefault="001B6901" w:rsidP="001B6901">
            <w:pPr>
              <w:jc w:val="center"/>
              <w:rPr>
                <w:rFonts w:ascii="標楷體" w:eastAsia="標楷體" w:hAnsi="標楷體"/>
                <w:sz w:val="26"/>
                <w:szCs w:val="26"/>
              </w:rPr>
            </w:pPr>
            <w:r>
              <w:rPr>
                <w:rFonts w:eastAsia="標楷體"/>
                <w:sz w:val="26"/>
                <w:szCs w:val="26"/>
              </w:rPr>
              <w:t>九</w:t>
            </w:r>
          </w:p>
        </w:tc>
        <w:tc>
          <w:tcPr>
            <w:tcW w:w="460" w:type="pct"/>
          </w:tcPr>
          <w:p w14:paraId="16DC7C30" w14:textId="1280A1D1"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二、各行各業</w:t>
            </w:r>
            <w:r w:rsidRPr="001B6901">
              <w:rPr>
                <w:rFonts w:ascii="標楷體" w:eastAsia="標楷體" w:hAnsi="標楷體"/>
              </w:rPr>
              <w:t>3</w:t>
            </w:r>
            <w:r w:rsidRPr="001B6901">
              <w:rPr>
                <w:rFonts w:ascii="標楷體" w:eastAsia="標楷體" w:hAnsi="標楷體" w:hint="eastAsia"/>
              </w:rPr>
              <w:t>.攤仔</w:t>
            </w:r>
          </w:p>
        </w:tc>
        <w:tc>
          <w:tcPr>
            <w:tcW w:w="1023" w:type="pct"/>
            <w:tcBorders>
              <w:right w:val="single" w:sz="4" w:space="0" w:color="auto"/>
            </w:tcBorders>
          </w:tcPr>
          <w:p w14:paraId="5EFE8E1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客-E-A1</w:t>
            </w:r>
          </w:p>
          <w:p w14:paraId="669E73B4"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67C9AEAF"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客-E-B1</w:t>
            </w:r>
          </w:p>
          <w:p w14:paraId="3F3F57C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7C182059"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客-E-C1</w:t>
            </w:r>
          </w:p>
          <w:p w14:paraId="23950A64" w14:textId="449DDE1C"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認識客家文化中的傳統美德、環境保護與社會關懷等課題，藉此增進個人道德知識與是非判斷的能力。</w:t>
            </w:r>
          </w:p>
        </w:tc>
        <w:tc>
          <w:tcPr>
            <w:tcW w:w="2136" w:type="pct"/>
            <w:tcBorders>
              <w:left w:val="single" w:sz="4" w:space="0" w:color="auto"/>
            </w:tcBorders>
          </w:tcPr>
          <w:p w14:paraId="3C11B2E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一、引起動機</w:t>
            </w:r>
          </w:p>
          <w:p w14:paraId="0E09FE6D"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老師詢問學生是否去過菜市場？有看過哪些攤販？藉此引導學生進入課文教學。</w:t>
            </w:r>
          </w:p>
          <w:p w14:paraId="30724449"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二、發展活動</w:t>
            </w:r>
          </w:p>
          <w:p w14:paraId="2AB2703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（一）活動一：大家來唸課文</w:t>
            </w:r>
          </w:p>
          <w:p w14:paraId="1A87198A"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1.播放CD或教學電子書，讓學生聆聽課文內容，老師再帶領學生朗讀，講解課文內容、語詞，並指導學生正確發音。</w:t>
            </w:r>
          </w:p>
          <w:p w14:paraId="4BEB81C6"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2.根據課文內容提問，協助學生理解文本。</w:t>
            </w:r>
          </w:p>
          <w:p w14:paraId="24DE5D1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3.參考「唸課文當生趣」進行教學遊戲。</w:t>
            </w:r>
          </w:p>
          <w:p w14:paraId="01A57B12"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4.播放CD或教學電子書，讓學生跟著說白節奏念唱課文。</w:t>
            </w:r>
          </w:p>
          <w:p w14:paraId="446F1ADC"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5.參考「教學補給站」補充相關的語文知識。</w:t>
            </w:r>
          </w:p>
          <w:p w14:paraId="45B05BE9" w14:textId="75664209"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6.視教學情況，參考「頭家當慨」進行教學活動。</w:t>
            </w:r>
          </w:p>
        </w:tc>
        <w:tc>
          <w:tcPr>
            <w:tcW w:w="436" w:type="pct"/>
          </w:tcPr>
          <w:p w14:paraId="6F004FF3" w14:textId="77777777" w:rsidR="001B6901" w:rsidRPr="001B6901" w:rsidRDefault="001B6901" w:rsidP="001B6901">
            <w:pPr>
              <w:spacing w:line="0" w:lineRule="atLeast"/>
              <w:rPr>
                <w:rFonts w:ascii="標楷體" w:eastAsia="標楷體" w:hAnsi="標楷體"/>
              </w:rPr>
            </w:pPr>
            <w:r w:rsidRPr="001B6901">
              <w:rPr>
                <w:rFonts w:ascii="標楷體" w:eastAsia="標楷體" w:hAnsi="標楷體"/>
              </w:rPr>
              <w:t>說話評量</w:t>
            </w:r>
          </w:p>
          <w:p w14:paraId="6F3BF347" w14:textId="7A0800B4" w:rsidR="001B6901" w:rsidRPr="001B6901" w:rsidRDefault="001B6901" w:rsidP="001B6901">
            <w:pPr>
              <w:spacing w:line="0" w:lineRule="atLeast"/>
              <w:rPr>
                <w:rFonts w:ascii="標楷體" w:eastAsia="標楷體" w:hAnsi="標楷體"/>
              </w:rPr>
            </w:pPr>
            <w:r w:rsidRPr="001B6901">
              <w:rPr>
                <w:rFonts w:ascii="標楷體" w:eastAsia="標楷體" w:hAnsi="標楷體" w:hint="eastAsia"/>
              </w:rPr>
              <w:t>閱讀評量</w:t>
            </w:r>
          </w:p>
        </w:tc>
        <w:tc>
          <w:tcPr>
            <w:tcW w:w="581" w:type="pct"/>
          </w:tcPr>
          <w:p w14:paraId="200FFB18" w14:textId="68BC91FC" w:rsidR="001B6901" w:rsidRPr="001B6901" w:rsidRDefault="001B6901" w:rsidP="001B6901">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生涯規劃教育</w:t>
            </w:r>
            <w:r>
              <w:rPr>
                <w:rFonts w:ascii="標楷體" w:eastAsia="標楷體" w:hAnsi="標楷體" w:hint="eastAsia"/>
              </w:rPr>
              <w:t>】</w:t>
            </w:r>
          </w:p>
          <w:p w14:paraId="69F0D75D" w14:textId="568413A2" w:rsidR="001B6901" w:rsidRPr="001B6901" w:rsidRDefault="001B6901"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r w:rsidR="00DB5A7D" w:rsidRPr="004F4430" w14:paraId="127BDF1E" w14:textId="77777777" w:rsidTr="001B6901">
        <w:trPr>
          <w:trHeight w:val="1827"/>
        </w:trPr>
        <w:tc>
          <w:tcPr>
            <w:tcW w:w="364" w:type="pct"/>
            <w:vAlign w:val="center"/>
          </w:tcPr>
          <w:p w14:paraId="54AED29B" w14:textId="77777777" w:rsidR="00DB5A7D" w:rsidRPr="00523059" w:rsidRDefault="00DB5A7D" w:rsidP="00DB5A7D">
            <w:pPr>
              <w:jc w:val="center"/>
              <w:rPr>
                <w:rFonts w:ascii="標楷體" w:eastAsia="標楷體" w:hAnsi="標楷體"/>
                <w:sz w:val="26"/>
                <w:szCs w:val="26"/>
              </w:rPr>
            </w:pPr>
            <w:r>
              <w:rPr>
                <w:rFonts w:eastAsia="標楷體"/>
                <w:sz w:val="26"/>
                <w:szCs w:val="26"/>
              </w:rPr>
              <w:lastRenderedPageBreak/>
              <w:t>十</w:t>
            </w:r>
          </w:p>
        </w:tc>
        <w:tc>
          <w:tcPr>
            <w:tcW w:w="460" w:type="pct"/>
          </w:tcPr>
          <w:p w14:paraId="0EA0A769" w14:textId="6BCC7F7A"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二、各行各業</w:t>
            </w:r>
            <w:r w:rsidRPr="001B6901">
              <w:rPr>
                <w:rFonts w:ascii="標楷體" w:eastAsia="標楷體" w:hAnsi="標楷體"/>
              </w:rPr>
              <w:t>3</w:t>
            </w:r>
            <w:r w:rsidRPr="001B6901">
              <w:rPr>
                <w:rFonts w:ascii="標楷體" w:eastAsia="標楷體" w:hAnsi="標楷體" w:hint="eastAsia"/>
              </w:rPr>
              <w:t>.攤仔</w:t>
            </w:r>
          </w:p>
        </w:tc>
        <w:tc>
          <w:tcPr>
            <w:tcW w:w="1023" w:type="pct"/>
            <w:tcBorders>
              <w:right w:val="single" w:sz="4" w:space="0" w:color="auto"/>
            </w:tcBorders>
          </w:tcPr>
          <w:p w14:paraId="775EA1A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客-E-A1</w:t>
            </w:r>
          </w:p>
          <w:p w14:paraId="046D4AF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6FE15C1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3395C17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132B71D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客-E-C1</w:t>
            </w:r>
          </w:p>
          <w:p w14:paraId="444324F6" w14:textId="04BBBBEC"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認識客家文化中的傳統美德、環境保護與社會關懷等課題，藉此增進個人道德知識與是非判斷的能力。</w:t>
            </w:r>
          </w:p>
        </w:tc>
        <w:tc>
          <w:tcPr>
            <w:tcW w:w="2136" w:type="pct"/>
            <w:tcBorders>
              <w:left w:val="single" w:sz="4" w:space="0" w:color="auto"/>
            </w:tcBorders>
          </w:tcPr>
          <w:p w14:paraId="01A85F6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（二）活動二：語詞練習</w:t>
            </w:r>
          </w:p>
          <w:p w14:paraId="335FB83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1.播放CD或教學電子書，讓學生聆聽「語詞練習」內容，老師再帶領學生複誦，講解語詞並指導學生正確發音。</w:t>
            </w:r>
          </w:p>
          <w:p w14:paraId="7A2B2E1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參考「麼个人去該片買東西」進行教學活動，讓學生透過句型熟悉語詞的應用。</w:t>
            </w:r>
          </w:p>
          <w:p w14:paraId="6593DCF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3.視教學情況可補充「語詞造句」。</w:t>
            </w:r>
          </w:p>
          <w:p w14:paraId="553A6F4B" w14:textId="7491DA28" w:rsidR="00DB5A7D" w:rsidRPr="001B6901" w:rsidRDefault="00DB5A7D" w:rsidP="00DB5A7D">
            <w:pPr>
              <w:spacing w:line="0" w:lineRule="atLeast"/>
              <w:rPr>
                <w:rFonts w:ascii="標楷體" w:eastAsia="標楷體" w:hAnsi="標楷體"/>
              </w:rPr>
            </w:pPr>
            <w:r w:rsidRPr="001B6901">
              <w:rPr>
                <w:rFonts w:ascii="標楷體" w:eastAsia="標楷體" w:hAnsi="標楷體"/>
              </w:rPr>
              <w:t>4.</w:t>
            </w:r>
            <w:r w:rsidRPr="001B6901">
              <w:rPr>
                <w:rFonts w:ascii="標楷體" w:eastAsia="標楷體" w:hAnsi="標楷體" w:hint="eastAsia"/>
              </w:rPr>
              <w:t>視教學情況可補充教學補給站，介紹「其他个攤仔摎</w:t>
            </w:r>
            <w:r w:rsidRPr="001B6901">
              <w:rPr>
                <w:rFonts w:ascii="標楷體" w:eastAsia="標楷體" w:hAnsi="標楷體"/>
              </w:rPr>
              <w:t>(</w:t>
            </w:r>
            <w:r w:rsidRPr="001B6901">
              <w:rPr>
                <w:rFonts w:ascii="標楷體" w:eastAsia="標楷體" w:hAnsi="標楷體" w:hint="eastAsia"/>
              </w:rPr>
              <w:t>同</w:t>
            </w:r>
            <w:r w:rsidRPr="001B6901">
              <w:rPr>
                <w:rFonts w:ascii="標楷體" w:eastAsia="標楷體" w:hAnsi="標楷體"/>
              </w:rPr>
              <w:t>)</w:t>
            </w:r>
            <w:r w:rsidRPr="001B6901">
              <w:rPr>
                <w:rFonts w:ascii="標楷體" w:eastAsia="標楷體" w:hAnsi="標楷體" w:hint="eastAsia"/>
              </w:rPr>
              <w:t>店仔」、「老古人言」。</w:t>
            </w:r>
          </w:p>
        </w:tc>
        <w:tc>
          <w:tcPr>
            <w:tcW w:w="436" w:type="pct"/>
          </w:tcPr>
          <w:p w14:paraId="1A6B213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說話評量</w:t>
            </w:r>
          </w:p>
          <w:p w14:paraId="3241F5EC" w14:textId="51F5CACD" w:rsidR="00DB5A7D" w:rsidRPr="001B6901" w:rsidRDefault="00DB5A7D" w:rsidP="00DB5A7D">
            <w:pPr>
              <w:spacing w:line="0" w:lineRule="atLeast"/>
              <w:rPr>
                <w:rFonts w:ascii="標楷體" w:eastAsia="標楷體" w:hAnsi="標楷體"/>
              </w:rPr>
            </w:pPr>
          </w:p>
        </w:tc>
        <w:tc>
          <w:tcPr>
            <w:tcW w:w="581" w:type="pct"/>
          </w:tcPr>
          <w:p w14:paraId="417E8E31" w14:textId="77777777"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生涯規劃教育</w:t>
            </w:r>
            <w:r>
              <w:rPr>
                <w:rFonts w:ascii="標楷體" w:eastAsia="標楷體" w:hAnsi="標楷體" w:hint="eastAsia"/>
              </w:rPr>
              <w:t>】</w:t>
            </w:r>
          </w:p>
          <w:p w14:paraId="27841DE7" w14:textId="2F21CCA9"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r w:rsidR="00DB5A7D" w:rsidRPr="004F4430" w14:paraId="64EE406F" w14:textId="77777777" w:rsidTr="001B6901">
        <w:trPr>
          <w:trHeight w:val="1827"/>
        </w:trPr>
        <w:tc>
          <w:tcPr>
            <w:tcW w:w="364" w:type="pct"/>
            <w:vAlign w:val="center"/>
          </w:tcPr>
          <w:p w14:paraId="352B3E37" w14:textId="77777777" w:rsidR="00DB5A7D" w:rsidRPr="00523059" w:rsidRDefault="00DB5A7D" w:rsidP="00DB5A7D">
            <w:pPr>
              <w:jc w:val="center"/>
              <w:rPr>
                <w:rFonts w:ascii="標楷體" w:eastAsia="標楷體" w:hAnsi="標楷體"/>
                <w:sz w:val="26"/>
                <w:szCs w:val="26"/>
              </w:rPr>
            </w:pPr>
            <w:r>
              <w:rPr>
                <w:rFonts w:eastAsia="標楷體"/>
                <w:sz w:val="26"/>
                <w:szCs w:val="26"/>
              </w:rPr>
              <w:t>十一</w:t>
            </w:r>
          </w:p>
        </w:tc>
        <w:tc>
          <w:tcPr>
            <w:tcW w:w="460" w:type="pct"/>
          </w:tcPr>
          <w:p w14:paraId="023E245A" w14:textId="1F436023"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二、各行各業</w:t>
            </w:r>
            <w:r w:rsidRPr="001B6901">
              <w:rPr>
                <w:rFonts w:ascii="標楷體" w:eastAsia="標楷體" w:hAnsi="標楷體"/>
              </w:rPr>
              <w:t>3</w:t>
            </w:r>
            <w:r w:rsidRPr="001B6901">
              <w:rPr>
                <w:rFonts w:ascii="標楷體" w:eastAsia="標楷體" w:hAnsi="標楷體" w:hint="eastAsia"/>
              </w:rPr>
              <w:t>.攤仔</w:t>
            </w:r>
          </w:p>
        </w:tc>
        <w:tc>
          <w:tcPr>
            <w:tcW w:w="1023" w:type="pct"/>
            <w:tcBorders>
              <w:right w:val="single" w:sz="4" w:space="0" w:color="auto"/>
            </w:tcBorders>
          </w:tcPr>
          <w:p w14:paraId="31250CA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客-E-A1</w:t>
            </w:r>
          </w:p>
          <w:p w14:paraId="756313D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74FC3F1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0C0E6E6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20ADBBF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客-E-C1</w:t>
            </w:r>
          </w:p>
          <w:p w14:paraId="5537C79E" w14:textId="44117B3A"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認識客家文化中的傳統美德、環境保護與社會關懷等課題，藉此增進個人道德知識與是非判斷的能力。</w:t>
            </w:r>
          </w:p>
        </w:tc>
        <w:tc>
          <w:tcPr>
            <w:tcW w:w="2136" w:type="pct"/>
            <w:tcBorders>
              <w:left w:val="single" w:sz="4" w:space="0" w:color="auto"/>
            </w:tcBorders>
          </w:tcPr>
          <w:p w14:paraId="5B7A096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（三）活動三：</w:t>
            </w:r>
            <w:r w:rsidRPr="001B6901">
              <w:rPr>
                <w:rFonts w:ascii="新細明體-ExtB" w:eastAsia="新細明體-ExtB" w:hAnsi="新細明體-ExtB" w:cs="新細明體-ExtB" w:hint="eastAsia"/>
              </w:rPr>
              <w:t>𠊎</w:t>
            </w:r>
            <w:r w:rsidRPr="001B6901">
              <w:rPr>
                <w:rFonts w:ascii="標楷體" w:eastAsia="標楷體" w:hAnsi="標楷體" w:hint="eastAsia"/>
              </w:rPr>
              <w:t>會造句</w:t>
            </w:r>
          </w:p>
          <w:p w14:paraId="73C82AA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會造句」內容，老師再帶領學生複誦，並解說句型結構。</w:t>
            </w:r>
          </w:p>
          <w:p w14:paraId="61185DB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參考「佢兜在該做麼个」進行教學活動。</w:t>
            </w:r>
          </w:p>
          <w:p w14:paraId="7ED13A9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（四）活動四：</w:t>
            </w:r>
            <w:r w:rsidRPr="001B6901">
              <w:rPr>
                <w:rFonts w:ascii="新細明體-ExtB" w:eastAsia="新細明體-ExtB" w:hAnsi="新細明體-ExtB" w:cs="新細明體-ExtB" w:hint="eastAsia"/>
              </w:rPr>
              <w:t>𠊎</w:t>
            </w:r>
            <w:r w:rsidRPr="001B6901">
              <w:rPr>
                <w:rFonts w:ascii="標楷體" w:eastAsia="標楷體" w:hAnsi="標楷體" w:hint="eastAsia"/>
              </w:rPr>
              <w:t>會講</w:t>
            </w:r>
          </w:p>
          <w:p w14:paraId="3BC149E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會講」內容，老師再帶領學生複誦，並講解內容。</w:t>
            </w:r>
          </w:p>
          <w:p w14:paraId="013E2D9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2.參考「話玲琅」進行教學遊戲。</w:t>
            </w:r>
          </w:p>
          <w:p w14:paraId="4966E20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3.視教學情況補充教學補給站：「師傅話」。</w:t>
            </w:r>
          </w:p>
          <w:p w14:paraId="0AFAE66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（五）活動五：</w:t>
            </w:r>
            <w:r w:rsidRPr="001B6901">
              <w:rPr>
                <w:rFonts w:ascii="新細明體-ExtB" w:eastAsia="新細明體-ExtB" w:hAnsi="新細明體-ExtB" w:cs="新細明體-ExtB" w:hint="eastAsia"/>
              </w:rPr>
              <w:t>𠊎</w:t>
            </w:r>
            <w:r w:rsidRPr="001B6901">
              <w:rPr>
                <w:rFonts w:ascii="標楷體" w:eastAsia="標楷體" w:hAnsi="標楷體" w:hint="eastAsia"/>
              </w:rPr>
              <w:t>會做</w:t>
            </w:r>
          </w:p>
          <w:p w14:paraId="56663FB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會做」內容，老師再帶領學生複誦，講解內容。</w:t>
            </w:r>
          </w:p>
          <w:p w14:paraId="2BA6DC5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請學生在限時內作答，並以「（麼个人）去（攤仔／店仔）（做麼个）」的句型發表答案。</w:t>
            </w:r>
          </w:p>
          <w:p w14:paraId="01ABC486" w14:textId="3B60E54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3.視教學情況，參考「一擲必中」進行教學遊戲。</w:t>
            </w:r>
          </w:p>
        </w:tc>
        <w:tc>
          <w:tcPr>
            <w:tcW w:w="436" w:type="pct"/>
          </w:tcPr>
          <w:p w14:paraId="0F48BA8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說話評量</w:t>
            </w:r>
          </w:p>
          <w:p w14:paraId="4FDD1957" w14:textId="069CBF33" w:rsidR="00DB5A7D" w:rsidRPr="001B6901" w:rsidRDefault="00DB5A7D" w:rsidP="00DB5A7D">
            <w:pPr>
              <w:spacing w:line="0" w:lineRule="atLeast"/>
              <w:rPr>
                <w:rFonts w:ascii="標楷體" w:eastAsia="標楷體" w:hAnsi="標楷體"/>
              </w:rPr>
            </w:pPr>
          </w:p>
        </w:tc>
        <w:tc>
          <w:tcPr>
            <w:tcW w:w="581" w:type="pct"/>
          </w:tcPr>
          <w:p w14:paraId="56F7119C" w14:textId="77777777"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生涯規劃教育</w:t>
            </w:r>
            <w:r>
              <w:rPr>
                <w:rFonts w:ascii="標楷體" w:eastAsia="標楷體" w:hAnsi="標楷體" w:hint="eastAsia"/>
              </w:rPr>
              <w:t>】</w:t>
            </w:r>
          </w:p>
          <w:p w14:paraId="70220A33" w14:textId="5F6B6BB5"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r w:rsidR="00DB5A7D" w:rsidRPr="004F4430" w14:paraId="33C500B6" w14:textId="77777777" w:rsidTr="001B6901">
        <w:trPr>
          <w:trHeight w:val="1827"/>
        </w:trPr>
        <w:tc>
          <w:tcPr>
            <w:tcW w:w="364" w:type="pct"/>
            <w:vAlign w:val="center"/>
          </w:tcPr>
          <w:p w14:paraId="232AD08C" w14:textId="77777777" w:rsidR="00DB5A7D" w:rsidRPr="00523059" w:rsidRDefault="00DB5A7D" w:rsidP="00DB5A7D">
            <w:pPr>
              <w:jc w:val="center"/>
              <w:rPr>
                <w:rFonts w:ascii="標楷體" w:eastAsia="標楷體" w:hAnsi="標楷體"/>
                <w:sz w:val="26"/>
                <w:szCs w:val="26"/>
              </w:rPr>
            </w:pPr>
            <w:r>
              <w:rPr>
                <w:rFonts w:eastAsia="標楷體"/>
                <w:sz w:val="26"/>
                <w:szCs w:val="26"/>
              </w:rPr>
              <w:lastRenderedPageBreak/>
              <w:t>十二</w:t>
            </w:r>
          </w:p>
        </w:tc>
        <w:tc>
          <w:tcPr>
            <w:tcW w:w="460" w:type="pct"/>
          </w:tcPr>
          <w:p w14:paraId="5F73CE1C" w14:textId="76CBD915"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二、各行各業</w:t>
            </w:r>
            <w:r w:rsidRPr="001B6901">
              <w:rPr>
                <w:rFonts w:ascii="標楷體" w:eastAsia="標楷體" w:hAnsi="標楷體"/>
              </w:rPr>
              <w:t>3</w:t>
            </w:r>
            <w:r w:rsidRPr="001B6901">
              <w:rPr>
                <w:rFonts w:ascii="標楷體" w:eastAsia="標楷體" w:hAnsi="標楷體" w:hint="eastAsia"/>
              </w:rPr>
              <w:t>.攤仔</w:t>
            </w:r>
          </w:p>
        </w:tc>
        <w:tc>
          <w:tcPr>
            <w:tcW w:w="1023" w:type="pct"/>
            <w:tcBorders>
              <w:right w:val="single" w:sz="4" w:space="0" w:color="auto"/>
            </w:tcBorders>
          </w:tcPr>
          <w:p w14:paraId="6DB1414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客-E-A1</w:t>
            </w:r>
          </w:p>
          <w:p w14:paraId="442124A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4687931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5A23190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0F83C71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客-E-C1</w:t>
            </w:r>
          </w:p>
          <w:p w14:paraId="78B6EF92" w14:textId="4D794A8B"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認識客家文化中的傳統美德、環境保護與社會關懷等課題，藉此增進個人道德知識與是非判斷的能力。</w:t>
            </w:r>
          </w:p>
        </w:tc>
        <w:tc>
          <w:tcPr>
            <w:tcW w:w="2136" w:type="pct"/>
            <w:tcBorders>
              <w:left w:val="single" w:sz="4" w:space="0" w:color="auto"/>
            </w:tcBorders>
          </w:tcPr>
          <w:p w14:paraId="2F87070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（六）活動六：</w:t>
            </w:r>
            <w:r w:rsidRPr="001B6901">
              <w:rPr>
                <w:rFonts w:ascii="新細明體-ExtB" w:eastAsia="新細明體-ExtB" w:hAnsi="新細明體-ExtB" w:cs="新細明體-ExtB" w:hint="eastAsia"/>
              </w:rPr>
              <w:t>𠊎</w:t>
            </w:r>
            <w:r w:rsidRPr="001B6901">
              <w:rPr>
                <w:rFonts w:ascii="標楷體" w:eastAsia="標楷體" w:hAnsi="標楷體" w:hint="eastAsia"/>
              </w:rPr>
              <w:t>會聽</w:t>
            </w:r>
          </w:p>
          <w:p w14:paraId="6A26586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會聽」內容並作答。</w:t>
            </w:r>
          </w:p>
          <w:p w14:paraId="5C199F8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老師提示學生以「（麼个人）愛去（攤仔）該位買（麼个東西）」的句型發表答案。</w:t>
            </w:r>
          </w:p>
          <w:p w14:paraId="5E0B29B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3.</w:t>
            </w:r>
            <w:r w:rsidRPr="001B6901">
              <w:rPr>
                <w:rFonts w:ascii="標楷體" w:eastAsia="標楷體" w:hAnsi="標楷體" w:hint="eastAsia"/>
              </w:rPr>
              <w:t>視教學情況，可介紹「果子店个蘋果」。</w:t>
            </w:r>
          </w:p>
          <w:p w14:paraId="6D4CE3A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（七）活動七：</w:t>
            </w:r>
            <w:r w:rsidRPr="001B6901">
              <w:rPr>
                <w:rFonts w:ascii="新細明體-ExtB" w:eastAsia="新細明體-ExtB" w:hAnsi="新細明體-ExtB" w:cs="新細明體-ExtB" w:hint="eastAsia"/>
              </w:rPr>
              <w:t>𠊎</w:t>
            </w:r>
            <w:r w:rsidRPr="001B6901">
              <w:rPr>
                <w:rFonts w:ascii="標楷體" w:eastAsia="標楷體" w:hAnsi="標楷體" w:hint="eastAsia"/>
              </w:rPr>
              <w:t>會讀音標</w:t>
            </w:r>
          </w:p>
          <w:p w14:paraId="39C5FC5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會讀音標」內容，老師再帶領學生拼讀本課所學音標、聲調，並指導其發音。</w:t>
            </w:r>
          </w:p>
          <w:p w14:paraId="7B6DA56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2.參考「音標神算」進行教學遊戲。</w:t>
            </w:r>
          </w:p>
          <w:p w14:paraId="387096C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（八）活動八：音標練習</w:t>
            </w:r>
          </w:p>
          <w:p w14:paraId="52540E4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1.播放CD或教學電子書，讓學生聆聽「音標練習」內容並作答。</w:t>
            </w:r>
          </w:p>
          <w:p w14:paraId="7DB595E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2.師生可採互動方式對答，請學生念出答案。</w:t>
            </w:r>
          </w:p>
          <w:p w14:paraId="3A44E1B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3.視教學狀況，參考「音標賓果」進行教學遊戲。</w:t>
            </w:r>
          </w:p>
          <w:p w14:paraId="7F94DE4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三、統整活動</w:t>
            </w:r>
          </w:p>
          <w:p w14:paraId="0149040E" w14:textId="0D1F7893"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老師重點式複習本課所學。</w:t>
            </w:r>
          </w:p>
        </w:tc>
        <w:tc>
          <w:tcPr>
            <w:tcW w:w="436" w:type="pct"/>
          </w:tcPr>
          <w:p w14:paraId="0B6156C7"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說話評量</w:t>
            </w:r>
          </w:p>
          <w:p w14:paraId="402C8354" w14:textId="304ACCB0"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聽力評量</w:t>
            </w:r>
          </w:p>
        </w:tc>
        <w:tc>
          <w:tcPr>
            <w:tcW w:w="581" w:type="pct"/>
          </w:tcPr>
          <w:p w14:paraId="59039CB0" w14:textId="77777777"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生涯規劃教育</w:t>
            </w:r>
            <w:r>
              <w:rPr>
                <w:rFonts w:ascii="標楷體" w:eastAsia="標楷體" w:hAnsi="標楷體" w:hint="eastAsia"/>
              </w:rPr>
              <w:t>】</w:t>
            </w:r>
          </w:p>
          <w:p w14:paraId="06B6F440" w14:textId="7A9EEBD8"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r w:rsidR="00DB5A7D" w:rsidRPr="004F4430" w14:paraId="5CF28CA4" w14:textId="77777777" w:rsidTr="001B6901">
        <w:trPr>
          <w:trHeight w:val="1827"/>
        </w:trPr>
        <w:tc>
          <w:tcPr>
            <w:tcW w:w="364" w:type="pct"/>
            <w:vAlign w:val="center"/>
          </w:tcPr>
          <w:p w14:paraId="27B90835" w14:textId="77777777" w:rsidR="00DB5A7D" w:rsidRPr="00523059" w:rsidRDefault="00DB5A7D" w:rsidP="00DB5A7D">
            <w:pPr>
              <w:jc w:val="center"/>
              <w:rPr>
                <w:rFonts w:ascii="標楷體" w:eastAsia="標楷體" w:hAnsi="標楷體"/>
                <w:sz w:val="26"/>
                <w:szCs w:val="26"/>
              </w:rPr>
            </w:pPr>
            <w:r>
              <w:rPr>
                <w:rFonts w:eastAsia="標楷體"/>
                <w:sz w:val="26"/>
                <w:szCs w:val="26"/>
              </w:rPr>
              <w:t>十三</w:t>
            </w:r>
          </w:p>
        </w:tc>
        <w:tc>
          <w:tcPr>
            <w:tcW w:w="460" w:type="pct"/>
          </w:tcPr>
          <w:p w14:paraId="466065E6" w14:textId="0553E794"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二、各行各業4.个英雄</w:t>
            </w:r>
          </w:p>
        </w:tc>
        <w:tc>
          <w:tcPr>
            <w:tcW w:w="1023" w:type="pct"/>
            <w:tcBorders>
              <w:right w:val="single" w:sz="4" w:space="0" w:color="auto"/>
            </w:tcBorders>
          </w:tcPr>
          <w:p w14:paraId="412D8F2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客-E-A1</w:t>
            </w:r>
          </w:p>
          <w:p w14:paraId="0BD906F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1FEDC02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7EF13A0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074C490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客-E-C1</w:t>
            </w:r>
          </w:p>
          <w:p w14:paraId="7B31F31B" w14:textId="14998E32"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認識客家文化中的傳統美德、環境保護與社會關懷等課題，藉此增進個人道德知識與是非判斷的能力。</w:t>
            </w:r>
          </w:p>
        </w:tc>
        <w:tc>
          <w:tcPr>
            <w:tcW w:w="2136" w:type="pct"/>
            <w:tcBorders>
              <w:left w:val="single" w:sz="4" w:space="0" w:color="auto"/>
            </w:tcBorders>
          </w:tcPr>
          <w:p w14:paraId="36C6F84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一、引起動機</w:t>
            </w:r>
          </w:p>
          <w:p w14:paraId="0A2E88D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老師詢問學生家人從事何種職業，藉此引導學生進入課文教學。</w:t>
            </w:r>
          </w:p>
          <w:p w14:paraId="3645696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二、發展活動</w:t>
            </w:r>
          </w:p>
          <w:p w14:paraId="1FE9ED4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（一）活動一：大家來唸課文</w:t>
            </w:r>
          </w:p>
          <w:p w14:paraId="6C3FF07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1.播放CD或教學電子書，讓學生聆聽課文內容，老師再帶領學生朗讀，講解課文內容、語詞，並指導學生正確發音。</w:t>
            </w:r>
          </w:p>
          <w:p w14:paraId="6BF7F55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2.根據課文內容提問，協助學生理解文本。</w:t>
            </w:r>
          </w:p>
          <w:p w14:paraId="228CFA9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3.參考「唸課文當生趣」進行教學遊戲。</w:t>
            </w:r>
          </w:p>
          <w:p w14:paraId="1575DB1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4.播放CD或教學電子書，讓學生跟著說白節奏念唱課文。</w:t>
            </w:r>
          </w:p>
          <w:p w14:paraId="32000F41" w14:textId="65635E64"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5.參考「教學補給站」補充「老古人言」。</w:t>
            </w:r>
          </w:p>
        </w:tc>
        <w:tc>
          <w:tcPr>
            <w:tcW w:w="436" w:type="pct"/>
          </w:tcPr>
          <w:p w14:paraId="30291C6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lastRenderedPageBreak/>
              <w:t>說話評量</w:t>
            </w:r>
          </w:p>
          <w:p w14:paraId="3432D7A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閱讀評量</w:t>
            </w:r>
          </w:p>
          <w:p w14:paraId="317A8B00" w14:textId="4CFF751B" w:rsidR="00DB5A7D" w:rsidRPr="001B6901" w:rsidRDefault="00DB5A7D" w:rsidP="00DB5A7D">
            <w:pPr>
              <w:spacing w:line="0" w:lineRule="atLeast"/>
              <w:rPr>
                <w:rFonts w:ascii="標楷體" w:eastAsia="標楷體" w:hAnsi="標楷體"/>
              </w:rPr>
            </w:pPr>
          </w:p>
        </w:tc>
        <w:tc>
          <w:tcPr>
            <w:tcW w:w="581" w:type="pct"/>
          </w:tcPr>
          <w:p w14:paraId="4533528C" w14:textId="760B85F0"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生涯規劃教育</w:t>
            </w:r>
            <w:r>
              <w:rPr>
                <w:rFonts w:ascii="標楷體" w:eastAsia="標楷體" w:hAnsi="標楷體" w:hint="eastAsia"/>
              </w:rPr>
              <w:t>】</w:t>
            </w:r>
          </w:p>
        </w:tc>
      </w:tr>
      <w:tr w:rsidR="00DB5A7D" w:rsidRPr="004F4430" w14:paraId="6A48A03B" w14:textId="77777777" w:rsidTr="001B6901">
        <w:trPr>
          <w:trHeight w:val="1827"/>
        </w:trPr>
        <w:tc>
          <w:tcPr>
            <w:tcW w:w="364" w:type="pct"/>
            <w:vAlign w:val="center"/>
          </w:tcPr>
          <w:p w14:paraId="600A49DD" w14:textId="77777777" w:rsidR="00DB5A7D" w:rsidRPr="00523059" w:rsidRDefault="00DB5A7D" w:rsidP="00DB5A7D">
            <w:pPr>
              <w:jc w:val="center"/>
              <w:rPr>
                <w:rFonts w:ascii="標楷體" w:eastAsia="標楷體" w:hAnsi="標楷體"/>
                <w:sz w:val="26"/>
                <w:szCs w:val="26"/>
              </w:rPr>
            </w:pPr>
            <w:r>
              <w:rPr>
                <w:rFonts w:eastAsia="標楷體"/>
                <w:sz w:val="26"/>
                <w:szCs w:val="26"/>
              </w:rPr>
              <w:t>十四</w:t>
            </w:r>
          </w:p>
        </w:tc>
        <w:tc>
          <w:tcPr>
            <w:tcW w:w="460" w:type="pct"/>
          </w:tcPr>
          <w:p w14:paraId="4997AC3B" w14:textId="7EE7D06F"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二、各行各業4.个英雄</w:t>
            </w:r>
          </w:p>
        </w:tc>
        <w:tc>
          <w:tcPr>
            <w:tcW w:w="1023" w:type="pct"/>
            <w:tcBorders>
              <w:right w:val="single" w:sz="4" w:space="0" w:color="auto"/>
            </w:tcBorders>
          </w:tcPr>
          <w:p w14:paraId="61F0DE0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客-E-A1</w:t>
            </w:r>
          </w:p>
          <w:p w14:paraId="7083299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72DF0DF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7226EE6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5A95D2F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客-E-C1</w:t>
            </w:r>
          </w:p>
          <w:p w14:paraId="5AB723E8" w14:textId="40CC3CCE"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認識客家文化中的傳統美德、環境保護與社會關懷等課題，藉此增進個人道德知識與是非判斷的能力。</w:t>
            </w:r>
          </w:p>
        </w:tc>
        <w:tc>
          <w:tcPr>
            <w:tcW w:w="2136" w:type="pct"/>
            <w:tcBorders>
              <w:left w:val="single" w:sz="4" w:space="0" w:color="auto"/>
            </w:tcBorders>
          </w:tcPr>
          <w:p w14:paraId="787B5E9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（二）活動二：語詞練習</w:t>
            </w:r>
          </w:p>
          <w:p w14:paraId="2FE85AD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1.播放CD或教學電子書，讓學生聆聽「語詞練習」內容，老師再帶領學生複誦，講解語詞並指導學生正確發音。</w:t>
            </w:r>
          </w:p>
          <w:p w14:paraId="7FF296F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2.參考「分你揣，佢到底係麼人」進行教學遊戲。</w:t>
            </w:r>
          </w:p>
          <w:p w14:paraId="1895806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3.視教學情況可補充「語詞造句」，讓學生理解語詞之應用。</w:t>
            </w:r>
          </w:p>
          <w:p w14:paraId="751124DC" w14:textId="3A6BDC24" w:rsidR="00DB5A7D" w:rsidRPr="001B6901" w:rsidRDefault="00DB5A7D" w:rsidP="00DB5A7D">
            <w:pPr>
              <w:spacing w:line="0" w:lineRule="atLeast"/>
              <w:rPr>
                <w:rFonts w:ascii="標楷體" w:eastAsia="標楷體" w:hAnsi="標楷體"/>
              </w:rPr>
            </w:pPr>
            <w:r w:rsidRPr="001B6901">
              <w:rPr>
                <w:rFonts w:ascii="標楷體" w:eastAsia="標楷體" w:hAnsi="標楷體"/>
              </w:rPr>
              <w:t>4.</w:t>
            </w:r>
            <w:r w:rsidRPr="001B6901">
              <w:rPr>
                <w:rFonts w:ascii="標楷體" w:eastAsia="標楷體" w:hAnsi="標楷體" w:hint="eastAsia"/>
              </w:rPr>
              <w:t>視教學情況可補充教學補給站「其他个職業」，讓學生認識其他職業的說法。</w:t>
            </w:r>
          </w:p>
        </w:tc>
        <w:tc>
          <w:tcPr>
            <w:tcW w:w="436" w:type="pct"/>
          </w:tcPr>
          <w:p w14:paraId="56E91A0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說話評量</w:t>
            </w:r>
          </w:p>
          <w:p w14:paraId="4799882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閱讀評量</w:t>
            </w:r>
          </w:p>
          <w:p w14:paraId="50C79454" w14:textId="53A9A90F" w:rsidR="00DB5A7D" w:rsidRPr="001B6901" w:rsidRDefault="00DB5A7D" w:rsidP="00DB5A7D">
            <w:pPr>
              <w:spacing w:line="0" w:lineRule="atLeast"/>
              <w:rPr>
                <w:rFonts w:ascii="標楷體" w:eastAsia="標楷體" w:hAnsi="標楷體"/>
              </w:rPr>
            </w:pPr>
          </w:p>
        </w:tc>
        <w:tc>
          <w:tcPr>
            <w:tcW w:w="581" w:type="pct"/>
          </w:tcPr>
          <w:p w14:paraId="13923003" w14:textId="5A6C328E"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生涯規劃教育</w:t>
            </w:r>
            <w:r>
              <w:rPr>
                <w:rFonts w:ascii="標楷體" w:eastAsia="標楷體" w:hAnsi="標楷體" w:hint="eastAsia"/>
              </w:rPr>
              <w:t>】</w:t>
            </w:r>
          </w:p>
        </w:tc>
      </w:tr>
      <w:tr w:rsidR="00DB5A7D" w:rsidRPr="004F4430" w14:paraId="109F79AB" w14:textId="77777777" w:rsidTr="001B6901">
        <w:trPr>
          <w:trHeight w:val="1827"/>
        </w:trPr>
        <w:tc>
          <w:tcPr>
            <w:tcW w:w="364" w:type="pct"/>
            <w:vAlign w:val="center"/>
          </w:tcPr>
          <w:p w14:paraId="7F37D9A9" w14:textId="77777777" w:rsidR="00DB5A7D" w:rsidRPr="00523059" w:rsidRDefault="00DB5A7D" w:rsidP="00DB5A7D">
            <w:pPr>
              <w:jc w:val="center"/>
              <w:rPr>
                <w:rFonts w:ascii="標楷體" w:eastAsia="標楷體" w:hAnsi="標楷體"/>
                <w:sz w:val="26"/>
                <w:szCs w:val="26"/>
              </w:rPr>
            </w:pPr>
            <w:r>
              <w:rPr>
                <w:rFonts w:eastAsia="標楷體"/>
                <w:sz w:val="26"/>
                <w:szCs w:val="26"/>
              </w:rPr>
              <w:t>十五</w:t>
            </w:r>
          </w:p>
        </w:tc>
        <w:tc>
          <w:tcPr>
            <w:tcW w:w="460" w:type="pct"/>
          </w:tcPr>
          <w:p w14:paraId="2E30DEBE" w14:textId="1E3430F5"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二、各行各業4.个英雄</w:t>
            </w:r>
          </w:p>
        </w:tc>
        <w:tc>
          <w:tcPr>
            <w:tcW w:w="1023" w:type="pct"/>
            <w:tcBorders>
              <w:right w:val="single" w:sz="4" w:space="0" w:color="auto"/>
            </w:tcBorders>
          </w:tcPr>
          <w:p w14:paraId="76457F3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客-E-A1</w:t>
            </w:r>
          </w:p>
          <w:p w14:paraId="632DDBF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715C3FC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7B06FC0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56003AE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客-E-C1</w:t>
            </w:r>
          </w:p>
          <w:p w14:paraId="23DDD86C" w14:textId="61E01145"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認識客家文化中的傳統美德、環境保護與社會關懷等課題，藉此增進個人道德知識與是非判斷的能力。</w:t>
            </w:r>
          </w:p>
        </w:tc>
        <w:tc>
          <w:tcPr>
            <w:tcW w:w="2136" w:type="pct"/>
            <w:tcBorders>
              <w:left w:val="single" w:sz="4" w:space="0" w:color="auto"/>
            </w:tcBorders>
          </w:tcPr>
          <w:p w14:paraId="4396769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（三）活動三：</w:t>
            </w:r>
            <w:r w:rsidRPr="001B6901">
              <w:rPr>
                <w:rFonts w:ascii="新細明體-ExtB" w:eastAsia="新細明體-ExtB" w:hAnsi="新細明體-ExtB" w:cs="新細明體-ExtB" w:hint="eastAsia"/>
              </w:rPr>
              <w:t>𠊎</w:t>
            </w:r>
            <w:r w:rsidRPr="001B6901">
              <w:rPr>
                <w:rFonts w:ascii="標楷體" w:eastAsia="標楷體" w:hAnsi="標楷體" w:hint="eastAsia"/>
              </w:rPr>
              <w:t>會造句</w:t>
            </w:r>
          </w:p>
          <w:p w14:paraId="7E51468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會造句」內容，老師再帶領學生複誦，並講解接下來教學遊戲的玩法。</w:t>
            </w:r>
          </w:p>
          <w:p w14:paraId="0F0B1BD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2.參考「九宮格大戰」進行教學遊戲。</w:t>
            </w:r>
          </w:p>
          <w:p w14:paraId="38387B9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（四）活動四：</w:t>
            </w:r>
            <w:r w:rsidRPr="001B6901">
              <w:rPr>
                <w:rFonts w:ascii="新細明體-ExtB" w:eastAsia="新細明體-ExtB" w:hAnsi="新細明體-ExtB" w:cs="新細明體-ExtB" w:hint="eastAsia"/>
              </w:rPr>
              <w:t>𠊎</w:t>
            </w:r>
            <w:r w:rsidRPr="001B6901">
              <w:rPr>
                <w:rFonts w:ascii="標楷體" w:eastAsia="標楷體" w:hAnsi="標楷體" w:hint="eastAsia"/>
              </w:rPr>
              <w:t>會講</w:t>
            </w:r>
          </w:p>
          <w:p w14:paraId="69EA6AA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會講」內容，老師再帶領學生複誦，並講解內容。</w:t>
            </w:r>
          </w:p>
          <w:p w14:paraId="610A933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參考「吾</w:t>
            </w:r>
            <w:r w:rsidRPr="001B6901">
              <w:rPr>
                <w:rFonts w:ascii="標楷體" w:eastAsia="標楷體" w:hAnsi="標楷體"/>
              </w:rPr>
              <w:t>(</w:t>
            </w:r>
            <w:r w:rsidRPr="001B6901">
              <w:rPr>
                <w:rFonts w:ascii="新細明體-ExtB" w:eastAsia="新細明體-ExtB" w:hAnsi="新細明體-ExtB" w:cs="新細明體-ExtB" w:hint="eastAsia"/>
              </w:rPr>
              <w:t>𠊎</w:t>
            </w:r>
            <w:r w:rsidRPr="001B6901">
              <w:rPr>
                <w:rFonts w:ascii="標楷體" w:eastAsia="標楷體" w:hAnsi="標楷體"/>
              </w:rPr>
              <w:t>)</w:t>
            </w:r>
            <w:r w:rsidRPr="001B6901">
              <w:rPr>
                <w:rFonts w:ascii="標楷體" w:eastAsia="標楷體" w:hAnsi="標楷體" w:hint="eastAsia"/>
              </w:rPr>
              <w:t>个夢想劇場」進行教學活動。</w:t>
            </w:r>
          </w:p>
          <w:p w14:paraId="6DBE52D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（五）活動五：</w:t>
            </w:r>
            <w:r w:rsidRPr="001B6901">
              <w:rPr>
                <w:rFonts w:ascii="新細明體-ExtB" w:eastAsia="新細明體-ExtB" w:hAnsi="新細明體-ExtB" w:cs="新細明體-ExtB" w:hint="eastAsia"/>
              </w:rPr>
              <w:t>𠊎</w:t>
            </w:r>
            <w:r w:rsidRPr="001B6901">
              <w:rPr>
                <w:rFonts w:ascii="標楷體" w:eastAsia="標楷體" w:hAnsi="標楷體" w:hint="eastAsia"/>
              </w:rPr>
              <w:t>會做</w:t>
            </w:r>
          </w:p>
          <w:p w14:paraId="397CBBE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會做」內容，老師再帶領學生複誦。</w:t>
            </w:r>
          </w:p>
          <w:p w14:paraId="01405C0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2.</w:t>
            </w:r>
            <w:r w:rsidRPr="001B6901">
              <w:rPr>
                <w:rFonts w:ascii="標楷體" w:eastAsia="標楷體" w:hAnsi="標楷體" w:hint="eastAsia"/>
              </w:rPr>
              <w:t>講解接下來要進行的教學活動「</w:t>
            </w:r>
            <w:r w:rsidRPr="001B6901">
              <w:rPr>
                <w:rFonts w:ascii="新細明體-ExtB" w:eastAsia="新細明體-ExtB" w:hAnsi="新細明體-ExtB" w:cs="新細明體-ExtB" w:hint="eastAsia"/>
              </w:rPr>
              <w:t>𠊎</w:t>
            </w:r>
            <w:r w:rsidRPr="001B6901">
              <w:rPr>
                <w:rFonts w:ascii="標楷體" w:eastAsia="標楷體" w:hAnsi="標楷體" w:hint="eastAsia"/>
              </w:rPr>
              <w:t>想愛做麼个」。</w:t>
            </w:r>
          </w:p>
          <w:p w14:paraId="1D16BE8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3.視教學情況，介紹教學補給站：情境小劇場。</w:t>
            </w:r>
          </w:p>
          <w:p w14:paraId="0C98EA7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（六）活動六：</w:t>
            </w:r>
            <w:r w:rsidRPr="001B6901">
              <w:rPr>
                <w:rFonts w:ascii="新細明體-ExtB" w:eastAsia="新細明體-ExtB" w:hAnsi="新細明體-ExtB" w:cs="新細明體-ExtB" w:hint="eastAsia"/>
              </w:rPr>
              <w:t>𠊎</w:t>
            </w:r>
            <w:r w:rsidRPr="001B6901">
              <w:rPr>
                <w:rFonts w:ascii="標楷體" w:eastAsia="標楷體" w:hAnsi="標楷體" w:hint="eastAsia"/>
              </w:rPr>
              <w:t>會聽</w:t>
            </w:r>
          </w:p>
          <w:p w14:paraId="6166870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會聽」內容並作答。</w:t>
            </w:r>
          </w:p>
          <w:p w14:paraId="3557839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2.師生可採互動方式對答，提示學生以「（麼人）會（做這兜事）」的句型回答問題。</w:t>
            </w:r>
          </w:p>
          <w:p w14:paraId="7960A1E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3.老師也可參考其他的問題，評量學生對各職業的認識。</w:t>
            </w:r>
          </w:p>
          <w:p w14:paraId="0B31126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（七）活動七：</w:t>
            </w:r>
            <w:r w:rsidRPr="001B6901">
              <w:rPr>
                <w:rFonts w:ascii="新細明體-ExtB" w:eastAsia="新細明體-ExtB" w:hAnsi="新細明體-ExtB" w:cs="新細明體-ExtB" w:hint="eastAsia"/>
              </w:rPr>
              <w:t>𠊎</w:t>
            </w:r>
            <w:r w:rsidRPr="001B6901">
              <w:rPr>
                <w:rFonts w:ascii="標楷體" w:eastAsia="標楷體" w:hAnsi="標楷體" w:hint="eastAsia"/>
              </w:rPr>
              <w:t>會讀音標</w:t>
            </w:r>
          </w:p>
          <w:p w14:paraId="749B1B3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會讀音標」內容，老師再帶領學生拼讀本課所學音標、聲調，並指導其發音。</w:t>
            </w:r>
          </w:p>
          <w:p w14:paraId="7D709A4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2.參考「音標翻翻卡」進行教學遊戲。</w:t>
            </w:r>
          </w:p>
          <w:p w14:paraId="63DB426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（八）活動八：音標練習</w:t>
            </w:r>
          </w:p>
          <w:p w14:paraId="6D8E39B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1.播放CD或教學電子書，讓學生聆聽「音標練習」內容並作答。</w:t>
            </w:r>
          </w:p>
          <w:p w14:paraId="62DC7B1D" w14:textId="0448D6FC"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2.視教學狀況，參考「拼音小賓果」進行教學遊戲。</w:t>
            </w:r>
          </w:p>
        </w:tc>
        <w:tc>
          <w:tcPr>
            <w:tcW w:w="436" w:type="pct"/>
          </w:tcPr>
          <w:p w14:paraId="796C295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lastRenderedPageBreak/>
              <w:t>說話評量</w:t>
            </w:r>
          </w:p>
          <w:p w14:paraId="62BE36BB" w14:textId="457A8D0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聽力評量</w:t>
            </w:r>
          </w:p>
        </w:tc>
        <w:tc>
          <w:tcPr>
            <w:tcW w:w="581" w:type="pct"/>
          </w:tcPr>
          <w:p w14:paraId="340DCDDD" w14:textId="78631769"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生涯規劃教育</w:t>
            </w:r>
            <w:r>
              <w:rPr>
                <w:rFonts w:ascii="標楷體" w:eastAsia="標楷體" w:hAnsi="標楷體" w:hint="eastAsia"/>
              </w:rPr>
              <w:t>】</w:t>
            </w:r>
          </w:p>
        </w:tc>
      </w:tr>
      <w:tr w:rsidR="00DB5A7D" w:rsidRPr="004F4430" w14:paraId="76BCB5E8" w14:textId="77777777" w:rsidTr="001B6901">
        <w:trPr>
          <w:trHeight w:val="1827"/>
        </w:trPr>
        <w:tc>
          <w:tcPr>
            <w:tcW w:w="364" w:type="pct"/>
            <w:vAlign w:val="center"/>
          </w:tcPr>
          <w:p w14:paraId="510B5B8E" w14:textId="77777777" w:rsidR="00DB5A7D" w:rsidRPr="00523059" w:rsidRDefault="00DB5A7D" w:rsidP="00DB5A7D">
            <w:pPr>
              <w:jc w:val="center"/>
              <w:rPr>
                <w:rFonts w:ascii="標楷體" w:eastAsia="標楷體" w:hAnsi="標楷體"/>
                <w:sz w:val="26"/>
                <w:szCs w:val="26"/>
              </w:rPr>
            </w:pPr>
            <w:r>
              <w:rPr>
                <w:rFonts w:eastAsia="標楷體"/>
                <w:sz w:val="26"/>
                <w:szCs w:val="26"/>
              </w:rPr>
              <w:t>十六</w:t>
            </w:r>
          </w:p>
        </w:tc>
        <w:tc>
          <w:tcPr>
            <w:tcW w:w="460" w:type="pct"/>
          </w:tcPr>
          <w:p w14:paraId="6F072857" w14:textId="5346D994"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二、各行各業4.个英雄</w:t>
            </w:r>
          </w:p>
        </w:tc>
        <w:tc>
          <w:tcPr>
            <w:tcW w:w="1023" w:type="pct"/>
            <w:tcBorders>
              <w:right w:val="single" w:sz="4" w:space="0" w:color="auto"/>
            </w:tcBorders>
          </w:tcPr>
          <w:p w14:paraId="6C03791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客-E-A1</w:t>
            </w:r>
          </w:p>
          <w:p w14:paraId="5C49D00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16BDB66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070BEA9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6F341DF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客-E-C1</w:t>
            </w:r>
          </w:p>
          <w:p w14:paraId="00A371E4" w14:textId="3D6D740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認識客家文化中的傳統美德、環境保護與社會關懷等課題，藉此增進個人道德知識與是非判斷的能力。</w:t>
            </w:r>
          </w:p>
        </w:tc>
        <w:tc>
          <w:tcPr>
            <w:tcW w:w="2136" w:type="pct"/>
            <w:tcBorders>
              <w:left w:val="single" w:sz="4" w:space="0" w:color="auto"/>
            </w:tcBorders>
          </w:tcPr>
          <w:p w14:paraId="35D54E9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一、引起動機</w:t>
            </w:r>
          </w:p>
          <w:p w14:paraId="5333AC7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老師問學生第三、四課的學習心得，藉此進入「複習二」教學。</w:t>
            </w:r>
          </w:p>
          <w:p w14:paraId="006C86B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二、發展活動</w:t>
            </w:r>
          </w:p>
          <w:p w14:paraId="5E78A50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（一）活動一：複習二</w:t>
            </w:r>
          </w:p>
          <w:p w14:paraId="5560884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1.播放CD或教學電子書，讓學生聆聽「複習二」內容，老師再帶領學生複誦，並講解內容、引導學生作答。</w:t>
            </w:r>
          </w:p>
          <w:p w14:paraId="7359566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2.師生可進行互動式對答，老師引導學生用完整的句子發表。</w:t>
            </w:r>
          </w:p>
          <w:p w14:paraId="455466E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3.視教學狀況，可參考「關鍵字大冒險」進行教學遊戲。</w:t>
            </w:r>
          </w:p>
          <w:p w14:paraId="51FBF897"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（二）活動二：看圖講故事</w:t>
            </w:r>
          </w:p>
          <w:p w14:paraId="4A7CA8C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1.老師協助學生分組，參考「心智圖」進行教學活動，每組活動工具為一張全開紙和一組彩色筆。</w:t>
            </w:r>
          </w:p>
          <w:p w14:paraId="2B64823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2.老師播放CD，讓學生聆聽「看圖講故事」內容，聽完後發下【心智圖】閱讀分析（見P91）給每位學生，接著再次播放CD，引導學生完成內容。</w:t>
            </w:r>
          </w:p>
          <w:p w14:paraId="49E32A6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3.老師請各組就【心智圖】閱讀分析，繪製出心智圖（老師可先在黑板上畫出架構供學生參考）。最後，各組輪流上臺發表成果，老師視情況給予指導或鼓勵。</w:t>
            </w:r>
          </w:p>
          <w:p w14:paraId="2ADD94E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三、統整活動</w:t>
            </w:r>
          </w:p>
          <w:p w14:paraId="694244F6" w14:textId="11A5DDE0"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老師重點式複習本堂課所學。</w:t>
            </w:r>
          </w:p>
        </w:tc>
        <w:tc>
          <w:tcPr>
            <w:tcW w:w="436" w:type="pct"/>
          </w:tcPr>
          <w:p w14:paraId="233D953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lastRenderedPageBreak/>
              <w:t>說話評量</w:t>
            </w:r>
          </w:p>
          <w:p w14:paraId="0C91693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閱讀評量</w:t>
            </w:r>
          </w:p>
          <w:p w14:paraId="417D685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聽力評量</w:t>
            </w:r>
          </w:p>
          <w:p w14:paraId="02C6D5AB" w14:textId="031804BC"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寫作評量</w:t>
            </w:r>
          </w:p>
        </w:tc>
        <w:tc>
          <w:tcPr>
            <w:tcW w:w="581" w:type="pct"/>
          </w:tcPr>
          <w:p w14:paraId="307AEC01" w14:textId="3FCF08DA"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生涯規劃教育</w:t>
            </w:r>
            <w:r>
              <w:rPr>
                <w:rFonts w:ascii="標楷體" w:eastAsia="標楷體" w:hAnsi="標楷體" w:hint="eastAsia"/>
              </w:rPr>
              <w:t>】</w:t>
            </w:r>
          </w:p>
        </w:tc>
      </w:tr>
      <w:tr w:rsidR="00DB5A7D" w:rsidRPr="004F4430" w14:paraId="2358E9F5" w14:textId="77777777" w:rsidTr="001B6901">
        <w:trPr>
          <w:trHeight w:val="1827"/>
        </w:trPr>
        <w:tc>
          <w:tcPr>
            <w:tcW w:w="364" w:type="pct"/>
            <w:vAlign w:val="center"/>
          </w:tcPr>
          <w:p w14:paraId="409B736D" w14:textId="77777777" w:rsidR="00DB5A7D" w:rsidRPr="00523059" w:rsidRDefault="00DB5A7D" w:rsidP="00DB5A7D">
            <w:pPr>
              <w:jc w:val="center"/>
              <w:rPr>
                <w:rFonts w:ascii="標楷體" w:eastAsia="標楷體" w:hAnsi="標楷體"/>
                <w:sz w:val="26"/>
                <w:szCs w:val="26"/>
              </w:rPr>
            </w:pPr>
            <w:r>
              <w:rPr>
                <w:rFonts w:eastAsia="標楷體"/>
                <w:sz w:val="26"/>
                <w:szCs w:val="26"/>
              </w:rPr>
              <w:t>十七</w:t>
            </w:r>
          </w:p>
        </w:tc>
        <w:tc>
          <w:tcPr>
            <w:tcW w:w="460" w:type="pct"/>
          </w:tcPr>
          <w:p w14:paraId="14BCF754" w14:textId="6015F3E8"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三、方向</w:t>
            </w:r>
            <w:r w:rsidRPr="001B6901">
              <w:rPr>
                <w:rFonts w:ascii="標楷體" w:eastAsia="標楷體" w:hAnsi="標楷體"/>
              </w:rPr>
              <w:t>5</w:t>
            </w:r>
            <w:r w:rsidRPr="001B6901">
              <w:rPr>
                <w:rFonts w:ascii="標楷體" w:eastAsia="標楷體" w:hAnsi="標楷體" w:hint="eastAsia"/>
              </w:rPr>
              <w:t>.騎車仔滿哪仔尞</w:t>
            </w:r>
          </w:p>
        </w:tc>
        <w:tc>
          <w:tcPr>
            <w:tcW w:w="1023" w:type="pct"/>
            <w:tcBorders>
              <w:right w:val="single" w:sz="4" w:space="0" w:color="auto"/>
            </w:tcBorders>
          </w:tcPr>
          <w:p w14:paraId="2B09037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客-E-A2</w:t>
            </w:r>
          </w:p>
          <w:p w14:paraId="13D7AF2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5467FFE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34D02CD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3155D0C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客-E-C2</w:t>
            </w:r>
          </w:p>
          <w:p w14:paraId="306909F0" w14:textId="44367E5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136" w:type="pct"/>
            <w:tcBorders>
              <w:left w:val="single" w:sz="4" w:space="0" w:color="auto"/>
            </w:tcBorders>
          </w:tcPr>
          <w:p w14:paraId="5335C10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一、引起動機</w:t>
            </w:r>
          </w:p>
          <w:p w14:paraId="503BDF2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老師詢問學生是否有和家人朋友一同騎腳踏車出遊的經驗，藉此引導學生進入課文教學。</w:t>
            </w:r>
          </w:p>
          <w:p w14:paraId="23EC7CF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二、發展活動</w:t>
            </w:r>
          </w:p>
          <w:p w14:paraId="4282C02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（一）活動一：大家來唸課文</w:t>
            </w:r>
          </w:p>
          <w:p w14:paraId="2D11BF3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1.播放CD或教學電子書，讓學生聆聽課文內容，老師再帶領學生朗讀，講解課文內容、語詞，並指導學生正確發音。</w:t>
            </w:r>
          </w:p>
          <w:p w14:paraId="1CE1FCF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2.根據課文內容提問，協助學生理解文本。</w:t>
            </w:r>
          </w:p>
          <w:p w14:paraId="24B29B5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3.參考「唸課文當生趣」進行教學遊戲。</w:t>
            </w:r>
          </w:p>
          <w:p w14:paraId="72FD81D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4.播放CD或教學電子書，引導學生唱跳本課歌曲，或跟著說白節奏念唱課文。</w:t>
            </w:r>
          </w:p>
          <w:p w14:paraId="4FD0258F" w14:textId="35075E94" w:rsidR="00DB5A7D" w:rsidRPr="001B6901" w:rsidRDefault="00DB5A7D" w:rsidP="00DB5A7D">
            <w:pPr>
              <w:spacing w:line="0" w:lineRule="atLeast"/>
              <w:rPr>
                <w:rFonts w:ascii="標楷體" w:eastAsia="標楷體" w:hAnsi="標楷體"/>
              </w:rPr>
            </w:pPr>
          </w:p>
        </w:tc>
        <w:tc>
          <w:tcPr>
            <w:tcW w:w="436" w:type="pct"/>
          </w:tcPr>
          <w:p w14:paraId="026AE1E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說話評量</w:t>
            </w:r>
          </w:p>
          <w:p w14:paraId="01A9E3BC" w14:textId="5969622A"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閱讀評量</w:t>
            </w:r>
          </w:p>
        </w:tc>
        <w:tc>
          <w:tcPr>
            <w:tcW w:w="581" w:type="pct"/>
          </w:tcPr>
          <w:p w14:paraId="6011BBA7" w14:textId="0F656228"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r w:rsidR="00DB5A7D" w:rsidRPr="004F4430" w14:paraId="310AFF86" w14:textId="77777777" w:rsidTr="001B6901">
        <w:trPr>
          <w:trHeight w:val="1827"/>
        </w:trPr>
        <w:tc>
          <w:tcPr>
            <w:tcW w:w="364" w:type="pct"/>
            <w:vAlign w:val="center"/>
          </w:tcPr>
          <w:p w14:paraId="25143240" w14:textId="77777777" w:rsidR="00DB5A7D" w:rsidRPr="00523059" w:rsidRDefault="00DB5A7D" w:rsidP="00DB5A7D">
            <w:pPr>
              <w:jc w:val="center"/>
              <w:rPr>
                <w:rFonts w:ascii="標楷體" w:eastAsia="標楷體" w:hAnsi="標楷體"/>
                <w:sz w:val="26"/>
                <w:szCs w:val="26"/>
              </w:rPr>
            </w:pPr>
            <w:r>
              <w:rPr>
                <w:rFonts w:eastAsia="標楷體"/>
                <w:sz w:val="26"/>
                <w:szCs w:val="26"/>
              </w:rPr>
              <w:lastRenderedPageBreak/>
              <w:t>十八</w:t>
            </w:r>
          </w:p>
        </w:tc>
        <w:tc>
          <w:tcPr>
            <w:tcW w:w="460" w:type="pct"/>
          </w:tcPr>
          <w:p w14:paraId="156770B8" w14:textId="453AEFC3"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三、方向</w:t>
            </w:r>
            <w:r w:rsidRPr="001B6901">
              <w:rPr>
                <w:rFonts w:ascii="標楷體" w:eastAsia="標楷體" w:hAnsi="標楷體"/>
              </w:rPr>
              <w:t>5</w:t>
            </w:r>
            <w:r w:rsidRPr="001B6901">
              <w:rPr>
                <w:rFonts w:ascii="標楷體" w:eastAsia="標楷體" w:hAnsi="標楷體" w:hint="eastAsia"/>
              </w:rPr>
              <w:t>.騎車仔滿哪仔尞</w:t>
            </w:r>
          </w:p>
        </w:tc>
        <w:tc>
          <w:tcPr>
            <w:tcW w:w="1023" w:type="pct"/>
            <w:tcBorders>
              <w:right w:val="single" w:sz="4" w:space="0" w:color="auto"/>
            </w:tcBorders>
          </w:tcPr>
          <w:p w14:paraId="79999D9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客-E-A2</w:t>
            </w:r>
          </w:p>
          <w:p w14:paraId="1540208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582C66A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3A6B1AC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39EF967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客-E-C2</w:t>
            </w:r>
          </w:p>
          <w:p w14:paraId="3055CA55" w14:textId="376C4054"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136" w:type="pct"/>
            <w:tcBorders>
              <w:left w:val="single" w:sz="4" w:space="0" w:color="auto"/>
            </w:tcBorders>
          </w:tcPr>
          <w:p w14:paraId="2C71269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（二）活動二：語詞練習</w:t>
            </w:r>
          </w:p>
          <w:p w14:paraId="0BE13D2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1.播放CD或教學電子書，讓學生聆聽「語詞練習」內容，老師再帶領學生複誦，講解語詞並指導學生正確發音。</w:t>
            </w:r>
          </w:p>
          <w:p w14:paraId="5AF2D42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2.參考「全體注意，聽吾(</w:t>
            </w:r>
            <w:r w:rsidRPr="001B6901">
              <w:rPr>
                <w:rFonts w:ascii="新細明體-ExtB" w:eastAsia="新細明體-ExtB" w:hAnsi="新細明體-ExtB" w:cs="新細明體-ExtB" w:hint="eastAsia"/>
              </w:rPr>
              <w:t>𠊎</w:t>
            </w:r>
            <w:r w:rsidRPr="001B6901">
              <w:rPr>
                <w:rFonts w:ascii="標楷體" w:eastAsia="標楷體" w:hAnsi="標楷體" w:hint="eastAsia"/>
              </w:rPr>
              <w:t>)口令」進行教學遊戲。</w:t>
            </w:r>
          </w:p>
          <w:p w14:paraId="3252D630" w14:textId="30C1F313"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3.視教學情況，可補充「語詞造句」，讓學生了解語詞之應用，藉以加深學習印象。</w:t>
            </w:r>
          </w:p>
        </w:tc>
        <w:tc>
          <w:tcPr>
            <w:tcW w:w="436" w:type="pct"/>
          </w:tcPr>
          <w:p w14:paraId="1B96F30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說話評量</w:t>
            </w:r>
          </w:p>
          <w:p w14:paraId="01B98CF1" w14:textId="08F50B5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聽力評量</w:t>
            </w:r>
          </w:p>
        </w:tc>
        <w:tc>
          <w:tcPr>
            <w:tcW w:w="581" w:type="pct"/>
          </w:tcPr>
          <w:p w14:paraId="03FD8CB0" w14:textId="000CDCDC"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r w:rsidR="00DB5A7D" w:rsidRPr="004F4430" w14:paraId="40791FBB" w14:textId="77777777" w:rsidTr="001B6901">
        <w:trPr>
          <w:trHeight w:val="1827"/>
        </w:trPr>
        <w:tc>
          <w:tcPr>
            <w:tcW w:w="364" w:type="pct"/>
            <w:vAlign w:val="center"/>
          </w:tcPr>
          <w:p w14:paraId="0DF98B61" w14:textId="77777777" w:rsidR="00DB5A7D" w:rsidRPr="00523059" w:rsidRDefault="00DB5A7D" w:rsidP="00DB5A7D">
            <w:pPr>
              <w:jc w:val="center"/>
              <w:rPr>
                <w:rFonts w:ascii="標楷體" w:eastAsia="標楷體" w:hAnsi="標楷體"/>
                <w:sz w:val="26"/>
                <w:szCs w:val="26"/>
              </w:rPr>
            </w:pPr>
            <w:r>
              <w:rPr>
                <w:rFonts w:eastAsia="標楷體"/>
                <w:sz w:val="26"/>
                <w:szCs w:val="26"/>
              </w:rPr>
              <w:t>十九</w:t>
            </w:r>
          </w:p>
        </w:tc>
        <w:tc>
          <w:tcPr>
            <w:tcW w:w="460" w:type="pct"/>
          </w:tcPr>
          <w:p w14:paraId="67E41443" w14:textId="010CD593"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三、方向</w:t>
            </w:r>
            <w:r w:rsidRPr="001B6901">
              <w:rPr>
                <w:rFonts w:ascii="標楷體" w:eastAsia="標楷體" w:hAnsi="標楷體"/>
              </w:rPr>
              <w:t>5</w:t>
            </w:r>
            <w:r w:rsidRPr="001B6901">
              <w:rPr>
                <w:rFonts w:ascii="標楷體" w:eastAsia="標楷體" w:hAnsi="標楷體" w:hint="eastAsia"/>
              </w:rPr>
              <w:t>.騎車仔滿哪仔尞</w:t>
            </w:r>
          </w:p>
        </w:tc>
        <w:tc>
          <w:tcPr>
            <w:tcW w:w="1023" w:type="pct"/>
            <w:tcBorders>
              <w:right w:val="single" w:sz="4" w:space="0" w:color="auto"/>
            </w:tcBorders>
          </w:tcPr>
          <w:p w14:paraId="4EEC9BF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客-E-A2</w:t>
            </w:r>
          </w:p>
          <w:p w14:paraId="662887E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3BF2B11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687F8E3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008011A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客-E-C2</w:t>
            </w:r>
          </w:p>
          <w:p w14:paraId="3E3BA306" w14:textId="4C30F6B3"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136" w:type="pct"/>
            <w:tcBorders>
              <w:left w:val="single" w:sz="4" w:space="0" w:color="auto"/>
            </w:tcBorders>
          </w:tcPr>
          <w:p w14:paraId="7745ED9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（三）活動三：</w:t>
            </w:r>
            <w:r w:rsidRPr="001B6901">
              <w:rPr>
                <w:rFonts w:ascii="新細明體-ExtB" w:eastAsia="新細明體-ExtB" w:hAnsi="新細明體-ExtB" w:cs="新細明體-ExtB" w:hint="eastAsia"/>
              </w:rPr>
              <w:t>𠊎</w:t>
            </w:r>
            <w:r w:rsidRPr="001B6901">
              <w:rPr>
                <w:rFonts w:ascii="標楷體" w:eastAsia="標楷體" w:hAnsi="標楷體" w:hint="eastAsia"/>
              </w:rPr>
              <w:t>會造句</w:t>
            </w:r>
          </w:p>
          <w:p w14:paraId="50B92C5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會造句」內容，老師再帶領學生複誦，並解說句型結構。</w:t>
            </w:r>
          </w:p>
          <w:p w14:paraId="6AE63DE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2.學生兩人一組，拿出小白板，抄寫本課句型（語詞替換處畫底線），練習語詞替換造句。</w:t>
            </w:r>
          </w:p>
          <w:p w14:paraId="1DE180E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（四）活動四：</w:t>
            </w:r>
            <w:r w:rsidRPr="001B6901">
              <w:rPr>
                <w:rFonts w:ascii="新細明體-ExtB" w:eastAsia="新細明體-ExtB" w:hAnsi="新細明體-ExtB" w:cs="新細明體-ExtB" w:hint="eastAsia"/>
              </w:rPr>
              <w:t>𠊎</w:t>
            </w:r>
            <w:r w:rsidRPr="001B6901">
              <w:rPr>
                <w:rFonts w:ascii="標楷體" w:eastAsia="標楷體" w:hAnsi="標楷體" w:hint="eastAsia"/>
              </w:rPr>
              <w:t>會講</w:t>
            </w:r>
          </w:p>
          <w:p w14:paraId="6F1B5B4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會講」內容，老師再帶領學生複誦，並講解內容。</w:t>
            </w:r>
          </w:p>
          <w:p w14:paraId="0788F36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2.視教學情況，參考「做毋得踏地雷」進行教學遊戲。</w:t>
            </w:r>
          </w:p>
          <w:p w14:paraId="2BEE9D2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（五）活動五：</w:t>
            </w:r>
            <w:r w:rsidRPr="001B6901">
              <w:rPr>
                <w:rFonts w:ascii="新細明體-ExtB" w:eastAsia="新細明體-ExtB" w:hAnsi="新細明體-ExtB" w:cs="新細明體-ExtB" w:hint="eastAsia"/>
              </w:rPr>
              <w:t>𠊎</w:t>
            </w:r>
            <w:r w:rsidRPr="001B6901">
              <w:rPr>
                <w:rFonts w:ascii="標楷體" w:eastAsia="標楷體" w:hAnsi="標楷體" w:hint="eastAsia"/>
              </w:rPr>
              <w:t>會做</w:t>
            </w:r>
          </w:p>
          <w:p w14:paraId="7C0F6F67"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會做」內容，老師再帶領學生複誦，並講解內容，請學生依提示作答。</w:t>
            </w:r>
          </w:p>
          <w:p w14:paraId="7731AFE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2.師生可採互動方式對答，答畢全班一起念誦，可請學生邊念邊畫路線以加深學習印象。</w:t>
            </w:r>
          </w:p>
          <w:p w14:paraId="48357FD7"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3.參考「豆仔在哪位」進行教學活動。</w:t>
            </w:r>
          </w:p>
          <w:p w14:paraId="477635F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（六）活動六：</w:t>
            </w:r>
            <w:r w:rsidRPr="001B6901">
              <w:rPr>
                <w:rFonts w:ascii="新細明體-ExtB" w:eastAsia="新細明體-ExtB" w:hAnsi="新細明體-ExtB" w:cs="新細明體-ExtB" w:hint="eastAsia"/>
              </w:rPr>
              <w:t>𠊎</w:t>
            </w:r>
            <w:r w:rsidRPr="001B6901">
              <w:rPr>
                <w:rFonts w:ascii="標楷體" w:eastAsia="標楷體" w:hAnsi="標楷體" w:hint="eastAsia"/>
              </w:rPr>
              <w:t>會聽</w:t>
            </w:r>
          </w:p>
          <w:p w14:paraId="1D0237C7"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會聽」內容並作答。</w:t>
            </w:r>
          </w:p>
          <w:p w14:paraId="7922935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2.參考「東西南北食飽飽」進行教學遊戲。</w:t>
            </w:r>
          </w:p>
          <w:p w14:paraId="3E7BB72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（七）活動七：</w:t>
            </w:r>
            <w:r w:rsidRPr="001B6901">
              <w:rPr>
                <w:rFonts w:ascii="新細明體-ExtB" w:eastAsia="新細明體-ExtB" w:hAnsi="新細明體-ExtB" w:cs="新細明體-ExtB" w:hint="eastAsia"/>
              </w:rPr>
              <w:t>𠊎</w:t>
            </w:r>
            <w:r w:rsidRPr="001B6901">
              <w:rPr>
                <w:rFonts w:ascii="標楷體" w:eastAsia="標楷體" w:hAnsi="標楷體" w:hint="eastAsia"/>
              </w:rPr>
              <w:t>會讀音標</w:t>
            </w:r>
          </w:p>
          <w:p w14:paraId="2B2EAD9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w:t>
            </w:r>
            <w:r w:rsidRPr="001B6901">
              <w:rPr>
                <w:rFonts w:ascii="新細明體-ExtB" w:eastAsia="新細明體-ExtB" w:hAnsi="新細明體-ExtB" w:cs="新細明體-ExtB" w:hint="eastAsia"/>
              </w:rPr>
              <w:t>𠊎</w:t>
            </w:r>
            <w:r w:rsidRPr="001B6901">
              <w:rPr>
                <w:rFonts w:ascii="標楷體" w:eastAsia="標楷體" w:hAnsi="標楷體" w:hint="eastAsia"/>
              </w:rPr>
              <w:t>會讀音標」內容，老師再帶領學生拼讀本課所學音標、聲調，並指導其發音。</w:t>
            </w:r>
          </w:p>
          <w:p w14:paraId="38C6197A"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2.參考「音標心臟病」進行教學遊戲。</w:t>
            </w:r>
          </w:p>
          <w:p w14:paraId="22CC29D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（八）活動八：音標練習</w:t>
            </w:r>
          </w:p>
          <w:p w14:paraId="0D6D4897"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1.播放CD或教學電子書，讓學生聆聽「音標練習」內容並作答。</w:t>
            </w:r>
          </w:p>
          <w:p w14:paraId="34868087"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2.師生可採互動方式對答，請學生發表答案。</w:t>
            </w:r>
          </w:p>
          <w:p w14:paraId="26FD934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3.視教學狀況，參考「釣魚大師」進行教學遊戲。</w:t>
            </w:r>
          </w:p>
          <w:p w14:paraId="6909167D"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三、統整活動</w:t>
            </w:r>
          </w:p>
          <w:p w14:paraId="45338AAA" w14:textId="1CB09C9E"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老師重點式複習本課所學。</w:t>
            </w:r>
          </w:p>
        </w:tc>
        <w:tc>
          <w:tcPr>
            <w:tcW w:w="436" w:type="pct"/>
          </w:tcPr>
          <w:p w14:paraId="3E751FC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lastRenderedPageBreak/>
              <w:t>說話評量</w:t>
            </w:r>
          </w:p>
          <w:p w14:paraId="2E501E75"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聽力評量</w:t>
            </w:r>
          </w:p>
          <w:p w14:paraId="52AD453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寫作評量</w:t>
            </w:r>
          </w:p>
          <w:p w14:paraId="02229018" w14:textId="1411FBBB" w:rsidR="00DB5A7D" w:rsidRPr="001B6901" w:rsidRDefault="00DB5A7D" w:rsidP="00DB5A7D">
            <w:pPr>
              <w:spacing w:line="0" w:lineRule="atLeast"/>
              <w:rPr>
                <w:rFonts w:ascii="標楷體" w:eastAsia="標楷體" w:hAnsi="標楷體"/>
              </w:rPr>
            </w:pPr>
          </w:p>
        </w:tc>
        <w:tc>
          <w:tcPr>
            <w:tcW w:w="581" w:type="pct"/>
          </w:tcPr>
          <w:p w14:paraId="7A3438EF" w14:textId="12E194E3"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r w:rsidR="00DB5A7D" w:rsidRPr="004F4430" w14:paraId="5634D6D1" w14:textId="77777777" w:rsidTr="001B6901">
        <w:trPr>
          <w:trHeight w:val="1827"/>
        </w:trPr>
        <w:tc>
          <w:tcPr>
            <w:tcW w:w="364" w:type="pct"/>
            <w:vAlign w:val="center"/>
          </w:tcPr>
          <w:p w14:paraId="01C32553" w14:textId="77777777" w:rsidR="00DB5A7D" w:rsidRPr="00523059" w:rsidRDefault="00DB5A7D" w:rsidP="00DB5A7D">
            <w:pPr>
              <w:jc w:val="center"/>
              <w:rPr>
                <w:rFonts w:ascii="標楷體" w:eastAsia="標楷體" w:hAnsi="標楷體"/>
                <w:sz w:val="26"/>
                <w:szCs w:val="26"/>
              </w:rPr>
            </w:pPr>
            <w:r>
              <w:rPr>
                <w:rFonts w:eastAsia="標楷體"/>
                <w:sz w:val="26"/>
                <w:szCs w:val="26"/>
              </w:rPr>
              <w:t>廿</w:t>
            </w:r>
          </w:p>
        </w:tc>
        <w:tc>
          <w:tcPr>
            <w:tcW w:w="460" w:type="pct"/>
          </w:tcPr>
          <w:p w14:paraId="3DCB189F" w14:textId="646A11B0"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三、方向</w:t>
            </w:r>
            <w:r w:rsidRPr="001B6901">
              <w:rPr>
                <w:rFonts w:ascii="標楷體" w:eastAsia="標楷體" w:hAnsi="標楷體"/>
              </w:rPr>
              <w:t>5</w:t>
            </w:r>
            <w:r w:rsidRPr="001B6901">
              <w:rPr>
                <w:rFonts w:ascii="標楷體" w:eastAsia="標楷體" w:hAnsi="標楷體" w:hint="eastAsia"/>
              </w:rPr>
              <w:t>.騎車仔滿哪仔尞</w:t>
            </w:r>
          </w:p>
        </w:tc>
        <w:tc>
          <w:tcPr>
            <w:tcW w:w="1023" w:type="pct"/>
            <w:tcBorders>
              <w:right w:val="single" w:sz="4" w:space="0" w:color="auto"/>
            </w:tcBorders>
          </w:tcPr>
          <w:p w14:paraId="0D75072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客-E-A2</w:t>
            </w:r>
          </w:p>
          <w:p w14:paraId="5D9F0A4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395918D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2A1B811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7C335E8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客-E-C2</w:t>
            </w:r>
          </w:p>
          <w:p w14:paraId="44306F30" w14:textId="59BDB2A9"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w:t>
            </w:r>
            <w:r w:rsidRPr="001B6901">
              <w:rPr>
                <w:rFonts w:ascii="標楷體" w:eastAsia="標楷體" w:hAnsi="標楷體" w:hint="eastAsia"/>
              </w:rPr>
              <w:lastRenderedPageBreak/>
              <w:t>互動協調，提升團隊合作的能力。</w:t>
            </w:r>
          </w:p>
        </w:tc>
        <w:tc>
          <w:tcPr>
            <w:tcW w:w="2136" w:type="pct"/>
            <w:tcBorders>
              <w:left w:val="single" w:sz="4" w:space="0" w:color="auto"/>
            </w:tcBorders>
          </w:tcPr>
          <w:p w14:paraId="0A173CC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一、引起動機</w:t>
            </w:r>
          </w:p>
          <w:p w14:paraId="3884710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老師問學生第五課的學習心得，藉此進入「複習三」教學。</w:t>
            </w:r>
          </w:p>
          <w:p w14:paraId="4BF19467"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二、發展活動</w:t>
            </w:r>
          </w:p>
          <w:p w14:paraId="0DD7125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（一）活動一：複習三</w:t>
            </w:r>
          </w:p>
          <w:p w14:paraId="0EE7E5D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1.播放CD或教學電子書，讓學生聆聽「複習三」內容，老師再帶領學生複誦，並講解內容、引導學生作答。</w:t>
            </w:r>
          </w:p>
          <w:p w14:paraId="7169D04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2.答畢師生可採互動式進行對答，老師可引導學生用完整的句子發表。</w:t>
            </w:r>
          </w:p>
          <w:p w14:paraId="03675BA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3.視教學狀況，可參考「哪位無共樣」進行教學活動。</w:t>
            </w:r>
          </w:p>
          <w:p w14:paraId="2F34E4A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（二）活動二：看圖講故事</w:t>
            </w:r>
          </w:p>
          <w:p w14:paraId="1B3578B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lastRenderedPageBreak/>
              <w:t>1.老師協助學生分組，參考【曼陀羅思考法】閱讀分析進行教學活動，老師事先準備活動單，參考P113閱讀分析九宮格設計題目。</w:t>
            </w:r>
          </w:p>
          <w:p w14:paraId="6D65FE3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2.老師協助學生分組，每組發下一張活動單，接著播放CD，讓學生聆聽「看圖講故事」內容。</w:t>
            </w:r>
          </w:p>
          <w:p w14:paraId="7CD5909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3.聽完後老師帶領學生依序念讀提問，講解意思，接著再次播放CD，引導學生聚焦細節，並隨手記錄。</w:t>
            </w:r>
          </w:p>
          <w:p w14:paraId="2818D53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4.老師隨機或請自願的組別上臺發表成果，視情況給予指導或鼓勵。</w:t>
            </w:r>
          </w:p>
          <w:p w14:paraId="5BB74E4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三、統整活動</w:t>
            </w:r>
          </w:p>
          <w:p w14:paraId="28980CD7" w14:textId="2243E533"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老師重點式複習本堂課所學。</w:t>
            </w:r>
          </w:p>
        </w:tc>
        <w:tc>
          <w:tcPr>
            <w:tcW w:w="436" w:type="pct"/>
          </w:tcPr>
          <w:p w14:paraId="21BC875B"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lastRenderedPageBreak/>
              <w:t>說話評量</w:t>
            </w:r>
          </w:p>
          <w:p w14:paraId="58A17FE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閱讀評量</w:t>
            </w:r>
          </w:p>
          <w:p w14:paraId="46B3C210"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聽力評量</w:t>
            </w:r>
          </w:p>
          <w:p w14:paraId="7928CC28"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寫作評量</w:t>
            </w:r>
          </w:p>
          <w:p w14:paraId="3CFAE99E" w14:textId="0791D2C4" w:rsidR="00DB5A7D" w:rsidRPr="001B6901" w:rsidRDefault="00DB5A7D" w:rsidP="00DB5A7D">
            <w:pPr>
              <w:spacing w:line="0" w:lineRule="atLeast"/>
              <w:rPr>
                <w:rFonts w:ascii="標楷體" w:eastAsia="標楷體" w:hAnsi="標楷體"/>
              </w:rPr>
            </w:pPr>
          </w:p>
        </w:tc>
        <w:tc>
          <w:tcPr>
            <w:tcW w:w="581" w:type="pct"/>
          </w:tcPr>
          <w:p w14:paraId="00E116D0" w14:textId="34C02583"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r w:rsidR="00DB5A7D" w:rsidRPr="004F4430" w14:paraId="03258F0B" w14:textId="77777777" w:rsidTr="001B6901">
        <w:trPr>
          <w:trHeight w:val="1827"/>
        </w:trPr>
        <w:tc>
          <w:tcPr>
            <w:tcW w:w="364" w:type="pct"/>
            <w:vAlign w:val="center"/>
          </w:tcPr>
          <w:p w14:paraId="4422050A" w14:textId="77777777" w:rsidR="00DB5A7D" w:rsidRPr="00523059" w:rsidRDefault="00DB5A7D" w:rsidP="00DB5A7D">
            <w:pPr>
              <w:jc w:val="center"/>
              <w:rPr>
                <w:rFonts w:ascii="標楷體" w:eastAsia="標楷體" w:hAnsi="標楷體"/>
                <w:sz w:val="26"/>
                <w:szCs w:val="26"/>
              </w:rPr>
            </w:pPr>
            <w:r>
              <w:rPr>
                <w:rFonts w:eastAsia="標楷體"/>
                <w:sz w:val="26"/>
                <w:szCs w:val="26"/>
              </w:rPr>
              <w:t>廿一</w:t>
            </w:r>
          </w:p>
        </w:tc>
        <w:tc>
          <w:tcPr>
            <w:tcW w:w="460" w:type="pct"/>
          </w:tcPr>
          <w:p w14:paraId="691D282D" w14:textId="54356A00"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總複習</w:t>
            </w:r>
          </w:p>
        </w:tc>
        <w:tc>
          <w:tcPr>
            <w:tcW w:w="1023" w:type="pct"/>
            <w:tcBorders>
              <w:right w:val="single" w:sz="4" w:space="0" w:color="auto"/>
            </w:tcBorders>
          </w:tcPr>
          <w:p w14:paraId="5D7BECF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客-E-A2</w:t>
            </w:r>
          </w:p>
          <w:p w14:paraId="763E84F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577FCB4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客-E-B1</w:t>
            </w:r>
          </w:p>
          <w:p w14:paraId="5CA62AA6"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6DBF038F"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客-E-C2</w:t>
            </w:r>
          </w:p>
          <w:p w14:paraId="44E02D0D" w14:textId="53F87C4F"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136" w:type="pct"/>
            <w:tcBorders>
              <w:left w:val="single" w:sz="4" w:space="0" w:color="auto"/>
            </w:tcBorders>
          </w:tcPr>
          <w:p w14:paraId="0C4C95D2"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一、引起動機</w:t>
            </w:r>
          </w:p>
          <w:p w14:paraId="711C4711"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老師問學生第五冊的學習心得，藉此進入「總複習」教學。</w:t>
            </w:r>
          </w:p>
          <w:p w14:paraId="64DF56B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二、發展活動</w:t>
            </w:r>
          </w:p>
          <w:p w14:paraId="670E173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活動：總複習</w:t>
            </w:r>
          </w:p>
          <w:p w14:paraId="229DCBC3"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1.播放CD或教學電子書，讓學生聆聽「總複習」內容，老師再帶領學生複誦，並講解內容、引導學生作答，用完整的句子發表答案。</w:t>
            </w:r>
          </w:p>
          <w:p w14:paraId="1A9EBA7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2.視教學情況，可補充教學電子書中的補充資料或影片。</w:t>
            </w:r>
          </w:p>
          <w:p w14:paraId="5663B9F9"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三、統整活動</w:t>
            </w:r>
          </w:p>
          <w:p w14:paraId="5921BA1A" w14:textId="4AE26A63"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老師重點式複習本冊所學。</w:t>
            </w:r>
          </w:p>
        </w:tc>
        <w:tc>
          <w:tcPr>
            <w:tcW w:w="436" w:type="pct"/>
          </w:tcPr>
          <w:p w14:paraId="6B182524"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rPr>
              <w:t>說話評量</w:t>
            </w:r>
          </w:p>
          <w:p w14:paraId="1855B35E"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聽力評量</w:t>
            </w:r>
          </w:p>
          <w:p w14:paraId="2ACED62C" w14:textId="77777777" w:rsidR="00DB5A7D" w:rsidRPr="001B6901" w:rsidRDefault="00DB5A7D" w:rsidP="00DB5A7D">
            <w:pPr>
              <w:spacing w:line="0" w:lineRule="atLeast"/>
              <w:rPr>
                <w:rFonts w:ascii="標楷體" w:eastAsia="標楷體" w:hAnsi="標楷體"/>
              </w:rPr>
            </w:pPr>
            <w:r w:rsidRPr="001B6901">
              <w:rPr>
                <w:rFonts w:ascii="標楷體" w:eastAsia="標楷體" w:hAnsi="標楷體" w:hint="eastAsia"/>
              </w:rPr>
              <w:t>寫作評量</w:t>
            </w:r>
          </w:p>
          <w:p w14:paraId="18286318" w14:textId="51CE088E" w:rsidR="00DB5A7D" w:rsidRPr="001B6901" w:rsidRDefault="00DB5A7D" w:rsidP="00DB5A7D">
            <w:pPr>
              <w:spacing w:line="0" w:lineRule="atLeast"/>
              <w:rPr>
                <w:rFonts w:ascii="標楷體" w:eastAsia="標楷體" w:hAnsi="標楷體"/>
              </w:rPr>
            </w:pPr>
          </w:p>
        </w:tc>
        <w:tc>
          <w:tcPr>
            <w:tcW w:w="581" w:type="pct"/>
          </w:tcPr>
          <w:p w14:paraId="606E50FB" w14:textId="20025300" w:rsidR="00DB5A7D" w:rsidRPr="001B6901" w:rsidRDefault="00DB5A7D" w:rsidP="00DB5A7D">
            <w:pPr>
              <w:spacing w:line="0" w:lineRule="atLeast"/>
              <w:rPr>
                <w:rFonts w:ascii="標楷體" w:eastAsia="標楷體" w:hAnsi="標楷體"/>
              </w:rPr>
            </w:pPr>
            <w:r>
              <w:rPr>
                <w:rFonts w:ascii="標楷體" w:eastAsia="標楷體" w:hAnsi="標楷體" w:hint="eastAsia"/>
              </w:rPr>
              <w:t>【</w:t>
            </w:r>
            <w:r w:rsidRPr="001B6901">
              <w:rPr>
                <w:rFonts w:ascii="標楷體" w:eastAsia="標楷體" w:hAnsi="標楷體" w:hint="eastAsia"/>
              </w:rPr>
              <w:t>戶外教育</w:t>
            </w:r>
            <w:r>
              <w:rPr>
                <w:rFonts w:ascii="標楷體" w:eastAsia="標楷體" w:hAnsi="標楷體" w:hint="eastAsia"/>
              </w:rPr>
              <w:t>】</w:t>
            </w:r>
          </w:p>
        </w:tc>
      </w:tr>
    </w:tbl>
    <w:p w14:paraId="52ED5503" w14:textId="77777777" w:rsidR="00AD6238" w:rsidRPr="004F4430" w:rsidRDefault="00AD6238" w:rsidP="00AD6238">
      <w:pPr>
        <w:jc w:val="center"/>
        <w:rPr>
          <w:rFonts w:ascii="標楷體" w:eastAsia="標楷體" w:hAnsi="標楷體"/>
        </w:rPr>
      </w:pPr>
    </w:p>
    <w:p w14:paraId="75E340E3" w14:textId="77777777" w:rsidR="00AD6238" w:rsidRPr="004F4430" w:rsidRDefault="00AD6238" w:rsidP="00AD6238">
      <w:pPr>
        <w:rPr>
          <w:rFonts w:ascii="標楷體" w:eastAsia="標楷體" w:hAnsi="標楷體"/>
        </w:rPr>
      </w:pPr>
    </w:p>
    <w:p w14:paraId="2A3D2B6B" w14:textId="77777777" w:rsidR="00AD6238" w:rsidRPr="004F4430" w:rsidRDefault="00AD6238" w:rsidP="00AD6238">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7B77188" w14:textId="77777777" w:rsidR="00AD6238" w:rsidRPr="004F4430" w:rsidRDefault="00AD6238" w:rsidP="00AD6238">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238B10BA" w14:textId="77777777" w:rsidR="00AD6238" w:rsidRPr="004F4430" w:rsidRDefault="00AD6238" w:rsidP="00AD6238">
      <w:pPr>
        <w:pStyle w:val="af8"/>
        <w:numPr>
          <w:ilvl w:val="0"/>
          <w:numId w:val="6"/>
        </w:numPr>
        <w:rPr>
          <w:rFonts w:ascii="標楷體" w:eastAsia="標楷體" w:hAnsi="標楷體"/>
          <w:sz w:val="28"/>
          <w:szCs w:val="28"/>
        </w:rPr>
      </w:pPr>
      <w:r w:rsidRPr="004F4430">
        <w:rPr>
          <w:rFonts w:eastAsia="標楷體"/>
          <w:sz w:val="28"/>
          <w:szCs w:val="28"/>
        </w:rPr>
        <w:lastRenderedPageBreak/>
        <w:t>計畫可依實際教學進度填列，週次得合併填列。</w:t>
      </w:r>
    </w:p>
    <w:p w14:paraId="290D6A64" w14:textId="77777777" w:rsidR="00AD6238" w:rsidRPr="004F4430" w:rsidRDefault="00AD6238" w:rsidP="00AD6238">
      <w:pPr>
        <w:rPr>
          <w:rFonts w:ascii="標楷體" w:eastAsia="標楷體" w:hAnsi="標楷體"/>
          <w:sz w:val="28"/>
          <w:szCs w:val="28"/>
        </w:rPr>
      </w:pPr>
    </w:p>
    <w:p w14:paraId="02B7485D" w14:textId="77777777" w:rsidR="00AD6238" w:rsidRDefault="00AD6238" w:rsidP="00AD6238">
      <w:r>
        <w:br w:type="page"/>
      </w:r>
    </w:p>
    <w:p w14:paraId="41195AAC" w14:textId="099A47CF" w:rsidR="002A25D6" w:rsidRPr="004F4430" w:rsidRDefault="002A25D6" w:rsidP="002A25D6">
      <w:pPr>
        <w:jc w:val="center"/>
        <w:rPr>
          <w:rFonts w:ascii="標楷體" w:eastAsia="標楷體" w:hAnsi="標楷體"/>
          <w:sz w:val="30"/>
          <w:szCs w:val="30"/>
        </w:rPr>
      </w:pPr>
      <w:r>
        <w:rPr>
          <w:rFonts w:eastAsia="標楷體"/>
          <w:b/>
          <w:sz w:val="30"/>
          <w:szCs w:val="30"/>
        </w:rPr>
        <w:lastRenderedPageBreak/>
        <w:t>南投縣</w:t>
      </w:r>
      <w:r>
        <w:rPr>
          <w:rFonts w:eastAsia="標楷體"/>
          <w:b/>
          <w:sz w:val="30"/>
          <w:szCs w:val="30"/>
        </w:rPr>
        <w:t>○○</w:t>
      </w:r>
      <w:r>
        <w:rPr>
          <w:rFonts w:eastAsia="標楷體"/>
          <w:b/>
          <w:sz w:val="30"/>
          <w:szCs w:val="30"/>
        </w:rPr>
        <w:t>國民小學</w:t>
      </w:r>
      <w:r w:rsidR="00191547">
        <w:rPr>
          <w:rFonts w:eastAsia="標楷體"/>
          <w:b/>
          <w:sz w:val="30"/>
          <w:szCs w:val="30"/>
        </w:rPr>
        <w:t>115</w:t>
      </w:r>
      <w:r>
        <w:rPr>
          <w:rFonts w:eastAsia="標楷體"/>
          <w:b/>
          <w:sz w:val="30"/>
          <w:szCs w:val="30"/>
        </w:rPr>
        <w:t>學年度部定課程計畫</w:t>
      </w:r>
    </w:p>
    <w:p w14:paraId="04B84C42" w14:textId="77777777" w:rsidR="002A25D6" w:rsidRPr="004F4430" w:rsidRDefault="002A25D6" w:rsidP="002A25D6">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2A25D6" w:rsidRPr="004F4430" w14:paraId="3783F46C" w14:textId="77777777" w:rsidTr="00C67272">
        <w:trPr>
          <w:trHeight w:val="680"/>
        </w:trPr>
        <w:tc>
          <w:tcPr>
            <w:tcW w:w="1375" w:type="dxa"/>
            <w:vAlign w:val="center"/>
          </w:tcPr>
          <w:p w14:paraId="2D52364D" w14:textId="77777777" w:rsidR="002A25D6" w:rsidRPr="004F4430" w:rsidRDefault="002A25D6" w:rsidP="00C67272">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45F9F5E6" w14:textId="77777777" w:rsidR="002A25D6" w:rsidRPr="00926A1F" w:rsidRDefault="002A25D6" w:rsidP="00C67272">
            <w:pPr>
              <w:rPr>
                <w:rFonts w:ascii="標楷體" w:eastAsia="標楷體" w:hAnsi="標楷體"/>
                <w:sz w:val="28"/>
                <w:shd w:val="pct15" w:color="auto" w:fill="FFFFFF"/>
              </w:rPr>
            </w:pPr>
            <w:r>
              <w:rPr>
                <w:rFonts w:eastAsia="標楷體"/>
                <w:sz w:val="28"/>
              </w:rPr>
              <w:t>客語</w:t>
            </w:r>
          </w:p>
        </w:tc>
        <w:tc>
          <w:tcPr>
            <w:tcW w:w="2126" w:type="dxa"/>
            <w:vAlign w:val="center"/>
          </w:tcPr>
          <w:p w14:paraId="215B4ECD" w14:textId="77777777" w:rsidR="002A25D6" w:rsidRPr="004F4430" w:rsidRDefault="002A25D6" w:rsidP="00C6727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46EAC492" w14:textId="77777777" w:rsidR="002A25D6" w:rsidRPr="004F4430" w:rsidRDefault="002A25D6" w:rsidP="00C67272">
            <w:pPr>
              <w:rPr>
                <w:rFonts w:ascii="標楷體" w:eastAsia="標楷體" w:hAnsi="標楷體"/>
                <w:sz w:val="28"/>
              </w:rPr>
            </w:pPr>
            <w:r>
              <w:rPr>
                <w:rFonts w:eastAsia="標楷體"/>
                <w:sz w:val="28"/>
              </w:rPr>
              <w:t>三年級</w:t>
            </w:r>
          </w:p>
        </w:tc>
      </w:tr>
      <w:tr w:rsidR="002A25D6" w:rsidRPr="004F4430" w14:paraId="116AAE63" w14:textId="77777777" w:rsidTr="00C67272">
        <w:trPr>
          <w:trHeight w:val="680"/>
        </w:trPr>
        <w:tc>
          <w:tcPr>
            <w:tcW w:w="1375" w:type="dxa"/>
            <w:vAlign w:val="center"/>
          </w:tcPr>
          <w:p w14:paraId="5C44B5D7" w14:textId="77777777" w:rsidR="002A25D6" w:rsidRPr="004F4430" w:rsidRDefault="002A25D6" w:rsidP="00C67272">
            <w:pPr>
              <w:jc w:val="center"/>
              <w:rPr>
                <w:rFonts w:ascii="標楷體" w:eastAsia="標楷體" w:hAnsi="標楷體"/>
                <w:sz w:val="28"/>
              </w:rPr>
            </w:pPr>
            <w:r w:rsidRPr="004F4430">
              <w:rPr>
                <w:rFonts w:eastAsia="標楷體"/>
                <w:sz w:val="28"/>
              </w:rPr>
              <w:t>教師</w:t>
            </w:r>
          </w:p>
        </w:tc>
        <w:tc>
          <w:tcPr>
            <w:tcW w:w="5288" w:type="dxa"/>
            <w:vAlign w:val="center"/>
          </w:tcPr>
          <w:p w14:paraId="5300D471" w14:textId="77777777" w:rsidR="002A25D6" w:rsidRPr="004F4430" w:rsidRDefault="002A25D6" w:rsidP="00C67272">
            <w:pPr>
              <w:rPr>
                <w:rFonts w:ascii="標楷體" w:eastAsia="標楷體" w:hAnsi="標楷體"/>
                <w:sz w:val="28"/>
              </w:rPr>
            </w:pPr>
            <w:r>
              <w:rPr>
                <w:rFonts w:eastAsia="標楷體" w:hint="eastAsia"/>
                <w:sz w:val="28"/>
              </w:rPr>
              <w:t>三年級教學團隊</w:t>
            </w:r>
          </w:p>
        </w:tc>
        <w:tc>
          <w:tcPr>
            <w:tcW w:w="2126" w:type="dxa"/>
            <w:vAlign w:val="center"/>
          </w:tcPr>
          <w:p w14:paraId="61E2DCFF" w14:textId="77777777" w:rsidR="002A25D6" w:rsidRPr="004F4430" w:rsidRDefault="002A25D6" w:rsidP="00C6727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57451CB2" w14:textId="1B09C4E0" w:rsidR="002A25D6" w:rsidRPr="004F4430" w:rsidRDefault="002A25D6" w:rsidP="00C67272">
            <w:pPr>
              <w:rPr>
                <w:rFonts w:ascii="標楷體" w:eastAsia="標楷體" w:hAnsi="標楷體"/>
                <w:sz w:val="28"/>
              </w:rPr>
            </w:pPr>
            <w:r>
              <w:rPr>
                <w:rFonts w:eastAsia="標楷體"/>
                <w:sz w:val="28"/>
              </w:rPr>
              <w:t>每週</w:t>
            </w:r>
            <w:r>
              <w:rPr>
                <w:rFonts w:eastAsia="標楷體"/>
                <w:sz w:val="28"/>
              </w:rPr>
              <w:t>1</w:t>
            </w:r>
            <w:r>
              <w:rPr>
                <w:rFonts w:eastAsia="標楷體"/>
                <w:sz w:val="28"/>
              </w:rPr>
              <w:t>節，</w:t>
            </w:r>
            <w:r>
              <w:rPr>
                <w:rFonts w:eastAsia="標楷體"/>
                <w:sz w:val="28"/>
              </w:rPr>
              <w:t>2</w:t>
            </w:r>
            <w:r w:rsidR="00191547">
              <w:rPr>
                <w:rFonts w:eastAsia="標楷體" w:hint="eastAsia"/>
                <w:sz w:val="28"/>
              </w:rPr>
              <w:t>1</w:t>
            </w:r>
            <w:r>
              <w:rPr>
                <w:rFonts w:eastAsia="標楷體"/>
                <w:sz w:val="28"/>
              </w:rPr>
              <w:t>週，共</w:t>
            </w:r>
            <w:r>
              <w:rPr>
                <w:rFonts w:eastAsia="標楷體"/>
                <w:sz w:val="28"/>
              </w:rPr>
              <w:t>2</w:t>
            </w:r>
            <w:r w:rsidR="00191547">
              <w:rPr>
                <w:rFonts w:eastAsia="標楷體" w:hint="eastAsia"/>
                <w:sz w:val="28"/>
              </w:rPr>
              <w:t>1</w:t>
            </w:r>
            <w:r>
              <w:rPr>
                <w:rFonts w:eastAsia="標楷體"/>
                <w:sz w:val="28"/>
              </w:rPr>
              <w:t>節</w:t>
            </w:r>
          </w:p>
        </w:tc>
      </w:tr>
    </w:tbl>
    <w:p w14:paraId="44B0B7A6" w14:textId="77777777" w:rsidR="002A25D6" w:rsidRDefault="002A25D6" w:rsidP="002A25D6">
      <w:pPr>
        <w:spacing w:line="60" w:lineRule="auto"/>
        <w:rPr>
          <w:rFonts w:ascii="標楷體" w:eastAsia="標楷體" w:hAnsi="標楷體"/>
          <w:sz w:val="16"/>
          <w:szCs w:val="16"/>
        </w:rPr>
      </w:pPr>
    </w:p>
    <w:p w14:paraId="4A82312C" w14:textId="77777777" w:rsidR="002A25D6" w:rsidRPr="004F4430" w:rsidRDefault="002A25D6" w:rsidP="002A25D6">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335"/>
        <w:gridCol w:w="2269"/>
        <w:gridCol w:w="6919"/>
        <w:gridCol w:w="1259"/>
        <w:gridCol w:w="1701"/>
      </w:tblGrid>
      <w:tr w:rsidR="002A25D6" w:rsidRPr="004F4430" w14:paraId="365C3219" w14:textId="77777777" w:rsidTr="00C67272">
        <w:trPr>
          <w:trHeight w:val="1648"/>
        </w:trPr>
        <w:tc>
          <w:tcPr>
            <w:tcW w:w="5000" w:type="pct"/>
            <w:gridSpan w:val="6"/>
          </w:tcPr>
          <w:p w14:paraId="7FA544F7" w14:textId="77777777" w:rsidR="002A25D6" w:rsidRPr="001B6901" w:rsidRDefault="002A25D6" w:rsidP="00C67272">
            <w:pPr>
              <w:rPr>
                <w:rFonts w:ascii="標楷體" w:eastAsia="標楷體" w:hAnsi="標楷體"/>
                <w:sz w:val="26"/>
                <w:szCs w:val="26"/>
              </w:rPr>
            </w:pPr>
            <w:r w:rsidRPr="001B6901">
              <w:rPr>
                <w:rFonts w:ascii="標楷體" w:eastAsia="標楷體" w:hAnsi="標楷體" w:hint="eastAsia"/>
                <w:sz w:val="26"/>
                <w:szCs w:val="26"/>
              </w:rPr>
              <w:t>課程目標:</w:t>
            </w:r>
          </w:p>
          <w:p w14:paraId="0253ABB9"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1.能用客語正確朗讀課文，並認讀課文中的重要語詞。</w:t>
            </w:r>
          </w:p>
          <w:p w14:paraId="5EEF9293"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2.能聽懂本課中運動項目與態度的客語說法及其基礎漢字，並運用語詞造句。</w:t>
            </w:r>
          </w:p>
          <w:p w14:paraId="27D6FE5A"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3.能閱讀課文中的客語文，並進行大意分析。</w:t>
            </w:r>
          </w:p>
          <w:p w14:paraId="7DE89137"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4.能用客語書寫並發表運動會時的班級加油口號。</w:t>
            </w:r>
          </w:p>
          <w:p w14:paraId="5E17F8F8"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5.能用客語進行發表與討論，傳達自己的想法。</w:t>
            </w:r>
          </w:p>
          <w:p w14:paraId="58B72406"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6.能聽懂本課中休閒活動的客語說法及其基礎漢字，並運用語詞造句。</w:t>
            </w:r>
          </w:p>
          <w:p w14:paraId="04EDE388"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7.能用客語進行簡單的口語表達。</w:t>
            </w:r>
          </w:p>
          <w:p w14:paraId="353E9AB8"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8.能用客語簡述放假時所從事的休閒活動，並寫出完整句子。</w:t>
            </w:r>
          </w:p>
          <w:p w14:paraId="3DC2552B"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9.能以客語說出身體不適的相關症狀，並有合宜的應對，且運用語詞、句型造句。</w:t>
            </w:r>
          </w:p>
          <w:p w14:paraId="634A21AB"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10.能用客語書寫並發表身體不適的具體部位及症狀、發生地點及原因等資訊，並應用於日常生活。</w:t>
            </w:r>
          </w:p>
          <w:p w14:paraId="2DFA8F2A"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11.能聽懂本課中常見意外傷害的客語說法及其基礎漢字，並運用語詞造句。</w:t>
            </w:r>
          </w:p>
          <w:p w14:paraId="00530345"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12.能用客語書寫並發表意外傷害的具體情狀。</w:t>
            </w:r>
          </w:p>
          <w:p w14:paraId="0BB12CB6" w14:textId="77777777" w:rsidR="002A25D6" w:rsidRPr="00947D53" w:rsidRDefault="002A25D6" w:rsidP="00C67272">
            <w:pPr>
              <w:rPr>
                <w:rFonts w:ascii="標楷體" w:eastAsia="標楷體" w:hAnsi="標楷體"/>
                <w:sz w:val="26"/>
                <w:szCs w:val="26"/>
              </w:rPr>
            </w:pPr>
            <w:r w:rsidRPr="00947D53">
              <w:rPr>
                <w:rFonts w:ascii="標楷體" w:eastAsia="標楷體" w:hAnsi="標楷體" w:hint="eastAsia"/>
                <w:sz w:val="26"/>
                <w:szCs w:val="26"/>
              </w:rPr>
              <w:t>13.能聽懂並說出本課文中交通工具的客語說法，且能運用語詞、句型造句。</w:t>
            </w:r>
          </w:p>
          <w:p w14:paraId="270CEFE7" w14:textId="77777777" w:rsidR="002A25D6" w:rsidRPr="00286EE0" w:rsidRDefault="002A25D6" w:rsidP="00C67272">
            <w:pPr>
              <w:rPr>
                <w:rFonts w:ascii="標楷體" w:eastAsia="標楷體" w:hAnsi="標楷體"/>
                <w:sz w:val="26"/>
                <w:szCs w:val="26"/>
              </w:rPr>
            </w:pPr>
            <w:r w:rsidRPr="00947D53">
              <w:rPr>
                <w:rFonts w:ascii="標楷體" w:eastAsia="標楷體" w:hAnsi="標楷體" w:hint="eastAsia"/>
                <w:sz w:val="26"/>
                <w:szCs w:val="26"/>
              </w:rPr>
              <w:t>14.能用客語書寫並發表各種交通工具的特色，並能針對不同生活情境，提出搭乘交通工具的合理方案，且應用於日常生活。</w:t>
            </w:r>
          </w:p>
        </w:tc>
      </w:tr>
      <w:tr w:rsidR="002A25D6" w:rsidRPr="004F4430" w14:paraId="7B88C2D8" w14:textId="77777777" w:rsidTr="00C67272">
        <w:trPr>
          <w:trHeight w:val="370"/>
        </w:trPr>
        <w:tc>
          <w:tcPr>
            <w:tcW w:w="823" w:type="pct"/>
            <w:gridSpan w:val="2"/>
            <w:shd w:val="clear" w:color="auto" w:fill="F3F3F3"/>
            <w:vAlign w:val="center"/>
          </w:tcPr>
          <w:p w14:paraId="09FAB4BA" w14:textId="77777777" w:rsidR="002A25D6" w:rsidRPr="004F4430" w:rsidRDefault="002A25D6" w:rsidP="00C67272">
            <w:pPr>
              <w:jc w:val="center"/>
              <w:rPr>
                <w:rFonts w:ascii="標楷體" w:eastAsia="標楷體" w:hAnsi="標楷體"/>
                <w:sz w:val="26"/>
                <w:szCs w:val="26"/>
              </w:rPr>
            </w:pPr>
            <w:r w:rsidRPr="004F4430">
              <w:rPr>
                <w:rFonts w:eastAsia="標楷體"/>
                <w:sz w:val="26"/>
                <w:szCs w:val="26"/>
              </w:rPr>
              <w:t>教學進度</w:t>
            </w:r>
          </w:p>
        </w:tc>
        <w:tc>
          <w:tcPr>
            <w:tcW w:w="780" w:type="pct"/>
            <w:vMerge w:val="restart"/>
            <w:tcBorders>
              <w:right w:val="single" w:sz="4" w:space="0" w:color="auto"/>
            </w:tcBorders>
            <w:shd w:val="clear" w:color="auto" w:fill="F3F3F3"/>
            <w:vAlign w:val="center"/>
          </w:tcPr>
          <w:p w14:paraId="71F3F1E0" w14:textId="77777777" w:rsidR="002A25D6" w:rsidRPr="004F4430" w:rsidRDefault="002A25D6" w:rsidP="00C67272">
            <w:pPr>
              <w:jc w:val="center"/>
              <w:rPr>
                <w:rFonts w:ascii="標楷體" w:eastAsia="標楷體" w:hAnsi="標楷體"/>
                <w:sz w:val="26"/>
                <w:szCs w:val="26"/>
              </w:rPr>
            </w:pPr>
            <w:r w:rsidRPr="004F4430">
              <w:rPr>
                <w:rFonts w:eastAsia="標楷體"/>
                <w:sz w:val="26"/>
                <w:szCs w:val="26"/>
              </w:rPr>
              <w:t>核心素養</w:t>
            </w:r>
          </w:p>
        </w:tc>
        <w:tc>
          <w:tcPr>
            <w:tcW w:w="2379" w:type="pct"/>
            <w:vMerge w:val="restart"/>
            <w:tcBorders>
              <w:left w:val="single" w:sz="4" w:space="0" w:color="auto"/>
            </w:tcBorders>
            <w:shd w:val="clear" w:color="auto" w:fill="F3F3F3"/>
            <w:vAlign w:val="center"/>
          </w:tcPr>
          <w:p w14:paraId="369301F5" w14:textId="77777777" w:rsidR="002A25D6" w:rsidRPr="004F4430" w:rsidRDefault="002A25D6" w:rsidP="00C67272">
            <w:pPr>
              <w:jc w:val="center"/>
              <w:rPr>
                <w:rFonts w:ascii="標楷體" w:eastAsia="標楷體" w:hAnsi="標楷體"/>
                <w:sz w:val="26"/>
                <w:szCs w:val="26"/>
              </w:rPr>
            </w:pPr>
            <w:r w:rsidRPr="004F4430">
              <w:rPr>
                <w:rFonts w:eastAsia="標楷體"/>
                <w:sz w:val="26"/>
                <w:szCs w:val="26"/>
              </w:rPr>
              <w:t>教學重點</w:t>
            </w:r>
          </w:p>
        </w:tc>
        <w:tc>
          <w:tcPr>
            <w:tcW w:w="433" w:type="pct"/>
            <w:vMerge w:val="restart"/>
            <w:shd w:val="clear" w:color="auto" w:fill="F3F3F3"/>
            <w:vAlign w:val="center"/>
          </w:tcPr>
          <w:p w14:paraId="40BED6EA" w14:textId="77777777" w:rsidR="002A25D6" w:rsidRPr="004F4430" w:rsidRDefault="002A25D6" w:rsidP="00C67272">
            <w:pPr>
              <w:jc w:val="center"/>
              <w:rPr>
                <w:rFonts w:ascii="標楷體" w:eastAsia="標楷體" w:hAnsi="標楷體"/>
                <w:sz w:val="26"/>
                <w:szCs w:val="26"/>
              </w:rPr>
            </w:pPr>
            <w:r w:rsidRPr="004F4430">
              <w:rPr>
                <w:rFonts w:eastAsia="標楷體"/>
                <w:sz w:val="26"/>
                <w:szCs w:val="26"/>
              </w:rPr>
              <w:t>評量方式</w:t>
            </w:r>
          </w:p>
        </w:tc>
        <w:tc>
          <w:tcPr>
            <w:tcW w:w="585" w:type="pct"/>
            <w:vMerge w:val="restart"/>
            <w:shd w:val="clear" w:color="auto" w:fill="F3F3F3"/>
            <w:vAlign w:val="center"/>
          </w:tcPr>
          <w:p w14:paraId="7447B0B6" w14:textId="77777777" w:rsidR="002A25D6" w:rsidRPr="004F4430" w:rsidRDefault="002A25D6" w:rsidP="00C67272">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7D5330EC" w14:textId="77777777" w:rsidR="002A25D6" w:rsidRPr="004F4430" w:rsidRDefault="002A25D6" w:rsidP="00C67272">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2A25D6" w:rsidRPr="004F4430" w14:paraId="7A212C88" w14:textId="77777777" w:rsidTr="00C67272">
        <w:trPr>
          <w:trHeight w:val="422"/>
        </w:trPr>
        <w:tc>
          <w:tcPr>
            <w:tcW w:w="364" w:type="pct"/>
            <w:tcBorders>
              <w:right w:val="single" w:sz="4" w:space="0" w:color="auto"/>
            </w:tcBorders>
            <w:shd w:val="clear" w:color="auto" w:fill="F3F3F3"/>
            <w:vAlign w:val="center"/>
          </w:tcPr>
          <w:p w14:paraId="48A7D513" w14:textId="77777777" w:rsidR="002A25D6" w:rsidRPr="004F4430" w:rsidRDefault="002A25D6" w:rsidP="00C67272">
            <w:pPr>
              <w:jc w:val="center"/>
              <w:rPr>
                <w:rFonts w:ascii="標楷體" w:eastAsia="標楷體" w:hAnsi="標楷體"/>
                <w:sz w:val="26"/>
                <w:szCs w:val="26"/>
              </w:rPr>
            </w:pPr>
            <w:r w:rsidRPr="004F4430">
              <w:rPr>
                <w:rFonts w:eastAsia="標楷體"/>
                <w:sz w:val="26"/>
                <w:szCs w:val="26"/>
              </w:rPr>
              <w:t>週次</w:t>
            </w:r>
          </w:p>
        </w:tc>
        <w:tc>
          <w:tcPr>
            <w:tcW w:w="459" w:type="pct"/>
            <w:tcBorders>
              <w:left w:val="single" w:sz="4" w:space="0" w:color="auto"/>
            </w:tcBorders>
            <w:shd w:val="clear" w:color="auto" w:fill="F3F3F3"/>
            <w:vAlign w:val="center"/>
          </w:tcPr>
          <w:p w14:paraId="69A61670" w14:textId="77777777" w:rsidR="002A25D6" w:rsidRPr="004F4430" w:rsidRDefault="002A25D6" w:rsidP="00C67272">
            <w:pPr>
              <w:jc w:val="center"/>
              <w:rPr>
                <w:rFonts w:ascii="標楷體" w:eastAsia="標楷體" w:hAnsi="標楷體"/>
                <w:sz w:val="26"/>
                <w:szCs w:val="26"/>
              </w:rPr>
            </w:pPr>
            <w:r w:rsidRPr="004F4430">
              <w:rPr>
                <w:rFonts w:eastAsia="標楷體"/>
                <w:sz w:val="26"/>
                <w:szCs w:val="26"/>
              </w:rPr>
              <w:t>單元名稱</w:t>
            </w:r>
          </w:p>
        </w:tc>
        <w:tc>
          <w:tcPr>
            <w:tcW w:w="780" w:type="pct"/>
            <w:vMerge/>
            <w:tcBorders>
              <w:right w:val="single" w:sz="4" w:space="0" w:color="auto"/>
            </w:tcBorders>
            <w:shd w:val="clear" w:color="auto" w:fill="F3F3F3"/>
            <w:vAlign w:val="center"/>
          </w:tcPr>
          <w:p w14:paraId="23B7AD0B" w14:textId="77777777" w:rsidR="002A25D6" w:rsidRPr="004F4430" w:rsidRDefault="002A25D6" w:rsidP="00C67272">
            <w:pPr>
              <w:jc w:val="center"/>
              <w:rPr>
                <w:rFonts w:ascii="標楷體" w:eastAsia="標楷體" w:hAnsi="標楷體" w:cs="新細明體"/>
                <w:sz w:val="26"/>
                <w:szCs w:val="26"/>
              </w:rPr>
            </w:pPr>
          </w:p>
        </w:tc>
        <w:tc>
          <w:tcPr>
            <w:tcW w:w="2379" w:type="pct"/>
            <w:vMerge/>
            <w:tcBorders>
              <w:left w:val="single" w:sz="4" w:space="0" w:color="auto"/>
            </w:tcBorders>
            <w:shd w:val="clear" w:color="auto" w:fill="F3F3F3"/>
            <w:vAlign w:val="center"/>
          </w:tcPr>
          <w:p w14:paraId="5876371E" w14:textId="77777777" w:rsidR="002A25D6" w:rsidRPr="004F4430" w:rsidRDefault="002A25D6" w:rsidP="00C67272">
            <w:pPr>
              <w:jc w:val="center"/>
              <w:rPr>
                <w:rFonts w:ascii="標楷體" w:eastAsia="標楷體" w:hAnsi="標楷體" w:cs="新細明體"/>
                <w:sz w:val="26"/>
                <w:szCs w:val="26"/>
              </w:rPr>
            </w:pPr>
          </w:p>
        </w:tc>
        <w:tc>
          <w:tcPr>
            <w:tcW w:w="433" w:type="pct"/>
            <w:vMerge/>
            <w:shd w:val="clear" w:color="auto" w:fill="F3F3F3"/>
            <w:vAlign w:val="center"/>
          </w:tcPr>
          <w:p w14:paraId="4A2D559C" w14:textId="77777777" w:rsidR="002A25D6" w:rsidRPr="004F4430" w:rsidRDefault="002A25D6" w:rsidP="00C67272">
            <w:pPr>
              <w:jc w:val="center"/>
              <w:rPr>
                <w:rFonts w:ascii="標楷體" w:eastAsia="標楷體" w:hAnsi="標楷體"/>
                <w:sz w:val="26"/>
                <w:szCs w:val="26"/>
              </w:rPr>
            </w:pPr>
          </w:p>
        </w:tc>
        <w:tc>
          <w:tcPr>
            <w:tcW w:w="585" w:type="pct"/>
            <w:vMerge/>
            <w:shd w:val="clear" w:color="auto" w:fill="F3F3F3"/>
            <w:vAlign w:val="center"/>
          </w:tcPr>
          <w:p w14:paraId="483A2819" w14:textId="77777777" w:rsidR="002A25D6" w:rsidRPr="004F4430" w:rsidRDefault="002A25D6" w:rsidP="00C67272">
            <w:pPr>
              <w:jc w:val="center"/>
              <w:rPr>
                <w:rFonts w:ascii="標楷體" w:eastAsia="標楷體" w:hAnsi="標楷體"/>
                <w:sz w:val="26"/>
                <w:szCs w:val="26"/>
              </w:rPr>
            </w:pPr>
          </w:p>
        </w:tc>
      </w:tr>
      <w:tr w:rsidR="002A25D6" w:rsidRPr="004F4430" w14:paraId="3CBFA8E6" w14:textId="77777777" w:rsidTr="00C67272">
        <w:trPr>
          <w:trHeight w:val="1827"/>
        </w:trPr>
        <w:tc>
          <w:tcPr>
            <w:tcW w:w="364" w:type="pct"/>
            <w:vAlign w:val="center"/>
          </w:tcPr>
          <w:p w14:paraId="65B65B5C" w14:textId="77777777" w:rsidR="002A25D6" w:rsidRPr="00F265CC" w:rsidRDefault="002A25D6" w:rsidP="00C67272">
            <w:pPr>
              <w:jc w:val="center"/>
              <w:rPr>
                <w:rFonts w:ascii="標楷體" w:eastAsia="標楷體" w:hAnsi="標楷體"/>
                <w:sz w:val="26"/>
                <w:szCs w:val="26"/>
              </w:rPr>
            </w:pPr>
            <w:r>
              <w:rPr>
                <w:rFonts w:eastAsia="標楷體"/>
                <w:sz w:val="26"/>
                <w:szCs w:val="26"/>
              </w:rPr>
              <w:lastRenderedPageBreak/>
              <w:t>一</w:t>
            </w:r>
          </w:p>
        </w:tc>
        <w:tc>
          <w:tcPr>
            <w:tcW w:w="459" w:type="pct"/>
          </w:tcPr>
          <w:p w14:paraId="1FDBBF4D"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一、健康个生活</w:t>
            </w:r>
          </w:p>
          <w:p w14:paraId="4C46AF8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1.</w:t>
            </w:r>
            <w:r w:rsidRPr="001B6901">
              <w:rPr>
                <w:rFonts w:ascii="標楷體" w:eastAsia="標楷體" w:hAnsi="標楷體" w:hint="eastAsia"/>
              </w:rPr>
              <w:t xml:space="preserve"> 運動會</w:t>
            </w:r>
          </w:p>
        </w:tc>
        <w:tc>
          <w:tcPr>
            <w:tcW w:w="780" w:type="pct"/>
            <w:tcBorders>
              <w:right w:val="single" w:sz="4" w:space="0" w:color="auto"/>
            </w:tcBorders>
          </w:tcPr>
          <w:p w14:paraId="4EC7F37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67D3923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3A9C2E9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14B4AAC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72077BA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2420028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7B0D998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一、引起動機</w:t>
            </w:r>
          </w:p>
          <w:p w14:paraId="53C7E1DA"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1.師生一起回憶運動會當天的情景。</w:t>
            </w:r>
          </w:p>
          <w:p w14:paraId="3630545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2.老師問學生喜歡運動會嗎？運動會有什麼比賽項目？最喜歡哪個項目？為什麼？</w:t>
            </w:r>
          </w:p>
          <w:p w14:paraId="771F8562" w14:textId="77777777" w:rsidR="002A25D6" w:rsidRPr="00947D53" w:rsidRDefault="002A25D6" w:rsidP="00C67272">
            <w:pPr>
              <w:spacing w:line="0" w:lineRule="atLeast"/>
              <w:rPr>
                <w:rFonts w:ascii="標楷體" w:eastAsia="標楷體" w:hAnsi="標楷體"/>
              </w:rPr>
            </w:pPr>
          </w:p>
          <w:p w14:paraId="0F4CF84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二、發展活動  </w:t>
            </w:r>
          </w:p>
          <w:p w14:paraId="16DCFF5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（一）活動一：</w:t>
            </w:r>
            <w:r w:rsidRPr="00947D53">
              <w:rPr>
                <w:rFonts w:ascii="標楷體" w:eastAsia="標楷體" w:hAnsi="標楷體"/>
              </w:rPr>
              <w:t></w:t>
            </w:r>
            <w:r w:rsidRPr="00947D53">
              <w:rPr>
                <w:rFonts w:ascii="標楷體" w:eastAsia="標楷體" w:hAnsi="標楷體" w:hint="eastAsia"/>
              </w:rPr>
              <w:t>俚來讀課文</w:t>
            </w:r>
          </w:p>
          <w:p w14:paraId="373BFCF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1.老師播放教學電子書中的課文情境掛圖，師生共同討論掛圖內容，引導學生進入課文情境。</w:t>
            </w:r>
          </w:p>
          <w:p w14:paraId="1363E26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2.播放聲音檔或教學電子書，讓學生聆聽課文內容，老師再帶領學生朗讀，講解課文內容、語詞，指導其發音，並引導學生認識方音差。</w:t>
            </w:r>
          </w:p>
          <w:p w14:paraId="79F1410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3.參考「唸課文當生趣」進行教學遊戲。</w:t>
            </w:r>
          </w:p>
          <w:p w14:paraId="375807C0" w14:textId="77777777" w:rsidR="002A25D6" w:rsidRPr="00947D53" w:rsidRDefault="002A25D6" w:rsidP="00C67272">
            <w:pPr>
              <w:spacing w:line="0" w:lineRule="atLeast"/>
              <w:rPr>
                <w:rFonts w:ascii="標楷體" w:eastAsia="標楷體" w:hAnsi="標楷體"/>
              </w:rPr>
            </w:pPr>
          </w:p>
          <w:p w14:paraId="472E2DB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（二）活動二：課文分析</w:t>
            </w:r>
          </w:p>
          <w:p w14:paraId="519D6F1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1.老師請學生將課文分成三段，並寫下課文主旨、段落大意，再隨機或請自願的學生上臺發表。</w:t>
            </w:r>
          </w:p>
          <w:p w14:paraId="1FBBD7D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2.根據課文內容提問，協助學生理解文本。</w:t>
            </w:r>
          </w:p>
          <w:p w14:paraId="0454311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3.播放聲音檔或教學電子書，讓學生跟著說白節奏念唱課文，或引導學生唱跳本課歌曲。</w:t>
            </w:r>
          </w:p>
          <w:p w14:paraId="2CEB2A7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4.參考「    博士博」補充相關的語文知識。</w:t>
            </w:r>
          </w:p>
        </w:tc>
        <w:tc>
          <w:tcPr>
            <w:tcW w:w="433" w:type="pct"/>
          </w:tcPr>
          <w:p w14:paraId="54C940D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p w14:paraId="47CA677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說話評量</w:t>
            </w:r>
          </w:p>
        </w:tc>
        <w:tc>
          <w:tcPr>
            <w:tcW w:w="585" w:type="pct"/>
          </w:tcPr>
          <w:p w14:paraId="3AF0A390"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58D93077" w14:textId="77777777" w:rsidTr="00C67272">
        <w:trPr>
          <w:trHeight w:val="1827"/>
        </w:trPr>
        <w:tc>
          <w:tcPr>
            <w:tcW w:w="364" w:type="pct"/>
            <w:vAlign w:val="center"/>
          </w:tcPr>
          <w:p w14:paraId="1FBF5460" w14:textId="77777777" w:rsidR="002A25D6" w:rsidRPr="00F265CC" w:rsidRDefault="002A25D6" w:rsidP="00C67272">
            <w:pPr>
              <w:jc w:val="center"/>
              <w:rPr>
                <w:rFonts w:ascii="標楷體" w:eastAsia="標楷體" w:hAnsi="標楷體"/>
                <w:sz w:val="26"/>
                <w:szCs w:val="26"/>
              </w:rPr>
            </w:pPr>
            <w:r>
              <w:rPr>
                <w:rFonts w:eastAsia="標楷體"/>
                <w:sz w:val="26"/>
                <w:szCs w:val="26"/>
              </w:rPr>
              <w:t>二</w:t>
            </w:r>
          </w:p>
        </w:tc>
        <w:tc>
          <w:tcPr>
            <w:tcW w:w="459" w:type="pct"/>
          </w:tcPr>
          <w:p w14:paraId="0A14B20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一、健康个生活</w:t>
            </w:r>
          </w:p>
          <w:p w14:paraId="56FE978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1.</w:t>
            </w:r>
            <w:r w:rsidRPr="001B6901">
              <w:rPr>
                <w:rFonts w:ascii="標楷體" w:eastAsia="標楷體" w:hAnsi="標楷體" w:hint="eastAsia"/>
              </w:rPr>
              <w:t xml:space="preserve"> 運動會</w:t>
            </w:r>
          </w:p>
        </w:tc>
        <w:tc>
          <w:tcPr>
            <w:tcW w:w="780" w:type="pct"/>
            <w:tcBorders>
              <w:right w:val="single" w:sz="4" w:space="0" w:color="auto"/>
            </w:tcBorders>
          </w:tcPr>
          <w:p w14:paraId="0006E4F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238B8F6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3C0A60C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752F966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lastRenderedPageBreak/>
              <w:t>具備客語文基本聽、說、讀、寫的能力，並能運用客語文進行日常生活的表達。</w:t>
            </w:r>
          </w:p>
          <w:p w14:paraId="3DA9944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2DAB58A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217553E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（三）活動三：認識語詞</w:t>
            </w:r>
          </w:p>
          <w:p w14:paraId="2D210FE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1.播放聲音檔或教學電子書，讓學生聆聽「語詞練習」內容，老師再帶領學生複誦，講解語詞並指導學生正確發音。</w:t>
            </w:r>
          </w:p>
          <w:p w14:paraId="686BC6D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2.老師請學生撕下課本附件之語詞卡，逐一念出本課語詞，並請學生出示對應的語詞卡，圖面朝老師以利進行隨堂檢核。</w:t>
            </w:r>
          </w:p>
          <w:p w14:paraId="09B9041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3.</w:t>
            </w:r>
            <w:r w:rsidRPr="00947D53">
              <w:rPr>
                <w:rFonts w:ascii="標楷體" w:eastAsia="標楷體" w:hAnsi="標楷體" w:hint="eastAsia"/>
              </w:rPr>
              <w:t>老師帶領學生重新審視剛才討論之「常見个運動項目」，指導學生其他運動項目的客語說法。</w:t>
            </w:r>
          </w:p>
          <w:p w14:paraId="19DEF79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4.</w:t>
            </w:r>
            <w:r w:rsidRPr="00947D53">
              <w:rPr>
                <w:rFonts w:ascii="標楷體" w:eastAsia="標楷體" w:hAnsi="標楷體" w:hint="eastAsia"/>
              </w:rPr>
              <w:t>參考教學百寶箱，補充「其他个運動」、「其他个態度」。</w:t>
            </w:r>
          </w:p>
          <w:p w14:paraId="19CC5044" w14:textId="77777777" w:rsidR="002A25D6" w:rsidRPr="00947D53" w:rsidRDefault="002A25D6" w:rsidP="00C67272">
            <w:pPr>
              <w:spacing w:line="0" w:lineRule="atLeast"/>
              <w:rPr>
                <w:rFonts w:ascii="標楷體" w:eastAsia="標楷體" w:hAnsi="標楷體"/>
              </w:rPr>
            </w:pPr>
          </w:p>
          <w:p w14:paraId="4E300B5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（四）活動四：語詞大進擊</w:t>
            </w:r>
          </w:p>
          <w:p w14:paraId="242F926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1.參考「語詞分類」進行教學活動，讓學生根據語詞類別進行分類練習。</w:t>
            </w:r>
          </w:p>
          <w:p w14:paraId="50110B3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2.老師帶領學生念讀「語詞造句」，講解句意及結構，讓學生理解語詞之應用。</w:t>
            </w:r>
          </w:p>
          <w:p w14:paraId="38E7BF2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3.參考「語詞賓果」進行教學遊戲，並結合造句練習，檢視學生語詞及其應用的學習狀況。</w:t>
            </w:r>
          </w:p>
        </w:tc>
        <w:tc>
          <w:tcPr>
            <w:tcW w:w="433" w:type="pct"/>
          </w:tcPr>
          <w:p w14:paraId="2D9D1F4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lastRenderedPageBreak/>
              <w:t>說話評量</w:t>
            </w:r>
          </w:p>
        </w:tc>
        <w:tc>
          <w:tcPr>
            <w:tcW w:w="585" w:type="pct"/>
          </w:tcPr>
          <w:p w14:paraId="7FC58DAD"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2E818639" w14:textId="77777777" w:rsidTr="00C67272">
        <w:trPr>
          <w:trHeight w:val="1827"/>
        </w:trPr>
        <w:tc>
          <w:tcPr>
            <w:tcW w:w="364" w:type="pct"/>
            <w:vAlign w:val="center"/>
          </w:tcPr>
          <w:p w14:paraId="1F252092" w14:textId="77777777" w:rsidR="002A25D6" w:rsidRPr="00F265CC" w:rsidRDefault="002A25D6" w:rsidP="00C67272">
            <w:pPr>
              <w:jc w:val="center"/>
              <w:rPr>
                <w:rFonts w:ascii="標楷體" w:eastAsia="標楷體" w:hAnsi="標楷體"/>
                <w:sz w:val="26"/>
                <w:szCs w:val="26"/>
              </w:rPr>
            </w:pPr>
            <w:r>
              <w:rPr>
                <w:rFonts w:eastAsia="標楷體"/>
                <w:sz w:val="26"/>
                <w:szCs w:val="26"/>
              </w:rPr>
              <w:t>三</w:t>
            </w:r>
          </w:p>
        </w:tc>
        <w:tc>
          <w:tcPr>
            <w:tcW w:w="459" w:type="pct"/>
          </w:tcPr>
          <w:p w14:paraId="6E5F449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一、健康个生活</w:t>
            </w:r>
          </w:p>
          <w:p w14:paraId="57D881D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1.</w:t>
            </w:r>
            <w:r w:rsidRPr="001B6901">
              <w:rPr>
                <w:rFonts w:ascii="標楷體" w:eastAsia="標楷體" w:hAnsi="標楷體" w:hint="eastAsia"/>
              </w:rPr>
              <w:t xml:space="preserve"> 運動會</w:t>
            </w:r>
          </w:p>
        </w:tc>
        <w:tc>
          <w:tcPr>
            <w:tcW w:w="780" w:type="pct"/>
            <w:tcBorders>
              <w:right w:val="single" w:sz="4" w:space="0" w:color="auto"/>
            </w:tcBorders>
          </w:tcPr>
          <w:p w14:paraId="27F92B1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1CF69DA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3C0A94B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7CF7044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2B6CA1B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0184B5B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5B3AC9F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（五）活動五：</w:t>
            </w:r>
            <w:r w:rsidRPr="00947D53">
              <w:rPr>
                <w:rFonts w:ascii="新細明體-ExtB" w:eastAsia="新細明體-ExtB" w:hAnsi="新細明體-ExtB" w:cs="新細明體-ExtB" w:hint="eastAsia"/>
              </w:rPr>
              <w:t>𠊎</w:t>
            </w:r>
            <w:r w:rsidRPr="00947D53">
              <w:rPr>
                <w:rFonts w:ascii="標楷體" w:eastAsia="標楷體" w:hAnsi="標楷體" w:hint="eastAsia"/>
              </w:rPr>
              <w:t>會造句</w:t>
            </w:r>
          </w:p>
          <w:p w14:paraId="79642A2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會造句」內容，老師再帶領學生複誦，並解說句型結構。</w:t>
            </w:r>
          </w:p>
          <w:p w14:paraId="12B222C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2.參考「共下來造句」進行教學活動。</w:t>
            </w:r>
          </w:p>
          <w:p w14:paraId="56EC71C6" w14:textId="77777777" w:rsidR="002A25D6" w:rsidRPr="00947D53" w:rsidRDefault="002A25D6" w:rsidP="00C67272">
            <w:pPr>
              <w:spacing w:line="0" w:lineRule="atLeast"/>
              <w:rPr>
                <w:rFonts w:ascii="標楷體" w:eastAsia="標楷體" w:hAnsi="標楷體"/>
              </w:rPr>
            </w:pPr>
          </w:p>
          <w:p w14:paraId="47D5981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（六）活動六：</w:t>
            </w:r>
            <w:r w:rsidRPr="00947D53">
              <w:rPr>
                <w:rFonts w:ascii="新細明體-ExtB" w:eastAsia="新細明體-ExtB" w:hAnsi="新細明體-ExtB" w:cs="新細明體-ExtB" w:hint="eastAsia"/>
              </w:rPr>
              <w:t>𠊎</w:t>
            </w:r>
            <w:r w:rsidRPr="00947D53">
              <w:rPr>
                <w:rFonts w:ascii="標楷體" w:eastAsia="標楷體" w:hAnsi="標楷體" w:hint="eastAsia"/>
              </w:rPr>
              <w:t>會講</w:t>
            </w:r>
          </w:p>
          <w:p w14:paraId="6838780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會講」內容，老師再帶領學生複誦，並講解內容。</w:t>
            </w:r>
          </w:p>
          <w:p w14:paraId="596298C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2.參考「講看啊」進行教學活動。</w:t>
            </w:r>
          </w:p>
          <w:p w14:paraId="368C3FD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3.視教學情況，可補充教學補給站的「俗語」。</w:t>
            </w:r>
          </w:p>
          <w:p w14:paraId="3D7A1FBB" w14:textId="77777777" w:rsidR="002A25D6" w:rsidRPr="00947D53" w:rsidRDefault="002A25D6" w:rsidP="00C67272">
            <w:pPr>
              <w:spacing w:line="0" w:lineRule="atLeast"/>
              <w:rPr>
                <w:rFonts w:ascii="標楷體" w:eastAsia="標楷體" w:hAnsi="標楷體"/>
              </w:rPr>
            </w:pPr>
          </w:p>
          <w:p w14:paraId="11200FB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（七）活動七：</w:t>
            </w:r>
            <w:r w:rsidRPr="00947D53">
              <w:rPr>
                <w:rFonts w:ascii="新細明體-ExtB" w:eastAsia="新細明體-ExtB" w:hAnsi="新細明體-ExtB" w:cs="新細明體-ExtB" w:hint="eastAsia"/>
              </w:rPr>
              <w:t>𠊎</w:t>
            </w:r>
            <w:r w:rsidRPr="00947D53">
              <w:rPr>
                <w:rFonts w:ascii="標楷體" w:eastAsia="標楷體" w:hAnsi="標楷體" w:hint="eastAsia"/>
              </w:rPr>
              <w:t>會做</w:t>
            </w:r>
          </w:p>
          <w:p w14:paraId="1608B87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會做」內容，老師再帶領學生複誦，並講解內容。</w:t>
            </w:r>
          </w:p>
          <w:p w14:paraId="6798F81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2.</w:t>
            </w:r>
            <w:r w:rsidRPr="00947D53">
              <w:rPr>
                <w:rFonts w:ascii="標楷體" w:eastAsia="標楷體" w:hAnsi="標楷體" w:hint="eastAsia"/>
              </w:rPr>
              <w:t>參考「</w:t>
            </w:r>
            <w:r w:rsidRPr="00947D53">
              <w:rPr>
                <w:rFonts w:ascii="新細明體-ExtB" w:eastAsia="新細明體-ExtB" w:hAnsi="新細明體-ExtB" w:cs="新細明體-ExtB" w:hint="eastAsia"/>
              </w:rPr>
              <w:t>𠊎</w:t>
            </w:r>
            <w:r w:rsidRPr="00947D53">
              <w:rPr>
                <w:rFonts w:ascii="標楷體" w:eastAsia="標楷體" w:hAnsi="標楷體" w:hint="eastAsia"/>
              </w:rPr>
              <w:t>个（吾）班當慶」進行教學活動。</w:t>
            </w:r>
          </w:p>
        </w:tc>
        <w:tc>
          <w:tcPr>
            <w:tcW w:w="433" w:type="pct"/>
          </w:tcPr>
          <w:p w14:paraId="727305F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說話評量</w:t>
            </w:r>
          </w:p>
          <w:p w14:paraId="41B8AC9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寫作評量</w:t>
            </w:r>
          </w:p>
        </w:tc>
        <w:tc>
          <w:tcPr>
            <w:tcW w:w="585" w:type="pct"/>
          </w:tcPr>
          <w:p w14:paraId="64C32C25"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733840E5" w14:textId="77777777" w:rsidTr="00C67272">
        <w:trPr>
          <w:trHeight w:val="1827"/>
        </w:trPr>
        <w:tc>
          <w:tcPr>
            <w:tcW w:w="364" w:type="pct"/>
            <w:vAlign w:val="center"/>
          </w:tcPr>
          <w:p w14:paraId="3A06F912" w14:textId="77777777" w:rsidR="002A25D6" w:rsidRPr="00F265CC" w:rsidRDefault="002A25D6" w:rsidP="00C67272">
            <w:pPr>
              <w:jc w:val="center"/>
              <w:rPr>
                <w:rFonts w:ascii="標楷體" w:eastAsia="標楷體" w:hAnsi="標楷體"/>
                <w:sz w:val="26"/>
                <w:szCs w:val="26"/>
              </w:rPr>
            </w:pPr>
            <w:r>
              <w:rPr>
                <w:rFonts w:eastAsia="標楷體"/>
                <w:sz w:val="26"/>
                <w:szCs w:val="26"/>
              </w:rPr>
              <w:lastRenderedPageBreak/>
              <w:t>四</w:t>
            </w:r>
          </w:p>
        </w:tc>
        <w:tc>
          <w:tcPr>
            <w:tcW w:w="459" w:type="pct"/>
          </w:tcPr>
          <w:p w14:paraId="388E028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一、健康个生活</w:t>
            </w:r>
          </w:p>
          <w:p w14:paraId="3B02D5F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1.</w:t>
            </w:r>
            <w:r w:rsidRPr="001B6901">
              <w:rPr>
                <w:rFonts w:ascii="標楷體" w:eastAsia="標楷體" w:hAnsi="標楷體" w:hint="eastAsia"/>
              </w:rPr>
              <w:t xml:space="preserve"> 運動會</w:t>
            </w:r>
          </w:p>
        </w:tc>
        <w:tc>
          <w:tcPr>
            <w:tcW w:w="780" w:type="pct"/>
            <w:tcBorders>
              <w:right w:val="single" w:sz="4" w:space="0" w:color="auto"/>
            </w:tcBorders>
          </w:tcPr>
          <w:p w14:paraId="76D7736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4272BD8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46DE148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50C5434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3AB2A6ED"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72BAAB6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7E4EC8C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（八）活動八：</w:t>
            </w:r>
            <w:r w:rsidRPr="00947D53">
              <w:rPr>
                <w:rFonts w:ascii="新細明體-ExtB" w:eastAsia="新細明體-ExtB" w:hAnsi="新細明體-ExtB" w:cs="新細明體-ExtB" w:hint="eastAsia"/>
              </w:rPr>
              <w:t>𠊎</w:t>
            </w:r>
            <w:r w:rsidRPr="00947D53">
              <w:rPr>
                <w:rFonts w:ascii="標楷體" w:eastAsia="標楷體" w:hAnsi="標楷體" w:hint="eastAsia"/>
              </w:rPr>
              <w:t>會聽</w:t>
            </w:r>
          </w:p>
          <w:p w14:paraId="2F78D72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會聽」內容並作答。</w:t>
            </w:r>
          </w:p>
          <w:p w14:paraId="49E2C5D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2.老師請學生跟著聲音檔，再念一次節目表內容。</w:t>
            </w:r>
          </w:p>
          <w:p w14:paraId="1BCBA3D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3.</w:t>
            </w:r>
            <w:r w:rsidRPr="00947D53">
              <w:rPr>
                <w:rFonts w:ascii="標楷體" w:eastAsia="標楷體" w:hAnsi="標楷體" w:hint="eastAsia"/>
              </w:rPr>
              <w:t>參考「揣看啊，</w:t>
            </w:r>
            <w:r w:rsidRPr="00947D53">
              <w:rPr>
                <w:rFonts w:ascii="新細明體-ExtB" w:eastAsia="新細明體-ExtB" w:hAnsi="新細明體-ExtB" w:cs="新細明體-ExtB" w:hint="eastAsia"/>
              </w:rPr>
              <w:t>𠊎</w:t>
            </w:r>
            <w:r w:rsidRPr="00947D53">
              <w:rPr>
                <w:rFonts w:ascii="標楷體" w:eastAsia="標楷體" w:hAnsi="標楷體" w:hint="eastAsia"/>
              </w:rPr>
              <w:t>在比麼个？」進行教學遊戲。</w:t>
            </w:r>
          </w:p>
          <w:p w14:paraId="6E5847F0" w14:textId="77777777" w:rsidR="002A25D6" w:rsidRPr="00947D53" w:rsidRDefault="002A25D6" w:rsidP="00C67272">
            <w:pPr>
              <w:spacing w:line="0" w:lineRule="atLeast"/>
              <w:rPr>
                <w:rFonts w:ascii="標楷體" w:eastAsia="標楷體" w:hAnsi="標楷體"/>
              </w:rPr>
            </w:pPr>
          </w:p>
          <w:p w14:paraId="4BCCB92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（九）活動九：</w:t>
            </w:r>
            <w:r w:rsidRPr="00947D53">
              <w:rPr>
                <w:rFonts w:ascii="新細明體-ExtB" w:eastAsia="新細明體-ExtB" w:hAnsi="新細明體-ExtB" w:cs="新細明體-ExtB" w:hint="eastAsia"/>
              </w:rPr>
              <w:t>𠊎</w:t>
            </w:r>
            <w:r w:rsidRPr="00947D53">
              <w:rPr>
                <w:rFonts w:ascii="標楷體" w:eastAsia="標楷體" w:hAnsi="標楷體" w:hint="eastAsia"/>
              </w:rPr>
              <w:t>會讀音標</w:t>
            </w:r>
          </w:p>
          <w:p w14:paraId="07E8B7E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會讀音標」內容，老師請學生拿出本課的拼音卡，再帶領學生拼讀本課所學的拼音，並指導其發音。</w:t>
            </w:r>
          </w:p>
          <w:p w14:paraId="05E420D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2.參考「拼音接力賽」進行教學遊戲。</w:t>
            </w:r>
          </w:p>
          <w:p w14:paraId="1BCC9E9E" w14:textId="77777777" w:rsidR="002A25D6" w:rsidRPr="00947D53" w:rsidRDefault="002A25D6" w:rsidP="00C67272">
            <w:pPr>
              <w:spacing w:line="0" w:lineRule="atLeast"/>
              <w:rPr>
                <w:rFonts w:ascii="標楷體" w:eastAsia="標楷體" w:hAnsi="標楷體"/>
              </w:rPr>
            </w:pPr>
          </w:p>
          <w:p w14:paraId="13EDC3F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三、統整活動 </w:t>
            </w:r>
          </w:p>
          <w:p w14:paraId="2383361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搭配教學電子書，複習本課所學。</w:t>
            </w:r>
          </w:p>
        </w:tc>
        <w:tc>
          <w:tcPr>
            <w:tcW w:w="433" w:type="pct"/>
          </w:tcPr>
          <w:p w14:paraId="7BBEF10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說話評量</w:t>
            </w:r>
          </w:p>
          <w:p w14:paraId="6730E61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聽力評量</w:t>
            </w:r>
          </w:p>
        </w:tc>
        <w:tc>
          <w:tcPr>
            <w:tcW w:w="585" w:type="pct"/>
          </w:tcPr>
          <w:p w14:paraId="59F6FC41"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4810A48C" w14:textId="77777777" w:rsidTr="00C67272">
        <w:trPr>
          <w:trHeight w:val="1827"/>
        </w:trPr>
        <w:tc>
          <w:tcPr>
            <w:tcW w:w="364" w:type="pct"/>
            <w:vAlign w:val="center"/>
          </w:tcPr>
          <w:p w14:paraId="501E97FD" w14:textId="77777777" w:rsidR="002A25D6" w:rsidRPr="00F265CC" w:rsidRDefault="002A25D6" w:rsidP="00C67272">
            <w:pPr>
              <w:jc w:val="center"/>
              <w:rPr>
                <w:rFonts w:ascii="標楷體" w:eastAsia="標楷體" w:hAnsi="標楷體"/>
                <w:sz w:val="26"/>
                <w:szCs w:val="26"/>
              </w:rPr>
            </w:pPr>
            <w:r>
              <w:rPr>
                <w:rFonts w:eastAsia="標楷體"/>
                <w:sz w:val="26"/>
                <w:szCs w:val="26"/>
              </w:rPr>
              <w:t>五</w:t>
            </w:r>
          </w:p>
        </w:tc>
        <w:tc>
          <w:tcPr>
            <w:tcW w:w="459" w:type="pct"/>
          </w:tcPr>
          <w:p w14:paraId="40B9960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一、健康个生活</w:t>
            </w:r>
          </w:p>
          <w:p w14:paraId="2ABE8C6D"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2. 放尞日做麼个</w:t>
            </w:r>
          </w:p>
        </w:tc>
        <w:tc>
          <w:tcPr>
            <w:tcW w:w="780" w:type="pct"/>
            <w:tcBorders>
              <w:right w:val="single" w:sz="4" w:space="0" w:color="auto"/>
            </w:tcBorders>
          </w:tcPr>
          <w:p w14:paraId="6B1DF64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客-E-A1</w:t>
            </w:r>
          </w:p>
          <w:p w14:paraId="777EFDD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5DDC92A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71F29BA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034B56F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7C53821D"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lastRenderedPageBreak/>
              <w:t>具備客語文溝通能力，與他人建立良好關係，樂於與人互動協調，提升團隊合作的能力。</w:t>
            </w:r>
          </w:p>
        </w:tc>
        <w:tc>
          <w:tcPr>
            <w:tcW w:w="2379" w:type="pct"/>
            <w:tcBorders>
              <w:left w:val="single" w:sz="4" w:space="0" w:color="auto"/>
            </w:tcBorders>
          </w:tcPr>
          <w:p w14:paraId="2AB38A9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一、引起動機</w:t>
            </w:r>
          </w:p>
          <w:p w14:paraId="44D7F38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老師可以播放一段休閒活動的影片或照片，師生一起討論這些活動是什麼？在何時進行？在哪些地方進行……等。</w:t>
            </w:r>
          </w:p>
          <w:p w14:paraId="2BA58E5B" w14:textId="77777777" w:rsidR="002A25D6" w:rsidRPr="00947D53" w:rsidRDefault="002A25D6" w:rsidP="00C67272">
            <w:pPr>
              <w:spacing w:line="0" w:lineRule="atLeast"/>
              <w:rPr>
                <w:rFonts w:ascii="標楷體" w:eastAsia="標楷體" w:hAnsi="標楷體"/>
              </w:rPr>
            </w:pPr>
          </w:p>
          <w:p w14:paraId="0953018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二、發展活動  </w:t>
            </w:r>
          </w:p>
          <w:p w14:paraId="506DF13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（一）活動一：俚來讀課文</w:t>
            </w:r>
          </w:p>
          <w:p w14:paraId="24CC3AD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1.老師播放教學電子書中的課文情境掛圖，師生共同討論掛圖內容，引導學生進入課文情境。</w:t>
            </w:r>
          </w:p>
          <w:p w14:paraId="49F99B0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2.播放聲音檔或教學電子書，讓學生聆聽課文內容，老師再帶領學生朗讀，講解課文內容、語詞，指導其發音，並引導學生認識方音差。</w:t>
            </w:r>
          </w:p>
          <w:p w14:paraId="07BE18D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3.參考「角色扮演」進行教學活動。</w:t>
            </w:r>
          </w:p>
          <w:p w14:paraId="22CCB9A4" w14:textId="77777777" w:rsidR="002A25D6" w:rsidRPr="00947D53" w:rsidRDefault="002A25D6" w:rsidP="00C67272">
            <w:pPr>
              <w:spacing w:line="0" w:lineRule="atLeast"/>
              <w:rPr>
                <w:rFonts w:ascii="標楷體" w:eastAsia="標楷體" w:hAnsi="標楷體"/>
              </w:rPr>
            </w:pPr>
          </w:p>
          <w:p w14:paraId="22FA9CE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（二）活動二：課文分析</w:t>
            </w:r>
          </w:p>
          <w:p w14:paraId="0360FE1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 老師指導學生進行課文大意分析，依照課文「總-分-總」方式習得本課課文主旨、段落大意，可採問題與討論、分組合作及學習單方式完成，再隨機或請自願的學生上臺發表。</w:t>
            </w:r>
          </w:p>
          <w:p w14:paraId="3B0175FA"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 根據課文內容提問，協助學生理解文本。</w:t>
            </w:r>
          </w:p>
          <w:p w14:paraId="4217D0A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3.播放聲音檔或教學電子書，讓學生跟著說白節奏念唱課文。</w:t>
            </w:r>
          </w:p>
          <w:p w14:paraId="26ADB3C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4.視教學情況，可補充教學補給站的「師傅話」。</w:t>
            </w:r>
          </w:p>
        </w:tc>
        <w:tc>
          <w:tcPr>
            <w:tcW w:w="433" w:type="pct"/>
          </w:tcPr>
          <w:p w14:paraId="70D58EFC"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lastRenderedPageBreak/>
              <w:t>說話評量</w:t>
            </w:r>
          </w:p>
          <w:p w14:paraId="4BDB494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tc>
        <w:tc>
          <w:tcPr>
            <w:tcW w:w="585" w:type="pct"/>
          </w:tcPr>
          <w:p w14:paraId="369688F3"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【環境</w:t>
            </w:r>
            <w:r w:rsidRPr="001B6901">
              <w:rPr>
                <w:rFonts w:ascii="標楷體" w:eastAsia="標楷體" w:hAnsi="標楷體" w:hint="eastAsia"/>
              </w:rPr>
              <w:t>教育</w:t>
            </w:r>
            <w:r>
              <w:rPr>
                <w:rFonts w:ascii="標楷體" w:eastAsia="標楷體" w:hAnsi="標楷體" w:hint="eastAsia"/>
              </w:rPr>
              <w:t>】</w:t>
            </w:r>
          </w:p>
        </w:tc>
      </w:tr>
      <w:tr w:rsidR="002A25D6" w:rsidRPr="004F4430" w14:paraId="4FC99949" w14:textId="77777777" w:rsidTr="00C67272">
        <w:trPr>
          <w:trHeight w:val="1827"/>
        </w:trPr>
        <w:tc>
          <w:tcPr>
            <w:tcW w:w="364" w:type="pct"/>
            <w:vAlign w:val="center"/>
          </w:tcPr>
          <w:p w14:paraId="418579A2" w14:textId="77777777" w:rsidR="002A25D6" w:rsidRPr="00F265CC" w:rsidRDefault="002A25D6" w:rsidP="00C67272">
            <w:pPr>
              <w:jc w:val="center"/>
              <w:rPr>
                <w:rFonts w:ascii="標楷體" w:eastAsia="標楷體" w:hAnsi="標楷體"/>
                <w:sz w:val="26"/>
                <w:szCs w:val="26"/>
              </w:rPr>
            </w:pPr>
            <w:r>
              <w:rPr>
                <w:rFonts w:eastAsia="標楷體"/>
                <w:sz w:val="26"/>
                <w:szCs w:val="26"/>
              </w:rPr>
              <w:t>六</w:t>
            </w:r>
          </w:p>
        </w:tc>
        <w:tc>
          <w:tcPr>
            <w:tcW w:w="459" w:type="pct"/>
          </w:tcPr>
          <w:p w14:paraId="38980F7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一、健康个生活</w:t>
            </w:r>
          </w:p>
          <w:p w14:paraId="3C9663B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2. 放尞日做麼个</w:t>
            </w:r>
          </w:p>
        </w:tc>
        <w:tc>
          <w:tcPr>
            <w:tcW w:w="780" w:type="pct"/>
            <w:tcBorders>
              <w:right w:val="single" w:sz="4" w:space="0" w:color="auto"/>
            </w:tcBorders>
          </w:tcPr>
          <w:p w14:paraId="707BECE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客-E-A1</w:t>
            </w:r>
          </w:p>
          <w:p w14:paraId="5D3CEF3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05B267A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283F348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1BCE139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4BD2D383"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720916E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（三）活動三：認識語詞</w:t>
            </w:r>
          </w:p>
          <w:p w14:paraId="61BFFB8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1.播放聲音檔或教學電子書，讓學生聆聽「語詞練習」內容，老師再帶領學生複誦，講解語詞並指導學生正確發音。</w:t>
            </w:r>
          </w:p>
          <w:p w14:paraId="1D22181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2.老師請學生撕下課本附件之語詞卡，逐一念出本課語詞，並請學生出示對應的語詞卡，圖面朝老師以利進行隨堂檢核。</w:t>
            </w:r>
          </w:p>
          <w:p w14:paraId="4002988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3.老師詢問學生是否還知道其他的休閒活動，並指導學生其客語說法。</w:t>
            </w:r>
          </w:p>
          <w:p w14:paraId="3EA21DAD" w14:textId="77777777" w:rsidR="002A25D6" w:rsidRPr="00947D53" w:rsidRDefault="002A25D6" w:rsidP="00C67272">
            <w:pPr>
              <w:spacing w:line="0" w:lineRule="atLeast"/>
              <w:rPr>
                <w:rFonts w:ascii="標楷體" w:eastAsia="標楷體" w:hAnsi="標楷體"/>
              </w:rPr>
            </w:pPr>
          </w:p>
          <w:p w14:paraId="6C595D3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（四）活動四：語詞大進擊</w:t>
            </w:r>
          </w:p>
          <w:p w14:paraId="3B5B2D3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1.老師帶領學生念讀「語詞造句」，講解句意及結構，讓學生理解語詞之應用。</w:t>
            </w:r>
          </w:p>
          <w:p w14:paraId="33E1EC5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2.參考「指手畫腳」、「語詞賓果」進行教學遊戲，讓學生透過表演、口語、聽力及書寫練習來熟悉語詞。</w:t>
            </w:r>
          </w:p>
        </w:tc>
        <w:tc>
          <w:tcPr>
            <w:tcW w:w="433" w:type="pct"/>
          </w:tcPr>
          <w:p w14:paraId="7D34DE9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說話評量</w:t>
            </w:r>
          </w:p>
        </w:tc>
        <w:tc>
          <w:tcPr>
            <w:tcW w:w="585" w:type="pct"/>
          </w:tcPr>
          <w:p w14:paraId="704CDD10"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【環境</w:t>
            </w:r>
            <w:r w:rsidRPr="001B6901">
              <w:rPr>
                <w:rFonts w:ascii="標楷體" w:eastAsia="標楷體" w:hAnsi="標楷體" w:hint="eastAsia"/>
              </w:rPr>
              <w:t>教育</w:t>
            </w:r>
            <w:r>
              <w:rPr>
                <w:rFonts w:ascii="標楷體" w:eastAsia="標楷體" w:hAnsi="標楷體" w:hint="eastAsia"/>
              </w:rPr>
              <w:t>】</w:t>
            </w:r>
          </w:p>
        </w:tc>
      </w:tr>
      <w:tr w:rsidR="002A25D6" w:rsidRPr="004F4430" w14:paraId="5E871A74" w14:textId="77777777" w:rsidTr="00C67272">
        <w:trPr>
          <w:trHeight w:val="1827"/>
        </w:trPr>
        <w:tc>
          <w:tcPr>
            <w:tcW w:w="364" w:type="pct"/>
            <w:vAlign w:val="center"/>
          </w:tcPr>
          <w:p w14:paraId="040A63B5" w14:textId="77777777" w:rsidR="002A25D6" w:rsidRPr="00F265CC" w:rsidRDefault="002A25D6" w:rsidP="00C67272">
            <w:pPr>
              <w:jc w:val="center"/>
              <w:rPr>
                <w:rFonts w:ascii="標楷體" w:eastAsia="標楷體" w:hAnsi="標楷體"/>
                <w:sz w:val="26"/>
                <w:szCs w:val="26"/>
              </w:rPr>
            </w:pPr>
            <w:r>
              <w:rPr>
                <w:rFonts w:eastAsia="標楷體"/>
                <w:sz w:val="26"/>
                <w:szCs w:val="26"/>
              </w:rPr>
              <w:lastRenderedPageBreak/>
              <w:t>七</w:t>
            </w:r>
          </w:p>
        </w:tc>
        <w:tc>
          <w:tcPr>
            <w:tcW w:w="459" w:type="pct"/>
          </w:tcPr>
          <w:p w14:paraId="1D9FD69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一、健康个生活</w:t>
            </w:r>
          </w:p>
          <w:p w14:paraId="17F855C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2. 放尞日做麼个</w:t>
            </w:r>
          </w:p>
        </w:tc>
        <w:tc>
          <w:tcPr>
            <w:tcW w:w="780" w:type="pct"/>
            <w:tcBorders>
              <w:right w:val="single" w:sz="4" w:space="0" w:color="auto"/>
            </w:tcBorders>
          </w:tcPr>
          <w:p w14:paraId="2CFF242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客-E-A1</w:t>
            </w:r>
          </w:p>
          <w:p w14:paraId="531AF83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4CB0F5C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3BD0A13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4DC4917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090E6D9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098DD82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（五）活動五：</w:t>
            </w:r>
            <w:r w:rsidRPr="00947D53">
              <w:rPr>
                <w:rFonts w:ascii="新細明體-ExtB" w:eastAsia="新細明體-ExtB" w:hAnsi="新細明體-ExtB" w:cs="新細明體-ExtB" w:hint="eastAsia"/>
              </w:rPr>
              <w:t>𠊎</w:t>
            </w:r>
            <w:r w:rsidRPr="00947D53">
              <w:rPr>
                <w:rFonts w:ascii="標楷體" w:eastAsia="標楷體" w:hAnsi="標楷體" w:hint="eastAsia"/>
              </w:rPr>
              <w:t>會造句</w:t>
            </w:r>
          </w:p>
          <w:p w14:paraId="21AAE5E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 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會造句」內容，老師再帶領學生複誦。</w:t>
            </w:r>
          </w:p>
          <w:p w14:paraId="34439C0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2.參考「共下來造句」進行教學活動，引導學生完成造句練習。</w:t>
            </w:r>
          </w:p>
          <w:p w14:paraId="20C6683B" w14:textId="77777777" w:rsidR="002A25D6" w:rsidRPr="00947D53" w:rsidRDefault="002A25D6" w:rsidP="00C67272">
            <w:pPr>
              <w:spacing w:line="0" w:lineRule="atLeast"/>
              <w:rPr>
                <w:rFonts w:ascii="標楷體" w:eastAsia="標楷體" w:hAnsi="標楷體"/>
              </w:rPr>
            </w:pPr>
          </w:p>
          <w:p w14:paraId="76995A2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（六）活動六：</w:t>
            </w:r>
            <w:r w:rsidRPr="00947D53">
              <w:rPr>
                <w:rFonts w:ascii="新細明體-ExtB" w:eastAsia="新細明體-ExtB" w:hAnsi="新細明體-ExtB" w:cs="新細明體-ExtB" w:hint="eastAsia"/>
              </w:rPr>
              <w:t>𠊎</w:t>
            </w:r>
            <w:r w:rsidRPr="00947D53">
              <w:rPr>
                <w:rFonts w:ascii="標楷體" w:eastAsia="標楷體" w:hAnsi="標楷體" w:hint="eastAsia"/>
              </w:rPr>
              <w:t>會講</w:t>
            </w:r>
          </w:p>
          <w:p w14:paraId="742559C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會講」內容，老師再帶領學生複誦。</w:t>
            </w:r>
          </w:p>
          <w:p w14:paraId="57F1CA4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2.參考「你問</w:t>
            </w:r>
            <w:r w:rsidRPr="00947D53">
              <w:rPr>
                <w:rFonts w:ascii="新細明體-ExtB" w:eastAsia="新細明體-ExtB" w:hAnsi="新細明體-ExtB" w:cs="新細明體-ExtB" w:hint="eastAsia"/>
              </w:rPr>
              <w:t>𠊎</w:t>
            </w:r>
            <w:r w:rsidRPr="00947D53">
              <w:rPr>
                <w:rFonts w:ascii="標楷體" w:eastAsia="標楷體" w:hAnsi="標楷體" w:hint="eastAsia"/>
              </w:rPr>
              <w:t>答」進行教學活動，老師根據對話內容向學生提問。</w:t>
            </w:r>
          </w:p>
          <w:p w14:paraId="71EA25C3" w14:textId="77777777" w:rsidR="002A25D6" w:rsidRPr="00947D53" w:rsidRDefault="002A25D6" w:rsidP="00C67272">
            <w:pPr>
              <w:spacing w:line="0" w:lineRule="atLeast"/>
              <w:rPr>
                <w:rFonts w:ascii="標楷體" w:eastAsia="標楷體" w:hAnsi="標楷體"/>
              </w:rPr>
            </w:pPr>
          </w:p>
          <w:p w14:paraId="3EB7A27A"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（七）活動七：</w:t>
            </w:r>
            <w:r w:rsidRPr="00947D53">
              <w:rPr>
                <w:rFonts w:ascii="新細明體-ExtB" w:eastAsia="新細明體-ExtB" w:hAnsi="新細明體-ExtB" w:cs="新細明體-ExtB" w:hint="eastAsia"/>
              </w:rPr>
              <w:t>𠊎</w:t>
            </w:r>
            <w:r w:rsidRPr="00947D53">
              <w:rPr>
                <w:rFonts w:ascii="標楷體" w:eastAsia="標楷體" w:hAnsi="標楷體" w:hint="eastAsia"/>
              </w:rPr>
              <w:t>會做</w:t>
            </w:r>
          </w:p>
          <w:p w14:paraId="25E0E6E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會做」內容，老師再帶領學生複誦，並講解內容。</w:t>
            </w:r>
          </w:p>
          <w:p w14:paraId="4006274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2.</w:t>
            </w:r>
            <w:r w:rsidRPr="00947D53">
              <w:rPr>
                <w:rFonts w:ascii="標楷體" w:eastAsia="標楷體" w:hAnsi="標楷體" w:hint="eastAsia"/>
              </w:rPr>
              <w:t>參考「放尞日愛做麼个」進行教學遊戲。</w:t>
            </w:r>
          </w:p>
          <w:p w14:paraId="471E551E" w14:textId="77777777" w:rsidR="002A25D6" w:rsidRPr="00947D53" w:rsidRDefault="002A25D6" w:rsidP="00C67272">
            <w:pPr>
              <w:spacing w:line="0" w:lineRule="atLeast"/>
              <w:rPr>
                <w:rFonts w:ascii="標楷體" w:eastAsia="標楷體" w:hAnsi="標楷體"/>
              </w:rPr>
            </w:pPr>
          </w:p>
          <w:p w14:paraId="71B436D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（八）活動八：</w:t>
            </w:r>
            <w:r w:rsidRPr="00947D53">
              <w:rPr>
                <w:rFonts w:ascii="新細明體-ExtB" w:eastAsia="新細明體-ExtB" w:hAnsi="新細明體-ExtB" w:cs="新細明體-ExtB" w:hint="eastAsia"/>
              </w:rPr>
              <w:t>𠊎</w:t>
            </w:r>
            <w:r w:rsidRPr="00947D53">
              <w:rPr>
                <w:rFonts w:ascii="標楷體" w:eastAsia="標楷體" w:hAnsi="標楷體" w:hint="eastAsia"/>
              </w:rPr>
              <w:t>會聽</w:t>
            </w:r>
          </w:p>
          <w:p w14:paraId="29A7BE6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會聽」內容並作答。</w:t>
            </w:r>
          </w:p>
          <w:p w14:paraId="233F499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2.師生可採互動方式對答，老師隨機或請自願的學生發表答案，並完整念出句子。</w:t>
            </w:r>
          </w:p>
          <w:p w14:paraId="4DF7AC4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3.視情況，可補充教學補給站的「老古人言」。</w:t>
            </w:r>
          </w:p>
          <w:p w14:paraId="31981780" w14:textId="77777777" w:rsidR="002A25D6" w:rsidRPr="00947D53" w:rsidRDefault="002A25D6" w:rsidP="00C67272">
            <w:pPr>
              <w:spacing w:line="0" w:lineRule="atLeast"/>
              <w:rPr>
                <w:rFonts w:ascii="標楷體" w:eastAsia="標楷體" w:hAnsi="標楷體"/>
              </w:rPr>
            </w:pPr>
          </w:p>
          <w:p w14:paraId="32CA53D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（九）活動九：</w:t>
            </w:r>
            <w:r w:rsidRPr="00947D53">
              <w:rPr>
                <w:rFonts w:ascii="新細明體-ExtB" w:eastAsia="新細明體-ExtB" w:hAnsi="新細明體-ExtB" w:cs="新細明體-ExtB" w:hint="eastAsia"/>
              </w:rPr>
              <w:t>𠊎</w:t>
            </w:r>
            <w:r w:rsidRPr="00947D53">
              <w:rPr>
                <w:rFonts w:ascii="標楷體" w:eastAsia="標楷體" w:hAnsi="標楷體" w:hint="eastAsia"/>
              </w:rPr>
              <w:t>會讀音標</w:t>
            </w:r>
          </w:p>
          <w:p w14:paraId="16FECD0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會讀音標」內容，老師請學生拿出本課的拼音卡，再帶領學生拼讀本課所學的拼音，並指導其發音。</w:t>
            </w:r>
          </w:p>
          <w:p w14:paraId="480D27D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2.參考「拼音練習」、「口耳相傳」進行教學活動／遊戲。</w:t>
            </w:r>
          </w:p>
          <w:p w14:paraId="3BBD4A54" w14:textId="77777777" w:rsidR="002A25D6" w:rsidRPr="00947D53" w:rsidRDefault="002A25D6" w:rsidP="00C67272">
            <w:pPr>
              <w:spacing w:line="0" w:lineRule="atLeast"/>
              <w:rPr>
                <w:rFonts w:ascii="標楷體" w:eastAsia="標楷體" w:hAnsi="標楷體"/>
              </w:rPr>
            </w:pPr>
          </w:p>
          <w:p w14:paraId="67D9445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三、統整活動</w:t>
            </w:r>
          </w:p>
          <w:p w14:paraId="151FB6E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搭配教學電子書，複習本課所學。</w:t>
            </w:r>
          </w:p>
        </w:tc>
        <w:tc>
          <w:tcPr>
            <w:tcW w:w="433" w:type="pct"/>
          </w:tcPr>
          <w:p w14:paraId="7CB90BC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p w14:paraId="6205597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p w14:paraId="0245D61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寫作評量</w:t>
            </w:r>
          </w:p>
          <w:p w14:paraId="4C32079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聽力評量</w:t>
            </w:r>
          </w:p>
        </w:tc>
        <w:tc>
          <w:tcPr>
            <w:tcW w:w="585" w:type="pct"/>
          </w:tcPr>
          <w:p w14:paraId="365B1025"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【環境</w:t>
            </w:r>
            <w:r w:rsidRPr="001B6901">
              <w:rPr>
                <w:rFonts w:ascii="標楷體" w:eastAsia="標楷體" w:hAnsi="標楷體" w:hint="eastAsia"/>
              </w:rPr>
              <w:t>教育</w:t>
            </w:r>
            <w:r>
              <w:rPr>
                <w:rFonts w:ascii="標楷體" w:eastAsia="標楷體" w:hAnsi="標楷體" w:hint="eastAsia"/>
              </w:rPr>
              <w:t>】</w:t>
            </w:r>
          </w:p>
        </w:tc>
      </w:tr>
      <w:tr w:rsidR="002A25D6" w:rsidRPr="004F4430" w14:paraId="71BE0F56" w14:textId="77777777" w:rsidTr="00C67272">
        <w:trPr>
          <w:trHeight w:val="1827"/>
        </w:trPr>
        <w:tc>
          <w:tcPr>
            <w:tcW w:w="364" w:type="pct"/>
            <w:vAlign w:val="center"/>
          </w:tcPr>
          <w:p w14:paraId="000ECB22" w14:textId="77777777" w:rsidR="002A25D6" w:rsidRPr="00F265CC" w:rsidRDefault="002A25D6" w:rsidP="00C67272">
            <w:pPr>
              <w:jc w:val="center"/>
              <w:rPr>
                <w:rFonts w:ascii="標楷體" w:eastAsia="標楷體" w:hAnsi="標楷體"/>
                <w:sz w:val="26"/>
                <w:szCs w:val="26"/>
              </w:rPr>
            </w:pPr>
            <w:r>
              <w:rPr>
                <w:rFonts w:eastAsia="標楷體"/>
                <w:sz w:val="26"/>
                <w:szCs w:val="26"/>
              </w:rPr>
              <w:t>八</w:t>
            </w:r>
          </w:p>
        </w:tc>
        <w:tc>
          <w:tcPr>
            <w:tcW w:w="459" w:type="pct"/>
          </w:tcPr>
          <w:p w14:paraId="5293758C"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一、健康个生活</w:t>
            </w:r>
          </w:p>
          <w:p w14:paraId="7E115D6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2. 放尞日做麼个</w:t>
            </w:r>
          </w:p>
        </w:tc>
        <w:tc>
          <w:tcPr>
            <w:tcW w:w="780" w:type="pct"/>
            <w:tcBorders>
              <w:right w:val="single" w:sz="4" w:space="0" w:color="auto"/>
            </w:tcBorders>
          </w:tcPr>
          <w:p w14:paraId="7B39A603"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客-E-A1</w:t>
            </w:r>
          </w:p>
          <w:p w14:paraId="6DA2C0B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學習客語文，認識客家民情風俗，藉此培養良好生活習慣以促進身心健康、發展個人生命潛能。</w:t>
            </w:r>
          </w:p>
          <w:p w14:paraId="17C72D0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4F17409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4A15623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3165491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15B10BC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一、引起動機</w:t>
            </w:r>
          </w:p>
          <w:p w14:paraId="441CF19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老師問學生第一、二課的學習心得，藉此進入「複習一」教學。</w:t>
            </w:r>
          </w:p>
          <w:p w14:paraId="256DC93C" w14:textId="77777777" w:rsidR="002A25D6" w:rsidRPr="00947D53" w:rsidRDefault="002A25D6" w:rsidP="00C67272">
            <w:pPr>
              <w:spacing w:line="0" w:lineRule="atLeast"/>
              <w:rPr>
                <w:rFonts w:ascii="標楷體" w:eastAsia="標楷體" w:hAnsi="標楷體"/>
              </w:rPr>
            </w:pPr>
          </w:p>
          <w:p w14:paraId="7FCDDB4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二、發展活動</w:t>
            </w:r>
          </w:p>
          <w:p w14:paraId="17626D3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（一）活動一：複習一</w:t>
            </w:r>
          </w:p>
          <w:p w14:paraId="3604ADD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1.播放聲音檔或教學電子書，讓學生聆聽「第一、二大題」的內容，引導學生根據自己的喜好排序各項運動、分享放假日會從事何種休閒活動，老師隨機或請自願的學生發表，並視情況予以指導或獎勵。</w:t>
            </w:r>
          </w:p>
          <w:p w14:paraId="6C8D3F2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2.播放聲音檔或教學電子書，讓學生聆聽「第三大題」的內容並作答。</w:t>
            </w:r>
          </w:p>
          <w:p w14:paraId="01BBE02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3.師生可採互動方式對答，請學生依序念出正確的拼音。</w:t>
            </w:r>
          </w:p>
          <w:p w14:paraId="1F9237A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4.視教學情況，參考「你手寫</w:t>
            </w:r>
            <w:r w:rsidRPr="00947D53">
              <w:rPr>
                <w:rFonts w:ascii="新細明體-ExtB" w:eastAsia="新細明體-ExtB" w:hAnsi="新細明體-ExtB" w:cs="新細明體-ExtB" w:hint="eastAsia"/>
              </w:rPr>
              <w:t>𠊎</w:t>
            </w:r>
            <w:r w:rsidRPr="00947D53">
              <w:rPr>
                <w:rFonts w:ascii="標楷體" w:eastAsia="標楷體" w:hAnsi="標楷體" w:hint="eastAsia"/>
              </w:rPr>
              <w:t>口」進行教學遊戲。</w:t>
            </w:r>
          </w:p>
          <w:p w14:paraId="476E614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5.視教學情況，可補充教學補給站「笑科」。</w:t>
            </w:r>
          </w:p>
          <w:p w14:paraId="7095EC0D" w14:textId="77777777" w:rsidR="002A25D6" w:rsidRPr="00947D53" w:rsidRDefault="002A25D6" w:rsidP="00C67272">
            <w:pPr>
              <w:spacing w:line="0" w:lineRule="atLeast"/>
              <w:rPr>
                <w:rFonts w:ascii="標楷體" w:eastAsia="標楷體" w:hAnsi="標楷體"/>
              </w:rPr>
            </w:pPr>
          </w:p>
          <w:p w14:paraId="428DAF1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（二）活動二：看圖講故事</w:t>
            </w:r>
          </w:p>
          <w:p w14:paraId="50824B9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1.老師播放聲音檔或教學電子書，讓學生聆聽「看圖講故事」內容。</w:t>
            </w:r>
          </w:p>
          <w:p w14:paraId="319A919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2.老師協助學生分組，參考「</w:t>
            </w:r>
            <w:r w:rsidRPr="00947D53">
              <w:rPr>
                <w:rFonts w:ascii="新細明體-ExtB" w:eastAsia="新細明體-ExtB" w:hAnsi="新細明體-ExtB" w:cs="新細明體-ExtB" w:hint="eastAsia"/>
              </w:rPr>
              <w:t>𠊎</w:t>
            </w:r>
            <w:r w:rsidRPr="00947D53">
              <w:rPr>
                <w:rFonts w:ascii="標楷體" w:eastAsia="標楷體" w:hAnsi="標楷體" w:hint="eastAsia"/>
              </w:rPr>
              <w:t>會讀故事」進行教學活動，老師提問後，讓各組進行討論，並寫下討論結果。</w:t>
            </w:r>
          </w:p>
          <w:p w14:paraId="11D0D88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3.老師隨機或請自願的組別派代表發表意見，老師視情況給予指導或鼓勵。</w:t>
            </w:r>
          </w:p>
          <w:p w14:paraId="140F782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4.打開教學電子書，播放「看圖講故事」動畫，老師可視學生程度切換動畫字幕模式（國語／客語／無）。</w:t>
            </w:r>
          </w:p>
          <w:p w14:paraId="30804F99" w14:textId="77777777" w:rsidR="002A25D6" w:rsidRPr="00947D53" w:rsidRDefault="002A25D6" w:rsidP="00C67272">
            <w:pPr>
              <w:spacing w:line="0" w:lineRule="atLeast"/>
              <w:rPr>
                <w:rFonts w:ascii="標楷體" w:eastAsia="標楷體" w:hAnsi="標楷體"/>
              </w:rPr>
            </w:pPr>
          </w:p>
          <w:p w14:paraId="457A709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三、統整活動</w:t>
            </w:r>
          </w:p>
          <w:p w14:paraId="053EC3DA"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搭配教學電子書，複習本堂課所學。</w:t>
            </w:r>
          </w:p>
        </w:tc>
        <w:tc>
          <w:tcPr>
            <w:tcW w:w="433" w:type="pct"/>
          </w:tcPr>
          <w:p w14:paraId="53EC37F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p w14:paraId="282CF52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聽力評量</w:t>
            </w:r>
          </w:p>
          <w:p w14:paraId="5FC57F8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p w14:paraId="36BA5E3F" w14:textId="77777777" w:rsidR="002A25D6" w:rsidRPr="001B6901" w:rsidRDefault="002A25D6" w:rsidP="00C67272">
            <w:pPr>
              <w:spacing w:line="0" w:lineRule="atLeast"/>
              <w:rPr>
                <w:rFonts w:ascii="標楷體" w:eastAsia="標楷體" w:hAnsi="標楷體"/>
              </w:rPr>
            </w:pPr>
          </w:p>
        </w:tc>
        <w:tc>
          <w:tcPr>
            <w:tcW w:w="585" w:type="pct"/>
          </w:tcPr>
          <w:p w14:paraId="26BE688F"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【環境</w:t>
            </w:r>
            <w:r w:rsidRPr="001B6901">
              <w:rPr>
                <w:rFonts w:ascii="標楷體" w:eastAsia="標楷體" w:hAnsi="標楷體" w:hint="eastAsia"/>
              </w:rPr>
              <w:t>教育</w:t>
            </w:r>
            <w:r>
              <w:rPr>
                <w:rFonts w:ascii="標楷體" w:eastAsia="標楷體" w:hAnsi="標楷體" w:hint="eastAsia"/>
              </w:rPr>
              <w:t>】</w:t>
            </w:r>
          </w:p>
        </w:tc>
      </w:tr>
      <w:tr w:rsidR="002A25D6" w:rsidRPr="004F4430" w14:paraId="025E82FF" w14:textId="77777777" w:rsidTr="00C67272">
        <w:trPr>
          <w:trHeight w:val="1827"/>
        </w:trPr>
        <w:tc>
          <w:tcPr>
            <w:tcW w:w="364" w:type="pct"/>
            <w:vAlign w:val="center"/>
          </w:tcPr>
          <w:p w14:paraId="235F4AD5" w14:textId="77777777" w:rsidR="002A25D6" w:rsidRPr="00F265CC" w:rsidRDefault="002A25D6" w:rsidP="00C67272">
            <w:pPr>
              <w:jc w:val="center"/>
              <w:rPr>
                <w:rFonts w:ascii="標楷體" w:eastAsia="標楷體" w:hAnsi="標楷體"/>
                <w:sz w:val="26"/>
                <w:szCs w:val="26"/>
              </w:rPr>
            </w:pPr>
            <w:r>
              <w:rPr>
                <w:rFonts w:eastAsia="標楷體"/>
                <w:sz w:val="26"/>
                <w:szCs w:val="26"/>
              </w:rPr>
              <w:t>九</w:t>
            </w:r>
          </w:p>
        </w:tc>
        <w:tc>
          <w:tcPr>
            <w:tcW w:w="459" w:type="pct"/>
          </w:tcPr>
          <w:p w14:paraId="19C6992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二、愛細義</w:t>
            </w:r>
          </w:p>
          <w:p w14:paraId="72ED7953"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3.愛細義</w:t>
            </w:r>
          </w:p>
        </w:tc>
        <w:tc>
          <w:tcPr>
            <w:tcW w:w="780" w:type="pct"/>
            <w:tcBorders>
              <w:right w:val="single" w:sz="4" w:space="0" w:color="auto"/>
            </w:tcBorders>
          </w:tcPr>
          <w:p w14:paraId="1B546C6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10CF59A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7DAF11E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404F2B5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383E0FF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3FF6E6B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7DFD197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一、引起動機</w:t>
            </w:r>
          </w:p>
          <w:p w14:paraId="71C621F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老師請學生發表身體不適的生活經驗，並簡單說明面對不同病痛會有什麼不同的處理方式？</w:t>
            </w:r>
          </w:p>
          <w:p w14:paraId="59132FF1" w14:textId="77777777" w:rsidR="002A25D6" w:rsidRPr="00947D53" w:rsidRDefault="002A25D6" w:rsidP="00C67272">
            <w:pPr>
              <w:spacing w:line="0" w:lineRule="atLeast"/>
              <w:rPr>
                <w:rFonts w:ascii="標楷體" w:eastAsia="標楷體" w:hAnsi="標楷體"/>
              </w:rPr>
            </w:pPr>
          </w:p>
          <w:p w14:paraId="5023179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二、發展活動  </w:t>
            </w:r>
          </w:p>
          <w:p w14:paraId="6D4C593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（一）活動一：俚來讀課文</w:t>
            </w:r>
          </w:p>
          <w:p w14:paraId="2508562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1.老師播放教學電子書中的課文情境掛圖，師生共同討論掛圖內容，引導學生進入課文情境。</w:t>
            </w:r>
          </w:p>
          <w:p w14:paraId="4BDDB35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2.播放聲音檔或教學電子書，讓學生聆聽課文內容，老師再帶領學生朗讀，講解課文內容、語詞，指導其發音，並引導學生認識方音差。</w:t>
            </w:r>
          </w:p>
          <w:p w14:paraId="1334F72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3.參考「唸課文當生趣」進行教學遊戲。</w:t>
            </w:r>
          </w:p>
          <w:p w14:paraId="71FA6D01" w14:textId="77777777" w:rsidR="002A25D6" w:rsidRPr="00947D53" w:rsidRDefault="002A25D6" w:rsidP="00C67272">
            <w:pPr>
              <w:spacing w:line="0" w:lineRule="atLeast"/>
              <w:rPr>
                <w:rFonts w:ascii="標楷體" w:eastAsia="標楷體" w:hAnsi="標楷體"/>
              </w:rPr>
            </w:pPr>
          </w:p>
          <w:p w14:paraId="2F34B76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（二）活動二：課文分析</w:t>
            </w:r>
          </w:p>
          <w:p w14:paraId="146C9D9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1.老師指導學生進行課文大意分析，依照課文分段方式習得本課課文主旨、段落大意，可採問題與討論、分組合作及學習單方式完成，再隨機或請自願的學生上臺發表。</w:t>
            </w:r>
          </w:p>
          <w:p w14:paraId="25E6AC6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2.根據課文內容提問，協助學生理解文本。</w:t>
            </w:r>
          </w:p>
          <w:p w14:paraId="1D6FEF1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3.播放聲音檔或教學電子書，讓學生跟著說白節奏念唱課文，或引導學生唱跳本課歌曲。</w:t>
            </w:r>
          </w:p>
        </w:tc>
        <w:tc>
          <w:tcPr>
            <w:tcW w:w="433" w:type="pct"/>
          </w:tcPr>
          <w:p w14:paraId="6A34F84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說話評量</w:t>
            </w:r>
          </w:p>
          <w:p w14:paraId="0D24FC2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tc>
        <w:tc>
          <w:tcPr>
            <w:tcW w:w="585" w:type="pct"/>
          </w:tcPr>
          <w:p w14:paraId="5EEB4262"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38F4CE08" w14:textId="77777777" w:rsidTr="00C67272">
        <w:trPr>
          <w:trHeight w:val="1827"/>
        </w:trPr>
        <w:tc>
          <w:tcPr>
            <w:tcW w:w="364" w:type="pct"/>
            <w:vAlign w:val="center"/>
          </w:tcPr>
          <w:p w14:paraId="7ED4187F" w14:textId="77777777" w:rsidR="002A25D6" w:rsidRPr="00F265CC" w:rsidRDefault="002A25D6" w:rsidP="00C67272">
            <w:pPr>
              <w:jc w:val="center"/>
              <w:rPr>
                <w:rFonts w:ascii="標楷體" w:eastAsia="標楷體" w:hAnsi="標楷體"/>
                <w:sz w:val="26"/>
                <w:szCs w:val="26"/>
              </w:rPr>
            </w:pPr>
            <w:r>
              <w:rPr>
                <w:rFonts w:eastAsia="標楷體"/>
                <w:sz w:val="26"/>
                <w:szCs w:val="26"/>
              </w:rPr>
              <w:lastRenderedPageBreak/>
              <w:t>十</w:t>
            </w:r>
          </w:p>
        </w:tc>
        <w:tc>
          <w:tcPr>
            <w:tcW w:w="459" w:type="pct"/>
          </w:tcPr>
          <w:p w14:paraId="29BCB24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二、愛細義</w:t>
            </w:r>
          </w:p>
          <w:p w14:paraId="470F4A9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3.愛細義</w:t>
            </w:r>
          </w:p>
        </w:tc>
        <w:tc>
          <w:tcPr>
            <w:tcW w:w="780" w:type="pct"/>
            <w:tcBorders>
              <w:right w:val="single" w:sz="4" w:space="0" w:color="auto"/>
            </w:tcBorders>
          </w:tcPr>
          <w:p w14:paraId="30AD810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0B3C0B9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19965B9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38450D6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4C209FF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1AA63F6C"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76DBC08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（三）活動三：認識語詞</w:t>
            </w:r>
          </w:p>
          <w:p w14:paraId="677651B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1.播放聲音檔或教學電子書，讓學生聆聽「語詞練習」內容，老師再帶領學生複誦，講解語詞並指導學生正確發音。</w:t>
            </w:r>
          </w:p>
          <w:p w14:paraId="41299C6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2.老師請學生撕下課本附件之語詞卡，逐一念出本課語詞，並請學生出示對應的語詞卡，圖面朝老師以利進行隨堂檢核。</w:t>
            </w:r>
          </w:p>
          <w:p w14:paraId="74618A0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3.</w:t>
            </w:r>
            <w:r w:rsidRPr="00947D53">
              <w:rPr>
                <w:rFonts w:ascii="標楷體" w:eastAsia="標楷體" w:hAnsi="標楷體" w:hint="eastAsia"/>
              </w:rPr>
              <w:t>老師帶領學生重新審視剛才討論之「常見个身體病痛」，指導學生其他病痛名稱的客語說法。</w:t>
            </w:r>
          </w:p>
          <w:p w14:paraId="5CF94FB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4.</w:t>
            </w:r>
            <w:r w:rsidRPr="00947D53">
              <w:rPr>
                <w:rFonts w:ascii="標楷體" w:eastAsia="標楷體" w:hAnsi="標楷體" w:hint="eastAsia"/>
              </w:rPr>
              <w:t>參考教學百寶箱，補充「其他个病痛」、「常見个醫療院所」。</w:t>
            </w:r>
          </w:p>
          <w:p w14:paraId="6373EE3A" w14:textId="77777777" w:rsidR="002A25D6" w:rsidRPr="00947D53" w:rsidRDefault="002A25D6" w:rsidP="00C67272">
            <w:pPr>
              <w:spacing w:line="0" w:lineRule="atLeast"/>
              <w:rPr>
                <w:rFonts w:ascii="標楷體" w:eastAsia="標楷體" w:hAnsi="標楷體"/>
              </w:rPr>
            </w:pPr>
          </w:p>
          <w:p w14:paraId="7187239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（四）活動四：語詞大進擊</w:t>
            </w:r>
          </w:p>
          <w:p w14:paraId="686DA07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1.參考「語詞分類」進行教學活動，讓學生根據語詞類別進行分類練習。</w:t>
            </w:r>
          </w:p>
          <w:p w14:paraId="50B0CC4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2.老師帶領學生念讀「語詞造句」，講解句意及結構，讓學生理解語詞之應用。</w:t>
            </w:r>
          </w:p>
          <w:p w14:paraId="299935E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3.參考「語詞賓果」進行教學遊戲，並結合造句練習，檢視學生語詞及其應用的學習狀況。</w:t>
            </w:r>
          </w:p>
        </w:tc>
        <w:tc>
          <w:tcPr>
            <w:tcW w:w="433" w:type="pct"/>
          </w:tcPr>
          <w:p w14:paraId="75B5B9A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說話評量</w:t>
            </w:r>
          </w:p>
        </w:tc>
        <w:tc>
          <w:tcPr>
            <w:tcW w:w="585" w:type="pct"/>
          </w:tcPr>
          <w:p w14:paraId="57A03A98"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03A9545A" w14:textId="77777777" w:rsidTr="00C67272">
        <w:trPr>
          <w:trHeight w:val="1827"/>
        </w:trPr>
        <w:tc>
          <w:tcPr>
            <w:tcW w:w="364" w:type="pct"/>
            <w:vAlign w:val="center"/>
          </w:tcPr>
          <w:p w14:paraId="2290E991" w14:textId="77777777" w:rsidR="002A25D6" w:rsidRPr="00F265CC" w:rsidRDefault="002A25D6" w:rsidP="00C67272">
            <w:pPr>
              <w:jc w:val="center"/>
              <w:rPr>
                <w:rFonts w:ascii="標楷體" w:eastAsia="標楷體" w:hAnsi="標楷體"/>
                <w:sz w:val="26"/>
                <w:szCs w:val="26"/>
              </w:rPr>
            </w:pPr>
            <w:r>
              <w:rPr>
                <w:rFonts w:eastAsia="標楷體"/>
                <w:sz w:val="26"/>
                <w:szCs w:val="26"/>
              </w:rPr>
              <w:t>十一</w:t>
            </w:r>
          </w:p>
        </w:tc>
        <w:tc>
          <w:tcPr>
            <w:tcW w:w="459" w:type="pct"/>
          </w:tcPr>
          <w:p w14:paraId="2C5D1F4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二、愛細義</w:t>
            </w:r>
          </w:p>
          <w:p w14:paraId="0B863BE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3.愛細義</w:t>
            </w:r>
          </w:p>
        </w:tc>
        <w:tc>
          <w:tcPr>
            <w:tcW w:w="780" w:type="pct"/>
            <w:tcBorders>
              <w:right w:val="single" w:sz="4" w:space="0" w:color="auto"/>
            </w:tcBorders>
          </w:tcPr>
          <w:p w14:paraId="37B463C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1E64D43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1D2DEC5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05CFAAF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0ADE301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08E7362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lastRenderedPageBreak/>
              <w:t>具備客語文溝通能力，與他人建立良好關係，樂於與人互動協調，提升團隊合作的能力。</w:t>
            </w:r>
          </w:p>
        </w:tc>
        <w:tc>
          <w:tcPr>
            <w:tcW w:w="2379" w:type="pct"/>
            <w:tcBorders>
              <w:left w:val="single" w:sz="4" w:space="0" w:color="auto"/>
            </w:tcBorders>
          </w:tcPr>
          <w:p w14:paraId="2915233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（五）活動五：</w:t>
            </w:r>
            <w:r w:rsidRPr="00947D53">
              <w:rPr>
                <w:rFonts w:ascii="新細明體-ExtB" w:eastAsia="新細明體-ExtB" w:hAnsi="新細明體-ExtB" w:cs="新細明體-ExtB" w:hint="eastAsia"/>
              </w:rPr>
              <w:t>𠊎</w:t>
            </w:r>
            <w:r w:rsidRPr="00947D53">
              <w:rPr>
                <w:rFonts w:ascii="標楷體" w:eastAsia="標楷體" w:hAnsi="標楷體" w:hint="eastAsia"/>
              </w:rPr>
              <w:t>會造句</w:t>
            </w:r>
          </w:p>
          <w:p w14:paraId="2AF43BB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會造句」內容，老師再帶領學生複誦，並參考「共下來造句」進行教學活動。</w:t>
            </w:r>
          </w:p>
          <w:p w14:paraId="76A47DD3" w14:textId="77777777" w:rsidR="002A25D6" w:rsidRPr="00947D53" w:rsidRDefault="002A25D6" w:rsidP="00C67272">
            <w:pPr>
              <w:spacing w:line="0" w:lineRule="atLeast"/>
              <w:rPr>
                <w:rFonts w:ascii="標楷體" w:eastAsia="標楷體" w:hAnsi="標楷體"/>
              </w:rPr>
            </w:pPr>
          </w:p>
          <w:p w14:paraId="1F7C026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（六）活動六：</w:t>
            </w:r>
            <w:r w:rsidRPr="00947D53">
              <w:rPr>
                <w:rFonts w:ascii="新細明體-ExtB" w:eastAsia="新細明體-ExtB" w:hAnsi="新細明體-ExtB" w:cs="新細明體-ExtB" w:hint="eastAsia"/>
              </w:rPr>
              <w:t>𠊎</w:t>
            </w:r>
            <w:r w:rsidRPr="00947D53">
              <w:rPr>
                <w:rFonts w:ascii="標楷體" w:eastAsia="標楷體" w:hAnsi="標楷體" w:hint="eastAsia"/>
              </w:rPr>
              <w:t>會講</w:t>
            </w:r>
          </w:p>
          <w:p w14:paraId="737457D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會講」內容，老師再帶領學生複誦，並講解內容。</w:t>
            </w:r>
          </w:p>
          <w:p w14:paraId="5159F48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2.參考「講看啊」進行教學活動。</w:t>
            </w:r>
          </w:p>
          <w:p w14:paraId="0307700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3.視教學情況，可補充教學補給站的「老古人言」。</w:t>
            </w:r>
          </w:p>
          <w:p w14:paraId="4F60CBB3" w14:textId="77777777" w:rsidR="002A25D6" w:rsidRPr="00947D53" w:rsidRDefault="002A25D6" w:rsidP="00C67272">
            <w:pPr>
              <w:spacing w:line="0" w:lineRule="atLeast"/>
              <w:rPr>
                <w:rFonts w:ascii="標楷體" w:eastAsia="標楷體" w:hAnsi="標楷體"/>
              </w:rPr>
            </w:pPr>
          </w:p>
          <w:p w14:paraId="4F737D1A"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（七）活動七：</w:t>
            </w:r>
            <w:r w:rsidRPr="00947D53">
              <w:rPr>
                <w:rFonts w:ascii="新細明體-ExtB" w:eastAsia="新細明體-ExtB" w:hAnsi="新細明體-ExtB" w:cs="新細明體-ExtB" w:hint="eastAsia"/>
              </w:rPr>
              <w:t>𠊎</w:t>
            </w:r>
            <w:r w:rsidRPr="00947D53">
              <w:rPr>
                <w:rFonts w:ascii="標楷體" w:eastAsia="標楷體" w:hAnsi="標楷體" w:hint="eastAsia"/>
              </w:rPr>
              <w:t>會做</w:t>
            </w:r>
          </w:p>
          <w:p w14:paraId="1C932E9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會做」內容，老師再帶領學生複誦，並講解內容。</w:t>
            </w:r>
          </w:p>
          <w:p w14:paraId="556EBF5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2.老師請學生作答，並採互動方式對答，可隨機或請自願的學生上臺書寫正確的語詞。</w:t>
            </w:r>
          </w:p>
          <w:p w14:paraId="14AED20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3.視教學情況，可參考「你係仰般形了？」進行教學遊戲。</w:t>
            </w:r>
          </w:p>
        </w:tc>
        <w:tc>
          <w:tcPr>
            <w:tcW w:w="433" w:type="pct"/>
          </w:tcPr>
          <w:p w14:paraId="11BB5E1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p w14:paraId="5C143C4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tc>
        <w:tc>
          <w:tcPr>
            <w:tcW w:w="585" w:type="pct"/>
          </w:tcPr>
          <w:p w14:paraId="0F59D0BB"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5AECBAB7" w14:textId="77777777" w:rsidTr="00C67272">
        <w:trPr>
          <w:trHeight w:val="1827"/>
        </w:trPr>
        <w:tc>
          <w:tcPr>
            <w:tcW w:w="364" w:type="pct"/>
            <w:vAlign w:val="center"/>
          </w:tcPr>
          <w:p w14:paraId="1215BFF0" w14:textId="77777777" w:rsidR="002A25D6" w:rsidRPr="00F265CC" w:rsidRDefault="002A25D6" w:rsidP="00C67272">
            <w:pPr>
              <w:jc w:val="center"/>
              <w:rPr>
                <w:rFonts w:ascii="標楷體" w:eastAsia="標楷體" w:hAnsi="標楷體"/>
                <w:sz w:val="26"/>
                <w:szCs w:val="26"/>
              </w:rPr>
            </w:pPr>
            <w:r>
              <w:rPr>
                <w:rFonts w:eastAsia="標楷體"/>
                <w:sz w:val="26"/>
                <w:szCs w:val="26"/>
              </w:rPr>
              <w:t>十二</w:t>
            </w:r>
          </w:p>
        </w:tc>
        <w:tc>
          <w:tcPr>
            <w:tcW w:w="459" w:type="pct"/>
          </w:tcPr>
          <w:p w14:paraId="6771195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二、愛細義</w:t>
            </w:r>
          </w:p>
          <w:p w14:paraId="78E6704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3.愛細義</w:t>
            </w:r>
          </w:p>
        </w:tc>
        <w:tc>
          <w:tcPr>
            <w:tcW w:w="780" w:type="pct"/>
            <w:tcBorders>
              <w:right w:val="single" w:sz="4" w:space="0" w:color="auto"/>
            </w:tcBorders>
          </w:tcPr>
          <w:p w14:paraId="3B6D504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6BAE2FA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1465F9ED"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2731A2A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363AE62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0C9BF9B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56C817B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（八）活動八：</w:t>
            </w:r>
            <w:r w:rsidRPr="00947D53">
              <w:rPr>
                <w:rFonts w:ascii="新細明體-ExtB" w:eastAsia="新細明體-ExtB" w:hAnsi="新細明體-ExtB" w:cs="新細明體-ExtB" w:hint="eastAsia"/>
              </w:rPr>
              <w:t>𠊎</w:t>
            </w:r>
            <w:r w:rsidRPr="00947D53">
              <w:rPr>
                <w:rFonts w:ascii="標楷體" w:eastAsia="標楷體" w:hAnsi="標楷體" w:hint="eastAsia"/>
              </w:rPr>
              <w:t>會聽</w:t>
            </w:r>
          </w:p>
          <w:p w14:paraId="55424B0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會聽」內容並作答。</w:t>
            </w:r>
          </w:p>
          <w:p w14:paraId="6B442D7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2.</w:t>
            </w:r>
            <w:r w:rsidRPr="00947D53">
              <w:rPr>
                <w:rFonts w:ascii="標楷體" w:eastAsia="標楷體" w:hAnsi="標楷體" w:hint="eastAsia"/>
              </w:rPr>
              <w:t>老師請學生與鄰座一組，用「佢係哪位無鬆爽？／佢</w:t>
            </w:r>
            <w:r w:rsidRPr="00947D53">
              <w:rPr>
                <w:rFonts w:ascii="Cambria Math" w:eastAsia="標楷體" w:hAnsi="Cambria Math" w:cs="Cambria Math"/>
              </w:rPr>
              <w:t>∼</w:t>
            </w:r>
            <w:r w:rsidRPr="00947D53">
              <w:rPr>
                <w:rFonts w:ascii="標楷體" w:eastAsia="標楷體" w:hAnsi="標楷體" w:hint="eastAsia"/>
              </w:rPr>
              <w:t>」的句型進行對話練習，老師檢視練習狀況，並視情況給予指導。</w:t>
            </w:r>
          </w:p>
          <w:p w14:paraId="31903E3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3.視教學情況，補充教學補給站的「師傅話」。</w:t>
            </w:r>
          </w:p>
          <w:p w14:paraId="05AF88B2" w14:textId="77777777" w:rsidR="002A25D6" w:rsidRPr="00947D53" w:rsidRDefault="002A25D6" w:rsidP="00C67272">
            <w:pPr>
              <w:spacing w:line="0" w:lineRule="atLeast"/>
              <w:rPr>
                <w:rFonts w:ascii="標楷體" w:eastAsia="標楷體" w:hAnsi="標楷體"/>
              </w:rPr>
            </w:pPr>
          </w:p>
          <w:p w14:paraId="3A1BB76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（九）活動九：</w:t>
            </w:r>
            <w:r w:rsidRPr="00947D53">
              <w:rPr>
                <w:rFonts w:ascii="新細明體-ExtB" w:eastAsia="新細明體-ExtB" w:hAnsi="新細明體-ExtB" w:cs="新細明體-ExtB" w:hint="eastAsia"/>
              </w:rPr>
              <w:t>𠊎</w:t>
            </w:r>
            <w:r w:rsidRPr="00947D53">
              <w:rPr>
                <w:rFonts w:ascii="標楷體" w:eastAsia="標楷體" w:hAnsi="標楷體" w:hint="eastAsia"/>
              </w:rPr>
              <w:t>會讀音標</w:t>
            </w:r>
          </w:p>
          <w:p w14:paraId="5458DB9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會讀音標」內容，老師請學生拿出本課的拼音卡，再帶領學生拼讀本課所學的拼音，並指導其發音。</w:t>
            </w:r>
          </w:p>
          <w:p w14:paraId="6FED078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2.參考「拼音翻翻卡」進行教學遊戲。</w:t>
            </w:r>
          </w:p>
          <w:p w14:paraId="73466715" w14:textId="77777777" w:rsidR="002A25D6" w:rsidRPr="00947D53" w:rsidRDefault="002A25D6" w:rsidP="00C67272">
            <w:pPr>
              <w:spacing w:line="0" w:lineRule="atLeast"/>
              <w:rPr>
                <w:rFonts w:ascii="標楷體" w:eastAsia="標楷體" w:hAnsi="標楷體"/>
              </w:rPr>
            </w:pPr>
          </w:p>
          <w:p w14:paraId="6EED94E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三、統整活動 </w:t>
            </w:r>
          </w:p>
          <w:p w14:paraId="2B75462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搭配教學電子書，複習本課所學。</w:t>
            </w:r>
          </w:p>
        </w:tc>
        <w:tc>
          <w:tcPr>
            <w:tcW w:w="433" w:type="pct"/>
          </w:tcPr>
          <w:p w14:paraId="4D10BB2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聽力評量</w:t>
            </w:r>
          </w:p>
          <w:p w14:paraId="15E8AC7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說話評量</w:t>
            </w:r>
          </w:p>
        </w:tc>
        <w:tc>
          <w:tcPr>
            <w:tcW w:w="585" w:type="pct"/>
          </w:tcPr>
          <w:p w14:paraId="1A2D679D"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61C2BFED" w14:textId="77777777" w:rsidTr="00C67272">
        <w:trPr>
          <w:trHeight w:val="1827"/>
        </w:trPr>
        <w:tc>
          <w:tcPr>
            <w:tcW w:w="364" w:type="pct"/>
            <w:vAlign w:val="center"/>
          </w:tcPr>
          <w:p w14:paraId="46C3DFAA" w14:textId="77777777" w:rsidR="002A25D6" w:rsidRPr="00F265CC" w:rsidRDefault="002A25D6" w:rsidP="00C67272">
            <w:pPr>
              <w:jc w:val="center"/>
              <w:rPr>
                <w:rFonts w:ascii="標楷體" w:eastAsia="標楷體" w:hAnsi="標楷體"/>
                <w:sz w:val="26"/>
                <w:szCs w:val="26"/>
              </w:rPr>
            </w:pPr>
            <w:r>
              <w:rPr>
                <w:rFonts w:eastAsia="標楷體"/>
                <w:sz w:val="26"/>
                <w:szCs w:val="26"/>
              </w:rPr>
              <w:t>十三</w:t>
            </w:r>
          </w:p>
        </w:tc>
        <w:tc>
          <w:tcPr>
            <w:tcW w:w="459" w:type="pct"/>
          </w:tcPr>
          <w:p w14:paraId="636846C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二、愛細義</w:t>
            </w:r>
          </w:p>
          <w:p w14:paraId="3270788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4. 毋堵好著傷</w:t>
            </w:r>
          </w:p>
        </w:tc>
        <w:tc>
          <w:tcPr>
            <w:tcW w:w="780" w:type="pct"/>
            <w:tcBorders>
              <w:right w:val="single" w:sz="4" w:space="0" w:color="auto"/>
            </w:tcBorders>
          </w:tcPr>
          <w:p w14:paraId="1FCD3913"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1F1359C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44690DC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0D41576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lastRenderedPageBreak/>
              <w:t>具備客語文基本聽、說、讀、寫的能力，並能運用客語文進行日常生活的表達。</w:t>
            </w:r>
          </w:p>
          <w:p w14:paraId="1EC26C9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23CCF82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0959EB4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一、引起動機</w:t>
            </w:r>
          </w:p>
          <w:p w14:paraId="59A4ED1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老師問學生下雨天容易發生什麼意外傷害呢？為什麼？藉此進入課文教學。</w:t>
            </w:r>
          </w:p>
          <w:p w14:paraId="2727AE4C" w14:textId="77777777" w:rsidR="002A25D6" w:rsidRPr="00947D53" w:rsidRDefault="002A25D6" w:rsidP="00C67272">
            <w:pPr>
              <w:spacing w:line="0" w:lineRule="atLeast"/>
              <w:rPr>
                <w:rFonts w:ascii="標楷體" w:eastAsia="標楷體" w:hAnsi="標楷體"/>
              </w:rPr>
            </w:pPr>
          </w:p>
          <w:p w14:paraId="38565C8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二、發展活動  </w:t>
            </w:r>
          </w:p>
          <w:p w14:paraId="64283C0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（一）活動一：俚來讀課文</w:t>
            </w:r>
          </w:p>
          <w:p w14:paraId="7693869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1.老師播放教學電子書中的課文情境掛圖，師生共同討論掛圖內容，引導學生進入課文情境。</w:t>
            </w:r>
          </w:p>
          <w:p w14:paraId="14A076C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2.播放聲音檔或教學電子書，讓學生聆聽課文內容，老師再帶領學生朗讀，講解課文內容、語詞，指導其發音，並引導學生認識方音差。</w:t>
            </w:r>
          </w:p>
          <w:p w14:paraId="6AFA65D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3.參考「唸課文當生趣」進行教學遊戲。</w:t>
            </w:r>
          </w:p>
          <w:p w14:paraId="232110D8" w14:textId="77777777" w:rsidR="002A25D6" w:rsidRPr="00947D53" w:rsidRDefault="002A25D6" w:rsidP="00C67272">
            <w:pPr>
              <w:spacing w:line="0" w:lineRule="atLeast"/>
              <w:rPr>
                <w:rFonts w:ascii="標楷體" w:eastAsia="標楷體" w:hAnsi="標楷體"/>
              </w:rPr>
            </w:pPr>
          </w:p>
          <w:p w14:paraId="468FE32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（二）活動二：課文分析</w:t>
            </w:r>
          </w:p>
          <w:p w14:paraId="1909D08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1.老師指導學生將課文分為三段進行課文大意分析，可採問題與討論、分組合作及學習單方式完成，再隨機或請自願的學生上臺發表。</w:t>
            </w:r>
          </w:p>
          <w:p w14:paraId="28913C2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2.根據課文內容提問，協助學生理解文本。</w:t>
            </w:r>
          </w:p>
          <w:p w14:paraId="66BCB89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3.播放聲音檔或教學電子書，讓學生跟著說白節奏念唱課文。</w:t>
            </w:r>
          </w:p>
          <w:p w14:paraId="7101992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4.視教學情況，可補充教學補給站的「客家棚頭節選」。</w:t>
            </w:r>
          </w:p>
        </w:tc>
        <w:tc>
          <w:tcPr>
            <w:tcW w:w="433" w:type="pct"/>
          </w:tcPr>
          <w:p w14:paraId="655E088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p w14:paraId="637ABB7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tc>
        <w:tc>
          <w:tcPr>
            <w:tcW w:w="585" w:type="pct"/>
          </w:tcPr>
          <w:p w14:paraId="7677F2C4" w14:textId="77777777" w:rsidR="002A25D6" w:rsidRDefault="002A25D6" w:rsidP="00C67272">
            <w:pPr>
              <w:spacing w:line="0" w:lineRule="atLeast"/>
              <w:rPr>
                <w:rFonts w:ascii="標楷體" w:eastAsia="標楷體" w:hAnsi="標楷體"/>
              </w:rPr>
            </w:pPr>
            <w:r>
              <w:rPr>
                <w:rFonts w:ascii="標楷體" w:eastAsia="標楷體" w:hAnsi="標楷體" w:hint="eastAsia"/>
              </w:rPr>
              <w:t>【生涯規劃</w:t>
            </w:r>
            <w:r w:rsidRPr="001B6901">
              <w:rPr>
                <w:rFonts w:ascii="標楷體" w:eastAsia="標楷體" w:hAnsi="標楷體" w:hint="eastAsia"/>
              </w:rPr>
              <w:t>教育</w:t>
            </w:r>
            <w:r>
              <w:rPr>
                <w:rFonts w:ascii="標楷體" w:eastAsia="標楷體" w:hAnsi="標楷體" w:hint="eastAsia"/>
              </w:rPr>
              <w:t>】</w:t>
            </w:r>
          </w:p>
          <w:p w14:paraId="72A93E2A"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32ABF626" w14:textId="77777777" w:rsidTr="00C67272">
        <w:trPr>
          <w:trHeight w:val="1827"/>
        </w:trPr>
        <w:tc>
          <w:tcPr>
            <w:tcW w:w="364" w:type="pct"/>
            <w:vAlign w:val="center"/>
          </w:tcPr>
          <w:p w14:paraId="0749CBE1" w14:textId="77777777" w:rsidR="002A25D6" w:rsidRPr="00F265CC" w:rsidRDefault="002A25D6" w:rsidP="00C67272">
            <w:pPr>
              <w:jc w:val="center"/>
              <w:rPr>
                <w:rFonts w:ascii="標楷體" w:eastAsia="標楷體" w:hAnsi="標楷體"/>
                <w:sz w:val="26"/>
                <w:szCs w:val="26"/>
              </w:rPr>
            </w:pPr>
            <w:r>
              <w:rPr>
                <w:rFonts w:eastAsia="標楷體"/>
                <w:sz w:val="26"/>
                <w:szCs w:val="26"/>
              </w:rPr>
              <w:t>十四</w:t>
            </w:r>
          </w:p>
        </w:tc>
        <w:tc>
          <w:tcPr>
            <w:tcW w:w="459" w:type="pct"/>
          </w:tcPr>
          <w:p w14:paraId="351F35F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二、愛細義</w:t>
            </w:r>
          </w:p>
          <w:p w14:paraId="09669D5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4. 毋堵好著傷</w:t>
            </w:r>
          </w:p>
        </w:tc>
        <w:tc>
          <w:tcPr>
            <w:tcW w:w="780" w:type="pct"/>
            <w:tcBorders>
              <w:right w:val="single" w:sz="4" w:space="0" w:color="auto"/>
            </w:tcBorders>
          </w:tcPr>
          <w:p w14:paraId="40AF3DE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1DE63683"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23C5FB8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7D4F763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6C77AFDD"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46A2A9F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w:t>
            </w:r>
            <w:r w:rsidRPr="001B6901">
              <w:rPr>
                <w:rFonts w:ascii="標楷體" w:eastAsia="標楷體" w:hAnsi="標楷體" w:hint="eastAsia"/>
              </w:rPr>
              <w:lastRenderedPageBreak/>
              <w:t>協調，提升團隊合作的能力。</w:t>
            </w:r>
          </w:p>
        </w:tc>
        <w:tc>
          <w:tcPr>
            <w:tcW w:w="2379" w:type="pct"/>
            <w:tcBorders>
              <w:left w:val="single" w:sz="4" w:space="0" w:color="auto"/>
            </w:tcBorders>
          </w:tcPr>
          <w:p w14:paraId="6960671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（三）活動三：認識語詞</w:t>
            </w:r>
          </w:p>
          <w:p w14:paraId="325FB3D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1.播放聲音檔或教學電子書，讓學生聆聽「語詞練習」內容，老師再帶領學生複誦，講解語詞並指導學生正確發音。</w:t>
            </w:r>
          </w:p>
          <w:p w14:paraId="1C8270A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2.老師請學生撕下課本附件之語詞卡，逐一念出本課語詞，並請學生出示對應的語詞卡，圖面朝老師以利進行隨堂檢核。</w:t>
            </w:r>
          </w:p>
          <w:p w14:paraId="5328B00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3.老師詢問學生是否還知道其他的意外傷害，並指導學生其客語說法，再進一步討論常見意外傷害發生地點，培養學生的安全意識，增進其處理或預防意外傷害的能力。</w:t>
            </w:r>
          </w:p>
          <w:p w14:paraId="5AF6C67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4.</w:t>
            </w:r>
            <w:r w:rsidRPr="00947D53">
              <w:rPr>
                <w:rFonts w:ascii="標楷體" w:eastAsia="標楷體" w:hAnsi="標楷體" w:hint="eastAsia"/>
              </w:rPr>
              <w:t>視教學情況，可補充教學補給站的「其他个意外傷害」。</w:t>
            </w:r>
          </w:p>
          <w:p w14:paraId="482820EA" w14:textId="77777777" w:rsidR="002A25D6" w:rsidRPr="00947D53" w:rsidRDefault="002A25D6" w:rsidP="00C67272">
            <w:pPr>
              <w:spacing w:line="0" w:lineRule="atLeast"/>
              <w:rPr>
                <w:rFonts w:ascii="標楷體" w:eastAsia="標楷體" w:hAnsi="標楷體"/>
              </w:rPr>
            </w:pPr>
          </w:p>
          <w:p w14:paraId="4683838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（四）活動四：語詞大進擊</w:t>
            </w:r>
          </w:p>
          <w:p w14:paraId="3E58C52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1.參考「語詞排列與歸納」進行教學活動，讓學生按常見頻率排列意外傷害種類，在操作中思考深化學習。</w:t>
            </w:r>
          </w:p>
          <w:p w14:paraId="6E913CF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2.老師帶領學生念讀「語詞造句」，講解句意及結構，讓學生理解語詞之應用。</w:t>
            </w:r>
          </w:p>
          <w:p w14:paraId="54DCC5F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3.參考「語詞賓果」進行教學遊戲，並結合造句練習，檢視學生語詞及其應用的學習狀況。</w:t>
            </w:r>
          </w:p>
        </w:tc>
        <w:tc>
          <w:tcPr>
            <w:tcW w:w="433" w:type="pct"/>
          </w:tcPr>
          <w:p w14:paraId="34A386D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tc>
        <w:tc>
          <w:tcPr>
            <w:tcW w:w="585" w:type="pct"/>
          </w:tcPr>
          <w:p w14:paraId="0078FED0" w14:textId="77777777" w:rsidR="002A25D6" w:rsidRDefault="002A25D6" w:rsidP="00C67272">
            <w:pPr>
              <w:spacing w:line="0" w:lineRule="atLeast"/>
              <w:rPr>
                <w:rFonts w:ascii="標楷體" w:eastAsia="標楷體" w:hAnsi="標楷體"/>
              </w:rPr>
            </w:pPr>
            <w:r>
              <w:rPr>
                <w:rFonts w:ascii="標楷體" w:eastAsia="標楷體" w:hAnsi="標楷體" w:hint="eastAsia"/>
              </w:rPr>
              <w:t>【生涯規劃</w:t>
            </w:r>
            <w:r w:rsidRPr="001B6901">
              <w:rPr>
                <w:rFonts w:ascii="標楷體" w:eastAsia="標楷體" w:hAnsi="標楷體" w:hint="eastAsia"/>
              </w:rPr>
              <w:t>教育</w:t>
            </w:r>
            <w:r>
              <w:rPr>
                <w:rFonts w:ascii="標楷體" w:eastAsia="標楷體" w:hAnsi="標楷體" w:hint="eastAsia"/>
              </w:rPr>
              <w:t>】</w:t>
            </w:r>
          </w:p>
          <w:p w14:paraId="3CD42C15"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52DE9BF7" w14:textId="77777777" w:rsidTr="00C67272">
        <w:trPr>
          <w:trHeight w:val="1827"/>
        </w:trPr>
        <w:tc>
          <w:tcPr>
            <w:tcW w:w="364" w:type="pct"/>
            <w:vAlign w:val="center"/>
          </w:tcPr>
          <w:p w14:paraId="0A0EF0EA" w14:textId="77777777" w:rsidR="002A25D6" w:rsidRPr="00F265CC" w:rsidRDefault="002A25D6" w:rsidP="00C67272">
            <w:pPr>
              <w:jc w:val="center"/>
              <w:rPr>
                <w:rFonts w:ascii="標楷體" w:eastAsia="標楷體" w:hAnsi="標楷體"/>
                <w:sz w:val="26"/>
                <w:szCs w:val="26"/>
              </w:rPr>
            </w:pPr>
            <w:r>
              <w:rPr>
                <w:rFonts w:eastAsia="標楷體"/>
                <w:sz w:val="26"/>
                <w:szCs w:val="26"/>
              </w:rPr>
              <w:t>十五</w:t>
            </w:r>
          </w:p>
        </w:tc>
        <w:tc>
          <w:tcPr>
            <w:tcW w:w="459" w:type="pct"/>
          </w:tcPr>
          <w:p w14:paraId="7A3D041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二、愛細義</w:t>
            </w:r>
          </w:p>
          <w:p w14:paraId="11D1EFD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4. 毋堵好著傷</w:t>
            </w:r>
          </w:p>
        </w:tc>
        <w:tc>
          <w:tcPr>
            <w:tcW w:w="780" w:type="pct"/>
            <w:tcBorders>
              <w:right w:val="single" w:sz="4" w:space="0" w:color="auto"/>
            </w:tcBorders>
          </w:tcPr>
          <w:p w14:paraId="3DEA17A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5899CBF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1F319C7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4D4C58B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04F5773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57EB856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01695CA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（五）活動五：</w:t>
            </w:r>
            <w:r w:rsidRPr="00947D53">
              <w:rPr>
                <w:rFonts w:ascii="新細明體-ExtB" w:eastAsia="新細明體-ExtB" w:hAnsi="新細明體-ExtB" w:cs="新細明體-ExtB" w:hint="eastAsia"/>
              </w:rPr>
              <w:t>𠊎</w:t>
            </w:r>
            <w:r w:rsidRPr="00947D53">
              <w:rPr>
                <w:rFonts w:ascii="標楷體" w:eastAsia="標楷體" w:hAnsi="標楷體" w:hint="eastAsia"/>
              </w:rPr>
              <w:t>會造句</w:t>
            </w:r>
          </w:p>
          <w:p w14:paraId="4214D1F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會造句」內容，老師再帶領</w:t>
            </w:r>
          </w:p>
          <w:p w14:paraId="33C7629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學生複誦，並參考「共下來造句」進行教學活動。</w:t>
            </w:r>
          </w:p>
          <w:p w14:paraId="031D53AF" w14:textId="77777777" w:rsidR="002A25D6" w:rsidRPr="00947D53" w:rsidRDefault="002A25D6" w:rsidP="00C67272">
            <w:pPr>
              <w:spacing w:line="0" w:lineRule="atLeast"/>
              <w:rPr>
                <w:rFonts w:ascii="標楷體" w:eastAsia="標楷體" w:hAnsi="標楷體"/>
              </w:rPr>
            </w:pPr>
          </w:p>
          <w:p w14:paraId="17200F7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（六）活動六：</w:t>
            </w:r>
            <w:r w:rsidRPr="00947D53">
              <w:rPr>
                <w:rFonts w:ascii="新細明體-ExtB" w:eastAsia="新細明體-ExtB" w:hAnsi="新細明體-ExtB" w:cs="新細明體-ExtB" w:hint="eastAsia"/>
              </w:rPr>
              <w:t>𠊎</w:t>
            </w:r>
            <w:r w:rsidRPr="00947D53">
              <w:rPr>
                <w:rFonts w:ascii="標楷體" w:eastAsia="標楷體" w:hAnsi="標楷體" w:hint="eastAsia"/>
              </w:rPr>
              <w:t>會講</w:t>
            </w:r>
          </w:p>
          <w:p w14:paraId="43FEB04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會講」內容，老師再帶領學生複誦，並講解內容。</w:t>
            </w:r>
          </w:p>
          <w:p w14:paraId="1CBDBFC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2.參考「來做戲」進行教學活動。</w:t>
            </w:r>
          </w:p>
          <w:p w14:paraId="367223C8" w14:textId="77777777" w:rsidR="002A25D6" w:rsidRPr="00947D53" w:rsidRDefault="002A25D6" w:rsidP="00C67272">
            <w:pPr>
              <w:spacing w:line="0" w:lineRule="atLeast"/>
              <w:rPr>
                <w:rFonts w:ascii="標楷體" w:eastAsia="標楷體" w:hAnsi="標楷體"/>
              </w:rPr>
            </w:pPr>
          </w:p>
          <w:p w14:paraId="53D3933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（七）活動七：</w:t>
            </w:r>
            <w:r w:rsidRPr="00947D53">
              <w:rPr>
                <w:rFonts w:ascii="新細明體-ExtB" w:eastAsia="新細明體-ExtB" w:hAnsi="新細明體-ExtB" w:cs="新細明體-ExtB" w:hint="eastAsia"/>
              </w:rPr>
              <w:t>𠊎</w:t>
            </w:r>
            <w:r w:rsidRPr="00947D53">
              <w:rPr>
                <w:rFonts w:ascii="標楷體" w:eastAsia="標楷體" w:hAnsi="標楷體" w:hint="eastAsia"/>
              </w:rPr>
              <w:t>會做</w:t>
            </w:r>
          </w:p>
          <w:p w14:paraId="76C44DF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會做」內容並作答。</w:t>
            </w:r>
          </w:p>
          <w:p w14:paraId="63F10A5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2.</w:t>
            </w:r>
            <w:r w:rsidRPr="00947D53">
              <w:rPr>
                <w:rFonts w:ascii="標楷體" w:eastAsia="標楷體" w:hAnsi="標楷體" w:hint="eastAsia"/>
              </w:rPr>
              <w:t>老師隨機或請自願的學生以「毋堵好（著傷）會（仰般）愛（做麼个）」的句型發表答案，視情況給予指導或獎勵。</w:t>
            </w:r>
          </w:p>
          <w:p w14:paraId="3127DD8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3.視教學情況，可補充教學補給站的「老古人言」和「揣令仔」。</w:t>
            </w:r>
          </w:p>
          <w:p w14:paraId="6169E638" w14:textId="77777777" w:rsidR="002A25D6" w:rsidRPr="00947D53" w:rsidRDefault="002A25D6" w:rsidP="00C67272">
            <w:pPr>
              <w:spacing w:line="0" w:lineRule="atLeast"/>
              <w:rPr>
                <w:rFonts w:ascii="標楷體" w:eastAsia="標楷體" w:hAnsi="標楷體"/>
              </w:rPr>
            </w:pPr>
          </w:p>
          <w:p w14:paraId="36B1E74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（八）活動八：</w:t>
            </w:r>
            <w:r w:rsidRPr="00947D53">
              <w:rPr>
                <w:rFonts w:ascii="新細明體-ExtB" w:eastAsia="新細明體-ExtB" w:hAnsi="新細明體-ExtB" w:cs="新細明體-ExtB" w:hint="eastAsia"/>
              </w:rPr>
              <w:t>𠊎</w:t>
            </w:r>
            <w:r w:rsidRPr="00947D53">
              <w:rPr>
                <w:rFonts w:ascii="標楷體" w:eastAsia="標楷體" w:hAnsi="標楷體" w:hint="eastAsia"/>
              </w:rPr>
              <w:t>會聽</w:t>
            </w:r>
          </w:p>
          <w:p w14:paraId="620389E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 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會聽」內容並作答。</w:t>
            </w:r>
          </w:p>
          <w:p w14:paraId="3CCF4D3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 xml:space="preserve">2. </w:t>
            </w:r>
            <w:r w:rsidRPr="00947D53">
              <w:rPr>
                <w:rFonts w:ascii="標楷體" w:eastAsia="標楷體" w:hAnsi="標楷體" w:hint="eastAsia"/>
              </w:rPr>
              <w:t>參考「麼人著傷吔（咧）？」進行教學活動。</w:t>
            </w:r>
          </w:p>
          <w:p w14:paraId="77D159EB" w14:textId="77777777" w:rsidR="002A25D6" w:rsidRPr="00947D53" w:rsidRDefault="002A25D6" w:rsidP="00C67272">
            <w:pPr>
              <w:spacing w:line="0" w:lineRule="atLeast"/>
              <w:rPr>
                <w:rFonts w:ascii="標楷體" w:eastAsia="標楷體" w:hAnsi="標楷體"/>
              </w:rPr>
            </w:pPr>
          </w:p>
          <w:p w14:paraId="357375A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（九）活動九：</w:t>
            </w:r>
            <w:r w:rsidRPr="00947D53">
              <w:rPr>
                <w:rFonts w:ascii="新細明體-ExtB" w:eastAsia="新細明體-ExtB" w:hAnsi="新細明體-ExtB" w:cs="新細明體-ExtB" w:hint="eastAsia"/>
              </w:rPr>
              <w:t>𠊎</w:t>
            </w:r>
            <w:r w:rsidRPr="00947D53">
              <w:rPr>
                <w:rFonts w:ascii="標楷體" w:eastAsia="標楷體" w:hAnsi="標楷體" w:hint="eastAsia"/>
              </w:rPr>
              <w:t>會讀音標</w:t>
            </w:r>
          </w:p>
          <w:p w14:paraId="29751CB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會讀音標」內容，老師請學生拿出本課的拼音卡，再帶領學生拼讀本課所學的拼音，並指導其發音。</w:t>
            </w:r>
          </w:p>
          <w:p w14:paraId="0CDBC09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2.參考「拼音賓果」進行教學遊戲。</w:t>
            </w:r>
          </w:p>
          <w:p w14:paraId="65795E50" w14:textId="77777777" w:rsidR="002A25D6" w:rsidRPr="00947D53" w:rsidRDefault="002A25D6" w:rsidP="00C67272">
            <w:pPr>
              <w:spacing w:line="0" w:lineRule="atLeast"/>
              <w:rPr>
                <w:rFonts w:ascii="標楷體" w:eastAsia="標楷體" w:hAnsi="標楷體"/>
              </w:rPr>
            </w:pPr>
          </w:p>
          <w:p w14:paraId="7C2418F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三、統整活動 </w:t>
            </w:r>
          </w:p>
          <w:p w14:paraId="0FDFEB1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搭配教學電子書，複習本課所學。</w:t>
            </w:r>
          </w:p>
        </w:tc>
        <w:tc>
          <w:tcPr>
            <w:tcW w:w="433" w:type="pct"/>
          </w:tcPr>
          <w:p w14:paraId="1C4AC65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p w14:paraId="7BA7000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聽力評量</w:t>
            </w:r>
          </w:p>
        </w:tc>
        <w:tc>
          <w:tcPr>
            <w:tcW w:w="585" w:type="pct"/>
          </w:tcPr>
          <w:p w14:paraId="50B89D8D" w14:textId="77777777" w:rsidR="002A25D6" w:rsidRDefault="002A25D6" w:rsidP="00C67272">
            <w:pPr>
              <w:spacing w:line="0" w:lineRule="atLeast"/>
              <w:rPr>
                <w:rFonts w:ascii="標楷體" w:eastAsia="標楷體" w:hAnsi="標楷體"/>
              </w:rPr>
            </w:pPr>
            <w:r>
              <w:rPr>
                <w:rFonts w:ascii="標楷體" w:eastAsia="標楷體" w:hAnsi="標楷體" w:hint="eastAsia"/>
              </w:rPr>
              <w:t>【生涯規劃</w:t>
            </w:r>
            <w:r w:rsidRPr="001B6901">
              <w:rPr>
                <w:rFonts w:ascii="標楷體" w:eastAsia="標楷體" w:hAnsi="標楷體" w:hint="eastAsia"/>
              </w:rPr>
              <w:t>教育</w:t>
            </w:r>
            <w:r>
              <w:rPr>
                <w:rFonts w:ascii="標楷體" w:eastAsia="標楷體" w:hAnsi="標楷體" w:hint="eastAsia"/>
              </w:rPr>
              <w:t>】</w:t>
            </w:r>
          </w:p>
          <w:p w14:paraId="55810D0D"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6D413CC0" w14:textId="77777777" w:rsidTr="00C67272">
        <w:trPr>
          <w:trHeight w:val="1827"/>
        </w:trPr>
        <w:tc>
          <w:tcPr>
            <w:tcW w:w="364" w:type="pct"/>
            <w:vAlign w:val="center"/>
          </w:tcPr>
          <w:p w14:paraId="41123051" w14:textId="77777777" w:rsidR="002A25D6" w:rsidRPr="00F265CC" w:rsidRDefault="002A25D6" w:rsidP="00C67272">
            <w:pPr>
              <w:jc w:val="center"/>
              <w:rPr>
                <w:rFonts w:ascii="標楷體" w:eastAsia="標楷體" w:hAnsi="標楷體"/>
                <w:sz w:val="26"/>
                <w:szCs w:val="26"/>
              </w:rPr>
            </w:pPr>
            <w:r>
              <w:rPr>
                <w:rFonts w:eastAsia="標楷體"/>
                <w:sz w:val="26"/>
                <w:szCs w:val="26"/>
              </w:rPr>
              <w:t>十六</w:t>
            </w:r>
          </w:p>
        </w:tc>
        <w:tc>
          <w:tcPr>
            <w:tcW w:w="459" w:type="pct"/>
          </w:tcPr>
          <w:p w14:paraId="71D4683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二、愛細義</w:t>
            </w:r>
          </w:p>
          <w:p w14:paraId="7CB0040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4. 毋堵好著傷</w:t>
            </w:r>
          </w:p>
        </w:tc>
        <w:tc>
          <w:tcPr>
            <w:tcW w:w="780" w:type="pct"/>
            <w:tcBorders>
              <w:right w:val="single" w:sz="4" w:space="0" w:color="auto"/>
            </w:tcBorders>
          </w:tcPr>
          <w:p w14:paraId="0797D4A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66C6604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6368CB4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464A445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2A2BD11C"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6E01F86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5CA3BAC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一、引起動機</w:t>
            </w:r>
          </w:p>
          <w:p w14:paraId="1041F84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老師問學生第三、四課的學習心得，藉此進入「複習二」教學。</w:t>
            </w:r>
          </w:p>
          <w:p w14:paraId="4DDDAEC7" w14:textId="77777777" w:rsidR="002A25D6" w:rsidRPr="00947D53" w:rsidRDefault="002A25D6" w:rsidP="00C67272">
            <w:pPr>
              <w:spacing w:line="0" w:lineRule="atLeast"/>
              <w:rPr>
                <w:rFonts w:ascii="標楷體" w:eastAsia="標楷體" w:hAnsi="標楷體"/>
              </w:rPr>
            </w:pPr>
          </w:p>
          <w:p w14:paraId="4C86E7FA"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二、發展活動</w:t>
            </w:r>
          </w:p>
          <w:p w14:paraId="6E7E39E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（一）活動一：複習二</w:t>
            </w:r>
          </w:p>
          <w:p w14:paraId="7B81770A"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1.播放聲音檔或教學電子書，讓學生聆聽「第一、二大題」的內容並作答。</w:t>
            </w:r>
          </w:p>
          <w:p w14:paraId="30C0A62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2.答畢師生可採互動式進行對答，老師可引導學生用完整的句子發表。</w:t>
            </w:r>
          </w:p>
          <w:p w14:paraId="69B3192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3.播放聲音檔或教學電子書，讓學生聆聽「第三大題」的內容並作答。</w:t>
            </w:r>
          </w:p>
          <w:p w14:paraId="16D9F2F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4.師生可採互動方式對答，請學生依序念出語詞及其正確的拼音。</w:t>
            </w:r>
          </w:p>
          <w:p w14:paraId="424A03B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5.視教學情況，參考「拼音鬥做對」進行教學遊戲。</w:t>
            </w:r>
          </w:p>
          <w:p w14:paraId="2C7D0FC5" w14:textId="77777777" w:rsidR="002A25D6" w:rsidRPr="00947D53" w:rsidRDefault="002A25D6" w:rsidP="00C67272">
            <w:pPr>
              <w:spacing w:line="0" w:lineRule="atLeast"/>
              <w:rPr>
                <w:rFonts w:ascii="標楷體" w:eastAsia="標楷體" w:hAnsi="標楷體"/>
              </w:rPr>
            </w:pPr>
          </w:p>
          <w:p w14:paraId="54D2CA5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（二）活動二：看圖講故事</w:t>
            </w:r>
          </w:p>
          <w:p w14:paraId="35A83F6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1.老師播放聲音檔或教學電子書，讓學生聆聽「看圖講故事」內容。</w:t>
            </w:r>
          </w:p>
          <w:p w14:paraId="1295DC5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2.老師協助學生分組，參考「</w:t>
            </w:r>
            <w:r w:rsidRPr="00947D53">
              <w:rPr>
                <w:rFonts w:ascii="新細明體-ExtB" w:eastAsia="新細明體-ExtB" w:hAnsi="新細明體-ExtB" w:cs="新細明體-ExtB" w:hint="eastAsia"/>
              </w:rPr>
              <w:t>𠊎</w:t>
            </w:r>
            <w:r w:rsidRPr="00947D53">
              <w:rPr>
                <w:rFonts w:ascii="標楷體" w:eastAsia="標楷體" w:hAnsi="標楷體" w:hint="eastAsia"/>
              </w:rPr>
              <w:t>會讀故事」進行教學活動，老師提問後，讓各組進行討論，並寫下討論結果。</w:t>
            </w:r>
          </w:p>
          <w:p w14:paraId="1A32C1B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3.老師隨機或請自願的組別派代表發表意見，老師視情況給予指導或鼓勵。</w:t>
            </w:r>
          </w:p>
          <w:p w14:paraId="283F11C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4.打開教學電子書，播放「看圖講故事」動畫，老師可視學生程度切換動畫字幕模式（國語／客語／無）。</w:t>
            </w:r>
          </w:p>
          <w:p w14:paraId="1698E565" w14:textId="77777777" w:rsidR="002A25D6" w:rsidRPr="00947D53" w:rsidRDefault="002A25D6" w:rsidP="00C67272">
            <w:pPr>
              <w:spacing w:line="0" w:lineRule="atLeast"/>
              <w:rPr>
                <w:rFonts w:ascii="標楷體" w:eastAsia="標楷體" w:hAnsi="標楷體"/>
              </w:rPr>
            </w:pPr>
          </w:p>
          <w:p w14:paraId="02A503B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三、統整活動</w:t>
            </w:r>
          </w:p>
          <w:p w14:paraId="0F8C943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搭配教學電子書，複習本堂課所學。</w:t>
            </w:r>
          </w:p>
        </w:tc>
        <w:tc>
          <w:tcPr>
            <w:tcW w:w="433" w:type="pct"/>
          </w:tcPr>
          <w:p w14:paraId="1F1FE5A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p w14:paraId="25BAA51E"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聽力評量</w:t>
            </w:r>
          </w:p>
          <w:p w14:paraId="045D3B2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tc>
        <w:tc>
          <w:tcPr>
            <w:tcW w:w="585" w:type="pct"/>
          </w:tcPr>
          <w:p w14:paraId="07B2228E" w14:textId="77777777" w:rsidR="002A25D6" w:rsidRDefault="002A25D6" w:rsidP="00C67272">
            <w:pPr>
              <w:spacing w:line="0" w:lineRule="atLeast"/>
              <w:rPr>
                <w:rFonts w:ascii="標楷體" w:eastAsia="標楷體" w:hAnsi="標楷體"/>
              </w:rPr>
            </w:pPr>
            <w:r>
              <w:rPr>
                <w:rFonts w:ascii="標楷體" w:eastAsia="標楷體" w:hAnsi="標楷體" w:hint="eastAsia"/>
              </w:rPr>
              <w:t>【生涯規劃</w:t>
            </w:r>
            <w:r w:rsidRPr="001B6901">
              <w:rPr>
                <w:rFonts w:ascii="標楷體" w:eastAsia="標楷體" w:hAnsi="標楷體" w:hint="eastAsia"/>
              </w:rPr>
              <w:t>教育</w:t>
            </w:r>
            <w:r>
              <w:rPr>
                <w:rFonts w:ascii="標楷體" w:eastAsia="標楷體" w:hAnsi="標楷體" w:hint="eastAsia"/>
              </w:rPr>
              <w:t>】</w:t>
            </w:r>
          </w:p>
          <w:p w14:paraId="57E45297"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2AE5C732" w14:textId="77777777" w:rsidTr="00C67272">
        <w:trPr>
          <w:trHeight w:val="1827"/>
        </w:trPr>
        <w:tc>
          <w:tcPr>
            <w:tcW w:w="364" w:type="pct"/>
            <w:vAlign w:val="center"/>
          </w:tcPr>
          <w:p w14:paraId="7AC4800B" w14:textId="77777777" w:rsidR="002A25D6" w:rsidRPr="00F265CC" w:rsidRDefault="002A25D6" w:rsidP="00C67272">
            <w:pPr>
              <w:jc w:val="center"/>
              <w:rPr>
                <w:rFonts w:ascii="標楷體" w:eastAsia="標楷體" w:hAnsi="標楷體"/>
                <w:sz w:val="26"/>
                <w:szCs w:val="26"/>
              </w:rPr>
            </w:pPr>
            <w:r>
              <w:rPr>
                <w:rFonts w:eastAsia="標楷體"/>
                <w:sz w:val="26"/>
                <w:szCs w:val="26"/>
              </w:rPr>
              <w:t>十七</w:t>
            </w:r>
          </w:p>
        </w:tc>
        <w:tc>
          <w:tcPr>
            <w:tcW w:w="459" w:type="pct"/>
          </w:tcPr>
          <w:p w14:paraId="5F710E3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三、利便个交通</w:t>
            </w:r>
          </w:p>
          <w:p w14:paraId="0F3B6DA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5. 交通當利便</w:t>
            </w:r>
          </w:p>
        </w:tc>
        <w:tc>
          <w:tcPr>
            <w:tcW w:w="780" w:type="pct"/>
            <w:tcBorders>
              <w:right w:val="single" w:sz="4" w:space="0" w:color="auto"/>
            </w:tcBorders>
          </w:tcPr>
          <w:p w14:paraId="75EAB4C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4825FB9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74321D8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41A3DB6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4624AE9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084AF58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3EBB177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一、引起動機</w:t>
            </w:r>
          </w:p>
          <w:p w14:paraId="2A80D42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老師詢問學生平常搭乘交通工具的經驗，隨機或請自願的學生發表，藉此進入課文教學。</w:t>
            </w:r>
          </w:p>
          <w:p w14:paraId="2B57A96C" w14:textId="77777777" w:rsidR="002A25D6" w:rsidRPr="00947D53" w:rsidRDefault="002A25D6" w:rsidP="00C67272">
            <w:pPr>
              <w:spacing w:line="0" w:lineRule="atLeast"/>
              <w:rPr>
                <w:rFonts w:ascii="標楷體" w:eastAsia="標楷體" w:hAnsi="標楷體"/>
              </w:rPr>
            </w:pPr>
          </w:p>
          <w:p w14:paraId="5D0B522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二、發展活動  </w:t>
            </w:r>
          </w:p>
          <w:p w14:paraId="165A70D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（一）活動一：俚來讀課文</w:t>
            </w:r>
          </w:p>
          <w:p w14:paraId="26A6B79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1.老師播放教學電子書中的課文情境掛圖，師生共同討論掛圖內容，引導學生進入課文情境。</w:t>
            </w:r>
          </w:p>
          <w:p w14:paraId="64DD5E5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2.播放聲音檔或教學電子書，讓學生聆聽課文內容，老師再帶領學生朗讀，講解課文內容、語詞，指導其發音，並引導學生認識方音差。</w:t>
            </w:r>
          </w:p>
          <w:p w14:paraId="1B79049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3.參考「唸課文當生趣」進行教學遊戲。</w:t>
            </w:r>
          </w:p>
          <w:p w14:paraId="0CB1547F" w14:textId="77777777" w:rsidR="002A25D6" w:rsidRPr="00947D53" w:rsidRDefault="002A25D6" w:rsidP="00C67272">
            <w:pPr>
              <w:spacing w:line="0" w:lineRule="atLeast"/>
              <w:rPr>
                <w:rFonts w:ascii="標楷體" w:eastAsia="標楷體" w:hAnsi="標楷體"/>
              </w:rPr>
            </w:pPr>
          </w:p>
          <w:p w14:paraId="0A033E7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（二）活動二：課文分析</w:t>
            </w:r>
          </w:p>
          <w:p w14:paraId="39811DA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1.老師指導學生進行課文大意分析，依照課文分段方式習得本課課文主旨、段落大意，可採問題與討論、分組合作及學習單方式完成，再隨機或請自願的學生上臺發表。</w:t>
            </w:r>
          </w:p>
          <w:p w14:paraId="295B33C9"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2.根據課文內容提問，協助學生理解文本。</w:t>
            </w:r>
          </w:p>
          <w:p w14:paraId="2ADE6EA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3.播放聲音檔或教學電子書，讓學生跟著說白節奏念唱課文，或引導學生唱跳本課歌曲。</w:t>
            </w:r>
          </w:p>
          <w:p w14:paraId="3246CA5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4.視教學情況，可補充教學補給站的「唸謠欣賞」。</w:t>
            </w:r>
          </w:p>
        </w:tc>
        <w:tc>
          <w:tcPr>
            <w:tcW w:w="433" w:type="pct"/>
          </w:tcPr>
          <w:p w14:paraId="60CD39C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說話評量</w:t>
            </w:r>
          </w:p>
          <w:p w14:paraId="3C2D8C43"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tc>
        <w:tc>
          <w:tcPr>
            <w:tcW w:w="585" w:type="pct"/>
          </w:tcPr>
          <w:p w14:paraId="3A6AB670"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7C5E5472" w14:textId="77777777" w:rsidTr="00C67272">
        <w:trPr>
          <w:trHeight w:val="1827"/>
        </w:trPr>
        <w:tc>
          <w:tcPr>
            <w:tcW w:w="364" w:type="pct"/>
            <w:vAlign w:val="center"/>
          </w:tcPr>
          <w:p w14:paraId="4C17A134" w14:textId="77777777" w:rsidR="002A25D6" w:rsidRPr="00F265CC" w:rsidRDefault="002A25D6" w:rsidP="00C67272">
            <w:pPr>
              <w:jc w:val="center"/>
              <w:rPr>
                <w:rFonts w:ascii="標楷體" w:eastAsia="標楷體" w:hAnsi="標楷體"/>
                <w:sz w:val="26"/>
                <w:szCs w:val="26"/>
              </w:rPr>
            </w:pPr>
            <w:r>
              <w:rPr>
                <w:rFonts w:eastAsia="標楷體"/>
                <w:sz w:val="26"/>
                <w:szCs w:val="26"/>
              </w:rPr>
              <w:lastRenderedPageBreak/>
              <w:t>十八</w:t>
            </w:r>
          </w:p>
        </w:tc>
        <w:tc>
          <w:tcPr>
            <w:tcW w:w="459" w:type="pct"/>
          </w:tcPr>
          <w:p w14:paraId="41903224"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三、利便个交通</w:t>
            </w:r>
          </w:p>
          <w:p w14:paraId="53E0584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5. 交通當利便</w:t>
            </w:r>
          </w:p>
        </w:tc>
        <w:tc>
          <w:tcPr>
            <w:tcW w:w="780" w:type="pct"/>
            <w:tcBorders>
              <w:right w:val="single" w:sz="4" w:space="0" w:color="auto"/>
            </w:tcBorders>
          </w:tcPr>
          <w:p w14:paraId="60A7ADC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1BC198A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6D0A532C"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4025BFA3"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0335A56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3C1774C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具備客語文溝通能力，與他人建立良好關係，樂於與人互動協調，提升團隊合作的能力。</w:t>
            </w:r>
          </w:p>
        </w:tc>
        <w:tc>
          <w:tcPr>
            <w:tcW w:w="2379" w:type="pct"/>
            <w:tcBorders>
              <w:left w:val="single" w:sz="4" w:space="0" w:color="auto"/>
            </w:tcBorders>
          </w:tcPr>
          <w:p w14:paraId="6AE7C2A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（三）活動三：認識語詞</w:t>
            </w:r>
          </w:p>
          <w:p w14:paraId="5823284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1.播放聲音檔或教學電子書，讓學生聆聽「語詞練習」內容，老師再帶領學生複誦，講解語詞並指導學生正確發音。</w:t>
            </w:r>
          </w:p>
          <w:p w14:paraId="57CE159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2.老師請學生撕下課本附件之語詞卡，逐一念出本課語詞，並請學生出示對應的語詞卡，圖面朝老師以利進行隨堂檢核。</w:t>
            </w:r>
          </w:p>
          <w:p w14:paraId="1820541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3.老師帶領學生重新審視剛才討論之「常見的交通工具」，指導學生其他交通工具名稱的客語說法。</w:t>
            </w:r>
          </w:p>
          <w:p w14:paraId="2B46122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4.</w:t>
            </w:r>
            <w:r w:rsidRPr="00947D53">
              <w:rPr>
                <w:rFonts w:ascii="標楷體" w:eastAsia="標楷體" w:hAnsi="標楷體" w:hint="eastAsia"/>
              </w:rPr>
              <w:t>參考教學補給站與教學百寶箱，補充語詞及「其他个交通工具」。</w:t>
            </w:r>
          </w:p>
          <w:p w14:paraId="3A3427CF" w14:textId="77777777" w:rsidR="002A25D6" w:rsidRPr="00947D53" w:rsidRDefault="002A25D6" w:rsidP="00C67272">
            <w:pPr>
              <w:spacing w:line="0" w:lineRule="atLeast"/>
              <w:rPr>
                <w:rFonts w:ascii="標楷體" w:eastAsia="標楷體" w:hAnsi="標楷體"/>
              </w:rPr>
            </w:pPr>
          </w:p>
          <w:p w14:paraId="7DE7F36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（四）活動四：語詞大進擊</w:t>
            </w:r>
          </w:p>
          <w:p w14:paraId="4671DA5C"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1.參考「語詞分類」進行教學活動，讓學生根據語詞類別進行分類練習。</w:t>
            </w:r>
          </w:p>
          <w:p w14:paraId="18D2E5B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2.老師帶領學生念讀「語詞造句」，講解句意及結構，讓學生理解語詞之應用。</w:t>
            </w:r>
          </w:p>
          <w:p w14:paraId="6DC4A08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3.參考「九宮格大戰」進行教學遊戲，並結合造句練習，檢視學生語詞及其應用的學習狀況。</w:t>
            </w:r>
          </w:p>
        </w:tc>
        <w:tc>
          <w:tcPr>
            <w:tcW w:w="433" w:type="pct"/>
          </w:tcPr>
          <w:p w14:paraId="2B50756D"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說話評量</w:t>
            </w:r>
          </w:p>
        </w:tc>
        <w:tc>
          <w:tcPr>
            <w:tcW w:w="585" w:type="pct"/>
          </w:tcPr>
          <w:p w14:paraId="48B5AA98"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119EB193" w14:textId="77777777" w:rsidTr="00C67272">
        <w:trPr>
          <w:trHeight w:val="1827"/>
        </w:trPr>
        <w:tc>
          <w:tcPr>
            <w:tcW w:w="364" w:type="pct"/>
            <w:vAlign w:val="center"/>
          </w:tcPr>
          <w:p w14:paraId="49DA8157" w14:textId="77777777" w:rsidR="002A25D6" w:rsidRPr="00F265CC" w:rsidRDefault="002A25D6" w:rsidP="00C67272">
            <w:pPr>
              <w:jc w:val="center"/>
              <w:rPr>
                <w:rFonts w:ascii="標楷體" w:eastAsia="標楷體" w:hAnsi="標楷體"/>
                <w:sz w:val="26"/>
                <w:szCs w:val="26"/>
              </w:rPr>
            </w:pPr>
            <w:r>
              <w:rPr>
                <w:rFonts w:eastAsia="標楷體"/>
                <w:sz w:val="26"/>
                <w:szCs w:val="26"/>
              </w:rPr>
              <w:t>十九</w:t>
            </w:r>
          </w:p>
        </w:tc>
        <w:tc>
          <w:tcPr>
            <w:tcW w:w="459" w:type="pct"/>
          </w:tcPr>
          <w:p w14:paraId="5EA0BE0C"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三、利便个交通</w:t>
            </w:r>
          </w:p>
          <w:p w14:paraId="57A7AB39"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5. 交通當利便</w:t>
            </w:r>
          </w:p>
        </w:tc>
        <w:tc>
          <w:tcPr>
            <w:tcW w:w="780" w:type="pct"/>
            <w:tcBorders>
              <w:right w:val="single" w:sz="4" w:space="0" w:color="auto"/>
            </w:tcBorders>
          </w:tcPr>
          <w:p w14:paraId="566093E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5216075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32245DF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3835798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76846E6F"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518D8738"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lastRenderedPageBreak/>
              <w:t>具備客語文溝通能力，與他人建立良好關係，樂於與人互動協調，提升團隊合作的能力。</w:t>
            </w:r>
          </w:p>
        </w:tc>
        <w:tc>
          <w:tcPr>
            <w:tcW w:w="2379" w:type="pct"/>
            <w:tcBorders>
              <w:left w:val="single" w:sz="4" w:space="0" w:color="auto"/>
            </w:tcBorders>
          </w:tcPr>
          <w:p w14:paraId="3D894297"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（五）活動五：</w:t>
            </w:r>
            <w:r w:rsidRPr="00947D53">
              <w:rPr>
                <w:rFonts w:ascii="新細明體-ExtB" w:eastAsia="新細明體-ExtB" w:hAnsi="新細明體-ExtB" w:cs="新細明體-ExtB" w:hint="eastAsia"/>
              </w:rPr>
              <w:t>𠊎</w:t>
            </w:r>
            <w:r w:rsidRPr="00947D53">
              <w:rPr>
                <w:rFonts w:ascii="標楷體" w:eastAsia="標楷體" w:hAnsi="標楷體" w:hint="eastAsia"/>
              </w:rPr>
              <w:t>會造句</w:t>
            </w:r>
          </w:p>
          <w:p w14:paraId="55CC6D2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會造句」內容，老師再帶領學生複誦，並參考「共下來造句」進行教學活動。</w:t>
            </w:r>
          </w:p>
          <w:p w14:paraId="1E834F66" w14:textId="77777777" w:rsidR="002A25D6" w:rsidRPr="00947D53" w:rsidRDefault="002A25D6" w:rsidP="00C67272">
            <w:pPr>
              <w:spacing w:line="0" w:lineRule="atLeast"/>
              <w:rPr>
                <w:rFonts w:ascii="標楷體" w:eastAsia="標楷體" w:hAnsi="標楷體"/>
              </w:rPr>
            </w:pPr>
          </w:p>
          <w:p w14:paraId="2E89CFA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（六）活動六：</w:t>
            </w:r>
            <w:r w:rsidRPr="00947D53">
              <w:rPr>
                <w:rFonts w:ascii="新細明體-ExtB" w:eastAsia="新細明體-ExtB" w:hAnsi="新細明體-ExtB" w:cs="新細明體-ExtB" w:hint="eastAsia"/>
              </w:rPr>
              <w:t>𠊎</w:t>
            </w:r>
            <w:r w:rsidRPr="00947D53">
              <w:rPr>
                <w:rFonts w:ascii="標楷體" w:eastAsia="標楷體" w:hAnsi="標楷體" w:hint="eastAsia"/>
              </w:rPr>
              <w:t>會講</w:t>
            </w:r>
          </w:p>
          <w:p w14:paraId="77F0EE9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會做」內容，老師再帶領學生複誦，並講解內容。</w:t>
            </w:r>
          </w:p>
          <w:p w14:paraId="70FE39B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rPr>
              <w:t>2.</w:t>
            </w:r>
            <w:r w:rsidRPr="00947D53">
              <w:rPr>
                <w:rFonts w:ascii="標楷體" w:eastAsia="標楷體" w:hAnsi="標楷體" w:hint="eastAsia"/>
              </w:rPr>
              <w:t>老師請學生與鄰座兩兩一組，以「（麼人）坐（交通工具）去（哪位／做麼个活動）」的句型進行對話練習。</w:t>
            </w:r>
          </w:p>
          <w:p w14:paraId="63FA506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3.老師告訴學生本練習無固定答案，除課本提示的「地點或活動」，學生也可根據所選的交通工具，自行延伸相應的「地點或活動」。</w:t>
            </w:r>
          </w:p>
          <w:p w14:paraId="14EAFDD9" w14:textId="77777777" w:rsidR="002A25D6" w:rsidRPr="00947D53" w:rsidRDefault="002A25D6" w:rsidP="00C67272">
            <w:pPr>
              <w:spacing w:line="0" w:lineRule="atLeast"/>
              <w:rPr>
                <w:rFonts w:ascii="標楷體" w:eastAsia="標楷體" w:hAnsi="標楷體"/>
              </w:rPr>
            </w:pPr>
          </w:p>
          <w:p w14:paraId="1619286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（七）活動七：</w:t>
            </w:r>
            <w:r w:rsidRPr="00947D53">
              <w:rPr>
                <w:rFonts w:ascii="新細明體-ExtB" w:eastAsia="新細明體-ExtB" w:hAnsi="新細明體-ExtB" w:cs="新細明體-ExtB" w:hint="eastAsia"/>
              </w:rPr>
              <w:t>𠊎</w:t>
            </w:r>
            <w:r w:rsidRPr="00947D53">
              <w:rPr>
                <w:rFonts w:ascii="標楷體" w:eastAsia="標楷體" w:hAnsi="標楷體" w:hint="eastAsia"/>
              </w:rPr>
              <w:t>會聽</w:t>
            </w:r>
          </w:p>
          <w:p w14:paraId="5E30B91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會聽」內容並作答。</w:t>
            </w:r>
          </w:p>
          <w:p w14:paraId="0E39528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2.老師透過提問，引導學生掌握聲音檔念內容，並核對答案。</w:t>
            </w:r>
          </w:p>
          <w:p w14:paraId="481F5D6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3.老師可延續「</w:t>
            </w:r>
            <w:r w:rsidRPr="00947D53">
              <w:rPr>
                <w:rFonts w:ascii="新細明體-ExtB" w:eastAsia="新細明體-ExtB" w:hAnsi="新細明體-ExtB" w:cs="新細明體-ExtB" w:hint="eastAsia"/>
              </w:rPr>
              <w:t>𠊎</w:t>
            </w:r>
            <w:r w:rsidRPr="00947D53">
              <w:rPr>
                <w:rFonts w:ascii="標楷體" w:eastAsia="標楷體" w:hAnsi="標楷體" w:hint="eastAsia"/>
              </w:rPr>
              <w:t>會講」句型，引導學生用「佢兜坐（麼个交通工具）去（哪位）」的句型說出這家人的旅遊行程。</w:t>
            </w:r>
          </w:p>
          <w:p w14:paraId="764F353F" w14:textId="77777777" w:rsidR="002A25D6" w:rsidRPr="00947D53" w:rsidRDefault="002A25D6" w:rsidP="00C67272">
            <w:pPr>
              <w:spacing w:line="0" w:lineRule="atLeast"/>
              <w:rPr>
                <w:rFonts w:ascii="標楷體" w:eastAsia="標楷體" w:hAnsi="標楷體"/>
              </w:rPr>
            </w:pPr>
          </w:p>
          <w:p w14:paraId="57BAA341"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（八）活動八：</w:t>
            </w:r>
            <w:r w:rsidRPr="00947D53">
              <w:rPr>
                <w:rFonts w:ascii="新細明體-ExtB" w:eastAsia="新細明體-ExtB" w:hAnsi="新細明體-ExtB" w:cs="新細明體-ExtB" w:hint="eastAsia"/>
              </w:rPr>
              <w:t>𠊎</w:t>
            </w:r>
            <w:r w:rsidRPr="00947D53">
              <w:rPr>
                <w:rFonts w:ascii="標楷體" w:eastAsia="標楷體" w:hAnsi="標楷體" w:hint="eastAsia"/>
              </w:rPr>
              <w:t>會讀音標</w:t>
            </w:r>
          </w:p>
          <w:p w14:paraId="2E15C7B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w:t>
            </w:r>
            <w:r w:rsidRPr="00947D53">
              <w:rPr>
                <w:rFonts w:ascii="新細明體-ExtB" w:eastAsia="新細明體-ExtB" w:hAnsi="新細明體-ExtB" w:cs="新細明體-ExtB" w:hint="eastAsia"/>
              </w:rPr>
              <w:t>𠊎</w:t>
            </w:r>
            <w:r w:rsidRPr="00947D53">
              <w:rPr>
                <w:rFonts w:ascii="標楷體" w:eastAsia="標楷體" w:hAnsi="標楷體" w:hint="eastAsia"/>
              </w:rPr>
              <w:t>會讀音標」內容，老師請學生拿出本課的拼音卡，再帶領學生拼讀本課所學的拼音，並指導其發音。</w:t>
            </w:r>
          </w:p>
          <w:p w14:paraId="149B5574"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2.參考「聽音辨聲」進行教學遊戲。</w:t>
            </w:r>
          </w:p>
          <w:p w14:paraId="262A0FCB" w14:textId="77777777" w:rsidR="002A25D6" w:rsidRPr="00947D53" w:rsidRDefault="002A25D6" w:rsidP="00C67272">
            <w:pPr>
              <w:spacing w:line="0" w:lineRule="atLeast"/>
              <w:rPr>
                <w:rFonts w:ascii="標楷體" w:eastAsia="標楷體" w:hAnsi="標楷體"/>
              </w:rPr>
            </w:pPr>
          </w:p>
          <w:p w14:paraId="36ACB19E"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 xml:space="preserve">三、統整活動 </w:t>
            </w:r>
          </w:p>
          <w:p w14:paraId="1A26D032"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搭配教學電子書，複習本課所學。</w:t>
            </w:r>
          </w:p>
        </w:tc>
        <w:tc>
          <w:tcPr>
            <w:tcW w:w="433" w:type="pct"/>
          </w:tcPr>
          <w:p w14:paraId="5E0DC0D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p w14:paraId="50AAE3AC"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t>聽力評量</w:t>
            </w:r>
          </w:p>
        </w:tc>
        <w:tc>
          <w:tcPr>
            <w:tcW w:w="585" w:type="pct"/>
          </w:tcPr>
          <w:p w14:paraId="46ED1DD8"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2A25D6" w:rsidRPr="004F4430" w14:paraId="68ABB30F" w14:textId="77777777" w:rsidTr="00C67272">
        <w:trPr>
          <w:trHeight w:val="1827"/>
        </w:trPr>
        <w:tc>
          <w:tcPr>
            <w:tcW w:w="364" w:type="pct"/>
            <w:vAlign w:val="center"/>
          </w:tcPr>
          <w:p w14:paraId="100F2088" w14:textId="77777777" w:rsidR="002A25D6" w:rsidRPr="00F265CC" w:rsidRDefault="002A25D6" w:rsidP="00C67272">
            <w:pPr>
              <w:jc w:val="center"/>
              <w:rPr>
                <w:rFonts w:ascii="標楷體" w:eastAsia="標楷體" w:hAnsi="標楷體"/>
                <w:sz w:val="26"/>
                <w:szCs w:val="26"/>
              </w:rPr>
            </w:pPr>
            <w:r>
              <w:rPr>
                <w:rFonts w:eastAsia="標楷體"/>
                <w:sz w:val="26"/>
                <w:szCs w:val="26"/>
              </w:rPr>
              <w:t>廿</w:t>
            </w:r>
          </w:p>
        </w:tc>
        <w:tc>
          <w:tcPr>
            <w:tcW w:w="459" w:type="pct"/>
          </w:tcPr>
          <w:p w14:paraId="2F5FC9DD"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三、利便个交通</w:t>
            </w:r>
          </w:p>
          <w:p w14:paraId="08CFEF91"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5. 交通當利便</w:t>
            </w:r>
          </w:p>
        </w:tc>
        <w:tc>
          <w:tcPr>
            <w:tcW w:w="780" w:type="pct"/>
            <w:tcBorders>
              <w:right w:val="single" w:sz="4" w:space="0" w:color="auto"/>
            </w:tcBorders>
          </w:tcPr>
          <w:p w14:paraId="2C263DB5"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客-E-A2</w:t>
            </w:r>
          </w:p>
          <w:p w14:paraId="521A0CC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透過客家經驗傳承與體驗，使學生具備以客語文思考的能力，並能運用所學處理日常生活的問題。</w:t>
            </w:r>
          </w:p>
          <w:p w14:paraId="4C697886"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客-E-B1</w:t>
            </w:r>
          </w:p>
          <w:p w14:paraId="0541900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具備客語文基本聽、說、讀、寫的能力，並能運用客語文進行日常生活的表達。</w:t>
            </w:r>
          </w:p>
          <w:p w14:paraId="3F3F7D90"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客-E-C2</w:t>
            </w:r>
          </w:p>
          <w:p w14:paraId="01C0E46B"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lastRenderedPageBreak/>
              <w:t>具備客語文溝通能力，與他人建立良好關係，樂於與人互動協調，提升團隊合作的能力。</w:t>
            </w:r>
          </w:p>
        </w:tc>
        <w:tc>
          <w:tcPr>
            <w:tcW w:w="2379" w:type="pct"/>
            <w:tcBorders>
              <w:left w:val="single" w:sz="4" w:space="0" w:color="auto"/>
            </w:tcBorders>
          </w:tcPr>
          <w:p w14:paraId="60078DF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一、引起動機</w:t>
            </w:r>
          </w:p>
          <w:p w14:paraId="1CDD7C2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老師問學生第五課的學習心得，藉此進入「複習三」教學。</w:t>
            </w:r>
          </w:p>
          <w:p w14:paraId="77F07240" w14:textId="77777777" w:rsidR="002A25D6" w:rsidRPr="00947D53" w:rsidRDefault="002A25D6" w:rsidP="00C67272">
            <w:pPr>
              <w:spacing w:line="0" w:lineRule="atLeast"/>
              <w:rPr>
                <w:rFonts w:ascii="標楷體" w:eastAsia="標楷體" w:hAnsi="標楷體"/>
              </w:rPr>
            </w:pPr>
          </w:p>
          <w:p w14:paraId="5E5C0725"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二、發展活動</w:t>
            </w:r>
          </w:p>
          <w:p w14:paraId="0B8B071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（一）活動一：複習三</w:t>
            </w:r>
          </w:p>
          <w:p w14:paraId="6F9AA48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1.播放聲音檔或教學電子書，讓學生聆聽「第一大題」的內容並作答。</w:t>
            </w:r>
          </w:p>
          <w:p w14:paraId="1AA61C2B"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2.答畢師生可採互動式進行對答，老師可引導學生用完整的句子發表。</w:t>
            </w:r>
          </w:p>
          <w:p w14:paraId="71936AB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3.播放聲音檔或教學電子書，讓學生聆聽「第二、三大題」的內容並作答。</w:t>
            </w:r>
          </w:p>
          <w:p w14:paraId="3F72118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4.師生可採互動方式對答，請學生依序念出語詞及其正確的拼音。</w:t>
            </w:r>
          </w:p>
          <w:p w14:paraId="1617251D"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lastRenderedPageBreak/>
              <w:t>5.視教學情況，老師可與學生進一步討論騎乘交通工具應注意的事項。</w:t>
            </w:r>
          </w:p>
          <w:p w14:paraId="10F77E70" w14:textId="77777777" w:rsidR="002A25D6" w:rsidRPr="00947D53" w:rsidRDefault="002A25D6" w:rsidP="00C67272">
            <w:pPr>
              <w:spacing w:line="0" w:lineRule="atLeast"/>
              <w:rPr>
                <w:rFonts w:ascii="標楷體" w:eastAsia="標楷體" w:hAnsi="標楷體"/>
              </w:rPr>
            </w:pPr>
          </w:p>
          <w:p w14:paraId="01BA4B4F"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（二）活動二：看圖講故事</w:t>
            </w:r>
          </w:p>
          <w:p w14:paraId="62E7C72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1.老師播放聲音檔或教學電子書，讓學生聆聽「看圖講故事」內容。</w:t>
            </w:r>
          </w:p>
          <w:p w14:paraId="70CFF883"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2.老師協助學生分組，參考「　會讀故事」進行教學活動，老師提問後，讓各組進行討論，並寫下討論結果。</w:t>
            </w:r>
          </w:p>
          <w:p w14:paraId="757DA62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3.老師隨機或請自願的組別派代表發表意見，老師視情況給予指導或鼓勵。</w:t>
            </w:r>
          </w:p>
          <w:p w14:paraId="705C5460"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4.打開教學電子書，播放「看圖講故事」動畫，老師可視學生程度切換動畫字幕模式（國語／客語／無）。</w:t>
            </w:r>
          </w:p>
          <w:p w14:paraId="211DCCDB" w14:textId="77777777" w:rsidR="002A25D6" w:rsidRPr="00947D53" w:rsidRDefault="002A25D6" w:rsidP="00C67272">
            <w:pPr>
              <w:spacing w:line="0" w:lineRule="atLeast"/>
              <w:rPr>
                <w:rFonts w:ascii="標楷體" w:eastAsia="標楷體" w:hAnsi="標楷體"/>
              </w:rPr>
            </w:pPr>
          </w:p>
          <w:p w14:paraId="0F48A948"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三、統整活動</w:t>
            </w:r>
          </w:p>
          <w:p w14:paraId="7192D9B6" w14:textId="77777777" w:rsidR="002A25D6" w:rsidRPr="00947D53" w:rsidRDefault="002A25D6" w:rsidP="00C67272">
            <w:pPr>
              <w:spacing w:line="0" w:lineRule="atLeast"/>
              <w:rPr>
                <w:rFonts w:ascii="標楷體" w:eastAsia="標楷體" w:hAnsi="標楷體"/>
              </w:rPr>
            </w:pPr>
            <w:r w:rsidRPr="00947D53">
              <w:rPr>
                <w:rFonts w:ascii="標楷體" w:eastAsia="標楷體" w:hAnsi="標楷體" w:hint="eastAsia"/>
              </w:rPr>
              <w:t>搭配教學電子書，複習本堂課所學。</w:t>
            </w:r>
          </w:p>
        </w:tc>
        <w:tc>
          <w:tcPr>
            <w:tcW w:w="433" w:type="pct"/>
          </w:tcPr>
          <w:p w14:paraId="29B721EA"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rPr>
              <w:lastRenderedPageBreak/>
              <w:t>說話評量</w:t>
            </w:r>
          </w:p>
          <w:p w14:paraId="719CDF27"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聽力評量</w:t>
            </w:r>
          </w:p>
          <w:p w14:paraId="2A29D082" w14:textId="77777777" w:rsidR="002A25D6" w:rsidRPr="001B6901" w:rsidRDefault="002A25D6" w:rsidP="00C67272">
            <w:pPr>
              <w:spacing w:line="0" w:lineRule="atLeast"/>
              <w:rPr>
                <w:rFonts w:ascii="標楷體" w:eastAsia="標楷體" w:hAnsi="標楷體"/>
              </w:rPr>
            </w:pPr>
            <w:r w:rsidRPr="001B6901">
              <w:rPr>
                <w:rFonts w:ascii="標楷體" w:eastAsia="標楷體" w:hAnsi="標楷體" w:hint="eastAsia"/>
              </w:rPr>
              <w:t>閱讀評量</w:t>
            </w:r>
          </w:p>
        </w:tc>
        <w:tc>
          <w:tcPr>
            <w:tcW w:w="585" w:type="pct"/>
          </w:tcPr>
          <w:p w14:paraId="2130D016" w14:textId="77777777" w:rsidR="002A25D6" w:rsidRPr="001B6901" w:rsidRDefault="002A25D6" w:rsidP="00C67272">
            <w:pPr>
              <w:spacing w:line="0" w:lineRule="atLeast"/>
              <w:rPr>
                <w:rFonts w:ascii="標楷體" w:eastAsia="標楷體" w:hAnsi="標楷體"/>
              </w:rPr>
            </w:pPr>
            <w:r>
              <w:rPr>
                <w:rFonts w:ascii="標楷體" w:eastAsia="標楷體" w:hAnsi="標楷體" w:hint="eastAsia"/>
              </w:rPr>
              <w:t>【安全</w:t>
            </w:r>
            <w:r w:rsidRPr="001B6901">
              <w:rPr>
                <w:rFonts w:ascii="標楷體" w:eastAsia="標楷體" w:hAnsi="標楷體" w:hint="eastAsia"/>
              </w:rPr>
              <w:t>教育</w:t>
            </w:r>
            <w:r>
              <w:rPr>
                <w:rFonts w:ascii="標楷體" w:eastAsia="標楷體" w:hAnsi="標楷體" w:hint="eastAsia"/>
              </w:rPr>
              <w:t>】</w:t>
            </w:r>
          </w:p>
        </w:tc>
      </w:tr>
      <w:tr w:rsidR="00191547" w:rsidRPr="004F4430" w14:paraId="2D9AACAB" w14:textId="77777777" w:rsidTr="00C67272">
        <w:trPr>
          <w:trHeight w:val="1827"/>
        </w:trPr>
        <w:tc>
          <w:tcPr>
            <w:tcW w:w="364" w:type="pct"/>
            <w:vAlign w:val="center"/>
          </w:tcPr>
          <w:p w14:paraId="69C49B87" w14:textId="2441ED0C" w:rsidR="00191547" w:rsidRDefault="00191547" w:rsidP="00191547">
            <w:pPr>
              <w:jc w:val="center"/>
              <w:rPr>
                <w:rFonts w:eastAsia="標楷體"/>
                <w:sz w:val="26"/>
                <w:szCs w:val="26"/>
              </w:rPr>
            </w:pPr>
            <w:r>
              <w:rPr>
                <w:rFonts w:eastAsia="標楷體"/>
                <w:sz w:val="26"/>
                <w:szCs w:val="26"/>
              </w:rPr>
              <w:t>廿</w:t>
            </w:r>
            <w:r>
              <w:rPr>
                <w:rFonts w:eastAsia="標楷體" w:hint="eastAsia"/>
                <w:sz w:val="26"/>
                <w:szCs w:val="26"/>
              </w:rPr>
              <w:t>一</w:t>
            </w:r>
          </w:p>
        </w:tc>
        <w:tc>
          <w:tcPr>
            <w:tcW w:w="459" w:type="pct"/>
          </w:tcPr>
          <w:p w14:paraId="368F885F" w14:textId="655CBF80" w:rsidR="00191547" w:rsidRPr="001B6901" w:rsidRDefault="00191547" w:rsidP="00191547">
            <w:pPr>
              <w:spacing w:line="0" w:lineRule="atLeast"/>
              <w:rPr>
                <w:rFonts w:ascii="標楷體" w:eastAsia="標楷體" w:hAnsi="標楷體" w:hint="eastAsia"/>
              </w:rPr>
            </w:pPr>
            <w:r w:rsidRPr="00191547">
              <w:rPr>
                <w:rFonts w:ascii="標楷體" w:eastAsia="標楷體" w:hAnsi="標楷體" w:hint="eastAsia"/>
              </w:rPr>
              <w:t>總複習</w:t>
            </w:r>
          </w:p>
        </w:tc>
        <w:tc>
          <w:tcPr>
            <w:tcW w:w="780" w:type="pct"/>
            <w:tcBorders>
              <w:right w:val="single" w:sz="4" w:space="0" w:color="auto"/>
            </w:tcBorders>
          </w:tcPr>
          <w:p w14:paraId="3E407ACA"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客-E-B1</w:t>
            </w:r>
          </w:p>
          <w:p w14:paraId="4AB35A5E"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具備客家語文基本聽、說、讀、寫的能力，並能運用客家語文進行日常生活的表達。</w:t>
            </w:r>
          </w:p>
          <w:p w14:paraId="5D9EB0D2"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客-E-C2</w:t>
            </w:r>
          </w:p>
          <w:p w14:paraId="3B6F87CB" w14:textId="2BF25EFA" w:rsidR="00191547" w:rsidRPr="001B6901" w:rsidRDefault="00191547" w:rsidP="00191547">
            <w:pPr>
              <w:spacing w:line="0" w:lineRule="atLeast"/>
              <w:rPr>
                <w:rFonts w:ascii="標楷體" w:eastAsia="標楷體" w:hAnsi="標楷體" w:hint="eastAsia"/>
              </w:rPr>
            </w:pPr>
            <w:r w:rsidRPr="00191547">
              <w:rPr>
                <w:rFonts w:ascii="標楷體" w:eastAsia="標楷體" w:hAnsi="標楷體" w:hint="eastAsia"/>
              </w:rPr>
              <w:t>具備客家語文溝通能力，與他人建立良好關係，樂於與人互動協調，提升團隊合作的能力。</w:t>
            </w:r>
          </w:p>
        </w:tc>
        <w:tc>
          <w:tcPr>
            <w:tcW w:w="2379" w:type="pct"/>
            <w:tcBorders>
              <w:left w:val="single" w:sz="4" w:space="0" w:color="auto"/>
            </w:tcBorders>
          </w:tcPr>
          <w:p w14:paraId="503377E3"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一、引起動機</w:t>
            </w:r>
          </w:p>
          <w:p w14:paraId="618B1D0C"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活動一：翻書快手</w:t>
            </w:r>
          </w:p>
          <w:p w14:paraId="30E6508B"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老師隨機從全冊範圍中念語詞，讓學生翻書查找語詞出處。進行數輪後，給予搶答成功者獎勵。</w:t>
            </w:r>
          </w:p>
          <w:p w14:paraId="0EACAFA7"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二、發展活動</w:t>
            </w:r>
          </w:p>
          <w:p w14:paraId="11DB5444"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活動二：課文拼圖王</w:t>
            </w:r>
          </w:p>
          <w:p w14:paraId="263C69D4"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1.根據總課數，將學生分成若干組。老師事先印出各課課文，再隨機將課文剪成若干小句供拼圖。</w:t>
            </w:r>
          </w:p>
          <w:p w14:paraId="76B4BB89"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2.各組抽籤認領課次，在時限內拼出完整順序的課文，完成後舉手，全組齊念一次課文。老師視各組表現予以獎勵。</w:t>
            </w:r>
          </w:p>
          <w:p w14:paraId="0E8B6897"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活動三：對話設計家</w:t>
            </w:r>
          </w:p>
          <w:p w14:paraId="1538190A"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1.全班分若干組，將全冊圖卡打散後，視學生程度隨機抽出5~8張語詞，根據抽得結果設計對話。</w:t>
            </w:r>
          </w:p>
          <w:p w14:paraId="2425403E"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lastRenderedPageBreak/>
              <w:t>2.各組輪流上臺表演對話，採小組互評，針對發音準確性、聲情演繹狀況及對話完整度予以評分。</w:t>
            </w:r>
          </w:p>
          <w:p w14:paraId="441E596C"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3.老師總結，並根據互評結果分別予以獎勵。</w:t>
            </w:r>
          </w:p>
          <w:p w14:paraId="5B596856"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 xml:space="preserve">三、統整活動 </w:t>
            </w:r>
          </w:p>
          <w:p w14:paraId="10049EDC"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活動四：造句接龍</w:t>
            </w:r>
          </w:p>
          <w:p w14:paraId="1C4F1BD1"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1.全班分若干組，各組輪流進行活動。</w:t>
            </w:r>
          </w:p>
          <w:p w14:paraId="21EAD5C1" w14:textId="77777777" w:rsidR="00191547" w:rsidRPr="00191547" w:rsidRDefault="00191547" w:rsidP="00191547">
            <w:pPr>
              <w:spacing w:line="0" w:lineRule="atLeast"/>
              <w:rPr>
                <w:rFonts w:ascii="標楷體" w:eastAsia="標楷體" w:hAnsi="標楷體" w:hint="eastAsia"/>
              </w:rPr>
            </w:pPr>
            <w:r w:rsidRPr="00191547">
              <w:rPr>
                <w:rFonts w:ascii="標楷體" w:eastAsia="標楷體" w:hAnsi="標楷體" w:hint="eastAsia"/>
              </w:rPr>
              <w:t>2.活動進行時，組員排成一列，老師拿出一副全冊圖卡，讓組員各抽一張後，依序根據抽得語詞造句，其間有人造錯了可以重造，直到正確為止，才換下一位。</w:t>
            </w:r>
          </w:p>
          <w:p w14:paraId="40B94413" w14:textId="491702C3" w:rsidR="00191547" w:rsidRPr="00947D53" w:rsidRDefault="00191547" w:rsidP="00191547">
            <w:pPr>
              <w:spacing w:line="0" w:lineRule="atLeast"/>
              <w:rPr>
                <w:rFonts w:ascii="標楷體" w:eastAsia="標楷體" w:hAnsi="標楷體" w:hint="eastAsia"/>
              </w:rPr>
            </w:pPr>
            <w:r w:rsidRPr="00191547">
              <w:rPr>
                <w:rFonts w:ascii="標楷體" w:eastAsia="標楷體" w:hAnsi="標楷體" w:hint="eastAsia"/>
              </w:rPr>
              <w:t>3.最後，完成造句接龍任務所用時間最短的組別獲勝，老師視各組表現分別予以獎勵。</w:t>
            </w:r>
          </w:p>
        </w:tc>
        <w:tc>
          <w:tcPr>
            <w:tcW w:w="433" w:type="pct"/>
          </w:tcPr>
          <w:p w14:paraId="1684D9F6" w14:textId="77777777" w:rsidR="00191547" w:rsidRDefault="00191547" w:rsidP="00191547">
            <w:pPr>
              <w:spacing w:line="0" w:lineRule="atLeast"/>
              <w:rPr>
                <w:rFonts w:ascii="標楷體" w:eastAsia="標楷體" w:hAnsi="標楷體"/>
              </w:rPr>
            </w:pPr>
            <w:r w:rsidRPr="00191547">
              <w:rPr>
                <w:rFonts w:ascii="標楷體" w:eastAsia="標楷體" w:hAnsi="標楷體" w:hint="eastAsia"/>
              </w:rPr>
              <w:lastRenderedPageBreak/>
              <w:t>口語評量</w:t>
            </w:r>
          </w:p>
          <w:p w14:paraId="1E7551C4" w14:textId="0283D4BC" w:rsidR="00191547" w:rsidRPr="001B6901" w:rsidRDefault="00191547" w:rsidP="00191547">
            <w:pPr>
              <w:spacing w:line="0" w:lineRule="atLeast"/>
              <w:rPr>
                <w:rFonts w:ascii="標楷體" w:eastAsia="標楷體" w:hAnsi="標楷體"/>
              </w:rPr>
            </w:pPr>
            <w:r w:rsidRPr="00191547">
              <w:rPr>
                <w:rFonts w:ascii="標楷體" w:eastAsia="標楷體" w:hAnsi="標楷體" w:hint="eastAsia"/>
              </w:rPr>
              <w:t>遊戲評量</w:t>
            </w:r>
          </w:p>
        </w:tc>
        <w:tc>
          <w:tcPr>
            <w:tcW w:w="585" w:type="pct"/>
          </w:tcPr>
          <w:p w14:paraId="15CE7CE9" w14:textId="77777777" w:rsidR="00191547" w:rsidRDefault="00191547" w:rsidP="00191547">
            <w:pPr>
              <w:spacing w:line="0" w:lineRule="atLeast"/>
              <w:rPr>
                <w:rFonts w:ascii="標楷體" w:eastAsia="標楷體" w:hAnsi="標楷體" w:hint="eastAsia"/>
              </w:rPr>
            </w:pPr>
          </w:p>
        </w:tc>
      </w:tr>
    </w:tbl>
    <w:p w14:paraId="6DD07416" w14:textId="77777777" w:rsidR="002A25D6" w:rsidRPr="004F4430" w:rsidRDefault="002A25D6" w:rsidP="002A25D6">
      <w:pPr>
        <w:jc w:val="center"/>
        <w:rPr>
          <w:rFonts w:ascii="標楷體" w:eastAsia="標楷體" w:hAnsi="標楷體"/>
        </w:rPr>
      </w:pPr>
    </w:p>
    <w:p w14:paraId="71024EEC" w14:textId="77777777" w:rsidR="002A25D6" w:rsidRPr="004F4430" w:rsidRDefault="002A25D6" w:rsidP="002A25D6">
      <w:pPr>
        <w:rPr>
          <w:rFonts w:ascii="標楷體" w:eastAsia="標楷體" w:hAnsi="標楷體"/>
        </w:rPr>
      </w:pPr>
    </w:p>
    <w:p w14:paraId="009AB956" w14:textId="77777777" w:rsidR="002A25D6" w:rsidRPr="004F4430" w:rsidRDefault="002A25D6" w:rsidP="002A25D6">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4AC4C69F" w14:textId="77777777" w:rsidR="002A25D6" w:rsidRPr="004F4430" w:rsidRDefault="002A25D6" w:rsidP="002A25D6">
      <w:pPr>
        <w:pStyle w:val="af8"/>
        <w:numPr>
          <w:ilvl w:val="0"/>
          <w:numId w:val="7"/>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7A04AC4F" w14:textId="77777777" w:rsidR="002A25D6" w:rsidRPr="004F4430" w:rsidRDefault="002A25D6" w:rsidP="002A25D6">
      <w:pPr>
        <w:pStyle w:val="af8"/>
        <w:numPr>
          <w:ilvl w:val="0"/>
          <w:numId w:val="7"/>
        </w:numPr>
        <w:rPr>
          <w:rFonts w:ascii="標楷體" w:eastAsia="標楷體" w:hAnsi="標楷體"/>
          <w:sz w:val="28"/>
          <w:szCs w:val="28"/>
        </w:rPr>
      </w:pPr>
      <w:r w:rsidRPr="004F4430">
        <w:rPr>
          <w:rFonts w:eastAsia="標楷體"/>
          <w:sz w:val="28"/>
          <w:szCs w:val="28"/>
        </w:rPr>
        <w:t>計畫可依實際教學進度填列，週次得合併填列。</w:t>
      </w:r>
    </w:p>
    <w:p w14:paraId="135E3930" w14:textId="77777777" w:rsidR="00AD6238" w:rsidRPr="002A25D6" w:rsidRDefault="00AD6238" w:rsidP="00B6411C">
      <w:pPr>
        <w:jc w:val="center"/>
        <w:rPr>
          <w:rFonts w:ascii="標楷體" w:eastAsia="標楷體" w:hAnsi="標楷體"/>
          <w:b/>
          <w:sz w:val="30"/>
          <w:szCs w:val="30"/>
        </w:rPr>
      </w:pPr>
    </w:p>
    <w:p w14:paraId="337F1E97" w14:textId="77777777" w:rsidR="00AD6238" w:rsidRDefault="00AD6238" w:rsidP="00B6411C">
      <w:pPr>
        <w:jc w:val="center"/>
        <w:rPr>
          <w:rFonts w:ascii="標楷體" w:eastAsia="標楷體" w:hAnsi="標楷體"/>
          <w:b/>
          <w:sz w:val="30"/>
          <w:szCs w:val="30"/>
        </w:rPr>
      </w:pPr>
    </w:p>
    <w:sectPr w:rsidR="00AD6238" w:rsidSect="003A62D3">
      <w:headerReference w:type="default" r:id="rId7"/>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7152C" w14:textId="77777777" w:rsidR="00253009" w:rsidRDefault="00253009" w:rsidP="001E09F9">
      <w:r>
        <w:separator/>
      </w:r>
    </w:p>
  </w:endnote>
  <w:endnote w:type="continuationSeparator" w:id="0">
    <w:p w14:paraId="50BB5378" w14:textId="77777777" w:rsidR="00253009" w:rsidRDefault="00253009"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ExtB">
    <w:panose1 w:val="02020500000000000000"/>
    <w:charset w:val="88"/>
    <w:family w:val="roman"/>
    <w:pitch w:val="variable"/>
    <w:sig w:usb0="8000002F" w:usb1="0A080008" w:usb2="00000010"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7D0E8" w14:textId="77777777" w:rsidR="00253009" w:rsidRDefault="00253009" w:rsidP="001E09F9">
      <w:r>
        <w:separator/>
      </w:r>
    </w:p>
  </w:footnote>
  <w:footnote w:type="continuationSeparator" w:id="0">
    <w:p w14:paraId="18336BFE" w14:textId="77777777" w:rsidR="00253009" w:rsidRDefault="00253009"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FCC6" w14:textId="77777777" w:rsidR="00AD6238" w:rsidRPr="00256B38" w:rsidRDefault="00AD6238" w:rsidP="00AD623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31D3E2E1" w14:textId="77777777" w:rsidR="00500FF7" w:rsidRPr="00AD6238" w:rsidRDefault="00500F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cs="Times New Roman" w:hint="default"/>
      </w:rPr>
    </w:lvl>
    <w:lvl w:ilvl="1" w:tplc="04090019" w:tentative="1">
      <w:start w:val="1"/>
      <w:numFmt w:val="ideographTraditional"/>
      <w:lvlText w:val="%2、"/>
      <w:lvlJc w:val="left"/>
      <w:pPr>
        <w:ind w:left="1380" w:hanging="480"/>
      </w:pPr>
      <w:rPr>
        <w:rFonts w:cs="Times New Roman"/>
      </w:rPr>
    </w:lvl>
    <w:lvl w:ilvl="2" w:tplc="0409001B" w:tentative="1">
      <w:start w:val="1"/>
      <w:numFmt w:val="lowerRoman"/>
      <w:lvlText w:val="%3."/>
      <w:lvlJc w:val="right"/>
      <w:pPr>
        <w:ind w:left="1860" w:hanging="480"/>
      </w:pPr>
      <w:rPr>
        <w:rFonts w:cs="Times New Roman"/>
      </w:rPr>
    </w:lvl>
    <w:lvl w:ilvl="3" w:tplc="0409000F" w:tentative="1">
      <w:start w:val="1"/>
      <w:numFmt w:val="decimal"/>
      <w:lvlText w:val="%4."/>
      <w:lvlJc w:val="left"/>
      <w:pPr>
        <w:ind w:left="2340" w:hanging="480"/>
      </w:pPr>
      <w:rPr>
        <w:rFonts w:cs="Times New Roman"/>
      </w:rPr>
    </w:lvl>
    <w:lvl w:ilvl="4" w:tplc="04090019" w:tentative="1">
      <w:start w:val="1"/>
      <w:numFmt w:val="ideographTraditional"/>
      <w:lvlText w:val="%5、"/>
      <w:lvlJc w:val="left"/>
      <w:pPr>
        <w:ind w:left="2820" w:hanging="480"/>
      </w:pPr>
      <w:rPr>
        <w:rFonts w:cs="Times New Roman"/>
      </w:rPr>
    </w:lvl>
    <w:lvl w:ilvl="5" w:tplc="0409001B" w:tentative="1">
      <w:start w:val="1"/>
      <w:numFmt w:val="lowerRoman"/>
      <w:lvlText w:val="%6."/>
      <w:lvlJc w:val="right"/>
      <w:pPr>
        <w:ind w:left="3300" w:hanging="480"/>
      </w:pPr>
      <w:rPr>
        <w:rFonts w:cs="Times New Roman"/>
      </w:rPr>
    </w:lvl>
    <w:lvl w:ilvl="6" w:tplc="0409000F" w:tentative="1">
      <w:start w:val="1"/>
      <w:numFmt w:val="decimal"/>
      <w:lvlText w:val="%7."/>
      <w:lvlJc w:val="left"/>
      <w:pPr>
        <w:ind w:left="3780" w:hanging="480"/>
      </w:pPr>
      <w:rPr>
        <w:rFonts w:cs="Times New Roman"/>
      </w:rPr>
    </w:lvl>
    <w:lvl w:ilvl="7" w:tplc="04090019" w:tentative="1">
      <w:start w:val="1"/>
      <w:numFmt w:val="ideographTraditional"/>
      <w:lvlText w:val="%8、"/>
      <w:lvlJc w:val="left"/>
      <w:pPr>
        <w:ind w:left="4260" w:hanging="480"/>
      </w:pPr>
      <w:rPr>
        <w:rFonts w:cs="Times New Roman"/>
      </w:rPr>
    </w:lvl>
    <w:lvl w:ilvl="8" w:tplc="0409001B" w:tentative="1">
      <w:start w:val="1"/>
      <w:numFmt w:val="lowerRoman"/>
      <w:lvlText w:val="%9."/>
      <w:lvlJc w:val="right"/>
      <w:pPr>
        <w:ind w:left="4740" w:hanging="480"/>
      </w:pPr>
      <w:rPr>
        <w:rFonts w:cs="Times New Roman"/>
      </w:rPr>
    </w:lvl>
  </w:abstractNum>
  <w:abstractNum w:abstractNumId="2" w15:restartNumberingAfterBreak="0">
    <w:nsid w:val="230F2909"/>
    <w:multiLevelType w:val="hybridMultilevel"/>
    <w:tmpl w:val="59AA668A"/>
    <w:lvl w:ilvl="0" w:tplc="FFFFFFFF">
      <w:start w:val="1"/>
      <w:numFmt w:val="decimal"/>
      <w:lvlText w:val="%1."/>
      <w:lvlJc w:val="left"/>
      <w:pPr>
        <w:ind w:left="900" w:hanging="480"/>
      </w:pPr>
    </w:lvl>
    <w:lvl w:ilvl="1" w:tplc="FFFFFFFF" w:tentative="1">
      <w:start w:val="1"/>
      <w:numFmt w:val="ideographTraditional"/>
      <w:lvlText w:val="%2、"/>
      <w:lvlJc w:val="left"/>
      <w:pPr>
        <w:ind w:left="1380" w:hanging="480"/>
      </w:pPr>
    </w:lvl>
    <w:lvl w:ilvl="2" w:tplc="FFFFFFFF" w:tentative="1">
      <w:start w:val="1"/>
      <w:numFmt w:val="lowerRoman"/>
      <w:lvlText w:val="%3."/>
      <w:lvlJc w:val="right"/>
      <w:pPr>
        <w:ind w:left="1860" w:hanging="480"/>
      </w:pPr>
    </w:lvl>
    <w:lvl w:ilvl="3" w:tplc="FFFFFFFF" w:tentative="1">
      <w:start w:val="1"/>
      <w:numFmt w:val="decimal"/>
      <w:lvlText w:val="%4."/>
      <w:lvlJc w:val="left"/>
      <w:pPr>
        <w:ind w:left="2340" w:hanging="480"/>
      </w:pPr>
    </w:lvl>
    <w:lvl w:ilvl="4" w:tplc="FFFFFFFF" w:tentative="1">
      <w:start w:val="1"/>
      <w:numFmt w:val="ideographTraditional"/>
      <w:lvlText w:val="%5、"/>
      <w:lvlJc w:val="left"/>
      <w:pPr>
        <w:ind w:left="2820" w:hanging="480"/>
      </w:pPr>
    </w:lvl>
    <w:lvl w:ilvl="5" w:tplc="FFFFFFFF" w:tentative="1">
      <w:start w:val="1"/>
      <w:numFmt w:val="lowerRoman"/>
      <w:lvlText w:val="%6."/>
      <w:lvlJc w:val="right"/>
      <w:pPr>
        <w:ind w:left="3300" w:hanging="480"/>
      </w:pPr>
    </w:lvl>
    <w:lvl w:ilvl="6" w:tplc="FFFFFFFF" w:tentative="1">
      <w:start w:val="1"/>
      <w:numFmt w:val="decimal"/>
      <w:lvlText w:val="%7."/>
      <w:lvlJc w:val="left"/>
      <w:pPr>
        <w:ind w:left="3780" w:hanging="480"/>
      </w:pPr>
    </w:lvl>
    <w:lvl w:ilvl="7" w:tplc="FFFFFFFF" w:tentative="1">
      <w:start w:val="1"/>
      <w:numFmt w:val="ideographTraditional"/>
      <w:lvlText w:val="%8、"/>
      <w:lvlJc w:val="left"/>
      <w:pPr>
        <w:ind w:left="4260" w:hanging="480"/>
      </w:pPr>
    </w:lvl>
    <w:lvl w:ilvl="8" w:tplc="FFFFFFFF" w:tentative="1">
      <w:start w:val="1"/>
      <w:numFmt w:val="lowerRoman"/>
      <w:lvlText w:val="%9."/>
      <w:lvlJc w:val="right"/>
      <w:pPr>
        <w:ind w:left="4740" w:hanging="480"/>
      </w:pPr>
    </w:lvl>
  </w:abstractNum>
  <w:abstractNum w:abstractNumId="3" w15:restartNumberingAfterBreak="0">
    <w:nsid w:val="3E865833"/>
    <w:multiLevelType w:val="multilevel"/>
    <w:tmpl w:val="B4244C26"/>
    <w:lvl w:ilvl="0">
      <w:start w:val="1"/>
      <w:numFmt w:val="taiwaneseCountingThousand"/>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4"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5" w15:restartNumberingAfterBreak="0">
    <w:nsid w:val="74ED75C5"/>
    <w:multiLevelType w:val="hybridMultilevel"/>
    <w:tmpl w:val="9F840FF4"/>
    <w:lvl w:ilvl="0" w:tplc="0C627C5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75410304"/>
    <w:multiLevelType w:val="multilevel"/>
    <w:tmpl w:val="E3EC6A74"/>
    <w:lvl w:ilvl="0">
      <w:start w:val="1"/>
      <w:numFmt w:val="taiwaneseCountingThousand"/>
      <w:lvlText w:val="%1、"/>
      <w:lvlJc w:val="left"/>
      <w:pPr>
        <w:tabs>
          <w:tab w:val="num" w:pos="600"/>
        </w:tabs>
        <w:ind w:left="600" w:hanging="480"/>
      </w:pPr>
      <w:rPr>
        <w:rFonts w:cs="Times New Roman"/>
      </w:rPr>
    </w:lvl>
    <w:lvl w:ilvl="1">
      <w:start w:val="1"/>
      <w:numFmt w:val="ideographTraditional"/>
      <w:lvlText w:val="%2、"/>
      <w:lvlJc w:val="left"/>
      <w:pPr>
        <w:tabs>
          <w:tab w:val="num" w:pos="1080"/>
        </w:tabs>
        <w:ind w:left="1080" w:hanging="480"/>
      </w:pPr>
      <w:rPr>
        <w:rFonts w:cs="Times New Roman"/>
      </w:rPr>
    </w:lvl>
    <w:lvl w:ilvl="2">
      <w:start w:val="1"/>
      <w:numFmt w:val="lowerRoman"/>
      <w:lvlText w:val="%3."/>
      <w:lvlJc w:val="right"/>
      <w:pPr>
        <w:tabs>
          <w:tab w:val="num" w:pos="1560"/>
        </w:tabs>
        <w:ind w:left="1560" w:hanging="480"/>
      </w:pPr>
      <w:rPr>
        <w:rFonts w:cs="Times New Roman"/>
      </w:rPr>
    </w:lvl>
    <w:lvl w:ilvl="3">
      <w:start w:val="1"/>
      <w:numFmt w:val="decimal"/>
      <w:lvlText w:val="%4."/>
      <w:lvlJc w:val="left"/>
      <w:pPr>
        <w:tabs>
          <w:tab w:val="num" w:pos="2040"/>
        </w:tabs>
        <w:ind w:left="2040" w:hanging="480"/>
      </w:pPr>
      <w:rPr>
        <w:rFonts w:cs="Times New Roman"/>
      </w:rPr>
    </w:lvl>
    <w:lvl w:ilvl="4">
      <w:start w:val="1"/>
      <w:numFmt w:val="ideographTraditional"/>
      <w:lvlText w:val="%5、"/>
      <w:lvlJc w:val="left"/>
      <w:pPr>
        <w:tabs>
          <w:tab w:val="num" w:pos="2520"/>
        </w:tabs>
        <w:ind w:left="2520" w:hanging="480"/>
      </w:pPr>
      <w:rPr>
        <w:rFonts w:cs="Times New Roman"/>
      </w:rPr>
    </w:lvl>
    <w:lvl w:ilvl="5">
      <w:start w:val="1"/>
      <w:numFmt w:val="lowerRoman"/>
      <w:lvlText w:val="%6."/>
      <w:lvlJc w:val="right"/>
      <w:pPr>
        <w:tabs>
          <w:tab w:val="num" w:pos="3000"/>
        </w:tabs>
        <w:ind w:left="3000" w:hanging="480"/>
      </w:pPr>
      <w:rPr>
        <w:rFonts w:cs="Times New Roman"/>
      </w:rPr>
    </w:lvl>
    <w:lvl w:ilvl="6">
      <w:start w:val="1"/>
      <w:numFmt w:val="decimal"/>
      <w:lvlText w:val="%7."/>
      <w:lvlJc w:val="left"/>
      <w:pPr>
        <w:tabs>
          <w:tab w:val="num" w:pos="3480"/>
        </w:tabs>
        <w:ind w:left="3480" w:hanging="480"/>
      </w:pPr>
      <w:rPr>
        <w:rFonts w:cs="Times New Roman"/>
      </w:rPr>
    </w:lvl>
    <w:lvl w:ilvl="7">
      <w:start w:val="1"/>
      <w:numFmt w:val="ideographTraditional"/>
      <w:lvlText w:val="%8、"/>
      <w:lvlJc w:val="left"/>
      <w:pPr>
        <w:tabs>
          <w:tab w:val="num" w:pos="3960"/>
        </w:tabs>
        <w:ind w:left="3960" w:hanging="480"/>
      </w:pPr>
      <w:rPr>
        <w:rFonts w:cs="Times New Roman"/>
      </w:rPr>
    </w:lvl>
    <w:lvl w:ilvl="8">
      <w:start w:val="1"/>
      <w:numFmt w:val="lowerRoman"/>
      <w:lvlText w:val="%9."/>
      <w:lvlJc w:val="right"/>
      <w:pPr>
        <w:tabs>
          <w:tab w:val="num" w:pos="4440"/>
        </w:tabs>
        <w:ind w:left="4440" w:hanging="480"/>
      </w:pPr>
      <w:rPr>
        <w:rFonts w:cs="Times New Roman"/>
      </w:rPr>
    </w:lvl>
  </w:abstractNum>
  <w:num w:numId="1" w16cid:durableId="1158106751">
    <w:abstractNumId w:val="3"/>
  </w:num>
  <w:num w:numId="2" w16cid:durableId="61801844">
    <w:abstractNumId w:val="6"/>
  </w:num>
  <w:num w:numId="3" w16cid:durableId="2044624727">
    <w:abstractNumId w:val="1"/>
  </w:num>
  <w:num w:numId="4" w16cid:durableId="364332497">
    <w:abstractNumId w:val="5"/>
  </w:num>
  <w:num w:numId="5" w16cid:durableId="1201211725">
    <w:abstractNumId w:val="0"/>
  </w:num>
  <w:num w:numId="6" w16cid:durableId="1476219784">
    <w:abstractNumId w:val="4"/>
  </w:num>
  <w:num w:numId="7" w16cid:durableId="1714303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708"/>
  <w:characterSpacingControl w:val="doNotCompress"/>
  <w:noLineBreaksAfter w:lang="zh-TW" w:val="([{£¥‘“‵〈《「『【〔〝︵︷︹︻︽︿﹁﹃﹙﹛﹝（｛"/>
  <w:noLineBreaksBefore w:lang="zh-TW" w:va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7C7"/>
    <w:rsid w:val="000003B7"/>
    <w:rsid w:val="000067B2"/>
    <w:rsid w:val="00012156"/>
    <w:rsid w:val="0001515A"/>
    <w:rsid w:val="00025C88"/>
    <w:rsid w:val="00026499"/>
    <w:rsid w:val="00032143"/>
    <w:rsid w:val="00045C76"/>
    <w:rsid w:val="0005274D"/>
    <w:rsid w:val="000956AA"/>
    <w:rsid w:val="000A4163"/>
    <w:rsid w:val="000A5732"/>
    <w:rsid w:val="000B195F"/>
    <w:rsid w:val="000C0295"/>
    <w:rsid w:val="000D6595"/>
    <w:rsid w:val="000D6C32"/>
    <w:rsid w:val="000E5576"/>
    <w:rsid w:val="000E70B6"/>
    <w:rsid w:val="000F1175"/>
    <w:rsid w:val="000F5993"/>
    <w:rsid w:val="000F7BDE"/>
    <w:rsid w:val="00106440"/>
    <w:rsid w:val="00112BD7"/>
    <w:rsid w:val="00115D9D"/>
    <w:rsid w:val="00116A31"/>
    <w:rsid w:val="001349A8"/>
    <w:rsid w:val="00137654"/>
    <w:rsid w:val="00140C9F"/>
    <w:rsid w:val="0014689E"/>
    <w:rsid w:val="001533E2"/>
    <w:rsid w:val="00157CEA"/>
    <w:rsid w:val="001664E5"/>
    <w:rsid w:val="00180CC5"/>
    <w:rsid w:val="00182BE0"/>
    <w:rsid w:val="00187D8A"/>
    <w:rsid w:val="00191547"/>
    <w:rsid w:val="001977AB"/>
    <w:rsid w:val="001B6014"/>
    <w:rsid w:val="001B6901"/>
    <w:rsid w:val="001C7F16"/>
    <w:rsid w:val="001E09F9"/>
    <w:rsid w:val="001F78B1"/>
    <w:rsid w:val="0021292F"/>
    <w:rsid w:val="002133AB"/>
    <w:rsid w:val="002201F5"/>
    <w:rsid w:val="00253009"/>
    <w:rsid w:val="0026307C"/>
    <w:rsid w:val="002656EA"/>
    <w:rsid w:val="00265989"/>
    <w:rsid w:val="00265BDF"/>
    <w:rsid w:val="00267512"/>
    <w:rsid w:val="00273C1C"/>
    <w:rsid w:val="002753BF"/>
    <w:rsid w:val="002758FF"/>
    <w:rsid w:val="002764D9"/>
    <w:rsid w:val="00281925"/>
    <w:rsid w:val="00286217"/>
    <w:rsid w:val="00292039"/>
    <w:rsid w:val="002946C0"/>
    <w:rsid w:val="002A25D6"/>
    <w:rsid w:val="002A4997"/>
    <w:rsid w:val="002B1165"/>
    <w:rsid w:val="002C282B"/>
    <w:rsid w:val="002D4CAB"/>
    <w:rsid w:val="002E4FC6"/>
    <w:rsid w:val="002F28E6"/>
    <w:rsid w:val="00306883"/>
    <w:rsid w:val="00322D6E"/>
    <w:rsid w:val="00342E4A"/>
    <w:rsid w:val="0035113D"/>
    <w:rsid w:val="003528CC"/>
    <w:rsid w:val="00353873"/>
    <w:rsid w:val="003542DC"/>
    <w:rsid w:val="003563DE"/>
    <w:rsid w:val="00371869"/>
    <w:rsid w:val="0038261A"/>
    <w:rsid w:val="00387EA3"/>
    <w:rsid w:val="003956BA"/>
    <w:rsid w:val="003A1011"/>
    <w:rsid w:val="003A62D3"/>
    <w:rsid w:val="003B761D"/>
    <w:rsid w:val="003C0C23"/>
    <w:rsid w:val="003C0F32"/>
    <w:rsid w:val="003E58CE"/>
    <w:rsid w:val="003E6127"/>
    <w:rsid w:val="003F2548"/>
    <w:rsid w:val="0042601A"/>
    <w:rsid w:val="00430520"/>
    <w:rsid w:val="00440BC6"/>
    <w:rsid w:val="00442AEA"/>
    <w:rsid w:val="004436C6"/>
    <w:rsid w:val="004532CD"/>
    <w:rsid w:val="00456DB1"/>
    <w:rsid w:val="0046070B"/>
    <w:rsid w:val="00462888"/>
    <w:rsid w:val="00464E51"/>
    <w:rsid w:val="00465E71"/>
    <w:rsid w:val="00465F09"/>
    <w:rsid w:val="00472E1A"/>
    <w:rsid w:val="004874E9"/>
    <w:rsid w:val="004A5F0B"/>
    <w:rsid w:val="004B2F72"/>
    <w:rsid w:val="004B6054"/>
    <w:rsid w:val="004C309D"/>
    <w:rsid w:val="004C64C5"/>
    <w:rsid w:val="004E2037"/>
    <w:rsid w:val="004F30B5"/>
    <w:rsid w:val="00500FF7"/>
    <w:rsid w:val="005015B3"/>
    <w:rsid w:val="00514406"/>
    <w:rsid w:val="00525F2A"/>
    <w:rsid w:val="00526E16"/>
    <w:rsid w:val="005279C8"/>
    <w:rsid w:val="00541956"/>
    <w:rsid w:val="00543CDD"/>
    <w:rsid w:val="00567AD2"/>
    <w:rsid w:val="005A3447"/>
    <w:rsid w:val="005A5B68"/>
    <w:rsid w:val="005B25AB"/>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A1314"/>
    <w:rsid w:val="006A1EDB"/>
    <w:rsid w:val="006A5077"/>
    <w:rsid w:val="006A76E2"/>
    <w:rsid w:val="006C57EA"/>
    <w:rsid w:val="006C6ABE"/>
    <w:rsid w:val="006F5AF6"/>
    <w:rsid w:val="006F62F0"/>
    <w:rsid w:val="006F6738"/>
    <w:rsid w:val="006F7595"/>
    <w:rsid w:val="0071772C"/>
    <w:rsid w:val="00724948"/>
    <w:rsid w:val="0073564A"/>
    <w:rsid w:val="00737565"/>
    <w:rsid w:val="00743D41"/>
    <w:rsid w:val="00745A75"/>
    <w:rsid w:val="007506E2"/>
    <w:rsid w:val="007539EF"/>
    <w:rsid w:val="00754209"/>
    <w:rsid w:val="007706DD"/>
    <w:rsid w:val="007722B9"/>
    <w:rsid w:val="0077364E"/>
    <w:rsid w:val="00774392"/>
    <w:rsid w:val="007770CE"/>
    <w:rsid w:val="00786AA7"/>
    <w:rsid w:val="007A1BD2"/>
    <w:rsid w:val="007A307F"/>
    <w:rsid w:val="007C5FC6"/>
    <w:rsid w:val="007D0A4E"/>
    <w:rsid w:val="007D18C8"/>
    <w:rsid w:val="007D6446"/>
    <w:rsid w:val="007E076D"/>
    <w:rsid w:val="007E09E1"/>
    <w:rsid w:val="00804B09"/>
    <w:rsid w:val="008140E7"/>
    <w:rsid w:val="008243A7"/>
    <w:rsid w:val="008262C3"/>
    <w:rsid w:val="0087419E"/>
    <w:rsid w:val="00877B86"/>
    <w:rsid w:val="00887688"/>
    <w:rsid w:val="008A6A78"/>
    <w:rsid w:val="008B2175"/>
    <w:rsid w:val="008B45CB"/>
    <w:rsid w:val="008B4C67"/>
    <w:rsid w:val="008C15A9"/>
    <w:rsid w:val="008D68E8"/>
    <w:rsid w:val="008D6D99"/>
    <w:rsid w:val="008D7541"/>
    <w:rsid w:val="008D77AD"/>
    <w:rsid w:val="008F5F93"/>
    <w:rsid w:val="00906FFB"/>
    <w:rsid w:val="00926E44"/>
    <w:rsid w:val="009309F8"/>
    <w:rsid w:val="0093146B"/>
    <w:rsid w:val="0094392D"/>
    <w:rsid w:val="00947314"/>
    <w:rsid w:val="009475B5"/>
    <w:rsid w:val="009578D6"/>
    <w:rsid w:val="00961CB7"/>
    <w:rsid w:val="00963C8C"/>
    <w:rsid w:val="00973522"/>
    <w:rsid w:val="009776F8"/>
    <w:rsid w:val="009856D8"/>
    <w:rsid w:val="00986B8C"/>
    <w:rsid w:val="009907F6"/>
    <w:rsid w:val="00993013"/>
    <w:rsid w:val="009A1175"/>
    <w:rsid w:val="009A2C96"/>
    <w:rsid w:val="009C0110"/>
    <w:rsid w:val="009C531D"/>
    <w:rsid w:val="009D09F4"/>
    <w:rsid w:val="00A2636B"/>
    <w:rsid w:val="00A27464"/>
    <w:rsid w:val="00A470EC"/>
    <w:rsid w:val="00A53102"/>
    <w:rsid w:val="00A579D8"/>
    <w:rsid w:val="00A6147E"/>
    <w:rsid w:val="00A61519"/>
    <w:rsid w:val="00A6221A"/>
    <w:rsid w:val="00A820AD"/>
    <w:rsid w:val="00A833B3"/>
    <w:rsid w:val="00A954F8"/>
    <w:rsid w:val="00AB785E"/>
    <w:rsid w:val="00AB7B0E"/>
    <w:rsid w:val="00AD02AE"/>
    <w:rsid w:val="00AD5461"/>
    <w:rsid w:val="00AD6238"/>
    <w:rsid w:val="00AD7B59"/>
    <w:rsid w:val="00AE26A2"/>
    <w:rsid w:val="00AE7EBF"/>
    <w:rsid w:val="00AF2B80"/>
    <w:rsid w:val="00AF458E"/>
    <w:rsid w:val="00B017C7"/>
    <w:rsid w:val="00B25D2A"/>
    <w:rsid w:val="00B33D93"/>
    <w:rsid w:val="00B5082C"/>
    <w:rsid w:val="00B5176F"/>
    <w:rsid w:val="00B61C14"/>
    <w:rsid w:val="00B632C0"/>
    <w:rsid w:val="00B6411C"/>
    <w:rsid w:val="00B645D7"/>
    <w:rsid w:val="00B70CDE"/>
    <w:rsid w:val="00B72A3F"/>
    <w:rsid w:val="00B72A6D"/>
    <w:rsid w:val="00B76925"/>
    <w:rsid w:val="00BB1FAA"/>
    <w:rsid w:val="00BC6ECA"/>
    <w:rsid w:val="00BD7560"/>
    <w:rsid w:val="00BE3062"/>
    <w:rsid w:val="00BF2742"/>
    <w:rsid w:val="00BF319C"/>
    <w:rsid w:val="00BF70E9"/>
    <w:rsid w:val="00C12A43"/>
    <w:rsid w:val="00C23B9C"/>
    <w:rsid w:val="00C51370"/>
    <w:rsid w:val="00C608F1"/>
    <w:rsid w:val="00C71BBD"/>
    <w:rsid w:val="00C945B9"/>
    <w:rsid w:val="00CB6241"/>
    <w:rsid w:val="00CC11EC"/>
    <w:rsid w:val="00CC6B46"/>
    <w:rsid w:val="00CD5276"/>
    <w:rsid w:val="00CE0A6C"/>
    <w:rsid w:val="00CE401D"/>
    <w:rsid w:val="00CE4584"/>
    <w:rsid w:val="00CE63A2"/>
    <w:rsid w:val="00D00942"/>
    <w:rsid w:val="00D06C9B"/>
    <w:rsid w:val="00D075AF"/>
    <w:rsid w:val="00D21668"/>
    <w:rsid w:val="00D22448"/>
    <w:rsid w:val="00D262A1"/>
    <w:rsid w:val="00D40BF8"/>
    <w:rsid w:val="00D43615"/>
    <w:rsid w:val="00D71C95"/>
    <w:rsid w:val="00D82705"/>
    <w:rsid w:val="00D83DFF"/>
    <w:rsid w:val="00D87672"/>
    <w:rsid w:val="00D90BF7"/>
    <w:rsid w:val="00D92550"/>
    <w:rsid w:val="00D93212"/>
    <w:rsid w:val="00D93F1B"/>
    <w:rsid w:val="00D95EA1"/>
    <w:rsid w:val="00DA22BB"/>
    <w:rsid w:val="00DA7F3C"/>
    <w:rsid w:val="00DB16A3"/>
    <w:rsid w:val="00DB4D44"/>
    <w:rsid w:val="00DB5592"/>
    <w:rsid w:val="00DB5A7D"/>
    <w:rsid w:val="00DC4BFB"/>
    <w:rsid w:val="00DE765C"/>
    <w:rsid w:val="00E0428B"/>
    <w:rsid w:val="00E05A04"/>
    <w:rsid w:val="00E51C64"/>
    <w:rsid w:val="00E5508F"/>
    <w:rsid w:val="00E671A4"/>
    <w:rsid w:val="00E73E30"/>
    <w:rsid w:val="00E95048"/>
    <w:rsid w:val="00EA04D5"/>
    <w:rsid w:val="00EA37ED"/>
    <w:rsid w:val="00EA3FCA"/>
    <w:rsid w:val="00EA7035"/>
    <w:rsid w:val="00ED3154"/>
    <w:rsid w:val="00EE064C"/>
    <w:rsid w:val="00F024D0"/>
    <w:rsid w:val="00F06920"/>
    <w:rsid w:val="00F240EF"/>
    <w:rsid w:val="00F326F9"/>
    <w:rsid w:val="00F36043"/>
    <w:rsid w:val="00F55010"/>
    <w:rsid w:val="00F60B4A"/>
    <w:rsid w:val="00F82658"/>
    <w:rsid w:val="00F86566"/>
    <w:rsid w:val="00F86680"/>
    <w:rsid w:val="00F8710D"/>
    <w:rsid w:val="00F87F1D"/>
    <w:rsid w:val="00FB4784"/>
    <w:rsid w:val="00FC1DF4"/>
    <w:rsid w:val="00FC5718"/>
    <w:rsid w:val="00FD3766"/>
    <w:rsid w:val="00FD6D91"/>
    <w:rsid w:val="00FE0DAB"/>
    <w:rsid w:val="00FE2156"/>
    <w:rsid w:val="00FE3B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8A3D90"/>
  <w15:docId w15:val="{5966095E-D3FA-461C-8EE9-0B6D693A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unhideWhenUsed="1" w:qFormat="1"/>
    <w:lsdException w:name="heading 3" w:locked="1" w:uiPriority="9" w:unhideWhenUsed="1" w:qFormat="1"/>
    <w:lsdException w:name="heading 4" w:locked="1" w:uiPriority="9" w:unhideWhenUsed="1" w:qFormat="1"/>
    <w:lsdException w:name="heading 5" w:locked="1" w:uiPriority="9" w:unhideWhenUsed="1" w:qFormat="1"/>
    <w:lsdException w:name="heading 6" w:locked="1" w:uiPriority="9" w:unhideWhenUsed="1" w:qFormat="1"/>
    <w:lsdException w:name="heading 7" w:locked="1" w:uiPriority="9" w:unhideWhenUsed="1" w:qFormat="1"/>
    <w:lsdException w:name="heading 8" w:locked="1" w:uiPriority="9" w:unhideWhenUsed="1" w:qFormat="1"/>
    <w:lsdException w:name="heading 9" w:locked="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668"/>
    <w:rPr>
      <w:kern w:val="0"/>
      <w:szCs w:val="24"/>
    </w:rPr>
  </w:style>
  <w:style w:type="paragraph" w:styleId="1">
    <w:name w:val="heading 1"/>
    <w:basedOn w:val="a"/>
    <w:next w:val="a"/>
    <w:link w:val="10"/>
    <w:uiPriority w:val="9"/>
    <w:qFormat/>
    <w:rsid w:val="002764D9"/>
    <w:pPr>
      <w:keepNext/>
      <w:keepLines/>
      <w:spacing w:before="480"/>
      <w:outlineLvl w:val="0"/>
    </w:pPr>
    <w:rPr>
      <w:rFonts w:ascii="Calibri Light" w:eastAsia="細明體" w:hAnsi="Calibri Light"/>
      <w:b/>
      <w:bCs/>
      <w:color w:val="2F5496"/>
      <w:sz w:val="28"/>
      <w:szCs w:val="28"/>
    </w:rPr>
  </w:style>
  <w:style w:type="paragraph" w:styleId="2">
    <w:name w:val="heading 2"/>
    <w:basedOn w:val="a"/>
    <w:next w:val="a"/>
    <w:link w:val="20"/>
    <w:uiPriority w:val="9"/>
    <w:qFormat/>
    <w:rsid w:val="002764D9"/>
    <w:pPr>
      <w:keepNext/>
      <w:keepLines/>
      <w:spacing w:before="200"/>
      <w:outlineLvl w:val="1"/>
    </w:pPr>
    <w:rPr>
      <w:rFonts w:ascii="Calibri Light" w:eastAsia="細明體" w:hAnsi="Calibri Light"/>
      <w:b/>
      <w:bCs/>
      <w:color w:val="4472C4"/>
      <w:sz w:val="26"/>
      <w:szCs w:val="26"/>
    </w:rPr>
  </w:style>
  <w:style w:type="paragraph" w:styleId="3">
    <w:name w:val="heading 3"/>
    <w:basedOn w:val="a"/>
    <w:next w:val="a"/>
    <w:link w:val="30"/>
    <w:uiPriority w:val="9"/>
    <w:qFormat/>
    <w:rsid w:val="002764D9"/>
    <w:pPr>
      <w:keepNext/>
      <w:keepLines/>
      <w:spacing w:before="200"/>
      <w:outlineLvl w:val="2"/>
    </w:pPr>
    <w:rPr>
      <w:rFonts w:ascii="Calibri Light" w:eastAsia="細明體" w:hAnsi="Calibri Light"/>
      <w:b/>
      <w:bCs/>
      <w:color w:val="4472C4"/>
    </w:rPr>
  </w:style>
  <w:style w:type="paragraph" w:styleId="4">
    <w:name w:val="heading 4"/>
    <w:basedOn w:val="a"/>
    <w:next w:val="a"/>
    <w:link w:val="40"/>
    <w:uiPriority w:val="9"/>
    <w:qFormat/>
    <w:rsid w:val="002764D9"/>
    <w:pPr>
      <w:keepNext/>
      <w:keepLines/>
      <w:spacing w:before="200"/>
      <w:outlineLvl w:val="3"/>
    </w:pPr>
    <w:rPr>
      <w:rFonts w:ascii="Calibri Light" w:eastAsia="細明體" w:hAnsi="Calibri Light"/>
      <w:b/>
      <w:bCs/>
      <w:i/>
      <w:iCs/>
      <w:color w:val="4472C4"/>
    </w:rPr>
  </w:style>
  <w:style w:type="paragraph" w:styleId="5">
    <w:name w:val="heading 5"/>
    <w:basedOn w:val="a"/>
    <w:next w:val="a"/>
    <w:link w:val="50"/>
    <w:uiPriority w:val="9"/>
    <w:qFormat/>
    <w:rsid w:val="002764D9"/>
    <w:pPr>
      <w:keepNext/>
      <w:keepLines/>
      <w:spacing w:before="200"/>
      <w:outlineLvl w:val="4"/>
    </w:pPr>
    <w:rPr>
      <w:rFonts w:ascii="Calibri Light" w:eastAsia="細明體" w:hAnsi="Calibri Light"/>
      <w:color w:val="1F3763"/>
    </w:rPr>
  </w:style>
  <w:style w:type="paragraph" w:styleId="6">
    <w:name w:val="heading 6"/>
    <w:basedOn w:val="a"/>
    <w:next w:val="a"/>
    <w:link w:val="60"/>
    <w:uiPriority w:val="9"/>
    <w:qFormat/>
    <w:rsid w:val="002764D9"/>
    <w:pPr>
      <w:keepNext/>
      <w:keepLines/>
      <w:spacing w:before="200"/>
      <w:outlineLvl w:val="5"/>
    </w:pPr>
    <w:rPr>
      <w:rFonts w:ascii="Calibri Light" w:eastAsia="細明體" w:hAnsi="Calibri Light"/>
      <w:i/>
      <w:iCs/>
      <w:color w:val="1F3763"/>
    </w:rPr>
  </w:style>
  <w:style w:type="paragraph" w:styleId="7">
    <w:name w:val="heading 7"/>
    <w:basedOn w:val="a"/>
    <w:next w:val="a"/>
    <w:link w:val="70"/>
    <w:uiPriority w:val="9"/>
    <w:qFormat/>
    <w:rsid w:val="002764D9"/>
    <w:pPr>
      <w:keepNext/>
      <w:keepLines/>
      <w:spacing w:before="200"/>
      <w:outlineLvl w:val="6"/>
    </w:pPr>
    <w:rPr>
      <w:rFonts w:ascii="Calibri Light" w:eastAsia="細明體" w:hAnsi="Calibri Light"/>
      <w:i/>
      <w:iCs/>
      <w:color w:val="404040"/>
    </w:rPr>
  </w:style>
  <w:style w:type="paragraph" w:styleId="8">
    <w:name w:val="heading 8"/>
    <w:basedOn w:val="a"/>
    <w:next w:val="a"/>
    <w:link w:val="80"/>
    <w:uiPriority w:val="9"/>
    <w:qFormat/>
    <w:rsid w:val="002764D9"/>
    <w:pPr>
      <w:keepNext/>
      <w:keepLines/>
      <w:spacing w:before="200"/>
      <w:outlineLvl w:val="7"/>
    </w:pPr>
    <w:rPr>
      <w:rFonts w:ascii="Calibri Light" w:eastAsia="細明體" w:hAnsi="Calibri Light"/>
      <w:color w:val="404040"/>
      <w:sz w:val="20"/>
      <w:szCs w:val="20"/>
    </w:rPr>
  </w:style>
  <w:style w:type="paragraph" w:styleId="9">
    <w:name w:val="heading 9"/>
    <w:basedOn w:val="a"/>
    <w:next w:val="a"/>
    <w:link w:val="90"/>
    <w:uiPriority w:val="9"/>
    <w:qFormat/>
    <w:rsid w:val="002764D9"/>
    <w:pPr>
      <w:keepNext/>
      <w:keepLines/>
      <w:spacing w:before="200"/>
      <w:outlineLvl w:val="8"/>
    </w:pPr>
    <w:rPr>
      <w:rFonts w:ascii="Calibri Light" w:eastAsia="細明體"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locked/>
    <w:rsid w:val="002764D9"/>
    <w:rPr>
      <w:rFonts w:ascii="Calibri Light" w:eastAsia="細明體" w:hAnsi="Calibri Light" w:cs="Times New Roman"/>
      <w:b/>
      <w:bCs/>
      <w:color w:val="2F5496"/>
      <w:sz w:val="28"/>
      <w:szCs w:val="28"/>
    </w:rPr>
  </w:style>
  <w:style w:type="character" w:customStyle="1" w:styleId="20">
    <w:name w:val="標題 2 字元"/>
    <w:basedOn w:val="a0"/>
    <w:link w:val="2"/>
    <w:uiPriority w:val="9"/>
    <w:locked/>
    <w:rsid w:val="002764D9"/>
    <w:rPr>
      <w:rFonts w:ascii="Calibri Light" w:eastAsia="細明體" w:hAnsi="Calibri Light" w:cs="Times New Roman"/>
      <w:b/>
      <w:bCs/>
      <w:color w:val="4472C4"/>
      <w:sz w:val="26"/>
      <w:szCs w:val="26"/>
    </w:rPr>
  </w:style>
  <w:style w:type="character" w:customStyle="1" w:styleId="30">
    <w:name w:val="標題 3 字元"/>
    <w:basedOn w:val="a0"/>
    <w:link w:val="3"/>
    <w:uiPriority w:val="9"/>
    <w:locked/>
    <w:rsid w:val="002764D9"/>
    <w:rPr>
      <w:rFonts w:ascii="Calibri Light" w:eastAsia="細明體" w:hAnsi="Calibri Light" w:cs="Times New Roman"/>
      <w:b/>
      <w:bCs/>
      <w:color w:val="4472C4"/>
    </w:rPr>
  </w:style>
  <w:style w:type="character" w:customStyle="1" w:styleId="40">
    <w:name w:val="標題 4 字元"/>
    <w:basedOn w:val="a0"/>
    <w:link w:val="4"/>
    <w:uiPriority w:val="9"/>
    <w:locked/>
    <w:rsid w:val="002764D9"/>
    <w:rPr>
      <w:rFonts w:ascii="Calibri Light" w:eastAsia="細明體" w:hAnsi="Calibri Light" w:cs="Times New Roman"/>
      <w:b/>
      <w:bCs/>
      <w:i/>
      <w:iCs/>
      <w:color w:val="4472C4"/>
    </w:rPr>
  </w:style>
  <w:style w:type="character" w:customStyle="1" w:styleId="50">
    <w:name w:val="標題 5 字元"/>
    <w:basedOn w:val="a0"/>
    <w:link w:val="5"/>
    <w:uiPriority w:val="9"/>
    <w:locked/>
    <w:rsid w:val="002764D9"/>
    <w:rPr>
      <w:rFonts w:ascii="Calibri Light" w:eastAsia="細明體" w:hAnsi="Calibri Light" w:cs="Times New Roman"/>
      <w:color w:val="1F3763"/>
    </w:rPr>
  </w:style>
  <w:style w:type="character" w:customStyle="1" w:styleId="60">
    <w:name w:val="標題 6 字元"/>
    <w:basedOn w:val="a0"/>
    <w:link w:val="6"/>
    <w:uiPriority w:val="9"/>
    <w:locked/>
    <w:rsid w:val="002764D9"/>
    <w:rPr>
      <w:rFonts w:ascii="Calibri Light" w:eastAsia="細明體" w:hAnsi="Calibri Light" w:cs="Times New Roman"/>
      <w:i/>
      <w:iCs/>
      <w:color w:val="1F3763"/>
    </w:rPr>
  </w:style>
  <w:style w:type="character" w:customStyle="1" w:styleId="70">
    <w:name w:val="標題 7 字元"/>
    <w:basedOn w:val="a0"/>
    <w:link w:val="7"/>
    <w:uiPriority w:val="9"/>
    <w:locked/>
    <w:rsid w:val="002764D9"/>
    <w:rPr>
      <w:rFonts w:ascii="Calibri Light" w:eastAsia="細明體" w:hAnsi="Calibri Light" w:cs="Times New Roman"/>
      <w:i/>
      <w:iCs/>
      <w:color w:val="404040"/>
    </w:rPr>
  </w:style>
  <w:style w:type="character" w:customStyle="1" w:styleId="80">
    <w:name w:val="標題 8 字元"/>
    <w:basedOn w:val="a0"/>
    <w:link w:val="8"/>
    <w:uiPriority w:val="9"/>
    <w:locked/>
    <w:rsid w:val="002764D9"/>
    <w:rPr>
      <w:rFonts w:ascii="Calibri Light" w:eastAsia="細明體" w:hAnsi="Calibri Light" w:cs="Times New Roman"/>
      <w:color w:val="404040"/>
      <w:sz w:val="20"/>
      <w:szCs w:val="20"/>
    </w:rPr>
  </w:style>
  <w:style w:type="character" w:customStyle="1" w:styleId="90">
    <w:name w:val="標題 9 字元"/>
    <w:basedOn w:val="a0"/>
    <w:link w:val="9"/>
    <w:uiPriority w:val="9"/>
    <w:locked/>
    <w:rsid w:val="002764D9"/>
    <w:rPr>
      <w:rFonts w:ascii="Calibri Light" w:eastAsia="細明體" w:hAnsi="Calibri Light" w:cs="Times New Roman"/>
      <w:i/>
      <w:iCs/>
      <w:color w:val="404040"/>
      <w:sz w:val="20"/>
      <w:szCs w:val="20"/>
    </w:rPr>
  </w:style>
  <w:style w:type="paragraph" w:styleId="a3">
    <w:name w:val="header"/>
    <w:basedOn w:val="a"/>
    <w:link w:val="a4"/>
    <w:uiPriority w:val="99"/>
    <w:rsid w:val="002764D9"/>
    <w:pPr>
      <w:tabs>
        <w:tab w:val="center" w:pos="4153"/>
        <w:tab w:val="right" w:pos="8306"/>
      </w:tabs>
    </w:pPr>
    <w:rPr>
      <w:sz w:val="20"/>
      <w:szCs w:val="20"/>
    </w:rPr>
  </w:style>
  <w:style w:type="character" w:customStyle="1" w:styleId="a4">
    <w:name w:val="頁首 字元"/>
    <w:basedOn w:val="a0"/>
    <w:link w:val="a3"/>
    <w:uiPriority w:val="99"/>
    <w:locked/>
    <w:rsid w:val="006304AE"/>
    <w:rPr>
      <w:rFonts w:cs="Times New Roman"/>
    </w:rPr>
  </w:style>
  <w:style w:type="character" w:styleId="a5">
    <w:name w:val="Hyperlink"/>
    <w:basedOn w:val="a0"/>
    <w:rsid w:val="002764D9"/>
    <w:rPr>
      <w:rFonts w:cs="Times New Roman"/>
      <w:color w:val="0000FF"/>
      <w:u w:val="single"/>
    </w:rPr>
  </w:style>
  <w:style w:type="paragraph" w:styleId="a6">
    <w:name w:val="footer"/>
    <w:basedOn w:val="a"/>
    <w:link w:val="a7"/>
    <w:rsid w:val="002764D9"/>
    <w:pPr>
      <w:tabs>
        <w:tab w:val="center" w:pos="4153"/>
        <w:tab w:val="right" w:pos="8306"/>
      </w:tabs>
    </w:pPr>
    <w:rPr>
      <w:sz w:val="20"/>
      <w:szCs w:val="20"/>
    </w:rPr>
  </w:style>
  <w:style w:type="character" w:customStyle="1" w:styleId="a7">
    <w:name w:val="頁尾 字元"/>
    <w:basedOn w:val="a0"/>
    <w:link w:val="a6"/>
    <w:locked/>
    <w:rsid w:val="002764D9"/>
  </w:style>
  <w:style w:type="paragraph" w:styleId="a8">
    <w:name w:val="No Spacing"/>
    <w:uiPriority w:val="1"/>
    <w:qFormat/>
    <w:rsid w:val="002764D9"/>
    <w:rPr>
      <w:kern w:val="0"/>
      <w:sz w:val="20"/>
      <w:szCs w:val="20"/>
    </w:rPr>
  </w:style>
  <w:style w:type="paragraph" w:styleId="a9">
    <w:name w:val="Title"/>
    <w:basedOn w:val="a"/>
    <w:next w:val="a"/>
    <w:link w:val="aa"/>
    <w:uiPriority w:val="10"/>
    <w:qFormat/>
    <w:rsid w:val="002764D9"/>
    <w:pPr>
      <w:pBdr>
        <w:bottom w:val="single" w:sz="8" w:space="4" w:color="4472C4"/>
      </w:pBdr>
      <w:spacing w:after="300"/>
      <w:contextualSpacing/>
    </w:pPr>
    <w:rPr>
      <w:rFonts w:ascii="Calibri Light" w:eastAsia="細明體" w:hAnsi="Calibri Light"/>
      <w:color w:val="323E4F"/>
      <w:spacing w:val="5"/>
      <w:sz w:val="52"/>
      <w:szCs w:val="52"/>
    </w:rPr>
  </w:style>
  <w:style w:type="character" w:customStyle="1" w:styleId="aa">
    <w:name w:val="標題 字元"/>
    <w:basedOn w:val="a0"/>
    <w:link w:val="a9"/>
    <w:uiPriority w:val="10"/>
    <w:locked/>
    <w:rsid w:val="002764D9"/>
    <w:rPr>
      <w:rFonts w:ascii="Calibri Light" w:eastAsia="細明體" w:hAnsi="Calibri Light" w:cs="Times New Roman"/>
      <w:color w:val="323E4F"/>
      <w:spacing w:val="5"/>
      <w:sz w:val="52"/>
      <w:szCs w:val="52"/>
    </w:rPr>
  </w:style>
  <w:style w:type="paragraph" w:styleId="ab">
    <w:name w:val="Subtitle"/>
    <w:basedOn w:val="a"/>
    <w:next w:val="a"/>
    <w:link w:val="ac"/>
    <w:uiPriority w:val="11"/>
    <w:qFormat/>
    <w:rsid w:val="002764D9"/>
    <w:rPr>
      <w:rFonts w:ascii="Calibri Light" w:eastAsia="細明體" w:hAnsi="Calibri Light"/>
      <w:i/>
      <w:iCs/>
      <w:color w:val="4472C4"/>
      <w:spacing w:val="15"/>
    </w:rPr>
  </w:style>
  <w:style w:type="character" w:customStyle="1" w:styleId="ac">
    <w:name w:val="副標題 字元"/>
    <w:basedOn w:val="a0"/>
    <w:link w:val="ab"/>
    <w:uiPriority w:val="11"/>
    <w:locked/>
    <w:rsid w:val="002764D9"/>
    <w:rPr>
      <w:rFonts w:ascii="Calibri Light" w:eastAsia="細明體" w:hAnsi="Calibri Light" w:cs="Times New Roman"/>
      <w:i/>
      <w:iCs/>
      <w:color w:val="4472C4"/>
      <w:spacing w:val="15"/>
      <w:sz w:val="24"/>
      <w:szCs w:val="24"/>
    </w:rPr>
  </w:style>
  <w:style w:type="character" w:styleId="ad">
    <w:name w:val="Subtle Emphasis"/>
    <w:basedOn w:val="a0"/>
    <w:uiPriority w:val="19"/>
    <w:qFormat/>
    <w:rsid w:val="002764D9"/>
    <w:rPr>
      <w:rFonts w:cs="Times New Roman"/>
      <w:i/>
      <w:iCs/>
      <w:color w:val="808080"/>
    </w:rPr>
  </w:style>
  <w:style w:type="character" w:styleId="ae">
    <w:name w:val="Emphasis"/>
    <w:basedOn w:val="a0"/>
    <w:uiPriority w:val="20"/>
    <w:qFormat/>
    <w:rsid w:val="002764D9"/>
    <w:rPr>
      <w:rFonts w:cs="Times New Roman"/>
      <w:i/>
      <w:iCs/>
    </w:rPr>
  </w:style>
  <w:style w:type="character" w:styleId="af">
    <w:name w:val="Intense Emphasis"/>
    <w:basedOn w:val="a0"/>
    <w:uiPriority w:val="21"/>
    <w:qFormat/>
    <w:rsid w:val="002764D9"/>
    <w:rPr>
      <w:rFonts w:cs="Times New Roman"/>
      <w:b/>
      <w:bCs/>
      <w:i/>
      <w:iCs/>
      <w:color w:val="4472C4"/>
    </w:rPr>
  </w:style>
  <w:style w:type="character" w:styleId="af0">
    <w:name w:val="Strong"/>
    <w:basedOn w:val="a0"/>
    <w:uiPriority w:val="22"/>
    <w:qFormat/>
    <w:rsid w:val="002764D9"/>
    <w:rPr>
      <w:rFonts w:cs="Times New Roman"/>
      <w:b/>
      <w:bCs/>
    </w:rPr>
  </w:style>
  <w:style w:type="paragraph" w:styleId="af1">
    <w:name w:val="Quote"/>
    <w:basedOn w:val="a"/>
    <w:next w:val="a"/>
    <w:link w:val="af2"/>
    <w:uiPriority w:val="29"/>
    <w:qFormat/>
    <w:rsid w:val="002764D9"/>
    <w:rPr>
      <w:i/>
      <w:iCs/>
      <w:color w:val="000000"/>
    </w:rPr>
  </w:style>
  <w:style w:type="character" w:customStyle="1" w:styleId="af2">
    <w:name w:val="引文 字元"/>
    <w:basedOn w:val="a0"/>
    <w:link w:val="af1"/>
    <w:uiPriority w:val="29"/>
    <w:locked/>
    <w:rsid w:val="002764D9"/>
    <w:rPr>
      <w:rFonts w:cs="Times New Roman"/>
      <w:i/>
      <w:iCs/>
      <w:color w:val="000000"/>
    </w:rPr>
  </w:style>
  <w:style w:type="paragraph" w:styleId="af3">
    <w:name w:val="Intense Quote"/>
    <w:basedOn w:val="a"/>
    <w:next w:val="a"/>
    <w:link w:val="af4"/>
    <w:uiPriority w:val="30"/>
    <w:qFormat/>
    <w:rsid w:val="002764D9"/>
    <w:pPr>
      <w:pBdr>
        <w:bottom w:val="single" w:sz="4" w:space="4" w:color="4472C4"/>
      </w:pBdr>
      <w:spacing w:before="200" w:after="280"/>
      <w:ind w:left="936" w:right="936"/>
    </w:pPr>
    <w:rPr>
      <w:b/>
      <w:bCs/>
      <w:i/>
      <w:iCs/>
      <w:color w:val="4472C4"/>
    </w:rPr>
  </w:style>
  <w:style w:type="character" w:customStyle="1" w:styleId="af4">
    <w:name w:val="鮮明引文 字元"/>
    <w:basedOn w:val="a0"/>
    <w:link w:val="af3"/>
    <w:uiPriority w:val="30"/>
    <w:locked/>
    <w:rsid w:val="002764D9"/>
    <w:rPr>
      <w:rFonts w:cs="Times New Roman"/>
      <w:b/>
      <w:bCs/>
      <w:i/>
      <w:iCs/>
      <w:color w:val="4472C4"/>
    </w:rPr>
  </w:style>
  <w:style w:type="character" w:styleId="af5">
    <w:name w:val="Subtle Reference"/>
    <w:basedOn w:val="a0"/>
    <w:uiPriority w:val="31"/>
    <w:qFormat/>
    <w:rsid w:val="002764D9"/>
    <w:rPr>
      <w:rFonts w:cs="Times New Roman"/>
      <w:smallCaps/>
      <w:color w:val="ED7D31"/>
      <w:u w:val="single"/>
    </w:rPr>
  </w:style>
  <w:style w:type="character" w:styleId="af6">
    <w:name w:val="Intense Reference"/>
    <w:basedOn w:val="a0"/>
    <w:uiPriority w:val="32"/>
    <w:qFormat/>
    <w:rsid w:val="002764D9"/>
    <w:rPr>
      <w:rFonts w:cs="Times New Roman"/>
      <w:b/>
      <w:bCs/>
      <w:smallCaps/>
      <w:color w:val="ED7D31"/>
      <w:spacing w:val="5"/>
      <w:u w:val="single"/>
    </w:rPr>
  </w:style>
  <w:style w:type="character" w:styleId="af7">
    <w:name w:val="Book Title"/>
    <w:basedOn w:val="a0"/>
    <w:uiPriority w:val="33"/>
    <w:qFormat/>
    <w:rsid w:val="002764D9"/>
    <w:rPr>
      <w:rFonts w:cs="Times New Roman"/>
      <w:b/>
      <w:bCs/>
      <w:smallCaps/>
      <w:spacing w:val="5"/>
    </w:rPr>
  </w:style>
  <w:style w:type="paragraph" w:styleId="af8">
    <w:name w:val="List Paragraph"/>
    <w:basedOn w:val="a"/>
    <w:uiPriority w:val="34"/>
    <w:qFormat/>
    <w:rsid w:val="002764D9"/>
    <w:pPr>
      <w:ind w:left="720"/>
      <w:contextualSpacing/>
    </w:pPr>
  </w:style>
  <w:style w:type="paragraph" w:styleId="af9">
    <w:name w:val="footnote text"/>
    <w:basedOn w:val="a"/>
    <w:link w:val="afa"/>
    <w:uiPriority w:val="99"/>
    <w:semiHidden/>
    <w:rsid w:val="002764D9"/>
    <w:rPr>
      <w:sz w:val="20"/>
      <w:szCs w:val="20"/>
    </w:rPr>
  </w:style>
  <w:style w:type="character" w:customStyle="1" w:styleId="afa">
    <w:name w:val="註腳文字 字元"/>
    <w:basedOn w:val="a0"/>
    <w:link w:val="af9"/>
    <w:uiPriority w:val="99"/>
    <w:semiHidden/>
    <w:locked/>
    <w:rsid w:val="002764D9"/>
    <w:rPr>
      <w:rFonts w:cs="Times New Roman"/>
      <w:sz w:val="20"/>
      <w:szCs w:val="20"/>
    </w:rPr>
  </w:style>
  <w:style w:type="character" w:styleId="afb">
    <w:name w:val="footnote reference"/>
    <w:basedOn w:val="a0"/>
    <w:uiPriority w:val="99"/>
    <w:semiHidden/>
    <w:rsid w:val="002764D9"/>
    <w:rPr>
      <w:rFonts w:cs="Times New Roman"/>
      <w:vertAlign w:val="superscript"/>
    </w:rPr>
  </w:style>
  <w:style w:type="paragraph" w:styleId="afc">
    <w:name w:val="endnote text"/>
    <w:basedOn w:val="a"/>
    <w:link w:val="afd"/>
    <w:uiPriority w:val="99"/>
    <w:semiHidden/>
    <w:rsid w:val="002764D9"/>
    <w:rPr>
      <w:sz w:val="20"/>
      <w:szCs w:val="20"/>
    </w:rPr>
  </w:style>
  <w:style w:type="character" w:customStyle="1" w:styleId="afd">
    <w:name w:val="章節附註文字 字元"/>
    <w:basedOn w:val="a0"/>
    <w:link w:val="afc"/>
    <w:uiPriority w:val="99"/>
    <w:semiHidden/>
    <w:locked/>
    <w:rsid w:val="002764D9"/>
    <w:rPr>
      <w:rFonts w:cs="Times New Roman"/>
      <w:sz w:val="20"/>
      <w:szCs w:val="20"/>
    </w:rPr>
  </w:style>
  <w:style w:type="character" w:styleId="afe">
    <w:name w:val="endnote reference"/>
    <w:basedOn w:val="a0"/>
    <w:uiPriority w:val="99"/>
    <w:semiHidden/>
    <w:rsid w:val="002764D9"/>
    <w:rPr>
      <w:rFonts w:cs="Times New Roman"/>
      <w:vertAlign w:val="superscript"/>
    </w:rPr>
  </w:style>
  <w:style w:type="paragraph" w:styleId="aff">
    <w:name w:val="Plain Text"/>
    <w:basedOn w:val="a"/>
    <w:link w:val="aff0"/>
    <w:uiPriority w:val="99"/>
    <w:semiHidden/>
    <w:rsid w:val="002764D9"/>
    <w:rPr>
      <w:rFonts w:ascii="Courier New" w:hAnsi="Courier New" w:cs="Courier New"/>
      <w:sz w:val="21"/>
      <w:szCs w:val="21"/>
    </w:rPr>
  </w:style>
  <w:style w:type="character" w:customStyle="1" w:styleId="aff0">
    <w:name w:val="純文字 字元"/>
    <w:basedOn w:val="a0"/>
    <w:link w:val="aff"/>
    <w:uiPriority w:val="99"/>
    <w:locked/>
    <w:rsid w:val="002764D9"/>
    <w:rPr>
      <w:rFonts w:ascii="Courier New" w:hAnsi="Courier New" w:cs="Courier New"/>
      <w:sz w:val="21"/>
      <w:szCs w:val="21"/>
    </w:rPr>
  </w:style>
  <w:style w:type="paragraph" w:styleId="aff1">
    <w:name w:val="envelope address"/>
    <w:basedOn w:val="a"/>
    <w:uiPriority w:val="99"/>
    <w:rsid w:val="002764D9"/>
    <w:pPr>
      <w:ind w:left="2880"/>
    </w:pPr>
    <w:rPr>
      <w:rFonts w:ascii="Calibri Light" w:eastAsia="細明體" w:hAnsi="Calibri Light"/>
    </w:rPr>
  </w:style>
  <w:style w:type="paragraph" w:styleId="aff2">
    <w:name w:val="envelope return"/>
    <w:basedOn w:val="a"/>
    <w:uiPriority w:val="99"/>
    <w:rsid w:val="002764D9"/>
    <w:rPr>
      <w:rFonts w:ascii="Calibri Light" w:eastAsia="細明體" w:hAnsi="Calibri Light"/>
      <w:sz w:val="20"/>
    </w:rPr>
  </w:style>
  <w:style w:type="paragraph" w:styleId="aff3">
    <w:name w:val="Balloon Text"/>
    <w:basedOn w:val="a"/>
    <w:link w:val="aff4"/>
    <w:uiPriority w:val="99"/>
    <w:semiHidden/>
    <w:rsid w:val="00182BE0"/>
    <w:rPr>
      <w:rFonts w:ascii="Calibri Light" w:eastAsia="細明體" w:hAnsi="Calibri Light"/>
      <w:sz w:val="18"/>
      <w:szCs w:val="18"/>
    </w:rPr>
  </w:style>
  <w:style w:type="character" w:customStyle="1" w:styleId="aff4">
    <w:name w:val="註解方塊文字 字元"/>
    <w:basedOn w:val="a0"/>
    <w:link w:val="aff3"/>
    <w:uiPriority w:val="99"/>
    <w:semiHidden/>
    <w:locked/>
    <w:rsid w:val="00182BE0"/>
    <w:rPr>
      <w:rFonts w:ascii="Calibri Light" w:eastAsia="細明體" w:hAnsi="Calibri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167934">
      <w:marLeft w:val="0"/>
      <w:marRight w:val="0"/>
      <w:marTop w:val="0"/>
      <w:marBottom w:val="0"/>
      <w:divBdr>
        <w:top w:val="none" w:sz="0" w:space="0" w:color="auto"/>
        <w:left w:val="none" w:sz="0" w:space="0" w:color="auto"/>
        <w:bottom w:val="none" w:sz="0" w:space="0" w:color="auto"/>
        <w:right w:val="none" w:sz="0" w:space="0" w:color="auto"/>
      </w:divBdr>
    </w:div>
    <w:div w:id="1324167935">
      <w:marLeft w:val="0"/>
      <w:marRight w:val="0"/>
      <w:marTop w:val="0"/>
      <w:marBottom w:val="0"/>
      <w:divBdr>
        <w:top w:val="none" w:sz="0" w:space="0" w:color="auto"/>
        <w:left w:val="none" w:sz="0" w:space="0" w:color="auto"/>
        <w:bottom w:val="none" w:sz="0" w:space="0" w:color="auto"/>
        <w:right w:val="none" w:sz="0" w:space="0" w:color="auto"/>
      </w:divBdr>
    </w:div>
    <w:div w:id="1324167936">
      <w:marLeft w:val="0"/>
      <w:marRight w:val="0"/>
      <w:marTop w:val="0"/>
      <w:marBottom w:val="0"/>
      <w:divBdr>
        <w:top w:val="none" w:sz="0" w:space="0" w:color="auto"/>
        <w:left w:val="none" w:sz="0" w:space="0" w:color="auto"/>
        <w:bottom w:val="none" w:sz="0" w:space="0" w:color="auto"/>
        <w:right w:val="none" w:sz="0" w:space="0" w:color="auto"/>
      </w:divBdr>
    </w:div>
    <w:div w:id="1324167937">
      <w:marLeft w:val="0"/>
      <w:marRight w:val="0"/>
      <w:marTop w:val="0"/>
      <w:marBottom w:val="0"/>
      <w:divBdr>
        <w:top w:val="none" w:sz="0" w:space="0" w:color="auto"/>
        <w:left w:val="none" w:sz="0" w:space="0" w:color="auto"/>
        <w:bottom w:val="none" w:sz="0" w:space="0" w:color="auto"/>
        <w:right w:val="none" w:sz="0" w:space="0" w:color="auto"/>
      </w:divBdr>
    </w:div>
    <w:div w:id="1324167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34</Pages>
  <Words>3365</Words>
  <Characters>19186</Characters>
  <Application>Microsoft Office Word</Application>
  <DocSecurity>0</DocSecurity>
  <Lines>159</Lines>
  <Paragraphs>45</Paragraphs>
  <ScaleCrop>false</ScaleCrop>
  <Company/>
  <LinksUpToDate>false</LinksUpToDate>
  <CharactersWithSpaces>22506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365 KA</cp:lastModifiedBy>
  <cp:revision>6</cp:revision>
  <cp:lastPrinted>2019-03-26T07:40:00Z</cp:lastPrinted>
  <dcterms:created xsi:type="dcterms:W3CDTF">2023-05-31T06:14:00Z</dcterms:created>
  <dcterms:modified xsi:type="dcterms:W3CDTF">2026-04-14T08:30:00Z</dcterms:modified>
</cp:coreProperties>
</file>