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32ED365D" w14:textId="49822982" w:rsidR="002B5B91" w:rsidRDefault="002B5B91" w:rsidP="002B5B91">
      <w:pPr>
        <w:jc w:val="center"/>
        <w:rPr>
          <w:rFonts w:ascii="標楷體" w:eastAsia="標楷體" w:hAnsi="標楷體" w:cs="標楷體"/>
          <w:b/>
          <w:sz w:val="28"/>
          <w:szCs w:val="28"/>
          <w:u w:val="single"/>
        </w:rPr>
      </w:pPr>
      <w:r w:rsidRPr="001E290D">
        <w:rPr>
          <w:rFonts w:ascii="標楷體" w:eastAsia="標楷體" w:hAnsi="標楷體" w:cs="標楷體"/>
          <w:b/>
          <w:sz w:val="28"/>
          <w:szCs w:val="28"/>
        </w:rPr>
        <w:t>新北市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   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國民小學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1D7298">
        <w:rPr>
          <w:rFonts w:ascii="標楷體" w:eastAsia="標楷體" w:hAnsi="標楷體" w:cs="標楷體" w:hint="eastAsia"/>
          <w:b/>
          <w:sz w:val="28"/>
          <w:szCs w:val="28"/>
          <w:u w:val="single"/>
        </w:rPr>
        <w:t>1</w:t>
      </w:r>
      <w:r w:rsidR="000E08BD">
        <w:rPr>
          <w:rFonts w:ascii="標楷體" w:eastAsia="標楷體" w:hAnsi="標楷體" w:cs="標楷體" w:hint="eastAsia"/>
          <w:b/>
          <w:sz w:val="28"/>
          <w:szCs w:val="28"/>
          <w:u w:val="single"/>
        </w:rPr>
        <w:t>1</w:t>
      </w:r>
      <w:r w:rsidR="00207ECD">
        <w:rPr>
          <w:rFonts w:ascii="標楷體" w:eastAsia="標楷體" w:hAnsi="標楷體" w:cs="標楷體" w:hint="eastAsia"/>
          <w:b/>
          <w:sz w:val="28"/>
          <w:szCs w:val="28"/>
          <w:u w:val="single"/>
        </w:rPr>
        <w:t>5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學年度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EA46EE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年級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第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="00BF024C">
        <w:rPr>
          <w:rFonts w:ascii="標楷體" w:eastAsia="標楷體" w:hAnsi="標楷體" w:cs="標楷體" w:hint="eastAsia"/>
          <w:b/>
          <w:sz w:val="28"/>
          <w:szCs w:val="28"/>
          <w:u w:val="single"/>
        </w:rPr>
        <w:t>二</w:t>
      </w:r>
      <w:r w:rsidRPr="001E290D">
        <w:rPr>
          <w:rFonts w:ascii="標楷體" w:eastAsia="標楷體" w:hAnsi="標楷體" w:cs="標楷體"/>
          <w:b/>
          <w:sz w:val="28"/>
          <w:szCs w:val="28"/>
          <w:u w:val="single"/>
        </w:rPr>
        <w:t xml:space="preserve"> </w:t>
      </w:r>
      <w:r w:rsidRPr="001E290D">
        <w:rPr>
          <w:rFonts w:ascii="標楷體" w:eastAsia="標楷體" w:hAnsi="標楷體" w:cs="標楷體"/>
          <w:b/>
          <w:sz w:val="28"/>
          <w:szCs w:val="28"/>
        </w:rPr>
        <w:t>學期</w:t>
      </w:r>
      <w:r w:rsidR="00B80E48" w:rsidRPr="00B80E48">
        <w:rPr>
          <w:rFonts w:ascii="標楷體" w:eastAsia="標楷體" w:hAnsi="標楷體" w:cs="標楷體" w:hint="eastAsia"/>
          <w:b/>
          <w:sz w:val="28"/>
          <w:szCs w:val="28"/>
          <w:u w:val="single"/>
        </w:rPr>
        <w:t>部定</w:t>
      </w:r>
      <w:r w:rsidRPr="001E290D">
        <w:rPr>
          <w:rFonts w:ascii="標楷體" w:eastAsia="標楷體" w:hAnsi="標楷體" w:cs="標楷體" w:hint="eastAsia"/>
          <w:b/>
          <w:sz w:val="28"/>
          <w:szCs w:val="28"/>
        </w:rPr>
        <w:t>課</w:t>
      </w:r>
      <w:r w:rsidRPr="001E290D">
        <w:rPr>
          <w:rFonts w:ascii="標楷體" w:eastAsia="標楷體" w:hAnsi="標楷體" w:cs="標楷體"/>
          <w:b/>
          <w:sz w:val="28"/>
          <w:szCs w:val="28"/>
        </w:rPr>
        <w:t>程計畫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</w:rPr>
        <w:t xml:space="preserve">  </w:t>
      </w:r>
      <w:r w:rsidR="00967DBF" w:rsidRPr="001E290D">
        <w:rPr>
          <w:rFonts w:ascii="標楷體" w:eastAsia="標楷體" w:hAnsi="標楷體" w:cs="標楷體"/>
          <w:b/>
          <w:sz w:val="28"/>
          <w:szCs w:val="28"/>
        </w:rPr>
        <w:t>設計者：</w:t>
      </w:r>
      <w:r w:rsidR="00967DBF" w:rsidRPr="001E290D">
        <w:rPr>
          <w:rFonts w:ascii="標楷體" w:eastAsia="標楷體" w:hAnsi="標楷體" w:cs="標楷體" w:hint="eastAsia"/>
          <w:b/>
          <w:sz w:val="28"/>
          <w:szCs w:val="28"/>
          <w:u w:val="single"/>
        </w:rPr>
        <w:t>＿＿＿＿＿＿＿＿＿</w:t>
      </w:r>
    </w:p>
    <w:p w14:paraId="514B56FD" w14:textId="77777777" w:rsidR="003939AB" w:rsidRPr="001E290D" w:rsidRDefault="003939AB" w:rsidP="002B5B91">
      <w:pPr>
        <w:jc w:val="center"/>
        <w:rPr>
          <w:rFonts w:ascii="標楷體" w:eastAsia="標楷體" w:hAnsi="標楷體" w:cs="標楷體"/>
          <w:b/>
          <w:sz w:val="28"/>
          <w:szCs w:val="28"/>
        </w:rPr>
      </w:pPr>
    </w:p>
    <w:p w14:paraId="52551382" w14:textId="77777777" w:rsidR="009529E0" w:rsidRPr="009476AD" w:rsidRDefault="0036459A" w:rsidP="00221BF0">
      <w:pPr>
        <w:tabs>
          <w:tab w:val="left" w:pos="4320"/>
        </w:tabs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一、課程類別：</w:t>
      </w:r>
      <w:r w:rsidR="009476AD" w:rsidRPr="009476AD">
        <w:rPr>
          <w:rFonts w:ascii="標楷體" w:eastAsia="標楷體" w:hAnsi="標楷體" w:cs="標楷體" w:hint="eastAsia"/>
          <w:color w:val="FF0000"/>
          <w:sz w:val="24"/>
          <w:szCs w:val="24"/>
        </w:rPr>
        <w:t>(請勾選</w:t>
      </w:r>
      <w:r w:rsidR="00B80E48">
        <w:rPr>
          <w:rFonts w:ascii="新細明體" w:eastAsia="新細明體" w:hAnsi="新細明體" w:cs="標楷體" w:hint="eastAsia"/>
          <w:color w:val="FF0000"/>
          <w:sz w:val="24"/>
          <w:szCs w:val="24"/>
        </w:rPr>
        <w:t>，</w:t>
      </w:r>
      <w:r w:rsidR="00B80E48" w:rsidRPr="003E11DC">
        <w:rPr>
          <w:rFonts w:ascii="標楷體" w:eastAsia="標楷體" w:hAnsi="標楷體" w:cs="標楷體" w:hint="eastAsia"/>
          <w:color w:val="FF0000"/>
          <w:sz w:val="24"/>
          <w:szCs w:val="24"/>
        </w:rPr>
        <w:t>原住民族</w:t>
      </w:r>
      <w:r w:rsidR="00B80E48" w:rsidRPr="00FF527C">
        <w:rPr>
          <w:rFonts w:ascii="標楷體" w:eastAsia="標楷體" w:hAnsi="標楷體" w:cs="標楷體" w:hint="eastAsia"/>
          <w:color w:val="FF0000"/>
          <w:sz w:val="24"/>
          <w:szCs w:val="24"/>
        </w:rPr>
        <w:t>語文及新住民語文請</w:t>
      </w:r>
      <w:r w:rsidR="00B80E48">
        <w:rPr>
          <w:rFonts w:ascii="標楷體" w:eastAsia="標楷體" w:hAnsi="標楷體" w:cs="標楷體" w:hint="eastAsia"/>
          <w:color w:val="FF0000"/>
          <w:sz w:val="24"/>
          <w:szCs w:val="24"/>
        </w:rPr>
        <w:t>分別</w:t>
      </w:r>
      <w:r w:rsidR="00B80E48" w:rsidRPr="00FF527C">
        <w:rPr>
          <w:rFonts w:ascii="標楷體" w:eastAsia="標楷體" w:hAnsi="標楷體" w:cs="標楷體" w:hint="eastAsia"/>
          <w:color w:val="FF0000"/>
          <w:sz w:val="24"/>
          <w:szCs w:val="24"/>
        </w:rPr>
        <w:t>填寫</w:t>
      </w:r>
      <w:r w:rsidR="00B80E48">
        <w:rPr>
          <w:rFonts w:ascii="標楷體" w:eastAsia="標楷體" w:hAnsi="標楷體" w:cs="標楷體" w:hint="eastAsia"/>
          <w:color w:val="FF0000"/>
          <w:sz w:val="24"/>
          <w:szCs w:val="24"/>
        </w:rPr>
        <w:t>族別及</w:t>
      </w:r>
      <w:r w:rsidR="00B80E48" w:rsidRPr="00FF527C">
        <w:rPr>
          <w:rFonts w:ascii="標楷體" w:eastAsia="標楷體" w:hAnsi="標楷體" w:cs="標楷體" w:hint="eastAsia"/>
          <w:color w:val="FF0000"/>
          <w:sz w:val="24"/>
          <w:szCs w:val="24"/>
        </w:rPr>
        <w:t>語文名稱</w:t>
      </w:r>
      <w:r w:rsidR="009476AD" w:rsidRPr="009476AD">
        <w:rPr>
          <w:rFonts w:ascii="標楷體" w:eastAsia="標楷體" w:hAnsi="標楷體" w:cs="標楷體" w:hint="eastAsia"/>
          <w:color w:val="FF0000"/>
          <w:sz w:val="24"/>
          <w:szCs w:val="24"/>
        </w:rPr>
        <w:t>)</w:t>
      </w:r>
      <w:r w:rsidR="00221BF0">
        <w:rPr>
          <w:rFonts w:ascii="標楷體" w:eastAsia="標楷體" w:hAnsi="標楷體" w:cs="標楷體"/>
          <w:color w:val="FF0000"/>
          <w:sz w:val="24"/>
          <w:szCs w:val="24"/>
        </w:rPr>
        <w:tab/>
      </w:r>
    </w:p>
    <w:p w14:paraId="24DA35C6" w14:textId="77777777" w:rsidR="00B80E48" w:rsidRDefault="009529E0" w:rsidP="002026C7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Pr="00FF527C">
        <w:rPr>
          <w:rFonts w:ascii="標楷體" w:eastAsia="標楷體" w:hAnsi="標楷體" w:cs="標楷體" w:hint="eastAsia"/>
          <w:sz w:val="24"/>
          <w:szCs w:val="24"/>
        </w:rPr>
        <w:t>1.</w:t>
      </w:r>
      <w:r w:rsidR="00A25248" w:rsidRPr="00ED746A">
        <w:rPr>
          <w:rFonts w:ascii="標楷體" w:eastAsia="標楷體" w:hAnsi="標楷體" w:cs="標楷體"/>
          <w:sz w:val="24"/>
          <w:szCs w:val="24"/>
        </w:rPr>
        <w:t>□</w:t>
      </w:r>
      <w:r w:rsidR="00A25248" w:rsidRPr="00ED746A">
        <w:rPr>
          <w:rFonts w:ascii="標楷體" w:eastAsia="標楷體" w:hAnsi="標楷體" w:cs="標楷體" w:hint="eastAsia"/>
          <w:sz w:val="24"/>
          <w:szCs w:val="24"/>
        </w:rPr>
        <w:t>國語文</w:t>
      </w:r>
      <w:r w:rsidR="004E43E3" w:rsidRPr="00ED746A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B80E48">
        <w:rPr>
          <w:rFonts w:ascii="標楷體" w:eastAsia="標楷體" w:hAnsi="標楷體" w:cs="標楷體" w:hint="eastAsia"/>
          <w:sz w:val="24"/>
          <w:szCs w:val="24"/>
        </w:rPr>
        <w:t xml:space="preserve">  2.</w:t>
      </w:r>
      <w:r w:rsidR="00295374">
        <w:rPr>
          <w:rFonts w:ascii="標楷體" w:eastAsia="標楷體" w:hAnsi="標楷體" w:cs="標楷體"/>
          <w:sz w:val="24"/>
          <w:szCs w:val="24"/>
        </w:rPr>
        <w:sym w:font="Wingdings 2" w:char="F052"/>
      </w:r>
      <w:r w:rsidR="009B7F87">
        <w:rPr>
          <w:rFonts w:ascii="標楷體" w:eastAsia="標楷體" w:hAnsi="標楷體" w:cs="標楷體" w:hint="eastAsia"/>
          <w:sz w:val="24"/>
          <w:szCs w:val="24"/>
        </w:rPr>
        <w:t>閩南</w:t>
      </w:r>
      <w:r w:rsidR="00A25248" w:rsidRPr="00ED746A">
        <w:rPr>
          <w:rFonts w:ascii="標楷體" w:eastAsia="標楷體" w:hAnsi="標楷體" w:cs="標楷體" w:hint="eastAsia"/>
          <w:sz w:val="24"/>
          <w:szCs w:val="24"/>
        </w:rPr>
        <w:t>語文</w:t>
      </w:r>
      <w:r w:rsidR="009B7F87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B80E48">
        <w:rPr>
          <w:rFonts w:ascii="標楷體" w:eastAsia="標楷體" w:hAnsi="標楷體" w:cs="標楷體" w:hint="eastAsia"/>
          <w:sz w:val="24"/>
          <w:szCs w:val="24"/>
        </w:rPr>
        <w:t xml:space="preserve">  3.</w:t>
      </w:r>
      <w:r w:rsidR="009B7F87" w:rsidRPr="00ED746A">
        <w:rPr>
          <w:rFonts w:ascii="標楷體" w:eastAsia="標楷體" w:hAnsi="標楷體" w:cs="標楷體"/>
          <w:sz w:val="24"/>
          <w:szCs w:val="24"/>
        </w:rPr>
        <w:t>□</w:t>
      </w:r>
      <w:r w:rsidR="009B7F87">
        <w:rPr>
          <w:rFonts w:ascii="標楷體" w:eastAsia="標楷體" w:hAnsi="標楷體" w:cs="標楷體" w:hint="eastAsia"/>
          <w:sz w:val="24"/>
          <w:szCs w:val="24"/>
        </w:rPr>
        <w:t>客家</w:t>
      </w:r>
      <w:r w:rsidR="009B7F87" w:rsidRPr="00ED746A">
        <w:rPr>
          <w:rFonts w:ascii="標楷體" w:eastAsia="標楷體" w:hAnsi="標楷體" w:cs="標楷體" w:hint="eastAsia"/>
          <w:sz w:val="24"/>
          <w:szCs w:val="24"/>
        </w:rPr>
        <w:t>語文</w:t>
      </w:r>
      <w:r w:rsidR="00AA5C9E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B80E48">
        <w:rPr>
          <w:rFonts w:ascii="標楷體" w:eastAsia="標楷體" w:hAnsi="標楷體" w:cs="標楷體" w:hint="eastAsia"/>
          <w:sz w:val="24"/>
          <w:szCs w:val="24"/>
        </w:rPr>
        <w:t xml:space="preserve">  4.</w:t>
      </w:r>
      <w:r w:rsidR="00AA5C9E" w:rsidRPr="00ED746A">
        <w:rPr>
          <w:rFonts w:ascii="標楷體" w:eastAsia="標楷體" w:hAnsi="標楷體" w:cs="標楷體"/>
          <w:sz w:val="24"/>
          <w:szCs w:val="24"/>
        </w:rPr>
        <w:t>□</w:t>
      </w:r>
      <w:r w:rsidR="00AA5C9E">
        <w:rPr>
          <w:rFonts w:ascii="標楷體" w:eastAsia="標楷體" w:hAnsi="標楷體" w:cs="標楷體" w:hint="eastAsia"/>
          <w:sz w:val="24"/>
          <w:szCs w:val="24"/>
        </w:rPr>
        <w:t>原住民族</w:t>
      </w:r>
      <w:r w:rsidR="00AA5C9E" w:rsidRPr="00ED746A">
        <w:rPr>
          <w:rFonts w:ascii="標楷體" w:eastAsia="標楷體" w:hAnsi="標楷體" w:cs="標楷體" w:hint="eastAsia"/>
          <w:sz w:val="24"/>
          <w:szCs w:val="24"/>
        </w:rPr>
        <w:t>語文</w:t>
      </w:r>
      <w:r w:rsidR="004E43E3" w:rsidRPr="00ED746A">
        <w:rPr>
          <w:rFonts w:ascii="新細明體" w:eastAsia="新細明體" w:hAnsi="新細明體" w:cs="標楷體" w:hint="eastAsia"/>
          <w:sz w:val="24"/>
          <w:szCs w:val="24"/>
        </w:rPr>
        <w:t>：</w:t>
      </w:r>
      <w:r w:rsidR="004E43E3" w:rsidRPr="00ED746A">
        <w:rPr>
          <w:rFonts w:ascii="新細明體" w:eastAsia="新細明體" w:hAnsi="新細明體" w:cs="標楷體" w:hint="eastAsia"/>
          <w:sz w:val="24"/>
          <w:szCs w:val="24"/>
          <w:u w:val="single"/>
        </w:rPr>
        <w:t xml:space="preserve">     </w:t>
      </w:r>
      <w:r w:rsidR="004E43E3" w:rsidRPr="00ED746A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 </w:t>
      </w:r>
      <w:r w:rsidR="00AA5C9E">
        <w:rPr>
          <w:rFonts w:ascii="標楷體" w:eastAsia="標楷體" w:hAnsi="標楷體" w:cs="標楷體" w:hint="eastAsia"/>
          <w:sz w:val="24"/>
          <w:szCs w:val="24"/>
        </w:rPr>
        <w:t>族</w:t>
      </w:r>
      <w:r w:rsidR="004E43E3" w:rsidRPr="00ED746A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B80E48">
        <w:rPr>
          <w:rFonts w:ascii="標楷體" w:eastAsia="標楷體" w:hAnsi="標楷體" w:cs="標楷體" w:hint="eastAsia"/>
          <w:sz w:val="24"/>
          <w:szCs w:val="24"/>
        </w:rPr>
        <w:t xml:space="preserve">  5.</w:t>
      </w:r>
      <w:r w:rsidR="00A25248" w:rsidRPr="00ED746A">
        <w:rPr>
          <w:rFonts w:ascii="標楷體" w:eastAsia="標楷體" w:hAnsi="標楷體" w:cs="標楷體"/>
          <w:sz w:val="24"/>
          <w:szCs w:val="24"/>
        </w:rPr>
        <w:t>□</w:t>
      </w:r>
      <w:r w:rsidR="00A25248" w:rsidRPr="00ED746A">
        <w:rPr>
          <w:rFonts w:ascii="標楷體" w:eastAsia="標楷體" w:hAnsi="標楷體" w:cs="標楷體" w:hint="eastAsia"/>
          <w:sz w:val="24"/>
          <w:szCs w:val="24"/>
        </w:rPr>
        <w:t>新住民語文</w:t>
      </w:r>
      <w:r w:rsidR="004E43E3" w:rsidRPr="00ED746A">
        <w:rPr>
          <w:rFonts w:ascii="新細明體" w:eastAsia="新細明體" w:hAnsi="新細明體" w:cs="標楷體" w:hint="eastAsia"/>
          <w:sz w:val="24"/>
          <w:szCs w:val="24"/>
        </w:rPr>
        <w:t>：</w:t>
      </w:r>
      <w:r w:rsidR="004E43E3" w:rsidRPr="00ED746A">
        <w:rPr>
          <w:rFonts w:ascii="新細明體" w:eastAsia="新細明體" w:hAnsi="新細明體" w:cs="標楷體" w:hint="eastAsia"/>
          <w:sz w:val="24"/>
          <w:szCs w:val="24"/>
          <w:u w:val="single"/>
        </w:rPr>
        <w:t xml:space="preserve">     </w:t>
      </w:r>
      <w:r w:rsidR="004E43E3" w:rsidRPr="00ED746A">
        <w:rPr>
          <w:rFonts w:ascii="標楷體" w:eastAsia="標楷體" w:hAnsi="標楷體" w:cs="標楷體" w:hint="eastAsia"/>
          <w:sz w:val="24"/>
          <w:szCs w:val="24"/>
          <w:u w:val="single"/>
        </w:rPr>
        <w:t xml:space="preserve">   </w:t>
      </w:r>
      <w:r w:rsidR="004E43E3" w:rsidRPr="00ED746A">
        <w:rPr>
          <w:rFonts w:ascii="標楷體" w:eastAsia="標楷體" w:hAnsi="標楷體" w:cs="標楷體" w:hint="eastAsia"/>
          <w:sz w:val="24"/>
          <w:szCs w:val="24"/>
        </w:rPr>
        <w:t xml:space="preserve">語 </w:t>
      </w:r>
      <w:r w:rsidR="00B80E48">
        <w:rPr>
          <w:rFonts w:ascii="標楷體" w:eastAsia="標楷體" w:hAnsi="標楷體" w:cs="標楷體" w:hint="eastAsia"/>
          <w:sz w:val="24"/>
          <w:szCs w:val="24"/>
        </w:rPr>
        <w:t xml:space="preserve">  6.</w:t>
      </w:r>
      <w:r w:rsidR="00B80E48" w:rsidRPr="00ED746A">
        <w:rPr>
          <w:rFonts w:ascii="標楷體" w:eastAsia="標楷體" w:hAnsi="標楷體" w:cs="標楷體"/>
          <w:sz w:val="24"/>
          <w:szCs w:val="24"/>
        </w:rPr>
        <w:t>□</w:t>
      </w:r>
      <w:r w:rsidR="00B80E48">
        <w:rPr>
          <w:rFonts w:ascii="標楷體" w:eastAsia="標楷體" w:hAnsi="標楷體" w:cs="標楷體" w:hint="eastAsia"/>
          <w:sz w:val="24"/>
          <w:szCs w:val="24"/>
        </w:rPr>
        <w:t>英</w:t>
      </w:r>
      <w:r w:rsidR="00B80E48" w:rsidRPr="00ED746A">
        <w:rPr>
          <w:rFonts w:ascii="標楷體" w:eastAsia="標楷體" w:hAnsi="標楷體" w:cs="標楷體" w:hint="eastAsia"/>
          <w:sz w:val="24"/>
          <w:szCs w:val="24"/>
        </w:rPr>
        <w:t>語文</w:t>
      </w:r>
    </w:p>
    <w:p w14:paraId="624DB4B6" w14:textId="77777777" w:rsidR="00D37619" w:rsidRPr="00504BCC" w:rsidRDefault="00B80E48" w:rsidP="002026C7">
      <w:pPr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 xml:space="preserve">    </w:t>
      </w:r>
      <w:r w:rsidR="004F1AB5">
        <w:rPr>
          <w:rFonts w:ascii="標楷體" w:eastAsia="標楷體" w:hAnsi="標楷體" w:cs="標楷體" w:hint="eastAsia"/>
          <w:sz w:val="24"/>
          <w:szCs w:val="24"/>
        </w:rPr>
        <w:t>7</w:t>
      </w:r>
      <w:r>
        <w:rPr>
          <w:rFonts w:ascii="標楷體" w:eastAsia="標楷體" w:hAnsi="標楷體" w:cs="標楷體" w:hint="eastAsia"/>
          <w:sz w:val="24"/>
          <w:szCs w:val="24"/>
        </w:rPr>
        <w:t>.</w:t>
      </w:r>
      <w:r w:rsidR="00A25248" w:rsidRPr="00ED746A">
        <w:rPr>
          <w:rFonts w:ascii="標楷體" w:eastAsia="標楷體" w:hAnsi="標楷體" w:cs="標楷體"/>
          <w:sz w:val="24"/>
          <w:szCs w:val="24"/>
        </w:rPr>
        <w:t>□</w:t>
      </w:r>
      <w:r w:rsidR="00A25248" w:rsidRPr="00ED746A">
        <w:rPr>
          <w:rFonts w:ascii="標楷體" w:eastAsia="標楷體" w:hAnsi="標楷體" w:cs="標楷體" w:hint="eastAsia"/>
          <w:sz w:val="24"/>
          <w:szCs w:val="24"/>
        </w:rPr>
        <w:t>數學</w:t>
      </w:r>
      <w:r w:rsidR="004E43E3" w:rsidRPr="00ED746A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66106E">
        <w:rPr>
          <w:rFonts w:ascii="標楷體" w:eastAsia="標楷體" w:hAnsi="標楷體" w:cs="標楷體" w:hint="eastAsia"/>
          <w:sz w:val="24"/>
          <w:szCs w:val="24"/>
        </w:rPr>
        <w:t xml:space="preserve">  </w:t>
      </w:r>
      <w:r w:rsidR="004F1AB5">
        <w:rPr>
          <w:rFonts w:ascii="標楷體" w:eastAsia="標楷體" w:hAnsi="標楷體" w:cs="標楷體" w:hint="eastAsia"/>
          <w:sz w:val="24"/>
          <w:szCs w:val="24"/>
        </w:rPr>
        <w:t xml:space="preserve"> 8</w:t>
      </w:r>
      <w:r w:rsidR="0066106E">
        <w:rPr>
          <w:rFonts w:ascii="標楷體" w:eastAsia="標楷體" w:hAnsi="標楷體" w:cs="標楷體" w:hint="eastAsia"/>
          <w:sz w:val="24"/>
          <w:szCs w:val="24"/>
        </w:rPr>
        <w:t>.</w:t>
      </w:r>
      <w:r w:rsidR="00A25248" w:rsidRPr="00ED746A">
        <w:rPr>
          <w:rFonts w:ascii="標楷體" w:eastAsia="標楷體" w:hAnsi="標楷體" w:cs="標楷體"/>
          <w:sz w:val="24"/>
          <w:szCs w:val="24"/>
        </w:rPr>
        <w:t>□</w:t>
      </w:r>
      <w:r w:rsidR="00A25248" w:rsidRPr="00ED746A">
        <w:rPr>
          <w:rFonts w:ascii="標楷體" w:eastAsia="標楷體" w:hAnsi="標楷體" w:cs="標楷體" w:hint="eastAsia"/>
          <w:sz w:val="24"/>
          <w:szCs w:val="24"/>
        </w:rPr>
        <w:t>健康與體育</w:t>
      </w:r>
      <w:r w:rsidR="004F1AB5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4E43E3" w:rsidRPr="00ED746A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66106E">
        <w:rPr>
          <w:rFonts w:ascii="標楷體" w:eastAsia="標楷體" w:hAnsi="標楷體" w:cs="標楷體" w:hint="eastAsia"/>
          <w:sz w:val="24"/>
          <w:szCs w:val="24"/>
        </w:rPr>
        <w:t xml:space="preserve">  </w:t>
      </w:r>
      <w:r w:rsidR="004F1AB5">
        <w:rPr>
          <w:rFonts w:ascii="標楷體" w:eastAsia="標楷體" w:hAnsi="標楷體" w:cs="標楷體" w:hint="eastAsia"/>
          <w:sz w:val="24"/>
          <w:szCs w:val="24"/>
        </w:rPr>
        <w:t>9</w:t>
      </w:r>
      <w:r w:rsidR="0066106E">
        <w:rPr>
          <w:rFonts w:ascii="標楷體" w:eastAsia="標楷體" w:hAnsi="標楷體" w:cs="標楷體" w:hint="eastAsia"/>
          <w:sz w:val="24"/>
          <w:szCs w:val="24"/>
        </w:rPr>
        <w:t>.</w:t>
      </w:r>
      <w:r w:rsidR="00A25248" w:rsidRPr="00ED746A">
        <w:rPr>
          <w:rFonts w:ascii="標楷體" w:eastAsia="標楷體" w:hAnsi="標楷體" w:cs="標楷體"/>
          <w:sz w:val="24"/>
          <w:szCs w:val="24"/>
        </w:rPr>
        <w:t>□</w:t>
      </w:r>
      <w:r w:rsidR="00A25248" w:rsidRPr="00ED746A">
        <w:rPr>
          <w:rFonts w:ascii="標楷體" w:eastAsia="標楷體" w:hAnsi="標楷體" w:cs="標楷體" w:hint="eastAsia"/>
          <w:sz w:val="24"/>
          <w:szCs w:val="24"/>
        </w:rPr>
        <w:t>生活課程</w:t>
      </w:r>
      <w:r w:rsidR="0066106E">
        <w:rPr>
          <w:rFonts w:ascii="標楷體" w:eastAsia="標楷體" w:hAnsi="標楷體" w:cs="標楷體" w:hint="eastAsia"/>
          <w:sz w:val="24"/>
          <w:szCs w:val="24"/>
        </w:rPr>
        <w:t xml:space="preserve">  </w:t>
      </w:r>
      <w:r w:rsidR="004F1AB5">
        <w:rPr>
          <w:rFonts w:ascii="標楷體" w:eastAsia="標楷體" w:hAnsi="標楷體" w:cs="標楷體" w:hint="eastAsia"/>
          <w:sz w:val="24"/>
          <w:szCs w:val="24"/>
        </w:rPr>
        <w:t xml:space="preserve">  10</w:t>
      </w:r>
      <w:r w:rsidR="0066106E">
        <w:rPr>
          <w:rFonts w:ascii="標楷體" w:eastAsia="標楷體" w:hAnsi="標楷體" w:cs="標楷體" w:hint="eastAsia"/>
          <w:sz w:val="24"/>
          <w:szCs w:val="24"/>
        </w:rPr>
        <w:t>.</w:t>
      </w:r>
      <w:r w:rsidR="0066106E" w:rsidRPr="00ED746A">
        <w:rPr>
          <w:rFonts w:ascii="標楷體" w:eastAsia="標楷體" w:hAnsi="標楷體" w:cs="標楷體"/>
          <w:sz w:val="24"/>
          <w:szCs w:val="24"/>
        </w:rPr>
        <w:t>□</w:t>
      </w:r>
      <w:r w:rsidR="007D5CDE">
        <w:rPr>
          <w:rFonts w:ascii="標楷體" w:eastAsia="標楷體" w:hAnsi="標楷體" w:cs="標楷體" w:hint="eastAsia"/>
          <w:sz w:val="24"/>
          <w:szCs w:val="24"/>
        </w:rPr>
        <w:t>社會</w:t>
      </w:r>
      <w:r w:rsidR="0066106E" w:rsidRPr="00ED746A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66106E">
        <w:rPr>
          <w:rFonts w:ascii="標楷體" w:eastAsia="標楷體" w:hAnsi="標楷體" w:cs="標楷體" w:hint="eastAsia"/>
          <w:sz w:val="24"/>
          <w:szCs w:val="24"/>
        </w:rPr>
        <w:t xml:space="preserve">  </w:t>
      </w:r>
      <w:r w:rsidR="004F1AB5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7D5CDE">
        <w:rPr>
          <w:rFonts w:ascii="標楷體" w:eastAsia="標楷體" w:hAnsi="標楷體" w:cs="標楷體" w:hint="eastAsia"/>
          <w:sz w:val="24"/>
          <w:szCs w:val="24"/>
        </w:rPr>
        <w:t>1</w:t>
      </w:r>
      <w:r w:rsidR="004F1AB5">
        <w:rPr>
          <w:rFonts w:ascii="標楷體" w:eastAsia="標楷體" w:hAnsi="標楷體" w:cs="標楷體" w:hint="eastAsia"/>
          <w:sz w:val="24"/>
          <w:szCs w:val="24"/>
        </w:rPr>
        <w:t>1</w:t>
      </w:r>
      <w:r w:rsidR="0066106E">
        <w:rPr>
          <w:rFonts w:ascii="標楷體" w:eastAsia="標楷體" w:hAnsi="標楷體" w:cs="標楷體" w:hint="eastAsia"/>
          <w:sz w:val="24"/>
          <w:szCs w:val="24"/>
        </w:rPr>
        <w:t>.</w:t>
      </w:r>
      <w:r w:rsidR="0066106E" w:rsidRPr="00ED746A">
        <w:rPr>
          <w:rFonts w:ascii="標楷體" w:eastAsia="標楷體" w:hAnsi="標楷體" w:cs="標楷體"/>
          <w:sz w:val="24"/>
          <w:szCs w:val="24"/>
        </w:rPr>
        <w:t>□</w:t>
      </w:r>
      <w:r w:rsidR="007D5CDE">
        <w:rPr>
          <w:rFonts w:ascii="標楷體" w:eastAsia="標楷體" w:hAnsi="標楷體" w:cs="標楷體" w:hint="eastAsia"/>
          <w:sz w:val="24"/>
          <w:szCs w:val="24"/>
        </w:rPr>
        <w:t>自然</w:t>
      </w:r>
      <w:r w:rsidR="0066106E" w:rsidRPr="00ED746A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66106E">
        <w:rPr>
          <w:rFonts w:ascii="標楷體" w:eastAsia="標楷體" w:hAnsi="標楷體" w:cs="標楷體" w:hint="eastAsia"/>
          <w:sz w:val="24"/>
          <w:szCs w:val="24"/>
        </w:rPr>
        <w:t xml:space="preserve">  </w:t>
      </w:r>
      <w:r w:rsidR="004F1AB5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7D5CDE">
        <w:rPr>
          <w:rFonts w:ascii="標楷體" w:eastAsia="標楷體" w:hAnsi="標楷體" w:cs="標楷體" w:hint="eastAsia"/>
          <w:sz w:val="24"/>
          <w:szCs w:val="24"/>
        </w:rPr>
        <w:t>1</w:t>
      </w:r>
      <w:r w:rsidR="004F1AB5">
        <w:rPr>
          <w:rFonts w:ascii="標楷體" w:eastAsia="標楷體" w:hAnsi="標楷體" w:cs="標楷體" w:hint="eastAsia"/>
          <w:sz w:val="24"/>
          <w:szCs w:val="24"/>
        </w:rPr>
        <w:t>2</w:t>
      </w:r>
      <w:r w:rsidR="0066106E">
        <w:rPr>
          <w:rFonts w:ascii="標楷體" w:eastAsia="標楷體" w:hAnsi="標楷體" w:cs="標楷體" w:hint="eastAsia"/>
          <w:sz w:val="24"/>
          <w:szCs w:val="24"/>
        </w:rPr>
        <w:t>.</w:t>
      </w:r>
      <w:r w:rsidR="0066106E" w:rsidRPr="00ED746A">
        <w:rPr>
          <w:rFonts w:ascii="標楷體" w:eastAsia="標楷體" w:hAnsi="標楷體" w:cs="標楷體"/>
          <w:sz w:val="24"/>
          <w:szCs w:val="24"/>
        </w:rPr>
        <w:t>□</w:t>
      </w:r>
      <w:r w:rsidR="007D5CDE">
        <w:rPr>
          <w:rFonts w:ascii="標楷體" w:eastAsia="標楷體" w:hAnsi="標楷體" w:cs="標楷體" w:hint="eastAsia"/>
          <w:sz w:val="24"/>
          <w:szCs w:val="24"/>
        </w:rPr>
        <w:t xml:space="preserve">藝術   </w:t>
      </w:r>
      <w:r w:rsidR="004F1AB5">
        <w:rPr>
          <w:rFonts w:ascii="標楷體" w:eastAsia="標楷體" w:hAnsi="標楷體" w:cs="標楷體" w:hint="eastAsia"/>
          <w:sz w:val="24"/>
          <w:szCs w:val="24"/>
        </w:rPr>
        <w:t xml:space="preserve"> </w:t>
      </w:r>
      <w:r w:rsidR="0019732D">
        <w:rPr>
          <w:rFonts w:ascii="標楷體" w:eastAsia="標楷體" w:hAnsi="標楷體" w:cs="標楷體"/>
          <w:color w:val="CE181E"/>
          <w:sz w:val="24"/>
          <w:szCs w:val="24"/>
        </w:rPr>
        <w:t>13.□綜合活動  14.□台灣手語</w:t>
      </w:r>
    </w:p>
    <w:p w14:paraId="5A1A8468" w14:textId="20B7975F" w:rsidR="00D37619" w:rsidRDefault="00504BCC" w:rsidP="002026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504BCC">
        <w:rPr>
          <w:rFonts w:ascii="標楷體" w:eastAsia="標楷體" w:hAnsi="標楷體" w:cs="標楷體" w:hint="eastAsia"/>
          <w:sz w:val="24"/>
          <w:szCs w:val="24"/>
        </w:rPr>
        <w:t>二、</w:t>
      </w:r>
      <w:r w:rsidR="00517FDB" w:rsidRPr="00504BCC">
        <w:rPr>
          <w:rFonts w:ascii="標楷體" w:eastAsia="標楷體" w:hAnsi="標楷體" w:cs="標楷體" w:hint="eastAsia"/>
          <w:sz w:val="24"/>
          <w:szCs w:val="24"/>
        </w:rPr>
        <w:t>學習節數：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每週</w:t>
      </w:r>
      <w:r w:rsidR="00031A53" w:rsidRPr="00504BCC">
        <w:rPr>
          <w:rFonts w:ascii="標楷體" w:eastAsia="標楷體" w:hAnsi="標楷體" w:cs="標楷體" w:hint="eastAsia"/>
          <w:sz w:val="24"/>
          <w:szCs w:val="24"/>
        </w:rPr>
        <w:t>(</w:t>
      </w:r>
      <w:r w:rsidR="00295374">
        <w:rPr>
          <w:rFonts w:ascii="標楷體" w:eastAsia="標楷體" w:hAnsi="標楷體" w:cs="標楷體" w:hint="eastAsia"/>
          <w:sz w:val="24"/>
          <w:szCs w:val="24"/>
        </w:rPr>
        <w:t>1</w:t>
      </w:r>
      <w:r w:rsidR="00031A53" w:rsidRPr="00504BCC">
        <w:rPr>
          <w:rFonts w:ascii="標楷體" w:eastAsia="標楷體" w:hAnsi="標楷體" w:cs="標楷體" w:hint="eastAsia"/>
          <w:sz w:val="24"/>
          <w:szCs w:val="24"/>
        </w:rPr>
        <w:t>)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節，</w:t>
      </w:r>
      <w:r w:rsidR="00C4704C" w:rsidRPr="00504BCC">
        <w:rPr>
          <w:rFonts w:ascii="標楷體" w:eastAsia="標楷體" w:hAnsi="標楷體" w:cs="標楷體" w:hint="eastAsia"/>
          <w:sz w:val="24"/>
          <w:szCs w:val="24"/>
        </w:rPr>
        <w:t>實施(</w:t>
      </w:r>
      <w:r w:rsidR="00295374">
        <w:rPr>
          <w:rFonts w:ascii="標楷體" w:eastAsia="標楷體" w:hAnsi="標楷體" w:cs="標楷體" w:hint="eastAsia"/>
          <w:sz w:val="24"/>
          <w:szCs w:val="24"/>
        </w:rPr>
        <w:t>2</w:t>
      </w:r>
      <w:r w:rsidR="00A42637">
        <w:rPr>
          <w:rFonts w:ascii="標楷體" w:eastAsia="標楷體" w:hAnsi="標楷體" w:cs="標楷體" w:hint="eastAsia"/>
          <w:sz w:val="24"/>
          <w:szCs w:val="24"/>
        </w:rPr>
        <w:t>1</w:t>
      </w:r>
      <w:r w:rsidR="00C4704C" w:rsidRPr="00504BCC">
        <w:rPr>
          <w:rFonts w:ascii="標楷體" w:eastAsia="標楷體" w:hAnsi="標楷體" w:cs="標楷體" w:hint="eastAsia"/>
          <w:sz w:val="24"/>
          <w:szCs w:val="24"/>
        </w:rPr>
        <w:t>)週</w:t>
      </w:r>
      <w:r w:rsidR="00C4704C" w:rsidRPr="00504BCC">
        <w:rPr>
          <w:rFonts w:ascii="標楷體" w:eastAsia="標楷體" w:hAnsi="標楷體" w:cs="標楷體"/>
          <w:sz w:val="24"/>
          <w:szCs w:val="24"/>
        </w:rPr>
        <w:t>，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共</w:t>
      </w:r>
      <w:r w:rsidR="00031A53" w:rsidRPr="00504BCC">
        <w:rPr>
          <w:rFonts w:ascii="標楷體" w:eastAsia="標楷體" w:hAnsi="標楷體" w:cs="標楷體" w:hint="eastAsia"/>
          <w:sz w:val="24"/>
          <w:szCs w:val="24"/>
        </w:rPr>
        <w:t>(</w:t>
      </w:r>
      <w:r w:rsidR="00D71AA3">
        <w:rPr>
          <w:rFonts w:ascii="標楷體" w:eastAsia="標楷體" w:hAnsi="標楷體" w:cs="標楷體" w:hint="eastAsia"/>
          <w:sz w:val="24"/>
          <w:szCs w:val="24"/>
        </w:rPr>
        <w:t>2</w:t>
      </w:r>
      <w:r w:rsidR="00A42637">
        <w:rPr>
          <w:rFonts w:ascii="標楷體" w:eastAsia="標楷體" w:hAnsi="標楷體" w:cs="標楷體" w:hint="eastAsia"/>
          <w:sz w:val="24"/>
          <w:szCs w:val="24"/>
        </w:rPr>
        <w:t>1</w:t>
      </w:r>
      <w:r w:rsidR="00031A53" w:rsidRPr="00504BCC">
        <w:rPr>
          <w:rFonts w:ascii="標楷體" w:eastAsia="標楷體" w:hAnsi="標楷體" w:cs="標楷體" w:hint="eastAsia"/>
          <w:sz w:val="24"/>
          <w:szCs w:val="24"/>
        </w:rPr>
        <w:t>)</w:t>
      </w:r>
      <w:r w:rsidR="00D37619" w:rsidRPr="00504BCC">
        <w:rPr>
          <w:rFonts w:ascii="標楷體" w:eastAsia="標楷體" w:hAnsi="標楷體" w:cs="標楷體"/>
          <w:sz w:val="24"/>
          <w:szCs w:val="24"/>
        </w:rPr>
        <w:t>節。</w:t>
      </w:r>
      <w:r w:rsidR="00726FA3" w:rsidRPr="00504BCC">
        <w:rPr>
          <w:rFonts w:ascii="標楷體" w:eastAsia="標楷體" w:hAnsi="標楷體" w:cs="標楷體" w:hint="eastAsia"/>
          <w:sz w:val="24"/>
          <w:szCs w:val="24"/>
        </w:rPr>
        <w:t xml:space="preserve">  </w:t>
      </w:r>
    </w:p>
    <w:p w14:paraId="46565EE6" w14:textId="77777777" w:rsidR="0019732D" w:rsidRPr="006B77E9" w:rsidRDefault="0019732D" w:rsidP="0019732D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 w:rsidRPr="006B77E9">
        <w:rPr>
          <w:rFonts w:ascii="標楷體" w:eastAsia="標楷體" w:hAnsi="標楷體" w:cs="標楷體" w:hint="eastAsia"/>
          <w:sz w:val="24"/>
          <w:szCs w:val="24"/>
        </w:rPr>
        <w:t>三、課程目標(請條列式敘寫)</w:t>
      </w:r>
    </w:p>
    <w:p w14:paraId="43423A85" w14:textId="77777777" w:rsidR="00207ECD" w:rsidRPr="00207ECD" w:rsidRDefault="00207ECD" w:rsidP="00207ECD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207ECD">
        <w:rPr>
          <w:rFonts w:ascii="標楷體" w:eastAsia="標楷體" w:hAnsi="標楷體" w:cs="標楷體" w:hint="eastAsia"/>
          <w:sz w:val="24"/>
          <w:szCs w:val="24"/>
        </w:rPr>
        <w:t>1.能使用閩南語念讀課文，提高閩南語的口說能力。</w:t>
      </w:r>
    </w:p>
    <w:p w14:paraId="5ECBDAC1" w14:textId="77777777" w:rsidR="00207ECD" w:rsidRPr="00207ECD" w:rsidRDefault="00207ECD" w:rsidP="00207ECD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207ECD">
        <w:rPr>
          <w:rFonts w:ascii="標楷體" w:eastAsia="標楷體" w:hAnsi="標楷體" w:cs="標楷體" w:hint="eastAsia"/>
          <w:sz w:val="24"/>
          <w:szCs w:val="24"/>
        </w:rPr>
        <w:t>2.能辨認閩南語常見的漢字寫法，增進語言使用能力。</w:t>
      </w:r>
    </w:p>
    <w:p w14:paraId="4D94012B" w14:textId="77777777" w:rsidR="00207ECD" w:rsidRPr="00207ECD" w:rsidRDefault="00207ECD" w:rsidP="00207ECD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207ECD">
        <w:rPr>
          <w:rFonts w:ascii="標楷體" w:eastAsia="標楷體" w:hAnsi="標楷體" w:cs="標楷體" w:hint="eastAsia"/>
          <w:sz w:val="24"/>
          <w:szCs w:val="24"/>
        </w:rPr>
        <w:t>3.能運用句型做語句加長，強化閩南語應用能力。</w:t>
      </w:r>
    </w:p>
    <w:p w14:paraId="41FDAD68" w14:textId="77777777" w:rsidR="00207ECD" w:rsidRPr="00207ECD" w:rsidRDefault="00207ECD" w:rsidP="00207ECD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207ECD">
        <w:rPr>
          <w:rFonts w:ascii="標楷體" w:eastAsia="標楷體" w:hAnsi="標楷體" w:cs="標楷體" w:hint="eastAsia"/>
          <w:sz w:val="24"/>
          <w:szCs w:val="24"/>
        </w:rPr>
        <w:t>4.透過課程活動促進學生團隊合作，並將閩南語文應用於日常溝通互動之中。</w:t>
      </w:r>
    </w:p>
    <w:p w14:paraId="3BF24001" w14:textId="77777777" w:rsidR="00207ECD" w:rsidRPr="00207ECD" w:rsidRDefault="00207ECD" w:rsidP="00207ECD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207ECD">
        <w:rPr>
          <w:rFonts w:ascii="標楷體" w:eastAsia="標楷體" w:hAnsi="標楷體" w:cs="標楷體" w:hint="eastAsia"/>
          <w:sz w:val="24"/>
          <w:szCs w:val="24"/>
        </w:rPr>
        <w:t>5.能用閩南語描述課文所列的自然現象特色，並主動應用於日常對話中。</w:t>
      </w:r>
    </w:p>
    <w:p w14:paraId="578E3C4E" w14:textId="77777777" w:rsidR="00207ECD" w:rsidRPr="00207ECD" w:rsidRDefault="00207ECD" w:rsidP="00207ECD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207ECD">
        <w:rPr>
          <w:rFonts w:ascii="標楷體" w:eastAsia="標楷體" w:hAnsi="標楷體" w:cs="標楷體" w:hint="eastAsia"/>
          <w:sz w:val="24"/>
          <w:szCs w:val="24"/>
        </w:rPr>
        <w:t>6.能辨識生活中常見的交通工具語詞，擴充閩南語詞的詞彙量。</w:t>
      </w:r>
    </w:p>
    <w:p w14:paraId="06AC634B" w14:textId="77777777" w:rsidR="00207ECD" w:rsidRPr="00207ECD" w:rsidRDefault="00207ECD" w:rsidP="00207ECD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207ECD">
        <w:rPr>
          <w:rFonts w:ascii="標楷體" w:eastAsia="標楷體" w:hAnsi="標楷體" w:cs="標楷體" w:hint="eastAsia"/>
          <w:sz w:val="24"/>
          <w:szCs w:val="24"/>
        </w:rPr>
        <w:t>7.能理解本課繪本故事的內容，以閩南語報告「故事山」表格。</w:t>
      </w:r>
    </w:p>
    <w:p w14:paraId="1E69D764" w14:textId="77777777" w:rsidR="00207ECD" w:rsidRPr="00207ECD" w:rsidRDefault="00207ECD" w:rsidP="00207ECD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207ECD">
        <w:rPr>
          <w:rFonts w:ascii="標楷體" w:eastAsia="標楷體" w:hAnsi="標楷體" w:cs="標楷體" w:hint="eastAsia"/>
          <w:sz w:val="24"/>
          <w:szCs w:val="24"/>
        </w:rPr>
        <w:t>8.能掌握圖像重點，編撰角色對話。</w:t>
      </w:r>
    </w:p>
    <w:p w14:paraId="5D78D212" w14:textId="77777777" w:rsidR="00207ECD" w:rsidRPr="00207ECD" w:rsidRDefault="00207ECD" w:rsidP="00207ECD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207ECD">
        <w:rPr>
          <w:rFonts w:ascii="標楷體" w:eastAsia="標楷體" w:hAnsi="標楷體" w:cs="標楷體" w:hint="eastAsia"/>
          <w:sz w:val="24"/>
          <w:szCs w:val="24"/>
        </w:rPr>
        <w:t>9.樂於聆聽故事，並參與討論活動。</w:t>
      </w:r>
    </w:p>
    <w:p w14:paraId="7F1FE5F6" w14:textId="77777777" w:rsidR="00207ECD" w:rsidRPr="00207ECD" w:rsidRDefault="00207ECD" w:rsidP="00207ECD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207ECD">
        <w:rPr>
          <w:rFonts w:ascii="標楷體" w:eastAsia="標楷體" w:hAnsi="標楷體" w:cs="標楷體" w:hint="eastAsia"/>
          <w:sz w:val="24"/>
          <w:szCs w:val="24"/>
        </w:rPr>
        <w:t>10.能以閩南語進行討論、發表。</w:t>
      </w:r>
    </w:p>
    <w:p w14:paraId="30370555" w14:textId="05C5FE04" w:rsidR="0019732D" w:rsidRPr="008B3C53" w:rsidRDefault="00207ECD" w:rsidP="00207ECD">
      <w:pPr>
        <w:pBdr>
          <w:top w:val="nil"/>
          <w:left w:val="nil"/>
          <w:bottom w:val="nil"/>
          <w:right w:val="nil"/>
          <w:between w:val="nil"/>
        </w:pBdr>
        <w:spacing w:line="0" w:lineRule="atLeast"/>
        <w:ind w:firstLineChars="200" w:firstLine="480"/>
        <w:rPr>
          <w:rFonts w:ascii="標楷體" w:eastAsia="標楷體" w:hAnsi="標楷體" w:cs="標楷體"/>
          <w:sz w:val="24"/>
          <w:szCs w:val="24"/>
        </w:rPr>
      </w:pPr>
      <w:r w:rsidRPr="00207ECD">
        <w:rPr>
          <w:rFonts w:ascii="標楷體" w:eastAsia="標楷體" w:hAnsi="標楷體" w:cs="標楷體" w:hint="eastAsia"/>
          <w:sz w:val="24"/>
          <w:szCs w:val="24"/>
        </w:rPr>
        <w:t>11.能以故事角色的處境進行思考，並解決故事情節中的問題。</w:t>
      </w:r>
    </w:p>
    <w:p w14:paraId="49D447CC" w14:textId="77777777" w:rsidR="008B3C53" w:rsidRDefault="008B3C53">
      <w:pPr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</w:p>
    <w:p w14:paraId="6FD3469B" w14:textId="77777777" w:rsidR="00285A39" w:rsidRPr="00285A39" w:rsidRDefault="0019732D" w:rsidP="0061264C">
      <w:pPr>
        <w:pBdr>
          <w:top w:val="nil"/>
          <w:left w:val="nil"/>
          <w:bottom w:val="nil"/>
          <w:right w:val="nil"/>
          <w:between w:val="nil"/>
        </w:pBdr>
        <w:tabs>
          <w:tab w:val="left" w:pos="8980"/>
        </w:tabs>
        <w:spacing w:line="360" w:lineRule="auto"/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lastRenderedPageBreak/>
        <w:t>四</w:t>
      </w:r>
      <w:r w:rsidR="00504BCC" w:rsidRPr="00433109">
        <w:rPr>
          <w:rFonts w:ascii="標楷體" w:eastAsia="標楷體" w:hAnsi="標楷體" w:cs="標楷體" w:hint="eastAsia"/>
          <w:sz w:val="24"/>
          <w:szCs w:val="24"/>
        </w:rPr>
        <w:t>、</w:t>
      </w:r>
      <w:r w:rsidR="00D37619" w:rsidRPr="00433109">
        <w:rPr>
          <w:rFonts w:ascii="標楷體" w:eastAsia="標楷體" w:hAnsi="標楷體" w:cs="標楷體"/>
          <w:sz w:val="24"/>
          <w:szCs w:val="24"/>
        </w:rPr>
        <w:t>課程內涵：</w:t>
      </w:r>
      <w:r w:rsidR="0061264C">
        <w:rPr>
          <w:rFonts w:ascii="標楷體" w:eastAsia="標楷體" w:hAnsi="標楷體" w:cs="標楷體"/>
          <w:sz w:val="24"/>
          <w:szCs w:val="24"/>
        </w:rPr>
        <w:tab/>
      </w:r>
    </w:p>
    <w:tbl>
      <w:tblPr>
        <w:tblW w:w="14541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 w:themeFill="background1"/>
        <w:tblLayout w:type="fixed"/>
        <w:tblLook w:val="0600" w:firstRow="0" w:lastRow="0" w:firstColumn="0" w:lastColumn="0" w:noHBand="1" w:noVBand="1"/>
      </w:tblPr>
      <w:tblGrid>
        <w:gridCol w:w="3111"/>
        <w:gridCol w:w="11430"/>
      </w:tblGrid>
      <w:tr w:rsidR="00F6602E" w:rsidRPr="00434C48" w14:paraId="67D48098" w14:textId="77777777" w:rsidTr="00F6602E">
        <w:trPr>
          <w:trHeight w:val="844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489EEC" w14:textId="77777777" w:rsidR="00F6602E" w:rsidRPr="00434C48" w:rsidRDefault="00F6602E" w:rsidP="008F1D9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總綱核心素養</w:t>
            </w:r>
          </w:p>
        </w:tc>
        <w:tc>
          <w:tcPr>
            <w:tcW w:w="11430" w:type="dxa"/>
            <w:tcBorders>
              <w:top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058BE4" w14:textId="77777777" w:rsidR="00F6602E" w:rsidRPr="00434C48" w:rsidRDefault="00F6602E" w:rsidP="00285A39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</w:t>
            </w: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領域核心素養</w:t>
            </w:r>
          </w:p>
        </w:tc>
      </w:tr>
      <w:tr w:rsidR="00F6602E" w:rsidRPr="00434C48" w14:paraId="28624F2E" w14:textId="77777777" w:rsidTr="00F6602E">
        <w:trPr>
          <w:trHeight w:val="397"/>
          <w:jc w:val="center"/>
        </w:trPr>
        <w:tc>
          <w:tcPr>
            <w:tcW w:w="3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562E18" w14:textId="77777777" w:rsidR="00F6602E" w:rsidRDefault="00F6602E" w:rsidP="00B62FC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FF0000"/>
                <w:sz w:val="24"/>
                <w:szCs w:val="24"/>
              </w:rPr>
            </w:pPr>
            <w:r w:rsidRPr="00C66C03">
              <w:rPr>
                <w:rFonts w:ascii="標楷體" w:eastAsia="標楷體" w:hAnsi="標楷體" w:cs="新細明體" w:hint="eastAsia"/>
                <w:color w:val="FF0000"/>
                <w:sz w:val="24"/>
                <w:szCs w:val="24"/>
              </w:rPr>
              <w:t>依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總綱核心素養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項目及</w:t>
            </w:r>
            <w:r w:rsidRPr="00C66C03"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具體內涵</w:t>
            </w:r>
            <w:r>
              <w:rPr>
                <w:rFonts w:ascii="標楷體" w:eastAsia="標楷體" w:hAnsi="標楷體" w:cs="夹发砰" w:hint="eastAsia"/>
                <w:color w:val="FF0000"/>
                <w:sz w:val="24"/>
                <w:szCs w:val="24"/>
              </w:rPr>
              <w:t>勾選</w:t>
            </w:r>
          </w:p>
          <w:p w14:paraId="2B33379F" w14:textId="77777777" w:rsidR="00F6602E" w:rsidRPr="00EC7948" w:rsidRDefault="00F85DA4" w:rsidP="00B62FC1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F6602E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6602E"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A1</w:t>
            </w:r>
            <w:r w:rsidR="00F6602E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身心素質與自我精進</w:t>
            </w:r>
          </w:p>
          <w:p w14:paraId="66E98DA0" w14:textId="77777777" w:rsidR="00F6602E" w:rsidRPr="00EC7948" w:rsidRDefault="00D32BED" w:rsidP="00B5253C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sym w:font="Wingdings 2" w:char="F052"/>
            </w:r>
            <w:r w:rsidR="00F6602E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6602E"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</w:t>
            </w:r>
            <w:r w:rsidR="00F6602E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2</w:t>
            </w:r>
            <w:r w:rsidR="00F6602E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系統思考</w:t>
            </w:r>
            <w:r w:rsidR="00F6602E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與解決問題</w:t>
            </w:r>
          </w:p>
          <w:p w14:paraId="28EB1C2D" w14:textId="77777777" w:rsidR="00F6602E" w:rsidRPr="00EC7948" w:rsidRDefault="00F6602E" w:rsidP="003D2C05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A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規劃執行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與創新應變</w:t>
            </w:r>
          </w:p>
          <w:p w14:paraId="5EA4B726" w14:textId="77777777" w:rsidR="00F6602E" w:rsidRPr="00EC7948" w:rsidRDefault="00B632AD" w:rsidP="00033334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sym w:font="Wingdings 2" w:char="F052"/>
            </w:r>
            <w:r w:rsidR="00F6602E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6602E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</w:t>
            </w:r>
            <w:r w:rsidR="00F6602E"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1</w:t>
            </w:r>
            <w:r w:rsidR="00F6602E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符號運用</w:t>
            </w:r>
            <w:r w:rsidR="00F6602E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與溝通表達</w:t>
            </w:r>
          </w:p>
          <w:p w14:paraId="70130D9C" w14:textId="77777777" w:rsidR="00F6602E" w:rsidRPr="00EC7948" w:rsidRDefault="00F6602E" w:rsidP="00B15D5D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B2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科技資訊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與媒體素養</w:t>
            </w:r>
          </w:p>
          <w:p w14:paraId="25FE0D96" w14:textId="77777777" w:rsidR="00F6602E" w:rsidRPr="00EC7948" w:rsidRDefault="00F6602E" w:rsidP="001918A5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B3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藝術涵養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與美感素養</w:t>
            </w:r>
          </w:p>
          <w:p w14:paraId="1E5C0D55" w14:textId="77777777" w:rsidR="00F6602E" w:rsidRPr="00EC7948" w:rsidRDefault="00A41D4F" w:rsidP="0087131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 w:rsidR="00F6602E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6602E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</w:t>
            </w:r>
            <w:r w:rsidR="00F6602E" w:rsidRPr="00EC7948"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  <w:t>1</w:t>
            </w:r>
            <w:r w:rsidR="00F6602E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道德實踐</w:t>
            </w:r>
            <w:r w:rsidR="00F6602E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與公民意識</w:t>
            </w:r>
          </w:p>
          <w:p w14:paraId="4C78478D" w14:textId="77777777" w:rsidR="00F6602E" w:rsidRPr="00EC7948" w:rsidRDefault="00A41D4F" w:rsidP="00110487">
            <w:pPr>
              <w:autoSpaceDE w:val="0"/>
              <w:autoSpaceDN w:val="0"/>
              <w:adjustRightInd w:val="0"/>
              <w:rPr>
                <w:rFonts w:ascii="標楷體" w:eastAsia="標楷體" w:hAnsi="標楷體" w:cs="新細明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sz w:val="24"/>
                <w:szCs w:val="24"/>
              </w:rPr>
              <w:sym w:font="Wingdings 2" w:char="F052"/>
            </w:r>
            <w:r w:rsidR="00F6602E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="00F6602E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C2</w:t>
            </w:r>
            <w:r w:rsidR="00F6602E"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人際關係</w:t>
            </w:r>
            <w:r w:rsidR="00F6602E"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與團隊合作</w:t>
            </w:r>
          </w:p>
          <w:p w14:paraId="3D5DC59D" w14:textId="77777777" w:rsidR="00F6602E" w:rsidRPr="001D3382" w:rsidRDefault="00F6602E" w:rsidP="001D3382">
            <w:pPr>
              <w:autoSpaceDE w:val="0"/>
              <w:autoSpaceDN w:val="0"/>
              <w:adjustRightInd w:val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EC7948"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>□</w:t>
            </w:r>
            <w:r>
              <w:rPr>
                <w:rFonts w:ascii="標楷體" w:eastAsia="標楷體" w:hAnsi="標楷體" w:cs="新細明體" w:hint="eastAsia"/>
                <w:b/>
                <w:color w:val="auto"/>
                <w:sz w:val="24"/>
                <w:szCs w:val="24"/>
              </w:rPr>
              <w:t xml:space="preserve"> 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C3</w:t>
            </w:r>
            <w:r w:rsidRPr="00EC7948">
              <w:rPr>
                <w:rFonts w:ascii="標楷體" w:eastAsia="標楷體" w:hAnsi="標楷體" w:hint="eastAsia"/>
                <w:color w:val="auto"/>
                <w:sz w:val="24"/>
                <w:szCs w:val="24"/>
              </w:rPr>
              <w:t>多元文化</w:t>
            </w:r>
            <w:r w:rsidRPr="00EC7948">
              <w:rPr>
                <w:rFonts w:ascii="標楷體" w:eastAsia="標楷體" w:hAnsi="標楷體" w:cs="新細明體" w:hint="eastAsia"/>
                <w:color w:val="auto"/>
                <w:sz w:val="24"/>
                <w:szCs w:val="24"/>
              </w:rPr>
              <w:t>與國際理解</w:t>
            </w:r>
          </w:p>
        </w:tc>
        <w:tc>
          <w:tcPr>
            <w:tcW w:w="1143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15F5852" w14:textId="77777777" w:rsidR="00207ECD" w:rsidRPr="00207ECD" w:rsidRDefault="00207ECD" w:rsidP="00207ECD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7EC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閩-E-A2</w:t>
            </w:r>
          </w:p>
          <w:p w14:paraId="41CBE06F" w14:textId="77777777" w:rsidR="00207ECD" w:rsidRPr="00207ECD" w:rsidRDefault="00207ECD" w:rsidP="00207ECD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7EC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具備使用閩南語文進行思考的能力，並用之於日常生活中，以有效處理相關問題。</w:t>
            </w:r>
          </w:p>
          <w:p w14:paraId="456DE754" w14:textId="77777777" w:rsidR="00207ECD" w:rsidRPr="00207ECD" w:rsidRDefault="00207ECD" w:rsidP="00207ECD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7EC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閩-E-B1</w:t>
            </w:r>
          </w:p>
          <w:p w14:paraId="24506120" w14:textId="77777777" w:rsidR="00207ECD" w:rsidRPr="00207ECD" w:rsidRDefault="00207ECD" w:rsidP="00207ECD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7EC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具備理解與使用閩南語文的基本能力，並能從事表達、溝通，以運用於家庭、學校、社區生活之中。</w:t>
            </w:r>
          </w:p>
          <w:p w14:paraId="3AAAD9C6" w14:textId="77777777" w:rsidR="00207ECD" w:rsidRPr="00207ECD" w:rsidRDefault="00207ECD" w:rsidP="00207ECD">
            <w:pP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7EC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閩-E-C2</w:t>
            </w:r>
          </w:p>
          <w:p w14:paraId="1EBBDEE2" w14:textId="47714FE7" w:rsidR="00F6602E" w:rsidRPr="00B62FC1" w:rsidRDefault="00207ECD" w:rsidP="00207ECD">
            <w:pPr>
              <w:ind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7ECD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具備運用閩南語文的溝通能力，珍愛自己、尊重別人，發揮團隊合作的精神。</w:t>
            </w:r>
          </w:p>
        </w:tc>
      </w:tr>
    </w:tbl>
    <w:p w14:paraId="5E8471B3" w14:textId="77777777" w:rsidR="00940293" w:rsidRDefault="00940293" w:rsidP="00940293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新細明體"/>
          <w:color w:val="FF0000"/>
          <w:sz w:val="24"/>
          <w:szCs w:val="24"/>
          <w:u w:val="single"/>
        </w:rPr>
      </w:pPr>
    </w:p>
    <w:p w14:paraId="1A0ABFA3" w14:textId="77777777" w:rsidR="00384845" w:rsidRDefault="00384845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sz w:val="24"/>
          <w:szCs w:val="24"/>
        </w:rPr>
      </w:pPr>
    </w:p>
    <w:p w14:paraId="2966A15D" w14:textId="77777777" w:rsidR="008B3C53" w:rsidRDefault="008B3C53">
      <w:pPr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sz w:val="24"/>
          <w:szCs w:val="24"/>
        </w:rPr>
        <w:br w:type="page"/>
      </w:r>
    </w:p>
    <w:p w14:paraId="61493BC2" w14:textId="77777777" w:rsidR="00D37619" w:rsidRDefault="0019732D" w:rsidP="00290376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lastRenderedPageBreak/>
        <w:t>五</w:t>
      </w:r>
      <w:r w:rsidR="00433109" w:rsidRPr="00A77E44">
        <w:rPr>
          <w:rFonts w:ascii="標楷體" w:eastAsia="標楷體" w:hAnsi="標楷體" w:cs="標楷體" w:hint="eastAsia"/>
          <w:sz w:val="24"/>
          <w:szCs w:val="24"/>
        </w:rPr>
        <w:t>、</w:t>
      </w:r>
      <w:r w:rsidR="00D37619" w:rsidRPr="00A77E44">
        <w:rPr>
          <w:rFonts w:ascii="標楷體" w:eastAsia="標楷體" w:hAnsi="標楷體" w:cs="標楷體"/>
          <w:sz w:val="24"/>
          <w:szCs w:val="24"/>
        </w:rPr>
        <w:t>課程架構：</w:t>
      </w:r>
      <w:r w:rsidR="00D37619" w:rsidRPr="00A77E44">
        <w:rPr>
          <w:rFonts w:ascii="標楷體" w:eastAsia="標楷體" w:hAnsi="標楷體" w:cs="標楷體"/>
          <w:color w:val="FF0000"/>
          <w:sz w:val="24"/>
          <w:szCs w:val="24"/>
        </w:rPr>
        <w:t>(自行視需要決定是否呈現)</w:t>
      </w:r>
    </w:p>
    <w:p w14:paraId="51866C8C" w14:textId="77777777" w:rsidR="0015727D" w:rsidRDefault="0015727D" w:rsidP="008B3C53">
      <w:pPr>
        <w:rPr>
          <w:rFonts w:ascii="標楷體" w:eastAsia="標楷體" w:hAnsi="標楷體" w:cs="標楷體"/>
          <w:sz w:val="24"/>
          <w:szCs w:val="24"/>
        </w:rPr>
      </w:pPr>
    </w:p>
    <w:p w14:paraId="2CFF265B" w14:textId="5C97F1A3" w:rsidR="00893A1F" w:rsidRDefault="00000000">
      <w:pPr>
        <w:rPr>
          <w:rFonts w:ascii="標楷體" w:eastAsia="標楷體" w:hAnsi="標楷體" w:cs="標楷體"/>
          <w:sz w:val="24"/>
          <w:szCs w:val="24"/>
        </w:rPr>
      </w:pPr>
      <w:r>
        <w:rPr>
          <w:rFonts w:ascii="標楷體" w:eastAsia="標楷體" w:hAnsi="標楷體" w:cs="標楷體"/>
          <w:noProof/>
          <w:sz w:val="24"/>
          <w:szCs w:val="24"/>
        </w:rPr>
        <w:pict w14:anchorId="1AFF2902">
          <v:group id="_x0000_s2098" style="position:absolute;left:0;text-align:left;margin-left:27.1pt;margin-top:16.4pt;width:646.85pt;height:389.7pt;z-index:251658240" coordorigin="2367,3248" coordsize="11623,5172">
            <v:line id="_x0000_s2099" style="position:absolute" from="5170,3788" to="5170,7928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2100" type="#_x0000_t202" style="position:absolute;left:2367;top:5000;width:2285;height:1620" strokeweight="3pt">
              <v:stroke linestyle="thinThin"/>
              <v:textbox style="mso-next-textbox:#_x0000_s2100">
                <w:txbxContent>
                  <w:p w14:paraId="31F7D0C1" w14:textId="77777777" w:rsidR="00207ECD" w:rsidRPr="00E27324" w:rsidRDefault="00207ECD" w:rsidP="00207ECD">
                    <w:pPr>
                      <w:jc w:val="center"/>
                      <w:rPr>
                        <w:rFonts w:ascii="新細明體" w:hAnsi="新細明體"/>
                        <w:sz w:val="32"/>
                        <w:szCs w:val="32"/>
                      </w:rPr>
                    </w:pPr>
                    <w:r w:rsidRPr="00E27324">
                      <w:rPr>
                        <w:rFonts w:ascii="新細明體" w:hAnsi="新細明體" w:hint="eastAsia"/>
                        <w:sz w:val="32"/>
                        <w:szCs w:val="32"/>
                      </w:rPr>
                      <w:t>閩南語</w:t>
                    </w:r>
                  </w:p>
                  <w:p w14:paraId="0D1FFEEB" w14:textId="52F5DAF9" w:rsidR="00207ECD" w:rsidRPr="009A64C2" w:rsidRDefault="00207ECD" w:rsidP="00207ECD">
                    <w:pPr>
                      <w:jc w:val="center"/>
                    </w:pPr>
                    <w:r>
                      <w:rPr>
                        <w:rFonts w:ascii="新細明體" w:hAnsi="新細明體" w:hint="eastAsia"/>
                        <w:sz w:val="32"/>
                        <w:szCs w:val="32"/>
                      </w:rPr>
                      <w:t>第4冊</w:t>
                    </w:r>
                  </w:p>
                </w:txbxContent>
              </v:textbox>
            </v:shape>
            <v:shape id="_x0000_s2101" type="#_x0000_t202" style="position:absolute;left:5890;top:3250;width:3060;height:1135" strokeweight="3pt">
              <v:stroke linestyle="thinThin"/>
              <v:textbox style="mso-next-textbox:#_x0000_s2101">
                <w:txbxContent>
                  <w:p w14:paraId="1F833DBD" w14:textId="77777777" w:rsidR="00207ECD" w:rsidRPr="00E27324" w:rsidRDefault="00207ECD" w:rsidP="00207ECD">
                    <w:pPr>
                      <w:spacing w:line="400" w:lineRule="exact"/>
                      <w:jc w:val="center"/>
                      <w:rPr>
                        <w:bCs/>
                        <w:sz w:val="28"/>
                      </w:rPr>
                    </w:pPr>
                    <w:r w:rsidRPr="00E27324">
                      <w:rPr>
                        <w:rFonts w:hint="eastAsia"/>
                        <w:bCs/>
                        <w:sz w:val="28"/>
                      </w:rPr>
                      <w:t>第一單元</w:t>
                    </w:r>
                  </w:p>
                  <w:p w14:paraId="08E43043" w14:textId="77777777" w:rsidR="00207ECD" w:rsidRPr="00E27324" w:rsidRDefault="00207ECD" w:rsidP="00207ECD">
                    <w:pPr>
                      <w:spacing w:line="480" w:lineRule="exact"/>
                      <w:jc w:val="center"/>
                    </w:pPr>
                    <w:r w:rsidRPr="00E27324">
                      <w:rPr>
                        <w:rFonts w:hint="eastAsia"/>
                        <w:bCs/>
                        <w:sz w:val="28"/>
                      </w:rPr>
                      <w:t>來食好食物</w:t>
                    </w:r>
                  </w:p>
                </w:txbxContent>
              </v:textbox>
            </v:shape>
            <v:shape id="_x0000_s2102" type="#_x0000_t202" style="position:absolute;left:10390;top:3248;width:3600;height:1155" strokeweight="3pt">
              <v:stroke linestyle="thinThin"/>
              <v:textbox style="mso-next-textbox:#_x0000_s2102">
                <w:txbxContent>
                  <w:p w14:paraId="351C4173" w14:textId="77777777" w:rsidR="00207ECD" w:rsidRPr="009A64C2" w:rsidRDefault="00207ECD" w:rsidP="00207ECD">
                    <w:pPr>
                      <w:spacing w:line="440" w:lineRule="exact"/>
                      <w:rPr>
                        <w:sz w:val="28"/>
                      </w:rPr>
                    </w:pPr>
                    <w:r w:rsidRPr="009A64C2">
                      <w:rPr>
                        <w:rFonts w:hint="eastAsia"/>
                        <w:sz w:val="28"/>
                      </w:rPr>
                      <w:t>第一課</w:t>
                    </w:r>
                    <w:r w:rsidRPr="009A64C2">
                      <w:rPr>
                        <w:rFonts w:hint="eastAsia"/>
                        <w:sz w:val="28"/>
                      </w:rPr>
                      <w:t xml:space="preserve">  </w:t>
                    </w:r>
                    <w:r>
                      <w:rPr>
                        <w:rFonts w:hint="eastAsia"/>
                        <w:sz w:val="28"/>
                      </w:rPr>
                      <w:t>菜頭</w:t>
                    </w:r>
                  </w:p>
                  <w:p w14:paraId="76C73252" w14:textId="147E107B" w:rsidR="00207ECD" w:rsidRPr="009A64C2" w:rsidRDefault="00207ECD" w:rsidP="00207ECD">
                    <w:pPr>
                      <w:spacing w:line="440" w:lineRule="exact"/>
                    </w:pPr>
                    <w:r w:rsidRPr="009A64C2">
                      <w:rPr>
                        <w:rFonts w:hint="eastAsia"/>
                        <w:sz w:val="28"/>
                      </w:rPr>
                      <w:t>第二課</w:t>
                    </w:r>
                    <w:r w:rsidRPr="009A64C2">
                      <w:rPr>
                        <w:rFonts w:hint="eastAsia"/>
                        <w:sz w:val="28"/>
                      </w:rPr>
                      <w:t xml:space="preserve">  </w:t>
                    </w:r>
                    <w:r>
                      <w:rPr>
                        <w:rFonts w:hint="eastAsia"/>
                        <w:sz w:val="28"/>
                      </w:rPr>
                      <w:t>歡喜食甲飽</w:t>
                    </w:r>
                  </w:p>
                </w:txbxContent>
              </v:textbox>
            </v:shape>
            <v:shape id="_x0000_s2103" type="#_x0000_t202" style="position:absolute;left:5890;top:5285;width:3060;height:1135" strokeweight="3pt">
              <v:stroke linestyle="thinThin"/>
              <v:textbox style="mso-next-textbox:#_x0000_s2103">
                <w:txbxContent>
                  <w:p w14:paraId="52E27DCE" w14:textId="77777777" w:rsidR="00207ECD" w:rsidRPr="00E27324" w:rsidRDefault="00207ECD" w:rsidP="00207ECD">
                    <w:pPr>
                      <w:spacing w:line="400" w:lineRule="exact"/>
                      <w:jc w:val="center"/>
                      <w:rPr>
                        <w:bCs/>
                        <w:sz w:val="28"/>
                      </w:rPr>
                    </w:pPr>
                    <w:r w:rsidRPr="00E27324">
                      <w:rPr>
                        <w:rFonts w:hint="eastAsia"/>
                        <w:bCs/>
                        <w:sz w:val="28"/>
                      </w:rPr>
                      <w:t>第二單元</w:t>
                    </w:r>
                  </w:p>
                  <w:p w14:paraId="56013827" w14:textId="77777777" w:rsidR="00207ECD" w:rsidRPr="00E27324" w:rsidRDefault="00207ECD" w:rsidP="00207ECD">
                    <w:pPr>
                      <w:spacing w:line="480" w:lineRule="exact"/>
                      <w:jc w:val="center"/>
                    </w:pPr>
                    <w:r w:rsidRPr="00E27324">
                      <w:rPr>
                        <w:rFonts w:hint="eastAsia"/>
                        <w:bCs/>
                        <w:sz w:val="28"/>
                      </w:rPr>
                      <w:t>奇妙的大自然</w:t>
                    </w:r>
                  </w:p>
                </w:txbxContent>
              </v:textbox>
            </v:shape>
            <v:shape id="_x0000_s2104" type="#_x0000_t202" style="position:absolute;left:5890;top:7265;width:3060;height:1135" strokeweight="3pt">
              <v:stroke linestyle="thinThin"/>
              <v:textbox style="mso-next-textbox:#_x0000_s2104">
                <w:txbxContent>
                  <w:p w14:paraId="07D414BA" w14:textId="77777777" w:rsidR="00207ECD" w:rsidRPr="00E27324" w:rsidRDefault="00207ECD" w:rsidP="00207ECD">
                    <w:pPr>
                      <w:spacing w:line="400" w:lineRule="exact"/>
                      <w:jc w:val="center"/>
                      <w:rPr>
                        <w:bCs/>
                        <w:sz w:val="28"/>
                      </w:rPr>
                    </w:pPr>
                    <w:r w:rsidRPr="00E27324">
                      <w:rPr>
                        <w:rFonts w:hint="eastAsia"/>
                        <w:bCs/>
                        <w:sz w:val="28"/>
                      </w:rPr>
                      <w:t>第三單元</w:t>
                    </w:r>
                  </w:p>
                  <w:p w14:paraId="6E2BCDE7" w14:textId="77777777" w:rsidR="00207ECD" w:rsidRPr="00E27324" w:rsidRDefault="00207ECD" w:rsidP="00207ECD">
                    <w:pPr>
                      <w:spacing w:line="480" w:lineRule="exact"/>
                      <w:jc w:val="center"/>
                    </w:pPr>
                    <w:r w:rsidRPr="00E27324">
                      <w:rPr>
                        <w:rFonts w:hint="eastAsia"/>
                        <w:bCs/>
                        <w:sz w:val="28"/>
                      </w:rPr>
                      <w:t>利便的交通</w:t>
                    </w:r>
                  </w:p>
                </w:txbxContent>
              </v:textbox>
            </v:shape>
            <v:shape id="_x0000_s2105" type="#_x0000_t202" style="position:absolute;left:10390;top:5285;width:3600;height:1155" strokeweight="3pt">
              <v:stroke linestyle="thinThin"/>
              <v:textbox style="mso-next-textbox:#_x0000_s2105">
                <w:txbxContent>
                  <w:p w14:paraId="218708D0" w14:textId="77777777" w:rsidR="00207ECD" w:rsidRPr="009A64C2" w:rsidRDefault="00207ECD" w:rsidP="00207ECD">
                    <w:pPr>
                      <w:spacing w:line="440" w:lineRule="exact"/>
                      <w:rPr>
                        <w:sz w:val="28"/>
                      </w:rPr>
                    </w:pPr>
                    <w:r w:rsidRPr="009A64C2">
                      <w:rPr>
                        <w:rFonts w:hint="eastAsia"/>
                        <w:sz w:val="28"/>
                      </w:rPr>
                      <w:t>第三課</w:t>
                    </w:r>
                    <w:r w:rsidRPr="009A64C2">
                      <w:rPr>
                        <w:rFonts w:hint="eastAsia"/>
                        <w:sz w:val="28"/>
                      </w:rPr>
                      <w:t xml:space="preserve">  </w:t>
                    </w:r>
                    <w:r>
                      <w:rPr>
                        <w:rFonts w:hint="eastAsia"/>
                        <w:sz w:val="28"/>
                      </w:rPr>
                      <w:t>月娘變魔術</w:t>
                    </w:r>
                  </w:p>
                  <w:p w14:paraId="5469CAA2" w14:textId="77777777" w:rsidR="00207ECD" w:rsidRPr="009A64C2" w:rsidRDefault="00207ECD" w:rsidP="00207ECD">
                    <w:pPr>
                      <w:spacing w:line="440" w:lineRule="exact"/>
                    </w:pPr>
                    <w:r w:rsidRPr="009A64C2">
                      <w:rPr>
                        <w:rFonts w:hint="eastAsia"/>
                        <w:sz w:val="28"/>
                      </w:rPr>
                      <w:t>第四課</w:t>
                    </w:r>
                    <w:r w:rsidRPr="009A64C2">
                      <w:rPr>
                        <w:rFonts w:hint="eastAsia"/>
                        <w:sz w:val="28"/>
                      </w:rPr>
                      <w:t xml:space="preserve">  </w:t>
                    </w:r>
                    <w:r>
                      <w:rPr>
                        <w:rFonts w:hint="eastAsia"/>
                        <w:sz w:val="28"/>
                      </w:rPr>
                      <w:t>西北雨</w:t>
                    </w:r>
                  </w:p>
                </w:txbxContent>
              </v:textbox>
            </v:shape>
            <v:shape id="_x0000_s2106" type="#_x0000_t202" style="position:absolute;left:10390;top:7265;width:3600;height:1155" strokeweight="3pt">
              <v:stroke linestyle="thinThin"/>
              <v:textbox style="mso-next-textbox:#_x0000_s2106">
                <w:txbxContent>
                  <w:p w14:paraId="798F9618" w14:textId="77777777" w:rsidR="00207ECD" w:rsidRPr="009A64C2" w:rsidRDefault="00207ECD" w:rsidP="00207ECD">
                    <w:pPr>
                      <w:spacing w:line="440" w:lineRule="exact"/>
                    </w:pPr>
                    <w:r w:rsidRPr="009A64C2">
                      <w:rPr>
                        <w:rFonts w:hint="eastAsia"/>
                        <w:sz w:val="28"/>
                      </w:rPr>
                      <w:t>第五課</w:t>
                    </w:r>
                    <w:r w:rsidRPr="009A64C2">
                      <w:rPr>
                        <w:rFonts w:hint="eastAsia"/>
                        <w:sz w:val="28"/>
                      </w:rPr>
                      <w:t xml:space="preserve">  </w:t>
                    </w:r>
                    <w:r>
                      <w:rPr>
                        <w:rFonts w:hint="eastAsia"/>
                        <w:sz w:val="28"/>
                      </w:rPr>
                      <w:t>坐火車</w:t>
                    </w:r>
                  </w:p>
                </w:txbxContent>
              </v:textbox>
            </v:shape>
            <v:line id="_x0000_s2107" style="position:absolute" from="5170,3788" to="5890,3788"/>
            <v:line id="_x0000_s2108" style="position:absolute" from="5170,7914" to="5890,7914"/>
            <v:line id="_x0000_s2109" style="position:absolute" from="5170,5851" to="5890,5851"/>
            <v:line id="_x0000_s2110" style="position:absolute" from="8950,3788" to="10390,3788"/>
            <v:line id="_x0000_s2111" style="position:absolute" from="8950,5831" to="10390,5831"/>
            <v:line id="_x0000_s2112" style="position:absolute" from="8950,7851" to="10390,7851"/>
          </v:group>
        </w:pict>
      </w:r>
      <w:r w:rsidR="00893A1F">
        <w:rPr>
          <w:rFonts w:ascii="標楷體" w:eastAsia="標楷體" w:hAnsi="標楷體" w:cs="標楷體"/>
          <w:sz w:val="24"/>
          <w:szCs w:val="24"/>
        </w:rPr>
        <w:br w:type="page"/>
      </w:r>
    </w:p>
    <w:p w14:paraId="536F2F53" w14:textId="77777777" w:rsidR="0019732D" w:rsidRDefault="0019732D" w:rsidP="0019732D">
      <w:pPr>
        <w:ind w:firstLine="0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lastRenderedPageBreak/>
        <w:t>六、本課程是否實施混齡教學：□是(__年級和__年級)  □否</w:t>
      </w:r>
    </w:p>
    <w:p w14:paraId="6B775AD1" w14:textId="77777777" w:rsidR="0019732D" w:rsidRPr="0019732D" w:rsidRDefault="0019732D" w:rsidP="001948DA">
      <w:pPr>
        <w:spacing w:line="0" w:lineRule="atLeast"/>
        <w:rPr>
          <w:rFonts w:ascii="標楷體" w:eastAsia="標楷體" w:hAnsi="標楷體" w:cs="標楷體"/>
          <w:sz w:val="24"/>
          <w:szCs w:val="24"/>
        </w:rPr>
      </w:pPr>
    </w:p>
    <w:p w14:paraId="5CE3F1B2" w14:textId="77777777" w:rsidR="00D37619" w:rsidRPr="00C453F2" w:rsidRDefault="0019732D" w:rsidP="001948DA">
      <w:pPr>
        <w:spacing w:line="0" w:lineRule="atLeast"/>
        <w:rPr>
          <w:rFonts w:ascii="標楷體" w:eastAsia="標楷體" w:hAnsi="標楷體" w:cs="標楷體"/>
          <w:color w:val="FF0000"/>
          <w:sz w:val="24"/>
          <w:szCs w:val="24"/>
        </w:rPr>
      </w:pPr>
      <w:r>
        <w:rPr>
          <w:rFonts w:ascii="標楷體" w:eastAsia="標楷體" w:hAnsi="標楷體" w:cs="標楷體" w:hint="eastAsia"/>
          <w:sz w:val="24"/>
          <w:szCs w:val="24"/>
        </w:rPr>
        <w:t>七</w:t>
      </w:r>
      <w:r w:rsidR="00433109" w:rsidRPr="00902CB0">
        <w:rPr>
          <w:rFonts w:ascii="標楷體" w:eastAsia="標楷體" w:hAnsi="標楷體" w:cs="標楷體" w:hint="eastAsia"/>
          <w:sz w:val="24"/>
          <w:szCs w:val="24"/>
        </w:rPr>
        <w:t>、</w:t>
      </w:r>
      <w:r w:rsidR="00D37619" w:rsidRPr="00902CB0">
        <w:rPr>
          <w:rFonts w:ascii="標楷體" w:eastAsia="標楷體" w:hAnsi="標楷體" w:cs="標楷體"/>
          <w:sz w:val="24"/>
          <w:szCs w:val="24"/>
        </w:rPr>
        <w:t>素養導向教學規劃：</w:t>
      </w:r>
    </w:p>
    <w:tbl>
      <w:tblPr>
        <w:tblW w:w="15947" w:type="dxa"/>
        <w:jc w:val="center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1052"/>
        <w:gridCol w:w="1904"/>
        <w:gridCol w:w="1330"/>
        <w:gridCol w:w="6411"/>
        <w:gridCol w:w="350"/>
        <w:gridCol w:w="698"/>
        <w:gridCol w:w="1134"/>
        <w:gridCol w:w="709"/>
        <w:gridCol w:w="1126"/>
        <w:gridCol w:w="1233"/>
      </w:tblGrid>
      <w:tr w:rsidR="0068377A" w:rsidRPr="002026C7" w14:paraId="180ABC07" w14:textId="77777777" w:rsidTr="00207ECD">
        <w:trPr>
          <w:trHeight w:val="278"/>
          <w:tblHeader/>
          <w:jc w:val="center"/>
        </w:trPr>
        <w:tc>
          <w:tcPr>
            <w:tcW w:w="105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vAlign w:val="center"/>
          </w:tcPr>
          <w:p w14:paraId="2FBC178D" w14:textId="77777777" w:rsidR="0068377A" w:rsidRPr="002026C7" w:rsidRDefault="0068377A" w:rsidP="002953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ind w:leftChars="-25" w:left="-50" w:rightChars="-19" w:right="-38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323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E0468D" w14:textId="77777777" w:rsidR="0068377A" w:rsidRPr="002026C7" w:rsidRDefault="0068377A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學習重點</w:t>
            </w:r>
          </w:p>
        </w:tc>
        <w:tc>
          <w:tcPr>
            <w:tcW w:w="6411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FFF7040" w14:textId="77777777" w:rsidR="0068377A" w:rsidRPr="002026C7" w:rsidRDefault="0068377A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單元/主題名稱與活動內容</w:t>
            </w:r>
          </w:p>
        </w:tc>
        <w:tc>
          <w:tcPr>
            <w:tcW w:w="350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05825013" w14:textId="77777777" w:rsidR="0068377A" w:rsidRPr="002026C7" w:rsidRDefault="0068377A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節數</w:t>
            </w:r>
          </w:p>
        </w:tc>
        <w:tc>
          <w:tcPr>
            <w:tcW w:w="698" w:type="dxa"/>
            <w:vMerge w:val="restart"/>
            <w:tcBorders>
              <w:top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3469016" w14:textId="16845514" w:rsidR="0068377A" w:rsidRPr="002026C7" w:rsidRDefault="0068377A" w:rsidP="00434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教學資源</w:t>
            </w: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E1A0D8" w14:textId="518FD8FD" w:rsidR="0068377A" w:rsidRPr="002026C7" w:rsidRDefault="0068377A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學習策略</w:t>
            </w:r>
          </w:p>
        </w:tc>
        <w:tc>
          <w:tcPr>
            <w:tcW w:w="709" w:type="dxa"/>
            <w:vMerge w:val="restart"/>
            <w:tcBorders>
              <w:top w:val="single" w:sz="8" w:space="0" w:color="000000"/>
              <w:left w:val="single" w:sz="4" w:space="0" w:color="auto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75129C1E" w14:textId="1DF3E695" w:rsidR="0068377A" w:rsidRPr="002026C7" w:rsidRDefault="0068377A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 w:hint="eastAsia"/>
                <w:color w:val="auto"/>
                <w:sz w:val="24"/>
                <w:szCs w:val="24"/>
              </w:rPr>
              <w:t>評量方式</w:t>
            </w:r>
          </w:p>
        </w:tc>
        <w:tc>
          <w:tcPr>
            <w:tcW w:w="1126" w:type="dxa"/>
            <w:vMerge w:val="restart"/>
            <w:tcBorders>
              <w:top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65FC1C1D" w14:textId="77777777" w:rsidR="0068377A" w:rsidRPr="002026C7" w:rsidRDefault="0068377A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融入議題</w:t>
            </w:r>
          </w:p>
        </w:tc>
        <w:tc>
          <w:tcPr>
            <w:tcW w:w="1233" w:type="dxa"/>
            <w:vMerge w:val="restart"/>
            <w:tcBorders>
              <w:top w:val="single" w:sz="8" w:space="0" w:color="000000"/>
              <w:right w:val="single" w:sz="8" w:space="0" w:color="000000"/>
            </w:tcBorders>
            <w:vAlign w:val="center"/>
          </w:tcPr>
          <w:p w14:paraId="13CF700F" w14:textId="77777777" w:rsidR="0068377A" w:rsidRPr="002026C7" w:rsidRDefault="0068377A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2026C7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備註</w:t>
            </w:r>
          </w:p>
        </w:tc>
      </w:tr>
      <w:tr w:rsidR="0068377A" w:rsidRPr="002026C7" w14:paraId="45908E1A" w14:textId="77777777" w:rsidTr="00207ECD">
        <w:trPr>
          <w:trHeight w:val="278"/>
          <w:tblHeader/>
          <w:jc w:val="center"/>
        </w:trPr>
        <w:tc>
          <w:tcPr>
            <w:tcW w:w="105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EDC2471" w14:textId="77777777" w:rsidR="0068377A" w:rsidRPr="002026C7" w:rsidRDefault="0068377A" w:rsidP="0029537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6F0355" w14:textId="77777777" w:rsidR="0068377A" w:rsidRPr="00434C48" w:rsidRDefault="0068377A" w:rsidP="00295374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學習表現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53DF8628" w14:textId="77777777" w:rsidR="0068377A" w:rsidRPr="00434C48" w:rsidRDefault="0068377A" w:rsidP="00295374">
            <w:pP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 w:rsidRPr="00434C48"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學習內容</w:t>
            </w:r>
          </w:p>
        </w:tc>
        <w:tc>
          <w:tcPr>
            <w:tcW w:w="6411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12A81CD" w14:textId="77777777" w:rsidR="0068377A" w:rsidRPr="002026C7" w:rsidRDefault="0068377A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350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16C26413" w14:textId="77777777" w:rsidR="0068377A" w:rsidRPr="002026C7" w:rsidRDefault="0068377A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698" w:type="dxa"/>
            <w:vMerge/>
            <w:tcBorders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A85F522" w14:textId="77777777" w:rsidR="0068377A" w:rsidRPr="002026C7" w:rsidRDefault="0068377A" w:rsidP="00434C4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D7E2D" w14:textId="77777777" w:rsidR="0068377A" w:rsidRPr="002026C7" w:rsidRDefault="0068377A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4019F716" w14:textId="5AE45995" w:rsidR="0068377A" w:rsidRPr="002026C7" w:rsidRDefault="0068377A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26" w:type="dxa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  <w:vAlign w:val="center"/>
          </w:tcPr>
          <w:p w14:paraId="3F28E9C0" w14:textId="77777777" w:rsidR="0068377A" w:rsidRPr="002026C7" w:rsidRDefault="0068377A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233" w:type="dxa"/>
            <w:vMerge/>
            <w:tcBorders>
              <w:bottom w:val="single" w:sz="8" w:space="0" w:color="000000"/>
              <w:right w:val="single" w:sz="8" w:space="0" w:color="000000"/>
            </w:tcBorders>
            <w:vAlign w:val="center"/>
          </w:tcPr>
          <w:p w14:paraId="1F9C2DAA" w14:textId="77777777" w:rsidR="0068377A" w:rsidRPr="002026C7" w:rsidRDefault="0068377A" w:rsidP="008F1D9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tLeast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207ECD" w:rsidRPr="00E22608" w14:paraId="054620EB" w14:textId="77777777" w:rsidTr="00207ECD">
        <w:trPr>
          <w:trHeight w:val="7197"/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5A84FE3" w14:textId="77E3AEC4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第一週</w:t>
            </w:r>
            <w:r w:rsidRPr="00207ECD">
              <w:rPr>
                <w:rFonts w:asciiTheme="minorEastAsia" w:hAnsiTheme="minorEastAsia" w:hint="eastAsia"/>
              </w:rPr>
              <w:br/>
              <w:t>02-11~02-12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970F06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1-Ⅰ-1能聽辨閩南語常用字詞的語音差異。</w:t>
            </w:r>
          </w:p>
          <w:p w14:paraId="6C281F4F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1-Ⅰ-2能聽懂日常生活中閩南語語句並掌握重點。</w:t>
            </w:r>
          </w:p>
          <w:p w14:paraId="5A461A80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1-Ⅰ-3能聽懂所學的閩南語文課文主題、內容並掌握重點。</w:t>
            </w:r>
          </w:p>
          <w:p w14:paraId="4E7383A1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1-Ⅰ-4能從聆聽中建立主動學習閩南語的興趣與習慣。</w:t>
            </w:r>
          </w:p>
          <w:p w14:paraId="408D9D3E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2-Ⅰ-2能初步運用閩南語表達感受、情緒與需求。</w:t>
            </w:r>
          </w:p>
          <w:p w14:paraId="78213DC2" w14:textId="13D620A1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2-Ⅰ-3能正確朗讀所學的閩南語課文。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1C827A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Aa-Ⅰ-1文字認讀。</w:t>
            </w:r>
          </w:p>
          <w:p w14:paraId="1BC683F3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 xml:space="preserve"> Bb-Ⅰ-1家庭生活。</w:t>
            </w:r>
          </w:p>
          <w:p w14:paraId="29C0BE0C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◎Bg-Ⅰ-1生活應對。</w:t>
            </w:r>
          </w:p>
          <w:p w14:paraId="0F596BD5" w14:textId="624791BF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◎Bg-Ⅰ-2口語表達。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E45BF1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一、來食好食物</w:t>
            </w:r>
            <w:r w:rsidRPr="00207ECD">
              <w:rPr>
                <w:rFonts w:asciiTheme="minorEastAsia" w:hAnsiTheme="minorEastAsia" w:hint="eastAsia"/>
              </w:rPr>
              <w:tab/>
              <w:t xml:space="preserve"> 1.菜頭</w:t>
            </w:r>
            <w:r w:rsidRPr="00207ECD">
              <w:rPr>
                <w:rFonts w:asciiTheme="minorEastAsia" w:hAnsiTheme="minorEastAsia"/>
              </w:rPr>
              <w:br/>
            </w:r>
            <w:r w:rsidRPr="00207ECD">
              <w:rPr>
                <w:rFonts w:asciiTheme="minorEastAsia" w:hAnsiTheme="minorEastAsia"/>
              </w:rPr>
              <w:br/>
            </w:r>
            <w:r w:rsidRPr="00207ECD">
              <w:rPr>
                <w:rFonts w:asciiTheme="minorEastAsia" w:hAnsiTheme="minorEastAsia" w:hint="eastAsia"/>
              </w:rPr>
              <w:t>一、引起動機</w:t>
            </w:r>
          </w:p>
          <w:p w14:paraId="7AA81932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1.老師請學生翻開課本第6、7頁，觀察單元情境圖內容。</w:t>
            </w:r>
          </w:p>
          <w:p w14:paraId="1DDB7B8B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2.參考本書第8頁「單元情境引導」之提問，請學生發表己見。</w:t>
            </w:r>
          </w:p>
          <w:p w14:paraId="081F3806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3.播放本書第9頁「囡仔古來</w:t>
            </w:r>
            <w:r w:rsidRPr="00207ECD">
              <w:rPr>
                <w:rFonts w:ascii="新細明體-ExtB" w:eastAsia="新細明體-ExtB" w:hAnsi="新細明體-ExtB" w:cs="新細明體-ExtB" w:hint="eastAsia"/>
              </w:rPr>
              <w:t>𤆬</w:t>
            </w:r>
            <w:r w:rsidRPr="00207ECD">
              <w:rPr>
                <w:rFonts w:asciiTheme="minorEastAsia" w:hAnsiTheme="minorEastAsia" w:hint="eastAsia"/>
              </w:rPr>
              <w:t>路」之音檔，老師引導學生理解故事概要，並順勢帶出單元主題「來食好食物」讓學生知悉。</w:t>
            </w:r>
          </w:p>
          <w:p w14:paraId="30B4FE52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2A8D55D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二、發展活動</w:t>
            </w:r>
          </w:p>
          <w:p w14:paraId="0B23394E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活動一：看影片激頭殼</w:t>
            </w:r>
          </w:p>
          <w:p w14:paraId="615A2626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1.搭配教學電子書或掃描課本QRcode，播放影片。</w:t>
            </w:r>
          </w:p>
          <w:p w14:paraId="5A765E37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2.看完動畫，老師引導學生用閩南語回答問題，並視班級程度，參考本書第13頁「來挑戰」，讓學生回答延伸提問，藉此帶出本課主題「菜蔬」，進入課文教學。</w:t>
            </w:r>
          </w:p>
          <w:p w14:paraId="0A0938BA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1ED1FBC2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活動二：課文認讀</w:t>
            </w:r>
          </w:p>
          <w:p w14:paraId="78B40030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1.問學生：「恁敢捌食過菜頭？恁兜有煮過啥物菜頭料理？」鼓勵學生用閩南語回答，接著引入本課課文。</w:t>
            </w:r>
          </w:p>
          <w:p w14:paraId="2C7832EA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2.老師領讀，學生跟讀，老師念讀時，學生的手指頭要指到對應的字。也可播放MP3或教學電子書，讓學生聆聽課文，老師再帶領學生念讀一次。</w:t>
            </w:r>
          </w:p>
          <w:p w14:paraId="1A46100E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3.解說課文內容跟語詞。</w:t>
            </w:r>
          </w:p>
          <w:p w14:paraId="15862C71" w14:textId="0CE2A2C9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4.老師根據課文提問。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7639AEE" w14:textId="2C54939F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69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33B78ED" w14:textId="43AFFEB9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教用MP3、教學電子書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0606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學習策略：</w:t>
            </w:r>
          </w:p>
          <w:p w14:paraId="5EBAE267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36CF0097" w14:textId="428C7B89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EE106A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口語評量</w:t>
            </w:r>
          </w:p>
          <w:p w14:paraId="3DEEC281" w14:textId="06F8927F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態度評量</w:t>
            </w:r>
          </w:p>
        </w:tc>
        <w:tc>
          <w:tcPr>
            <w:tcW w:w="1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8D5ECA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品德教育</w:t>
            </w:r>
          </w:p>
          <w:p w14:paraId="0E7A31F8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品E3溝通合作與和諧人際關係。</w:t>
            </w:r>
          </w:p>
          <w:p w14:paraId="00DBAE9F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戶外教育</w:t>
            </w:r>
          </w:p>
          <w:p w14:paraId="60965079" w14:textId="06C6ADBB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戶E3 善用五官的感知，培養眼、耳、鼻、舌、觸覺及心靈對環境感受的能力。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19A2C05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12976B2D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55F74908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0AB99947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0D3A0107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07ECD" w:rsidRPr="00E22608" w14:paraId="62DE4712" w14:textId="77777777" w:rsidTr="00207ECD">
        <w:trPr>
          <w:trHeight w:val="7197"/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E6993C3" w14:textId="4E982B51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第二週</w:t>
            </w:r>
            <w:r w:rsidRPr="00207ECD">
              <w:rPr>
                <w:rFonts w:asciiTheme="minorEastAsia" w:hAnsiTheme="minorEastAsia" w:hint="eastAsia"/>
              </w:rPr>
              <w:br/>
              <w:t>02-15~02-19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316483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1-Ⅰ-1能聽辨閩南語常用字詞的語音差異。</w:t>
            </w:r>
          </w:p>
          <w:p w14:paraId="05E9D906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1-Ⅰ-2能聽懂日常生活中閩南語語句並掌握重點。</w:t>
            </w:r>
          </w:p>
          <w:p w14:paraId="77377013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2-Ⅰ-4能主動使用閩南語與他人互動。</w:t>
            </w:r>
          </w:p>
          <w:p w14:paraId="00F51131" w14:textId="24D3923F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4-Ⅰ-1能認識閩南語文的文字書寫。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DA789B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Aa-Ⅰ-1文字認讀。</w:t>
            </w:r>
          </w:p>
          <w:p w14:paraId="1751A3C2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◎Ab-Ⅰ-1語詞運用。</w:t>
            </w:r>
          </w:p>
          <w:p w14:paraId="32040DF6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◎Ab-Ⅰ-2句型運用。</w:t>
            </w:r>
          </w:p>
          <w:p w14:paraId="609870F4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 xml:space="preserve"> Bb-Ⅰ-1家庭生活。</w:t>
            </w:r>
          </w:p>
          <w:p w14:paraId="533231A2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◎Bg-Ⅰ-1生活應對。</w:t>
            </w:r>
          </w:p>
          <w:p w14:paraId="277DAAE3" w14:textId="47A6EA65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◎Bg-Ⅰ-2口語表達。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9C1ED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一、來食好食物</w:t>
            </w:r>
            <w:r w:rsidRPr="00207ECD">
              <w:rPr>
                <w:rFonts w:asciiTheme="minorEastAsia" w:hAnsiTheme="minorEastAsia" w:hint="eastAsia"/>
              </w:rPr>
              <w:tab/>
              <w:t xml:space="preserve"> 1.菜頭</w:t>
            </w:r>
            <w:r w:rsidRPr="00207ECD">
              <w:rPr>
                <w:rFonts w:asciiTheme="minorEastAsia" w:hAnsiTheme="minorEastAsia"/>
              </w:rPr>
              <w:br/>
            </w:r>
            <w:r w:rsidRPr="00207ECD">
              <w:rPr>
                <w:rFonts w:asciiTheme="minorEastAsia" w:hAnsiTheme="minorEastAsia"/>
              </w:rPr>
              <w:br/>
            </w:r>
            <w:r w:rsidRPr="00207ECD">
              <w:rPr>
                <w:rFonts w:asciiTheme="minorEastAsia" w:hAnsiTheme="minorEastAsia" w:hint="eastAsia"/>
              </w:rPr>
              <w:t>活動三：輕鬆學語詞</w:t>
            </w:r>
          </w:p>
          <w:p w14:paraId="7D58CB3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1.播放MP3或教學電子書，讓學生聆聽語詞，老師再帶領學生念讀，並解說語詞、指導學生正確發音。</w:t>
            </w:r>
          </w:p>
          <w:p w14:paraId="5279E3E3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2.視學生程度，可補充「語詞造句」。</w:t>
            </w:r>
          </w:p>
          <w:p w14:paraId="292857B4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3.請學生撕下書後圖卡，進行「來點菜」遊戲：</w:t>
            </w:r>
          </w:p>
          <w:p w14:paraId="0BB95EDF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(1)由老師點菜，學生必須根據老師的點菜內容，快速高舉圖卡。</w:t>
            </w:r>
          </w:p>
          <w:p w14:paraId="6179599E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(2)老師從舉圖卡的學生中指名，請他使用閩南語念出圖卡中的蔬菜名。</w:t>
            </w:r>
          </w:p>
          <w:p w14:paraId="076FDC9E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(3)正確舉出圖卡並念出名稱的學生，可將此圖卡置於一旁，最快收集到5種蔬菜的學生，可以得到全班的鼓掌。</w:t>
            </w:r>
          </w:p>
          <w:p w14:paraId="696F412F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4.提醒學生收好圖卡，下一節課要繼續使用。</w:t>
            </w:r>
          </w:p>
          <w:p w14:paraId="6C249338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5.視教學狀況，可參考延伸活動進行「買菜大挑戰」教學遊戲。</w:t>
            </w:r>
          </w:p>
          <w:p w14:paraId="5230C1CE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3387DC6B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活動四：語詞運用</w:t>
            </w:r>
          </w:p>
          <w:p w14:paraId="7E1FD3E0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1.播放MP3或教學電子書，請學生聆聽、念讀「語詞運用」。</w:t>
            </w:r>
          </w:p>
          <w:p w14:paraId="261044DE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2.學生兩兩一組，拿出書後圖卡，請對方抽圖卡後，練習語句加長。</w:t>
            </w:r>
          </w:p>
          <w:p w14:paraId="592EC24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71E0F303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活動五：講看覓</w:t>
            </w:r>
          </w:p>
          <w:p w14:paraId="5DD7C1A2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1.播放MP3或教學電子書，讓學生聆聽「講看覓」的內容。</w:t>
            </w:r>
          </w:p>
          <w:p w14:paraId="392C5452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2.將學生分成兩組，一組扮演媽媽，一組扮演小孩，進行練習。</w:t>
            </w:r>
          </w:p>
          <w:p w14:paraId="65A92471" w14:textId="74AB99EA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3.請學生依「講看覓」的內容，兩兩練習對話，也可以將原本的蔬菜語詞替換成其他蔬菜語詞進行練習。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4E7EF06" w14:textId="12DFA3B8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69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C98933" w14:textId="2898776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教用MP3、教學電子書、書後圖卡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4D1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學習策略：</w:t>
            </w:r>
          </w:p>
          <w:p w14:paraId="329A04B6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17182B8E" w14:textId="59B3964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82896E8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口語評量</w:t>
            </w:r>
          </w:p>
          <w:p w14:paraId="11567D33" w14:textId="6831F7F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態度評量</w:t>
            </w:r>
          </w:p>
        </w:tc>
        <w:tc>
          <w:tcPr>
            <w:tcW w:w="1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259EFEE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品德教育</w:t>
            </w:r>
          </w:p>
          <w:p w14:paraId="2F566670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品E3溝通合作與和諧人際關係。</w:t>
            </w:r>
          </w:p>
          <w:p w14:paraId="20A49C86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戶外教育</w:t>
            </w:r>
          </w:p>
          <w:p w14:paraId="34276D34" w14:textId="66157F3E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戶E3 善用五官的感知，培養眼、耳、鼻、舌、觸覺及心靈對環境感受的能力。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9539FB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</w:p>
        </w:tc>
      </w:tr>
      <w:tr w:rsidR="00207ECD" w:rsidRPr="00E22608" w14:paraId="0ED0FB4A" w14:textId="77777777" w:rsidTr="00207ECD">
        <w:trPr>
          <w:trHeight w:val="7480"/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59652B" w14:textId="4E728606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第三週</w:t>
            </w:r>
            <w:r w:rsidRPr="00207ECD">
              <w:rPr>
                <w:rFonts w:asciiTheme="minorEastAsia" w:hAnsiTheme="minorEastAsia" w:hint="eastAsia"/>
              </w:rPr>
              <w:br/>
              <w:t>02-22~02-26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55A6A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1-Ⅰ-2能聽懂日常生活中閩南語語句並掌握重點。</w:t>
            </w:r>
          </w:p>
          <w:p w14:paraId="49E75F23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1-Ⅰ-4能從聆聽中建立主動學習閩南語的興趣與習慣。</w:t>
            </w:r>
          </w:p>
          <w:p w14:paraId="4C398EF7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2-Ⅰ-4能主動使用閩南語與他人互動。</w:t>
            </w:r>
          </w:p>
          <w:p w14:paraId="5B26CD57" w14:textId="572E7DFC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4-Ⅰ-1能認識閩南語文的文字書寫。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C99350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◎Ab-Ⅰ-1語詞運用。</w:t>
            </w:r>
          </w:p>
          <w:p w14:paraId="4593297F" w14:textId="382519A3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◎Bg-Ⅰ-2口語表達。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3C94D3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一、來食好食物</w:t>
            </w:r>
            <w:r w:rsidRPr="00207ECD">
              <w:rPr>
                <w:rFonts w:asciiTheme="minorEastAsia" w:hAnsiTheme="minorEastAsia" w:hint="eastAsia"/>
              </w:rPr>
              <w:tab/>
              <w:t xml:space="preserve"> 1.菜頭</w:t>
            </w:r>
            <w:r w:rsidRPr="00207ECD">
              <w:rPr>
                <w:rFonts w:asciiTheme="minorEastAsia" w:hAnsiTheme="minorEastAsia"/>
              </w:rPr>
              <w:br/>
            </w:r>
            <w:r w:rsidRPr="00207ECD">
              <w:rPr>
                <w:rFonts w:asciiTheme="minorEastAsia" w:hAnsiTheme="minorEastAsia"/>
              </w:rPr>
              <w:br/>
            </w:r>
            <w:r w:rsidRPr="00207ECD">
              <w:rPr>
                <w:rFonts w:asciiTheme="minorEastAsia" w:hAnsiTheme="minorEastAsia" w:hint="eastAsia"/>
              </w:rPr>
              <w:t>活動六：做伙來練習</w:t>
            </w:r>
          </w:p>
          <w:p w14:paraId="0D26555F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1.複習本課課文及「輕鬆學語詞」。</w:t>
            </w:r>
          </w:p>
          <w:p w14:paraId="12A5D496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2.說明「做伙來練習」的操作方式，亦可播放電子書的遊戲說明動畫，協助學生理解遊戲方式。</w:t>
            </w:r>
          </w:p>
          <w:p w14:paraId="7ED9455F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3.指導學生撕下課本附錄的「挽菜蔬卡」進行遊戲，老師從旁觀察與協助。</w:t>
            </w:r>
          </w:p>
          <w:p w14:paraId="70474744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4.遊戲可以重複進行三回合，讓學生更加熟悉蔬菜語詞的念法。</w:t>
            </w:r>
          </w:p>
          <w:p w14:paraId="7986025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5.參考教學補給站，帶領學生認識更多的蔬菜語詞。</w:t>
            </w:r>
          </w:p>
          <w:p w14:paraId="2514F9E8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30C41093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活動七：聽看覓</w:t>
            </w:r>
          </w:p>
          <w:p w14:paraId="6CBCA254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1.老師播放MP3或教學電子書，讓學生聆聽「聽看覓」內容後，以書後所附貼紙作答。</w:t>
            </w:r>
          </w:p>
          <w:p w14:paraId="1BAC62EF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2.老師公布答案，然後進行講解。</w:t>
            </w:r>
          </w:p>
          <w:p w14:paraId="3F5C2C63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="Cambria Math" w:hAnsi="Cambria Math" w:cs="Cambria Math"/>
              </w:rPr>
              <w:t>▴</w:t>
            </w:r>
            <w:r w:rsidRPr="00207ECD">
              <w:rPr>
                <w:rFonts w:asciiTheme="minorEastAsia" w:hAnsiTheme="minorEastAsia"/>
              </w:rPr>
              <w:t>SDGs</w:t>
            </w:r>
            <w:r w:rsidRPr="00207ECD">
              <w:rPr>
                <w:rFonts w:asciiTheme="minorEastAsia" w:hAnsiTheme="minorEastAsia" w:hint="eastAsia"/>
              </w:rPr>
              <w:t>議題融入：詳見本書</w:t>
            </w:r>
            <w:r w:rsidRPr="00207ECD">
              <w:rPr>
                <w:rFonts w:asciiTheme="minorEastAsia" w:hAnsiTheme="minorEastAsia"/>
              </w:rPr>
              <w:t>P19</w:t>
            </w:r>
            <w:r w:rsidRPr="00207ECD">
              <w:rPr>
                <w:rFonts w:asciiTheme="minorEastAsia" w:hAnsiTheme="minorEastAsia" w:hint="eastAsia"/>
              </w:rPr>
              <w:t>、</w:t>
            </w:r>
            <w:r w:rsidRPr="00207ECD">
              <w:rPr>
                <w:rFonts w:asciiTheme="minorEastAsia" w:hAnsiTheme="minorEastAsia"/>
              </w:rPr>
              <w:t>21</w:t>
            </w:r>
            <w:r w:rsidRPr="00207ECD">
              <w:rPr>
                <w:rFonts w:asciiTheme="minorEastAsia" w:hAnsiTheme="minorEastAsia" w:hint="eastAsia"/>
              </w:rPr>
              <w:t>之說明。</w:t>
            </w:r>
          </w:p>
          <w:p w14:paraId="4E1FA955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2FAFF3C7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活動八：愛款啥物菜</w:t>
            </w:r>
          </w:p>
          <w:p w14:paraId="0C27E13A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1.發下學習單（參見P133）。</w:t>
            </w:r>
          </w:p>
          <w:p w14:paraId="70F82FEE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2.播放MP3讓學生聆聽音檔後作答。</w:t>
            </w:r>
          </w:p>
          <w:p w14:paraId="7C53B0B3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3.請學生舉手搶答，若無人答對，則再聽一次音檔。重複以上程序，直到有人全部答對為止。</w:t>
            </w:r>
          </w:p>
          <w:p w14:paraId="31AEAAF4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14E12A16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 xml:space="preserve">三、統整活動 </w:t>
            </w:r>
          </w:p>
          <w:p w14:paraId="1D18407F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搭配教學電子書，複習本課教學內容。</w:t>
            </w:r>
          </w:p>
          <w:p w14:paraId="778B5588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75D4BFA" w14:textId="5C87CEE5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69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1387C2E" w14:textId="6118FE55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自評表、教用MP3、教學電子書、學習單、挽菜蔬卡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90BAA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學習策略：</w:t>
            </w:r>
          </w:p>
          <w:p w14:paraId="5F616BD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10764895" w14:textId="37733DAC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BF6110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聽力評量</w:t>
            </w:r>
          </w:p>
          <w:p w14:paraId="574D9D2E" w14:textId="05FB801A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口語評量</w:t>
            </w:r>
          </w:p>
        </w:tc>
        <w:tc>
          <w:tcPr>
            <w:tcW w:w="1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790BDF7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品德教育</w:t>
            </w:r>
          </w:p>
          <w:p w14:paraId="16D48C31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品E3溝通合作與和諧人際關係。</w:t>
            </w:r>
          </w:p>
          <w:p w14:paraId="7312F702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戶外教育</w:t>
            </w:r>
          </w:p>
          <w:p w14:paraId="5E3B1CC9" w14:textId="399B054F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戶E3 善用五官的感知，培養眼、耳、鼻、舌、觸覺及心靈對環境感受的能力。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CCC3798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617D7D43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263B5247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4CD02697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68653C8E" w14:textId="77777777" w:rsidR="00207ECD" w:rsidRPr="00E22608" w:rsidRDefault="00207ECD" w:rsidP="00207ECD">
            <w:pPr>
              <w:ind w:left="-22" w:hanging="7"/>
              <w:rPr>
                <w:rFonts w:asciiTheme="minorEastAsia" w:hAnsiTheme="minorEastAsia" w:cs="標楷體"/>
                <w:color w:val="FF0000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07ECD" w:rsidRPr="00E22608" w14:paraId="25485CB4" w14:textId="77777777" w:rsidTr="00207ECD">
        <w:trPr>
          <w:trHeight w:val="7480"/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450859" w14:textId="1B1D2832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第四週</w:t>
            </w:r>
            <w:r w:rsidRPr="00207ECD">
              <w:rPr>
                <w:rFonts w:asciiTheme="minorEastAsia" w:hAnsiTheme="minorEastAsia" w:hint="eastAsia"/>
              </w:rPr>
              <w:br/>
              <w:t>03-01~03-05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FE7F2B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1-Ⅰ-1</w:t>
            </w:r>
            <w:r w:rsidRPr="00207ECD">
              <w:rPr>
                <w:rFonts w:asciiTheme="minorEastAsia" w:hAnsiTheme="minorEastAsia" w:hint="eastAsia"/>
              </w:rPr>
              <w:t>能聽辨閩南語常用字詞的語音差。</w:t>
            </w:r>
          </w:p>
          <w:p w14:paraId="246146FA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1-Ⅰ-2</w:t>
            </w:r>
            <w:r w:rsidRPr="00207ECD">
              <w:rPr>
                <w:rFonts w:asciiTheme="minorEastAsia" w:hAnsiTheme="minorEastAsia" w:hint="eastAsia"/>
              </w:rPr>
              <w:t>能聽懂日常生活中閩南語語句並掌握重點。</w:t>
            </w:r>
          </w:p>
          <w:p w14:paraId="42ECB1B2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1-Ⅰ-3</w:t>
            </w:r>
            <w:r w:rsidRPr="00207ECD">
              <w:rPr>
                <w:rFonts w:asciiTheme="minorEastAsia" w:hAnsiTheme="minorEastAsia" w:hint="eastAsia"/>
              </w:rPr>
              <w:t>能聽懂所學的閩南語文課文主題、內容並掌握重點。</w:t>
            </w:r>
          </w:p>
          <w:p w14:paraId="0D69E171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1-Ⅰ-4</w:t>
            </w:r>
            <w:r w:rsidRPr="00207ECD">
              <w:rPr>
                <w:rFonts w:asciiTheme="minorEastAsia" w:hAnsiTheme="minorEastAsia" w:hint="eastAsia"/>
              </w:rPr>
              <w:t>能從聆聽中建立主動學習閩南語的興趣與習慣。</w:t>
            </w:r>
          </w:p>
          <w:p w14:paraId="31FA757B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2-Ⅰ-2</w:t>
            </w:r>
            <w:r w:rsidRPr="00207ECD">
              <w:rPr>
                <w:rFonts w:asciiTheme="minorEastAsia" w:hAnsiTheme="minorEastAsia" w:hint="eastAsia"/>
              </w:rPr>
              <w:t>能初步運用閩南語表達感受、情緒與需求。</w:t>
            </w:r>
          </w:p>
          <w:p w14:paraId="7079C9D2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2-Ⅰ-3</w:t>
            </w:r>
            <w:r w:rsidRPr="00207ECD">
              <w:rPr>
                <w:rFonts w:asciiTheme="minorEastAsia" w:hAnsiTheme="minorEastAsia" w:hint="eastAsia"/>
              </w:rPr>
              <w:t>能正確朗讀所學的閩南語課文。</w:t>
            </w:r>
          </w:p>
          <w:p w14:paraId="0B406AD6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2-Ⅰ-4</w:t>
            </w:r>
            <w:r w:rsidRPr="00207ECD">
              <w:rPr>
                <w:rFonts w:asciiTheme="minorEastAsia" w:hAnsiTheme="minorEastAsia" w:hint="eastAsia"/>
              </w:rPr>
              <w:t>能主動使用閩南語與他人互動。</w:t>
            </w:r>
          </w:p>
          <w:p w14:paraId="3E02FB21" w14:textId="414F5CCC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4-Ⅰ-1</w:t>
            </w:r>
            <w:r w:rsidRPr="00207ECD">
              <w:rPr>
                <w:rFonts w:asciiTheme="minorEastAsia" w:hAnsiTheme="minorEastAsia" w:hint="eastAsia"/>
              </w:rPr>
              <w:t>能認識閩南語文的文字書寫。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EA6F05A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Aa-Ⅰ-1</w:t>
            </w:r>
            <w:r w:rsidRPr="00207ECD">
              <w:rPr>
                <w:rFonts w:asciiTheme="minorEastAsia" w:hAnsiTheme="minorEastAsia" w:hint="eastAsia"/>
              </w:rPr>
              <w:t>文字認讀。</w:t>
            </w:r>
          </w:p>
          <w:p w14:paraId="155F9A18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Ab-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-1</w:t>
            </w:r>
            <w:r w:rsidRPr="00207ECD">
              <w:rPr>
                <w:rFonts w:asciiTheme="minorEastAsia" w:hAnsiTheme="minorEastAsia" w:hint="eastAsia"/>
              </w:rPr>
              <w:t>語詞運用。</w:t>
            </w:r>
          </w:p>
          <w:p w14:paraId="0FA745B1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Ab-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-2</w:t>
            </w:r>
            <w:r w:rsidRPr="00207ECD">
              <w:rPr>
                <w:rFonts w:asciiTheme="minorEastAsia" w:hAnsiTheme="minorEastAsia" w:hint="eastAsia"/>
              </w:rPr>
              <w:t>句型運用。</w:t>
            </w:r>
          </w:p>
          <w:p w14:paraId="1F2948E8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Ac-I-2</w:t>
            </w:r>
            <w:r w:rsidRPr="00207ECD">
              <w:rPr>
                <w:rFonts w:asciiTheme="minorEastAsia" w:hAnsiTheme="minorEastAsia" w:hint="eastAsia"/>
              </w:rPr>
              <w:t>生活故事。</w:t>
            </w:r>
          </w:p>
          <w:p w14:paraId="0DDEA934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Bb-Ⅰ-1</w:t>
            </w:r>
            <w:r w:rsidRPr="00207ECD">
              <w:rPr>
                <w:rFonts w:asciiTheme="minorEastAsia" w:hAnsiTheme="minorEastAsia" w:hint="eastAsia"/>
              </w:rPr>
              <w:t>家庭生活。</w:t>
            </w:r>
          </w:p>
          <w:p w14:paraId="320DD6DB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Bf-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-1</w:t>
            </w:r>
            <w:r w:rsidRPr="00207ECD">
              <w:rPr>
                <w:rFonts w:asciiTheme="minorEastAsia" w:hAnsiTheme="minorEastAsia" w:hint="eastAsia"/>
              </w:rPr>
              <w:t>表演藝術。</w:t>
            </w:r>
          </w:p>
          <w:p w14:paraId="57F8546B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Bg-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-1</w:t>
            </w:r>
            <w:r w:rsidRPr="00207ECD">
              <w:rPr>
                <w:rFonts w:asciiTheme="minorEastAsia" w:hAnsiTheme="minorEastAsia" w:hint="eastAsia"/>
              </w:rPr>
              <w:t>生活應對。</w:t>
            </w:r>
          </w:p>
          <w:p w14:paraId="33CAE981" w14:textId="6CCB63EF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Bg-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-2</w:t>
            </w:r>
            <w:r w:rsidRPr="00207ECD">
              <w:rPr>
                <w:rFonts w:asciiTheme="minorEastAsia" w:hAnsiTheme="minorEastAsia" w:hint="eastAsia"/>
              </w:rPr>
              <w:t>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2A2B84" w14:textId="09E0D969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一、來食好食物 2.歡喜食甲飽</w:t>
            </w:r>
          </w:p>
          <w:p w14:paraId="45D4304F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784E19DE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一、引起動機：看影片動頭殼</w:t>
            </w:r>
          </w:p>
          <w:p w14:paraId="67434B50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1.搭配教學電子書或掃描課本QRcode，播放影片。</w:t>
            </w:r>
          </w:p>
          <w:p w14:paraId="1BAD2B0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2.看完動畫，老師引導學生用閩南語回答問題，並視班級程度，參考本書第25頁「來挑戰」，讓學生回答延伸提問，藉此帶出本課主題「餐具」，進入課文教學。</w:t>
            </w:r>
          </w:p>
          <w:p w14:paraId="5D58AC1E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2DCFEF6A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二、發展活動</w:t>
            </w:r>
          </w:p>
          <w:p w14:paraId="1D207A4B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活動一：課文認讀</w:t>
            </w:r>
          </w:p>
          <w:p w14:paraId="02005F5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1.引導學生觀察課文情境圖，圖中出現哪些餐具？請學生舉手回答或指定學生回答。</w:t>
            </w:r>
          </w:p>
          <w:p w14:paraId="6356937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2.播放MP3或教學電子書，帶領學生聆聽課文；接著老師領讀，學生跟讀，老師念讀時，學生的手指頭要指到對應的字。然後，男生念單數句課文，女生念偶數句課文。最後，全班一起念一次。</w:t>
            </w:r>
          </w:p>
          <w:p w14:paraId="0B64875E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3.參考教學補給站，補充「造詞練習」。</w:t>
            </w:r>
          </w:p>
          <w:p w14:paraId="2AA9D5A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="Cambria Math" w:hAnsi="Cambria Math" w:cs="Cambria Math"/>
              </w:rPr>
              <w:t>▴</w:t>
            </w:r>
            <w:r w:rsidRPr="00207ECD">
              <w:rPr>
                <w:rFonts w:asciiTheme="minorEastAsia" w:hAnsiTheme="minorEastAsia"/>
              </w:rPr>
              <w:t>SDGs</w:t>
            </w:r>
            <w:r w:rsidRPr="00207ECD">
              <w:rPr>
                <w:rFonts w:asciiTheme="minorEastAsia" w:hAnsiTheme="minorEastAsia" w:hint="eastAsia"/>
              </w:rPr>
              <w:t>議題融入：詳見本書</w:t>
            </w:r>
            <w:r w:rsidRPr="00207ECD">
              <w:rPr>
                <w:rFonts w:asciiTheme="minorEastAsia" w:hAnsiTheme="minorEastAsia"/>
              </w:rPr>
              <w:t>P21</w:t>
            </w:r>
            <w:r w:rsidRPr="00207ECD">
              <w:rPr>
                <w:rFonts w:asciiTheme="minorEastAsia" w:hAnsiTheme="minorEastAsia" w:hint="eastAsia"/>
              </w:rPr>
              <w:t>、</w:t>
            </w:r>
            <w:r w:rsidRPr="00207ECD">
              <w:rPr>
                <w:rFonts w:asciiTheme="minorEastAsia" w:hAnsiTheme="minorEastAsia"/>
              </w:rPr>
              <w:t>26</w:t>
            </w:r>
            <w:r w:rsidRPr="00207ECD">
              <w:rPr>
                <w:rFonts w:asciiTheme="minorEastAsia" w:hAnsiTheme="minorEastAsia" w:hint="eastAsia"/>
              </w:rPr>
              <w:t>之說明。</w:t>
            </w:r>
          </w:p>
          <w:p w14:paraId="50770DFC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026068F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活動二：歡樂動一動</w:t>
            </w:r>
          </w:p>
          <w:p w14:paraId="47A7C590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1.播放MP3或教學電子書，讓學生學習歌曲律動，加強對課文的熟悉度，並精熟課文。</w:t>
            </w:r>
          </w:p>
          <w:p w14:paraId="4DFEF8A9" w14:textId="0A530C7F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2.學生熟悉律動後，將學生分組，並分配課文給各組，接力唱跳課文歌曲，唱過一兩輪後，各組可交換唱跳不同句課文，增加課文認念的趣味性。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9964CA7" w14:textId="734A601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69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0773AB" w14:textId="07553976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教用MP3</w:t>
            </w:r>
            <w:r w:rsidRPr="00207ECD">
              <w:rPr>
                <w:rFonts w:asciiTheme="minorEastAsia" w:hAnsiTheme="minorEastAsia" w:hint="eastAsia"/>
              </w:rPr>
              <w:t>、教學電子書、書後圖卡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C128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學習策略：</w:t>
            </w:r>
          </w:p>
          <w:p w14:paraId="532BF4EB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2349EF56" w14:textId="585FCFF5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25A0292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態度評量</w:t>
            </w:r>
          </w:p>
          <w:p w14:paraId="1F914237" w14:textId="52215C2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口語評量</w:t>
            </w:r>
          </w:p>
        </w:tc>
        <w:tc>
          <w:tcPr>
            <w:tcW w:w="1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7E059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品德教育</w:t>
            </w:r>
          </w:p>
          <w:p w14:paraId="38AA6161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品E1 良好生活習慣與德行。</w:t>
            </w:r>
          </w:p>
          <w:p w14:paraId="54F2DA65" w14:textId="7B669E20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品</w:t>
            </w:r>
            <w:r w:rsidRPr="00207ECD">
              <w:rPr>
                <w:rFonts w:asciiTheme="minorEastAsia" w:hAnsiTheme="minorEastAsia"/>
              </w:rPr>
              <w:t>E3</w:t>
            </w:r>
            <w:r w:rsidRPr="00207ECD">
              <w:rPr>
                <w:rFonts w:asciiTheme="minorEastAsia" w:hAnsiTheme="minorEastAsia" w:hint="eastAsia"/>
              </w:rPr>
              <w:t>溝通合作與和諧人際關係。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B13EB8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41BFCD25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762DD609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5779100E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5A69BB6E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07ECD" w:rsidRPr="00E22608" w14:paraId="7E971E8C" w14:textId="77777777" w:rsidTr="00207ECD">
        <w:trPr>
          <w:trHeight w:val="332"/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41934E3" w14:textId="19221AC5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第五週</w:t>
            </w:r>
            <w:r w:rsidRPr="00207ECD">
              <w:rPr>
                <w:rFonts w:asciiTheme="minorEastAsia" w:hAnsiTheme="minorEastAsia" w:hint="eastAsia"/>
              </w:rPr>
              <w:br/>
              <w:t>03-08~03-</w:t>
            </w:r>
            <w:r w:rsidRPr="00207ECD">
              <w:rPr>
                <w:rFonts w:asciiTheme="minorEastAsia" w:hAnsiTheme="minorEastAsia" w:hint="eastAsia"/>
              </w:rPr>
              <w:lastRenderedPageBreak/>
              <w:t>12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F941E5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lastRenderedPageBreak/>
              <w:t>1-Ⅰ-1</w:t>
            </w:r>
            <w:r w:rsidRPr="00207ECD">
              <w:rPr>
                <w:rFonts w:asciiTheme="minorEastAsia" w:hAnsiTheme="minorEastAsia" w:hint="eastAsia"/>
              </w:rPr>
              <w:t>能聽辨閩南語常用字詞的語音</w:t>
            </w:r>
            <w:r w:rsidRPr="00207ECD">
              <w:rPr>
                <w:rFonts w:asciiTheme="minorEastAsia" w:hAnsiTheme="minorEastAsia" w:hint="eastAsia"/>
              </w:rPr>
              <w:lastRenderedPageBreak/>
              <w:t>差。</w:t>
            </w:r>
          </w:p>
          <w:p w14:paraId="1461B587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1-Ⅰ-2</w:t>
            </w:r>
            <w:r w:rsidRPr="00207ECD">
              <w:rPr>
                <w:rFonts w:asciiTheme="minorEastAsia" w:hAnsiTheme="minorEastAsia" w:hint="eastAsia"/>
              </w:rPr>
              <w:t>能聽懂日常生活中閩南語語句並掌握重點。</w:t>
            </w:r>
          </w:p>
          <w:p w14:paraId="037DAC87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1-Ⅰ-4</w:t>
            </w:r>
            <w:r w:rsidRPr="00207ECD">
              <w:rPr>
                <w:rFonts w:asciiTheme="minorEastAsia" w:hAnsiTheme="minorEastAsia" w:hint="eastAsia"/>
              </w:rPr>
              <w:t>能從聆聽中建立主動學習閩南語的興趣與習慣。</w:t>
            </w:r>
          </w:p>
          <w:p w14:paraId="0750582A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2-Ⅰ-2</w:t>
            </w:r>
            <w:r w:rsidRPr="00207ECD">
              <w:rPr>
                <w:rFonts w:asciiTheme="minorEastAsia" w:hAnsiTheme="minorEastAsia" w:hint="eastAsia"/>
              </w:rPr>
              <w:t>能初步運用閩南語表達感受、情緒與需求。</w:t>
            </w:r>
          </w:p>
          <w:p w14:paraId="305301A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2-Ⅰ-4</w:t>
            </w:r>
            <w:r w:rsidRPr="00207ECD">
              <w:rPr>
                <w:rFonts w:asciiTheme="minorEastAsia" w:hAnsiTheme="minorEastAsia" w:hint="eastAsia"/>
              </w:rPr>
              <w:t>能主動使用閩南語與他人互動。</w:t>
            </w:r>
          </w:p>
          <w:p w14:paraId="56AE639F" w14:textId="7B740915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4-Ⅰ-1</w:t>
            </w:r>
            <w:r w:rsidRPr="00207ECD">
              <w:rPr>
                <w:rFonts w:asciiTheme="minorEastAsia" w:hAnsiTheme="minorEastAsia" w:hint="eastAsia"/>
              </w:rPr>
              <w:t>能認識閩南語文的文字書寫。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708AAF4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lastRenderedPageBreak/>
              <w:t>Aa-Ⅰ-1</w:t>
            </w:r>
            <w:r w:rsidRPr="00207ECD">
              <w:rPr>
                <w:rFonts w:asciiTheme="minorEastAsia" w:hAnsiTheme="minorEastAsia" w:hint="eastAsia"/>
              </w:rPr>
              <w:t>文字認讀。</w:t>
            </w:r>
          </w:p>
          <w:p w14:paraId="129315EE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lastRenderedPageBreak/>
              <w:t>◎</w:t>
            </w:r>
            <w:r w:rsidRPr="00207ECD">
              <w:rPr>
                <w:rFonts w:asciiTheme="minorEastAsia" w:hAnsiTheme="minorEastAsia"/>
              </w:rPr>
              <w:t>Ab-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-1</w:t>
            </w:r>
            <w:r w:rsidRPr="00207ECD">
              <w:rPr>
                <w:rFonts w:asciiTheme="minorEastAsia" w:hAnsiTheme="minorEastAsia" w:hint="eastAsia"/>
              </w:rPr>
              <w:t>語詞運用。</w:t>
            </w:r>
          </w:p>
          <w:p w14:paraId="2FBD034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Ab-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-2</w:t>
            </w:r>
            <w:r w:rsidRPr="00207ECD">
              <w:rPr>
                <w:rFonts w:asciiTheme="minorEastAsia" w:hAnsiTheme="minorEastAsia" w:hint="eastAsia"/>
              </w:rPr>
              <w:t>句型運用。</w:t>
            </w:r>
          </w:p>
          <w:p w14:paraId="0133C75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Ac-I-2</w:t>
            </w:r>
            <w:r w:rsidRPr="00207ECD">
              <w:rPr>
                <w:rFonts w:asciiTheme="minorEastAsia" w:hAnsiTheme="minorEastAsia" w:hint="eastAsia"/>
              </w:rPr>
              <w:t>生活故事。</w:t>
            </w:r>
          </w:p>
          <w:p w14:paraId="3A73E4F8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Bb-Ⅰ-1</w:t>
            </w:r>
            <w:r w:rsidRPr="00207ECD">
              <w:rPr>
                <w:rFonts w:asciiTheme="minorEastAsia" w:hAnsiTheme="minorEastAsia" w:hint="eastAsia"/>
              </w:rPr>
              <w:t>家庭生活。</w:t>
            </w:r>
          </w:p>
          <w:p w14:paraId="0B23E20E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Bf-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-1</w:t>
            </w:r>
            <w:r w:rsidRPr="00207ECD">
              <w:rPr>
                <w:rFonts w:asciiTheme="minorEastAsia" w:hAnsiTheme="minorEastAsia" w:hint="eastAsia"/>
              </w:rPr>
              <w:t>表演藝術。</w:t>
            </w:r>
          </w:p>
          <w:p w14:paraId="7AA3D77F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Bg-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-1</w:t>
            </w:r>
            <w:r w:rsidRPr="00207ECD">
              <w:rPr>
                <w:rFonts w:asciiTheme="minorEastAsia" w:hAnsiTheme="minorEastAsia" w:hint="eastAsia"/>
              </w:rPr>
              <w:t>生活應對。</w:t>
            </w:r>
          </w:p>
          <w:p w14:paraId="3A3B897E" w14:textId="7A8F2DFA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Bg-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-2</w:t>
            </w:r>
            <w:r w:rsidRPr="00207ECD">
              <w:rPr>
                <w:rFonts w:asciiTheme="minorEastAsia" w:hAnsiTheme="minorEastAsia" w:hint="eastAsia"/>
              </w:rPr>
              <w:t>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8DFC655" w14:textId="12015568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一、來食好食物 2.歡喜食甲飽</w:t>
            </w:r>
          </w:p>
          <w:p w14:paraId="0BC86FE4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23793C78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活動三：輕鬆學語詞</w:t>
            </w:r>
          </w:p>
          <w:p w14:paraId="7D119BBC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1.複習本課課文。</w:t>
            </w:r>
          </w:p>
          <w:p w14:paraId="27907AD4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2.播放MP3或教學電子書，讓學生聆聽語詞，老師再帶領學生複誦，並解說語詞。</w:t>
            </w:r>
          </w:p>
          <w:p w14:paraId="6CC4D07C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3.請學生撕下書後圖卡進行「斟酌聽」遊戲：</w:t>
            </w:r>
          </w:p>
          <w:p w14:paraId="557F0B1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(1)老師念：「攕仔」學生須快速舉起「攕仔」圖卡並大聲複誦。</w:t>
            </w:r>
          </w:p>
          <w:p w14:paraId="05D9A736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(2)若學生反應良好，可增加語詞量，一次念兩個或三個語詞，增強學生辨認閩南語音的能力。</w:t>
            </w:r>
          </w:p>
          <w:p w14:paraId="09F07007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4.請學生收好書後圖卡，下一節課再帶來使用。</w:t>
            </w:r>
          </w:p>
          <w:p w14:paraId="680672D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5.視學生程度，補充「語詞造句」。</w:t>
            </w:r>
          </w:p>
          <w:p w14:paraId="5A717C93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4EC4E9A5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活動四：語詞運用</w:t>
            </w:r>
          </w:p>
          <w:p w14:paraId="73443B66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1.播放MP3或教學電子書請學生聆聽、念讀「語詞運用」。</w:t>
            </w:r>
          </w:p>
          <w:p w14:paraId="1BA7BDCE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2.學生兩兩一組，拿出書後圖卡，請對方抽圖卡後，練習語句加長。</w:t>
            </w:r>
          </w:p>
          <w:p w14:paraId="0D294428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03286E7A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活動五：講看覓</w:t>
            </w:r>
          </w:p>
          <w:p w14:paraId="4122FDC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1.播放MP3或教學電子書，讓學生聆聽「講看覓」的內容，再帶領學生念讀一次。</w:t>
            </w:r>
          </w:p>
          <w:p w14:paraId="766EDC17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2.學生兩兩一組進行對話練習，兩人輪流抽取書後圖卡，將「講看覓」情境中的餐具語詞替換成本課其他語詞。</w:t>
            </w:r>
          </w:p>
          <w:p w14:paraId="34FA1576" w14:textId="15FE478F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3.老師隨機抽選2-3組，抽出老師手中的餐具圖卡後，進行餐具語詞替換，能流暢說出對話者，全班給予掌聲。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1624D5" w14:textId="2B5260C8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1</w:t>
            </w:r>
          </w:p>
        </w:tc>
        <w:tc>
          <w:tcPr>
            <w:tcW w:w="69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18FFED5" w14:textId="12579C9F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教用MP3</w:t>
            </w:r>
            <w:r w:rsidRPr="00207ECD">
              <w:rPr>
                <w:rFonts w:asciiTheme="minorEastAsia" w:hAnsiTheme="minorEastAsia" w:hint="eastAsia"/>
              </w:rPr>
              <w:t>、</w:t>
            </w:r>
            <w:r w:rsidRPr="00207ECD">
              <w:rPr>
                <w:rFonts w:asciiTheme="minorEastAsia" w:hAnsiTheme="minorEastAsia" w:hint="eastAsia"/>
              </w:rPr>
              <w:lastRenderedPageBreak/>
              <w:t>教學電子書、書後圖卡、學習單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9DC1E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學習策略：</w:t>
            </w:r>
          </w:p>
          <w:p w14:paraId="6B3E5D3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1.記憶策略學習:如能反覆複誦重要的字詞、句型訊息等。</w:t>
            </w:r>
          </w:p>
          <w:p w14:paraId="5B292A29" w14:textId="528BCE31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D5C3F6C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口語評量</w:t>
            </w:r>
          </w:p>
          <w:p w14:paraId="2EC3E960" w14:textId="76F9D6B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聽力評量</w:t>
            </w:r>
          </w:p>
        </w:tc>
        <w:tc>
          <w:tcPr>
            <w:tcW w:w="1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0220C08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品德教育</w:t>
            </w:r>
          </w:p>
          <w:p w14:paraId="3534460E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品E1 良好</w:t>
            </w:r>
            <w:r w:rsidRPr="00207ECD">
              <w:rPr>
                <w:rFonts w:asciiTheme="minorEastAsia" w:hAnsiTheme="minorEastAsia" w:hint="eastAsia"/>
              </w:rPr>
              <w:lastRenderedPageBreak/>
              <w:t>生活習慣與德行。</w:t>
            </w:r>
          </w:p>
          <w:p w14:paraId="2E453841" w14:textId="317054F0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品</w:t>
            </w:r>
            <w:r w:rsidRPr="00207ECD">
              <w:rPr>
                <w:rFonts w:asciiTheme="minorEastAsia" w:hAnsiTheme="minorEastAsia"/>
              </w:rPr>
              <w:t>E3</w:t>
            </w:r>
            <w:r w:rsidRPr="00207ECD">
              <w:rPr>
                <w:rFonts w:asciiTheme="minorEastAsia" w:hAnsiTheme="minorEastAsia" w:hint="eastAsia"/>
              </w:rPr>
              <w:t>溝通合作與和諧人際關係。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8BCF29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</w:p>
        </w:tc>
      </w:tr>
      <w:tr w:rsidR="00207ECD" w:rsidRPr="00E22608" w14:paraId="758296D2" w14:textId="77777777" w:rsidTr="00207ECD">
        <w:trPr>
          <w:trHeight w:val="7339"/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67BEC14" w14:textId="0F3ABAFF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第六週</w:t>
            </w:r>
            <w:r w:rsidRPr="00207ECD">
              <w:rPr>
                <w:rFonts w:asciiTheme="minorEastAsia" w:hAnsiTheme="minorEastAsia" w:hint="eastAsia"/>
              </w:rPr>
              <w:br/>
              <w:t>03-15~03-19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949239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1-Ⅰ-1</w:t>
            </w:r>
            <w:r w:rsidRPr="00207ECD">
              <w:rPr>
                <w:rFonts w:asciiTheme="minorEastAsia" w:hAnsiTheme="minorEastAsia" w:hint="eastAsia"/>
              </w:rPr>
              <w:t>能聽辨閩南語常用字詞的語音差。</w:t>
            </w:r>
          </w:p>
          <w:p w14:paraId="05E7AADB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1-Ⅰ-2</w:t>
            </w:r>
            <w:r w:rsidRPr="00207ECD">
              <w:rPr>
                <w:rFonts w:asciiTheme="minorEastAsia" w:hAnsiTheme="minorEastAsia" w:hint="eastAsia"/>
              </w:rPr>
              <w:t>能聽懂日常生活中閩南語語句並掌握重點。</w:t>
            </w:r>
          </w:p>
          <w:p w14:paraId="23925A38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1-Ⅰ-4</w:t>
            </w:r>
            <w:r w:rsidRPr="00207ECD">
              <w:rPr>
                <w:rFonts w:asciiTheme="minorEastAsia" w:hAnsiTheme="minorEastAsia" w:hint="eastAsia"/>
              </w:rPr>
              <w:t>能從聆聽中建立主動學習閩南語的興趣與習慣。</w:t>
            </w:r>
          </w:p>
          <w:p w14:paraId="409BD4D6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2-Ⅰ-2</w:t>
            </w:r>
            <w:r w:rsidRPr="00207ECD">
              <w:rPr>
                <w:rFonts w:asciiTheme="minorEastAsia" w:hAnsiTheme="minorEastAsia" w:hint="eastAsia"/>
              </w:rPr>
              <w:t>能初步運用閩南語表達感受、情緒與需求。</w:t>
            </w:r>
          </w:p>
          <w:p w14:paraId="3540DBF3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2-Ⅰ-4</w:t>
            </w:r>
            <w:r w:rsidRPr="00207ECD">
              <w:rPr>
                <w:rFonts w:asciiTheme="minorEastAsia" w:hAnsiTheme="minorEastAsia" w:hint="eastAsia"/>
              </w:rPr>
              <w:t>能主動使用閩南語與他人互動。</w:t>
            </w:r>
          </w:p>
          <w:p w14:paraId="4E164937" w14:textId="1442DAB0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4-Ⅰ-1</w:t>
            </w:r>
            <w:r w:rsidRPr="00207ECD">
              <w:rPr>
                <w:rFonts w:asciiTheme="minorEastAsia" w:hAnsiTheme="minorEastAsia" w:hint="eastAsia"/>
              </w:rPr>
              <w:t>能認識閩南語文的文字書寫。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533C63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Aa-Ⅰ-1</w:t>
            </w:r>
            <w:r w:rsidRPr="00207ECD">
              <w:rPr>
                <w:rFonts w:asciiTheme="minorEastAsia" w:hAnsiTheme="minorEastAsia" w:hint="eastAsia"/>
              </w:rPr>
              <w:t>文字認讀。</w:t>
            </w:r>
          </w:p>
          <w:p w14:paraId="27406FAB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Ab-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-1</w:t>
            </w:r>
            <w:r w:rsidRPr="00207ECD">
              <w:rPr>
                <w:rFonts w:asciiTheme="minorEastAsia" w:hAnsiTheme="minorEastAsia" w:hint="eastAsia"/>
              </w:rPr>
              <w:t>語詞運用。</w:t>
            </w:r>
          </w:p>
          <w:p w14:paraId="6E08B475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Ab-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-2</w:t>
            </w:r>
            <w:r w:rsidRPr="00207ECD">
              <w:rPr>
                <w:rFonts w:asciiTheme="minorEastAsia" w:hAnsiTheme="minorEastAsia" w:hint="eastAsia"/>
              </w:rPr>
              <w:t>句型運用。</w:t>
            </w:r>
          </w:p>
          <w:p w14:paraId="5EFFD554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Ac-I-2</w:t>
            </w:r>
            <w:r w:rsidRPr="00207ECD">
              <w:rPr>
                <w:rFonts w:asciiTheme="minorEastAsia" w:hAnsiTheme="minorEastAsia" w:hint="eastAsia"/>
              </w:rPr>
              <w:t>生活故事。</w:t>
            </w:r>
          </w:p>
          <w:p w14:paraId="17A7D5DA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Bb-Ⅰ-1</w:t>
            </w:r>
            <w:r w:rsidRPr="00207ECD">
              <w:rPr>
                <w:rFonts w:asciiTheme="minorEastAsia" w:hAnsiTheme="minorEastAsia" w:hint="eastAsia"/>
              </w:rPr>
              <w:t>家庭生活。</w:t>
            </w:r>
          </w:p>
          <w:p w14:paraId="1CC3D9F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Bf-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-1</w:t>
            </w:r>
            <w:r w:rsidRPr="00207ECD">
              <w:rPr>
                <w:rFonts w:asciiTheme="minorEastAsia" w:hAnsiTheme="minorEastAsia" w:hint="eastAsia"/>
              </w:rPr>
              <w:t>表演藝術。</w:t>
            </w:r>
          </w:p>
          <w:p w14:paraId="208DEDC4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Bg-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-1</w:t>
            </w:r>
            <w:r w:rsidRPr="00207ECD">
              <w:rPr>
                <w:rFonts w:asciiTheme="minorEastAsia" w:hAnsiTheme="minorEastAsia" w:hint="eastAsia"/>
              </w:rPr>
              <w:t>生活應對。</w:t>
            </w:r>
          </w:p>
          <w:p w14:paraId="1E06B3E6" w14:textId="7FE7368A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Bg-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-2</w:t>
            </w:r>
            <w:r w:rsidRPr="00207ECD">
              <w:rPr>
                <w:rFonts w:asciiTheme="minorEastAsia" w:hAnsiTheme="minorEastAsia" w:hint="eastAsia"/>
              </w:rPr>
              <w:t>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9C61B7" w14:textId="58363C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一、來食好食物 2.歡喜食甲飽</w:t>
            </w:r>
          </w:p>
          <w:p w14:paraId="2D5D9E25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7B88C43C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活動六：做伙來練習</w:t>
            </w:r>
          </w:p>
          <w:p w14:paraId="48DD26FC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1.複習「輕鬆學語詞」。</w:t>
            </w:r>
          </w:p>
          <w:p w14:paraId="672D6EAE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2.說明「做伙來練習」的活動方式並做指導。</w:t>
            </w:r>
          </w:p>
          <w:p w14:paraId="54FC00F2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3.學生兩兩一組互相分享自己的答案。</w:t>
            </w:r>
          </w:p>
          <w:p w14:paraId="62BD27CB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4.徵求自願同學，上臺分享昨天的晚餐使用什麼餐具？</w:t>
            </w:r>
          </w:p>
          <w:p w14:paraId="0DAC7575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5.發下學習單（參考本書P134），請學生兩兩一組共同完成學習單，最後由老師公布答案，並引導學生說出完整的句子。</w:t>
            </w:r>
          </w:p>
          <w:p w14:paraId="2C22D3C2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4F22938A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活動七：聽看覓</w:t>
            </w:r>
          </w:p>
          <w:p w14:paraId="7C82FBB5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1.老師播放MP3或教學電子書，讓學生聆聽「聽看覓」內容後作答。</w:t>
            </w:r>
          </w:p>
          <w:p w14:paraId="47FF4225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2.徵求自願的同學公布自己的答案，老師再加以核對。</w:t>
            </w:r>
          </w:p>
          <w:p w14:paraId="269954CB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3.請學生認念課本中其他不是答案的餐具名稱。</w:t>
            </w:r>
          </w:p>
          <w:p w14:paraId="6356B0EF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4.補充教學補給站的「謎猜」。</w:t>
            </w:r>
          </w:p>
          <w:p w14:paraId="0FCE9BB7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04387BA0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活動八：心臟病</w:t>
            </w:r>
          </w:p>
          <w:p w14:paraId="05EB48D3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1.全班分成若干組進行遊戲（建議4人一組），組內成員各伸出一隻手相疊。</w:t>
            </w:r>
          </w:p>
          <w:p w14:paraId="2E5573C3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各組手放在最下面者開始念第一句課文，念完便把手抽出放在最上面，再換下一位念第二句，依此類推，念最後一句的人，念完後快速抽手，要把所有組員相疊的手拍下去，其他人則要迅速收手，避免被拍到手。</w:t>
            </w:r>
          </w:p>
          <w:p w14:paraId="46421598" w14:textId="1F46C0A8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3.被拍到手的人，需使用本課「語詞運用」的句型造句。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043364B" w14:textId="5AE7AD84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69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D86BF6C" w14:textId="04F874E0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教用MP3</w:t>
            </w:r>
            <w:r w:rsidRPr="00207ECD">
              <w:rPr>
                <w:rFonts w:asciiTheme="minorEastAsia" w:hAnsiTheme="minorEastAsia" w:hint="eastAsia"/>
              </w:rPr>
              <w:t>、教學電子書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1055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學習策略：</w:t>
            </w:r>
          </w:p>
          <w:p w14:paraId="2AE96140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131C7B2F" w14:textId="56449BF5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698589F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口語評量</w:t>
            </w:r>
          </w:p>
          <w:p w14:paraId="3D8C92CB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聽力評量</w:t>
            </w:r>
          </w:p>
          <w:p w14:paraId="65D39AE6" w14:textId="54E85714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態度評量</w:t>
            </w:r>
          </w:p>
        </w:tc>
        <w:tc>
          <w:tcPr>
            <w:tcW w:w="1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6824B6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品德教育</w:t>
            </w:r>
          </w:p>
          <w:p w14:paraId="67554DE1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品E1 良好生活習慣與德行。</w:t>
            </w:r>
          </w:p>
          <w:p w14:paraId="18C2AAD5" w14:textId="4E99A2EE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品</w:t>
            </w:r>
            <w:r w:rsidRPr="00207ECD">
              <w:rPr>
                <w:rFonts w:asciiTheme="minorEastAsia" w:hAnsiTheme="minorEastAsia"/>
              </w:rPr>
              <w:t>E3</w:t>
            </w:r>
            <w:r w:rsidRPr="00207ECD">
              <w:rPr>
                <w:rFonts w:asciiTheme="minorEastAsia" w:hAnsiTheme="minorEastAsia" w:hint="eastAsia"/>
              </w:rPr>
              <w:t>溝通合作與和諧人際關係。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F206F9D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1A66E0C2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77C93CBA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7E2BABFE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6C723C5C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07ECD" w:rsidRPr="00E22608" w14:paraId="582F897D" w14:textId="77777777" w:rsidTr="00207ECD">
        <w:trPr>
          <w:trHeight w:val="7197"/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DE0EACE" w14:textId="21BA3636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第七週</w:t>
            </w:r>
            <w:r w:rsidRPr="00207ECD">
              <w:rPr>
                <w:rFonts w:asciiTheme="minorEastAsia" w:hAnsiTheme="minorEastAsia" w:hint="eastAsia"/>
              </w:rPr>
              <w:br/>
              <w:t>03-22~03-26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04948B6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1-Ⅰ-1</w:t>
            </w:r>
            <w:r w:rsidRPr="00207ECD">
              <w:rPr>
                <w:rFonts w:asciiTheme="minorEastAsia" w:hAnsiTheme="minorEastAsia" w:hint="eastAsia"/>
              </w:rPr>
              <w:t>能聽辨閩南語常用字詞的語音差。</w:t>
            </w:r>
          </w:p>
          <w:p w14:paraId="76775344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1-Ⅰ-2</w:t>
            </w:r>
            <w:r w:rsidRPr="00207ECD">
              <w:rPr>
                <w:rFonts w:asciiTheme="minorEastAsia" w:hAnsiTheme="minorEastAsia" w:hint="eastAsia"/>
              </w:rPr>
              <w:t>能聽懂日常生活中閩南語語句並掌握重點。</w:t>
            </w:r>
          </w:p>
          <w:p w14:paraId="5AC26025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1-Ⅰ-4</w:t>
            </w:r>
            <w:r w:rsidRPr="00207ECD">
              <w:rPr>
                <w:rFonts w:asciiTheme="minorEastAsia" w:hAnsiTheme="minorEastAsia" w:hint="eastAsia"/>
              </w:rPr>
              <w:t>能從聆聽中建立主動學習閩南語的興趣與習慣。</w:t>
            </w:r>
          </w:p>
          <w:p w14:paraId="6DEF62C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2-Ⅰ-4</w:t>
            </w:r>
            <w:r w:rsidRPr="00207ECD">
              <w:rPr>
                <w:rFonts w:asciiTheme="minorEastAsia" w:hAnsiTheme="minorEastAsia" w:hint="eastAsia"/>
              </w:rPr>
              <w:t>能主動使用閩南語與他人互動。</w:t>
            </w:r>
          </w:p>
          <w:p w14:paraId="7B98C19D" w14:textId="13AE39E0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4-Ⅰ-1</w:t>
            </w:r>
            <w:r w:rsidRPr="00207ECD">
              <w:rPr>
                <w:rFonts w:asciiTheme="minorEastAsia" w:hAnsiTheme="minorEastAsia" w:hint="eastAsia"/>
              </w:rPr>
              <w:t>能認識閩南語文的文字書寫。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C545E5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Aa-Ⅰ-1</w:t>
            </w:r>
            <w:r w:rsidRPr="00207ECD">
              <w:rPr>
                <w:rFonts w:asciiTheme="minorEastAsia" w:hAnsiTheme="minorEastAsia" w:hint="eastAsia"/>
              </w:rPr>
              <w:t>文字認讀。</w:t>
            </w:r>
          </w:p>
          <w:p w14:paraId="66174DD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Ab-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-1</w:t>
            </w:r>
            <w:r w:rsidRPr="00207ECD">
              <w:rPr>
                <w:rFonts w:asciiTheme="minorEastAsia" w:hAnsiTheme="minorEastAsia" w:hint="eastAsia"/>
              </w:rPr>
              <w:t>語詞運用。</w:t>
            </w:r>
          </w:p>
          <w:p w14:paraId="2712F1E0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Ab-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-2</w:t>
            </w:r>
            <w:r w:rsidRPr="00207ECD">
              <w:rPr>
                <w:rFonts w:asciiTheme="minorEastAsia" w:hAnsiTheme="minorEastAsia" w:hint="eastAsia"/>
              </w:rPr>
              <w:t>句型運用。</w:t>
            </w:r>
          </w:p>
          <w:p w14:paraId="1CD5E902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Ac-I-2</w:t>
            </w:r>
            <w:r w:rsidRPr="00207ECD">
              <w:rPr>
                <w:rFonts w:asciiTheme="minorEastAsia" w:hAnsiTheme="minorEastAsia" w:hint="eastAsia"/>
              </w:rPr>
              <w:t>生活故事。</w:t>
            </w:r>
          </w:p>
          <w:p w14:paraId="5558A1E8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Bb-Ⅰ-1</w:t>
            </w:r>
            <w:r w:rsidRPr="00207ECD">
              <w:rPr>
                <w:rFonts w:asciiTheme="minorEastAsia" w:hAnsiTheme="minorEastAsia" w:hint="eastAsia"/>
              </w:rPr>
              <w:t>家庭生活。</w:t>
            </w:r>
          </w:p>
          <w:p w14:paraId="44481341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Bg-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-1</w:t>
            </w:r>
            <w:r w:rsidRPr="00207ECD">
              <w:rPr>
                <w:rFonts w:asciiTheme="minorEastAsia" w:hAnsiTheme="minorEastAsia" w:hint="eastAsia"/>
              </w:rPr>
              <w:t>生活應對。</w:t>
            </w:r>
          </w:p>
          <w:p w14:paraId="0E065179" w14:textId="1C177384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Bg-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-2</w:t>
            </w:r>
            <w:r w:rsidRPr="00207ECD">
              <w:rPr>
                <w:rFonts w:asciiTheme="minorEastAsia" w:hAnsiTheme="minorEastAsia" w:hint="eastAsia"/>
              </w:rPr>
              <w:t>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21EC503" w14:textId="33BA7839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一、來食好食物 2.歡喜食甲飽</w:t>
            </w:r>
          </w:p>
          <w:p w14:paraId="1178C85A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61AAEA60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活動九：複習一之1</w:t>
            </w:r>
          </w:p>
          <w:p w14:paraId="74EE623A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1.複習第一、二課所學過的語詞。可利用教學電子書的「語詞總複習」帶領學生複習。</w:t>
            </w:r>
          </w:p>
          <w:p w14:paraId="783B46D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2.播放MP3或教學電子書，請學生聆聽「灶跤的菜」後，分組討論答案。</w:t>
            </w:r>
          </w:p>
          <w:p w14:paraId="1519F5BC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3.各組推派一位代表，上臺發表答案，老師可在黑板上重點記錄，待各組皆發表完畢後，再公布答案，並且綜合講評哪一組的答案較適切且語意完整。</w:t>
            </w:r>
          </w:p>
          <w:p w14:paraId="1FF4ED5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4.參考教學補給站，提醒學生廚房安全的常識。</w:t>
            </w:r>
          </w:p>
          <w:p w14:paraId="1242C7E1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26FAB3F8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活動十：複習一之2</w:t>
            </w:r>
          </w:p>
          <w:p w14:paraId="7AD6F187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1.說明「佗位無仝款」的作答原則後，接著分組討論答案。</w:t>
            </w:r>
          </w:p>
          <w:p w14:paraId="22FCD057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2.各組代表上臺猜拳，猜贏的人先上臺說明兩張圖不同的地方，以「(啥物)變做(啥物)。」的句型回答，每一組限說一個，各組答案不可重複。</w:t>
            </w:r>
          </w:p>
          <w:p w14:paraId="57D15CAA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3.各組發表時，其他學生可製造人體音效：</w:t>
            </w:r>
          </w:p>
          <w:p w14:paraId="15DCD567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(1)若答案正確，拍手並說：「恭喜你，講著矣。」</w:t>
            </w:r>
          </w:p>
          <w:p w14:paraId="53F39C9F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(2)若答錯，手在胸前比叉並說：「毋著喔！閣想看覓。」</w:t>
            </w:r>
          </w:p>
          <w:p w14:paraId="43CC4F30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1006AC9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活動十一：看圖聽故事</w:t>
            </w:r>
          </w:p>
          <w:p w14:paraId="6B1819FC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1.播放MP3讓學生聆聽「看圖聽故事」音檔，或播放教學電子書「看圖聽故事」動畫，老師視學生程度切換電子書的字幕模式（國／臺／無）。</w:t>
            </w:r>
          </w:p>
          <w:p w14:paraId="16A9BF6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2.藉由提問，引導學生理解故事內容。</w:t>
            </w:r>
          </w:p>
          <w:p w14:paraId="09217B36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64808C73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三、統整活動</w:t>
            </w:r>
          </w:p>
          <w:p w14:paraId="13BA3EDA" w14:textId="3298FCB5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搭配教學電子書，複習本節課所學。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09E74B" w14:textId="3C4F27E6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69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FB07A0" w14:textId="43BA798C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教用MP3</w:t>
            </w:r>
            <w:r w:rsidRPr="00207ECD">
              <w:rPr>
                <w:rFonts w:asciiTheme="minorEastAsia" w:hAnsiTheme="minorEastAsia" w:hint="eastAsia"/>
              </w:rPr>
              <w:t>、教學電子書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FD954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學習策略：</w:t>
            </w:r>
          </w:p>
          <w:p w14:paraId="5DE11E64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2D34A5D1" w14:textId="2057C8FB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F820D8B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口語評量</w:t>
            </w:r>
          </w:p>
          <w:p w14:paraId="2B4E628B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聽力評量</w:t>
            </w:r>
          </w:p>
          <w:p w14:paraId="602FEECB" w14:textId="79272830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態度評量</w:t>
            </w:r>
          </w:p>
        </w:tc>
        <w:tc>
          <w:tcPr>
            <w:tcW w:w="1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3E6361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品德教育</w:t>
            </w:r>
          </w:p>
          <w:p w14:paraId="04774E3E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品E1 良好生活習慣與德行。</w:t>
            </w:r>
          </w:p>
          <w:p w14:paraId="64B58A05" w14:textId="7001575E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品</w:t>
            </w:r>
            <w:r w:rsidRPr="00207ECD">
              <w:rPr>
                <w:rFonts w:asciiTheme="minorEastAsia" w:hAnsiTheme="minorEastAsia"/>
              </w:rPr>
              <w:t>E3</w:t>
            </w:r>
            <w:r w:rsidRPr="00207ECD">
              <w:rPr>
                <w:rFonts w:asciiTheme="minorEastAsia" w:hAnsiTheme="minorEastAsia" w:hint="eastAsia"/>
              </w:rPr>
              <w:t>溝通合作與和諧人際關係。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7CC21A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042F2296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1F4E7E61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21531752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0BB27497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07ECD" w:rsidRPr="00E22608" w14:paraId="55874109" w14:textId="77777777" w:rsidTr="00207ECD">
        <w:trPr>
          <w:trHeight w:val="332"/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BA68F0" w14:textId="46C1502B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第八週</w:t>
            </w:r>
            <w:r w:rsidRPr="00207ECD">
              <w:rPr>
                <w:rFonts w:asciiTheme="minorEastAsia" w:hAnsiTheme="minorEastAsia" w:hint="eastAsia"/>
              </w:rPr>
              <w:br/>
              <w:t>03-29~04-02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50615EA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1-Ⅰ-1</w:t>
            </w:r>
            <w:r w:rsidRPr="00207ECD">
              <w:rPr>
                <w:rFonts w:asciiTheme="minorEastAsia" w:hAnsiTheme="minorEastAsia" w:hint="eastAsia"/>
              </w:rPr>
              <w:t>能聽辨閩南語常用字詞的語音差異。</w:t>
            </w:r>
          </w:p>
          <w:p w14:paraId="05839644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lastRenderedPageBreak/>
              <w:t>1-Ⅰ-2</w:t>
            </w:r>
            <w:r w:rsidRPr="00207ECD">
              <w:rPr>
                <w:rFonts w:asciiTheme="minorEastAsia" w:hAnsiTheme="minorEastAsia" w:hint="eastAsia"/>
              </w:rPr>
              <w:t>能聽懂日常生活中閩南語語句並掌握重點。</w:t>
            </w:r>
          </w:p>
          <w:p w14:paraId="242863AE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1-Ⅰ-3</w:t>
            </w:r>
            <w:r w:rsidRPr="00207ECD">
              <w:rPr>
                <w:rFonts w:asciiTheme="minorEastAsia" w:hAnsiTheme="minorEastAsia" w:hint="eastAsia"/>
              </w:rPr>
              <w:t>能聽懂所學的閩南語文課文主題、內容並掌握重點。</w:t>
            </w:r>
          </w:p>
          <w:p w14:paraId="3C84CDCC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1-Ⅰ-4</w:t>
            </w:r>
            <w:r w:rsidRPr="00207ECD">
              <w:rPr>
                <w:rFonts w:asciiTheme="minorEastAsia" w:hAnsiTheme="minorEastAsia" w:hint="eastAsia"/>
              </w:rPr>
              <w:t>能從聆聽中建立主動學習閩南語的興趣與習慣。</w:t>
            </w:r>
          </w:p>
          <w:p w14:paraId="4DD7DECE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2-Ⅰ-2</w:t>
            </w:r>
            <w:r w:rsidRPr="00207ECD">
              <w:rPr>
                <w:rFonts w:asciiTheme="minorEastAsia" w:hAnsiTheme="minorEastAsia" w:hint="eastAsia"/>
              </w:rPr>
              <w:t>能初步運用閩南語表達感受、情緒與需求。</w:t>
            </w:r>
          </w:p>
          <w:p w14:paraId="6D8B5A8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2-Ⅰ-3</w:t>
            </w:r>
            <w:r w:rsidRPr="00207ECD">
              <w:rPr>
                <w:rFonts w:asciiTheme="minorEastAsia" w:hAnsiTheme="minorEastAsia" w:hint="eastAsia"/>
              </w:rPr>
              <w:t>能正確朗讀所學的閩南語課文。</w:t>
            </w:r>
          </w:p>
          <w:p w14:paraId="161DCBA3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2-Ⅰ-4</w:t>
            </w:r>
            <w:r w:rsidRPr="00207ECD">
              <w:rPr>
                <w:rFonts w:asciiTheme="minorEastAsia" w:hAnsiTheme="minorEastAsia" w:hint="eastAsia"/>
              </w:rPr>
              <w:t>能主動使用閩南語與他人互動。</w:t>
            </w:r>
          </w:p>
          <w:p w14:paraId="1019DBCC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3-Ⅰ-1</w:t>
            </w:r>
            <w:r w:rsidRPr="00207ECD">
              <w:rPr>
                <w:rFonts w:asciiTheme="minorEastAsia" w:hAnsiTheme="minorEastAsia" w:hint="eastAsia"/>
              </w:rPr>
              <w:t>能建立樂意閱讀閩南語文語句和短文的興趣。</w:t>
            </w:r>
          </w:p>
          <w:p w14:paraId="64539383" w14:textId="4B11E1B2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4-Ⅰ-1</w:t>
            </w:r>
            <w:r w:rsidRPr="00207ECD">
              <w:rPr>
                <w:rFonts w:asciiTheme="minorEastAsia" w:hAnsiTheme="minorEastAsia" w:hint="eastAsia"/>
              </w:rPr>
              <w:t>能認識閩南語文的文字書寫。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D39783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lastRenderedPageBreak/>
              <w:t>Aa-Ⅰ-1</w:t>
            </w:r>
            <w:r w:rsidRPr="00207ECD">
              <w:rPr>
                <w:rFonts w:asciiTheme="minorEastAsia" w:hAnsiTheme="minorEastAsia" w:hint="eastAsia"/>
              </w:rPr>
              <w:t>文字認讀。</w:t>
            </w:r>
          </w:p>
          <w:p w14:paraId="3C686604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Ab-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-1</w:t>
            </w:r>
            <w:r w:rsidRPr="00207ECD">
              <w:rPr>
                <w:rFonts w:asciiTheme="minorEastAsia" w:hAnsiTheme="minorEastAsia" w:hint="eastAsia"/>
              </w:rPr>
              <w:t>語</w:t>
            </w:r>
            <w:r w:rsidRPr="00207ECD">
              <w:rPr>
                <w:rFonts w:asciiTheme="minorEastAsia" w:hAnsiTheme="minorEastAsia" w:hint="eastAsia"/>
              </w:rPr>
              <w:lastRenderedPageBreak/>
              <w:t>詞運用。</w:t>
            </w:r>
          </w:p>
          <w:p w14:paraId="0C1E70B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Ab-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-2</w:t>
            </w:r>
            <w:r w:rsidRPr="00207ECD">
              <w:rPr>
                <w:rFonts w:asciiTheme="minorEastAsia" w:hAnsiTheme="minorEastAsia" w:hint="eastAsia"/>
              </w:rPr>
              <w:t>句型運用。</w:t>
            </w:r>
          </w:p>
          <w:p w14:paraId="06D7A881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Bf-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-1</w:t>
            </w:r>
            <w:r w:rsidRPr="00207ECD">
              <w:rPr>
                <w:rFonts w:asciiTheme="minorEastAsia" w:hAnsiTheme="minorEastAsia" w:hint="eastAsia"/>
              </w:rPr>
              <w:t>表演藝術。</w:t>
            </w:r>
          </w:p>
          <w:p w14:paraId="1A6805E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Bf-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-2</w:t>
            </w:r>
            <w:r w:rsidRPr="00207ECD">
              <w:rPr>
                <w:rFonts w:asciiTheme="minorEastAsia" w:hAnsiTheme="minorEastAsia" w:hint="eastAsia"/>
              </w:rPr>
              <w:t>藝術欣賞。</w:t>
            </w:r>
          </w:p>
          <w:p w14:paraId="23B81D41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Bg-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-1</w:t>
            </w:r>
            <w:r w:rsidRPr="00207ECD">
              <w:rPr>
                <w:rFonts w:asciiTheme="minorEastAsia" w:hAnsiTheme="minorEastAsia" w:hint="eastAsia"/>
              </w:rPr>
              <w:t>生活應對。</w:t>
            </w:r>
          </w:p>
          <w:p w14:paraId="6CDA8529" w14:textId="69471D61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Bg-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-2</w:t>
            </w:r>
            <w:r w:rsidRPr="00207ECD">
              <w:rPr>
                <w:rFonts w:asciiTheme="minorEastAsia" w:hAnsiTheme="minorEastAsia" w:hint="eastAsia"/>
              </w:rPr>
              <w:t>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E31FC0" w14:textId="13A2F821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二、奇妙的大自然 3.月娘變魔術</w:t>
            </w:r>
          </w:p>
          <w:p w14:paraId="4545C1B2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2024A54E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一、引起動機</w:t>
            </w:r>
          </w:p>
          <w:p w14:paraId="38E65A6F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1.老師請學生翻開課本第42、43頁，觀察單元情境圖內容。</w:t>
            </w:r>
          </w:p>
          <w:p w14:paraId="78281788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2.參考本書第38頁「單元情境引導」之提問，請學生發表己見。</w:t>
            </w:r>
          </w:p>
          <w:p w14:paraId="351BB9F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3.播放本書第39頁「囡仔古來</w:t>
            </w:r>
            <w:r w:rsidRPr="00207ECD">
              <w:rPr>
                <w:rFonts w:ascii="新細明體-ExtB" w:eastAsia="新細明體-ExtB" w:hAnsi="新細明體-ExtB" w:cs="新細明體-ExtB" w:hint="eastAsia"/>
              </w:rPr>
              <w:t>𤆬</w:t>
            </w:r>
            <w:r w:rsidRPr="00207ECD">
              <w:rPr>
                <w:rFonts w:asciiTheme="minorEastAsia" w:hAnsiTheme="minorEastAsia" w:hint="eastAsia"/>
              </w:rPr>
              <w:t>路」之音檔，老師引導學生理解故事概要，並順勢帶出單元主題「奇妙的大自然」讓學生知悉。</w:t>
            </w:r>
          </w:p>
          <w:p w14:paraId="03BAE2E0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339E5530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二、發展活動</w:t>
            </w:r>
          </w:p>
          <w:p w14:paraId="5C36D38C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活動一：看影片激頭殼</w:t>
            </w:r>
          </w:p>
          <w:p w14:paraId="3E5E9C25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1.搭配教學電子書或掃描課本QRcode，播放影片。</w:t>
            </w:r>
          </w:p>
          <w:p w14:paraId="4E98FBB3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2.看完動畫，老師引導學生用閩南語回答問題，並視班級程度，參考本書第43頁「來挑戰」，讓學生回答延伸提問，藉此帶出本課主題「自然現象」，進入課文教學。</w:t>
            </w:r>
          </w:p>
          <w:p w14:paraId="5DFCEE13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4B4625E5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活動二：課文認讀</w:t>
            </w:r>
          </w:p>
          <w:p w14:paraId="5D28979C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1.老師領讀課文，學生跟讀，學生的手指頭跟隨老師的念讀指到對應的字。也可播放MP3或教學電子書，讓學生聆聽課文，老師再帶領學生朗誦課文。</w:t>
            </w:r>
          </w:p>
          <w:p w14:paraId="794D1835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2.老師解說課文內容、語詞。</w:t>
            </w:r>
          </w:p>
          <w:p w14:paraId="1DA68F9C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3.參考教學補給站，補充「佮自然現象相關的語詞」。</w:t>
            </w:r>
          </w:p>
          <w:p w14:paraId="19E00BF2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43370633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活動三：歡樂動一動</w:t>
            </w:r>
          </w:p>
          <w:p w14:paraId="30F5B0B7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1.播放MP3或教學電子書，指導學生律動，並請學生開口念唱課文，提升學生對課文的熟悉度並精熟課文。</w:t>
            </w:r>
          </w:p>
          <w:p w14:paraId="3F581126" w14:textId="5C891C51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2.待學生皆熟悉律動後，老師可將學生分組，各組由老師分配課文，接力唱跳課文歌曲，唱過一兩輪後，各組可交換唱跳不同句課文，增加課文認念的趣味性。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096AE01" w14:textId="1AFE1155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1</w:t>
            </w:r>
          </w:p>
        </w:tc>
        <w:tc>
          <w:tcPr>
            <w:tcW w:w="69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9E35FB" w14:textId="1FEBA9DF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教用MP3</w:t>
            </w:r>
            <w:r w:rsidRPr="00207ECD">
              <w:rPr>
                <w:rFonts w:asciiTheme="minorEastAsia" w:hAnsiTheme="minorEastAsia" w:hint="eastAsia"/>
              </w:rPr>
              <w:t>、教學電</w:t>
            </w:r>
            <w:r w:rsidRPr="00207ECD">
              <w:rPr>
                <w:rFonts w:asciiTheme="minorEastAsia" w:hAnsiTheme="minorEastAsia" w:hint="eastAsia"/>
              </w:rPr>
              <w:lastRenderedPageBreak/>
              <w:t>子書、書後圖卡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6192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學習策略：</w:t>
            </w:r>
          </w:p>
          <w:p w14:paraId="64C0C4F0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1.記憶策</w:t>
            </w:r>
            <w:r w:rsidRPr="00207ECD">
              <w:rPr>
                <w:rFonts w:asciiTheme="minorEastAsia" w:hAnsiTheme="minorEastAsia" w:hint="eastAsia"/>
              </w:rPr>
              <w:lastRenderedPageBreak/>
              <w:t>略學習:如能反覆複誦重要的字詞、句型訊息等。</w:t>
            </w:r>
          </w:p>
          <w:p w14:paraId="7F6540E1" w14:textId="5250131D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441E07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口語評量</w:t>
            </w:r>
          </w:p>
          <w:p w14:paraId="210A4208" w14:textId="6040D8AB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態度評</w:t>
            </w:r>
            <w:r w:rsidRPr="00207ECD">
              <w:rPr>
                <w:rFonts w:asciiTheme="minorEastAsia" w:hAnsiTheme="minorEastAsia" w:hint="eastAsia"/>
              </w:rPr>
              <w:lastRenderedPageBreak/>
              <w:t>量</w:t>
            </w:r>
          </w:p>
        </w:tc>
        <w:tc>
          <w:tcPr>
            <w:tcW w:w="1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D335E3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品德教育</w:t>
            </w:r>
          </w:p>
          <w:p w14:paraId="00C72AC6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品</w:t>
            </w:r>
            <w:r w:rsidRPr="00207ECD">
              <w:rPr>
                <w:rFonts w:asciiTheme="minorEastAsia" w:hAnsiTheme="minorEastAsia"/>
              </w:rPr>
              <w:t>E3</w:t>
            </w:r>
            <w:r w:rsidRPr="00207ECD">
              <w:rPr>
                <w:rFonts w:asciiTheme="minorEastAsia" w:hAnsiTheme="minorEastAsia" w:hint="eastAsia"/>
              </w:rPr>
              <w:t>溝通合作與和諧</w:t>
            </w:r>
            <w:r w:rsidRPr="00207ECD">
              <w:rPr>
                <w:rFonts w:asciiTheme="minorEastAsia" w:hAnsiTheme="minorEastAsia" w:hint="eastAsia"/>
              </w:rPr>
              <w:lastRenderedPageBreak/>
              <w:t>人際關係。</w:t>
            </w:r>
          </w:p>
          <w:p w14:paraId="73C09138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環境教育</w:t>
            </w:r>
          </w:p>
          <w:p w14:paraId="44EAF50B" w14:textId="3D900064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環E1 參與戶外學習與自然體驗，覺知自然環境的美、平衡、與完整性。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4C78A6E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lastRenderedPageBreak/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lastRenderedPageBreak/>
              <w:t>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761652DB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5175A4E7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294409D0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32392683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07ECD" w:rsidRPr="00E22608" w14:paraId="6066EB98" w14:textId="77777777" w:rsidTr="00207ECD">
        <w:trPr>
          <w:trHeight w:val="7338"/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D6E11E" w14:textId="41FE27DA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第九週</w:t>
            </w:r>
            <w:r w:rsidRPr="00207ECD">
              <w:rPr>
                <w:rFonts w:asciiTheme="minorEastAsia" w:hAnsiTheme="minorEastAsia" w:hint="eastAsia"/>
              </w:rPr>
              <w:br/>
              <w:t>04-05~04-09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E7B66F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1-Ⅰ-1</w:t>
            </w:r>
            <w:r w:rsidRPr="00207ECD">
              <w:rPr>
                <w:rFonts w:asciiTheme="minorEastAsia" w:hAnsiTheme="minorEastAsia" w:hint="eastAsia"/>
              </w:rPr>
              <w:t>能聽辨閩南語常用字詞的語音差異。</w:t>
            </w:r>
          </w:p>
          <w:p w14:paraId="1E4EA58E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1-Ⅰ-2</w:t>
            </w:r>
            <w:r w:rsidRPr="00207ECD">
              <w:rPr>
                <w:rFonts w:asciiTheme="minorEastAsia" w:hAnsiTheme="minorEastAsia" w:hint="eastAsia"/>
              </w:rPr>
              <w:t>能聽懂日常生活中閩南語語句並掌握重點。</w:t>
            </w:r>
          </w:p>
          <w:p w14:paraId="4A31FB46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1-Ⅰ-4</w:t>
            </w:r>
            <w:r w:rsidRPr="00207ECD">
              <w:rPr>
                <w:rFonts w:asciiTheme="minorEastAsia" w:hAnsiTheme="minorEastAsia" w:hint="eastAsia"/>
              </w:rPr>
              <w:t>能從聆聽中建立主動學習閩南語的興趣與習慣。</w:t>
            </w:r>
          </w:p>
          <w:p w14:paraId="7A81793A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2-Ⅰ-2</w:t>
            </w:r>
            <w:r w:rsidRPr="00207ECD">
              <w:rPr>
                <w:rFonts w:asciiTheme="minorEastAsia" w:hAnsiTheme="minorEastAsia" w:hint="eastAsia"/>
              </w:rPr>
              <w:t>能初步運用閩南語表達感受、情緒與需求。</w:t>
            </w:r>
          </w:p>
          <w:p w14:paraId="5414AD3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2-Ⅰ-4</w:t>
            </w:r>
            <w:r w:rsidRPr="00207ECD">
              <w:rPr>
                <w:rFonts w:asciiTheme="minorEastAsia" w:hAnsiTheme="minorEastAsia" w:hint="eastAsia"/>
              </w:rPr>
              <w:t>能主動使用閩南語與他人互動。</w:t>
            </w:r>
          </w:p>
          <w:p w14:paraId="3846F113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3-Ⅰ-1</w:t>
            </w:r>
            <w:r w:rsidRPr="00207ECD">
              <w:rPr>
                <w:rFonts w:asciiTheme="minorEastAsia" w:hAnsiTheme="minorEastAsia" w:hint="eastAsia"/>
              </w:rPr>
              <w:t>能建立樂意閱讀閩南語文語句和短文的興趣。</w:t>
            </w:r>
          </w:p>
          <w:p w14:paraId="11FA8974" w14:textId="149B3FAB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4-Ⅰ-1</w:t>
            </w:r>
            <w:r w:rsidRPr="00207ECD">
              <w:rPr>
                <w:rFonts w:asciiTheme="minorEastAsia" w:hAnsiTheme="minorEastAsia" w:hint="eastAsia"/>
              </w:rPr>
              <w:t>能認識閩南語文的文字書寫。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44752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Aa-Ⅰ-1</w:t>
            </w:r>
            <w:r w:rsidRPr="00207ECD">
              <w:rPr>
                <w:rFonts w:asciiTheme="minorEastAsia" w:hAnsiTheme="minorEastAsia" w:hint="eastAsia"/>
              </w:rPr>
              <w:t>文字認讀。</w:t>
            </w:r>
          </w:p>
          <w:p w14:paraId="754F9A1B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Ab-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-1</w:t>
            </w:r>
            <w:r w:rsidRPr="00207ECD">
              <w:rPr>
                <w:rFonts w:asciiTheme="minorEastAsia" w:hAnsiTheme="minorEastAsia" w:hint="eastAsia"/>
              </w:rPr>
              <w:t>語詞運用。</w:t>
            </w:r>
          </w:p>
          <w:p w14:paraId="09D7F386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Ab-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-2</w:t>
            </w:r>
            <w:r w:rsidRPr="00207ECD">
              <w:rPr>
                <w:rFonts w:asciiTheme="minorEastAsia" w:hAnsiTheme="minorEastAsia" w:hint="eastAsia"/>
              </w:rPr>
              <w:t>句型運用。</w:t>
            </w:r>
          </w:p>
          <w:p w14:paraId="3CA61CF1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Bg-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-1</w:t>
            </w:r>
            <w:r w:rsidRPr="00207ECD">
              <w:rPr>
                <w:rFonts w:asciiTheme="minorEastAsia" w:hAnsiTheme="minorEastAsia" w:hint="eastAsia"/>
              </w:rPr>
              <w:t>生活應對。</w:t>
            </w:r>
          </w:p>
          <w:p w14:paraId="52B0C1A3" w14:textId="4BB12B68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Bg-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-2</w:t>
            </w:r>
            <w:r w:rsidRPr="00207ECD">
              <w:rPr>
                <w:rFonts w:asciiTheme="minorEastAsia" w:hAnsiTheme="minorEastAsia" w:hint="eastAsia"/>
              </w:rPr>
              <w:t>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2673532" w14:textId="6E15C029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二、奇妙的大自然 3.月娘變魔術</w:t>
            </w:r>
          </w:p>
          <w:p w14:paraId="7C70A4D7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0870B8AE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活動四：輕鬆學語詞</w:t>
            </w:r>
          </w:p>
          <w:p w14:paraId="6769A654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1.複習本課課文。</w:t>
            </w:r>
          </w:p>
          <w:p w14:paraId="5B1ECA6B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2.老師詢問學生：「今仔日的天氣是出日頭？抑是有雲？（今天天氣是晴天？還是多雲？）」請學生發表意見，藉此進入本課「自然現象」的語詞教學。</w:t>
            </w:r>
          </w:p>
          <w:p w14:paraId="474845E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3.播放MP3或教學電子書，帶領學生聆聽語詞並複誦。</w:t>
            </w:r>
          </w:p>
          <w:p w14:paraId="3AAEC9B8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4.解說語詞，並指導學生正確發音。</w:t>
            </w:r>
          </w:p>
          <w:p w14:paraId="5E7D7C05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5.老師隨機抽點學生上前抽取書後圖卡，大聲念出圖卡上的語詞，該名學生可指定下一個學生上臺抽選。</w:t>
            </w:r>
          </w:p>
          <w:p w14:paraId="0F0BC667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6.視學生程度，補充「語詞造句」。</w:t>
            </w:r>
          </w:p>
          <w:p w14:paraId="51C71730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5DD16800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活動五：語詞運用</w:t>
            </w:r>
          </w:p>
          <w:p w14:paraId="458FA07E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1.播放MP3或教學電子書請學生聆聽、念讀「語詞運用」。</w:t>
            </w:r>
          </w:p>
          <w:p w14:paraId="320CC91B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2.請學生兩兩一組，拿出書後圖卡，請對方抽取圖卡後，練習語句加長。</w:t>
            </w:r>
          </w:p>
          <w:p w14:paraId="2F8BE7A7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2542B927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活動六：講看覓</w:t>
            </w:r>
          </w:p>
          <w:p w14:paraId="0BC5CB96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1.播放MP3或教學電子書的「講看覓」，讓學生聆聽並念讀。</w:t>
            </w:r>
          </w:p>
          <w:p w14:paraId="3E1FF8BB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2.講解對話內容。</w:t>
            </w:r>
          </w:p>
          <w:p w14:paraId="6B960376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3.學生兩兩一組，準備書後圖卡，輪流抽圖卡，進行對話練習。</w:t>
            </w:r>
          </w:p>
          <w:p w14:paraId="580FED8A" w14:textId="750FA46C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4.請學生收好圖卡，下一節課再繼續使用。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618ABB0" w14:textId="76D35C10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69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B7F66A4" w14:textId="257FB83E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教用MP3</w:t>
            </w:r>
            <w:r w:rsidRPr="00207ECD">
              <w:rPr>
                <w:rFonts w:asciiTheme="minorEastAsia" w:hAnsiTheme="minorEastAsia" w:hint="eastAsia"/>
              </w:rPr>
              <w:t>、教學電子書、書後圖卡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16E6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學習策略：</w:t>
            </w:r>
          </w:p>
          <w:p w14:paraId="694D6DD0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72E7354A" w14:textId="5A7AB2DB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1B7B1E4" w14:textId="3918A2EB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口語評量</w:t>
            </w:r>
          </w:p>
        </w:tc>
        <w:tc>
          <w:tcPr>
            <w:tcW w:w="1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F898DB8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品德教育</w:t>
            </w:r>
          </w:p>
          <w:p w14:paraId="5B0EB8D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品</w:t>
            </w:r>
            <w:r w:rsidRPr="00207ECD">
              <w:rPr>
                <w:rFonts w:asciiTheme="minorEastAsia" w:hAnsiTheme="minorEastAsia"/>
              </w:rPr>
              <w:t>E3</w:t>
            </w:r>
            <w:r w:rsidRPr="00207ECD">
              <w:rPr>
                <w:rFonts w:asciiTheme="minorEastAsia" w:hAnsiTheme="minorEastAsia" w:hint="eastAsia"/>
              </w:rPr>
              <w:t>溝通合作與和諧人際關係。</w:t>
            </w:r>
          </w:p>
          <w:p w14:paraId="5ED6E6C0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環境教育</w:t>
            </w:r>
          </w:p>
          <w:p w14:paraId="4E9F7D6D" w14:textId="755F463D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環E1 參與戶外學習與自然體驗，覺知自然環境的美、平衡、與完整性。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79BA2ED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08C64042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389BD581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4D5A922D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26A699CC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07ECD" w:rsidRPr="00E22608" w14:paraId="6189167F" w14:textId="77777777" w:rsidTr="00207ECD">
        <w:trPr>
          <w:trHeight w:val="332"/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76900CE" w14:textId="49BB5A40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第十週</w:t>
            </w:r>
            <w:r w:rsidRPr="00207ECD">
              <w:rPr>
                <w:rFonts w:asciiTheme="minorEastAsia" w:hAnsiTheme="minorEastAsia" w:hint="eastAsia"/>
              </w:rPr>
              <w:br/>
              <w:t>04-12~04-</w:t>
            </w:r>
            <w:r w:rsidRPr="00207ECD">
              <w:rPr>
                <w:rFonts w:asciiTheme="minorEastAsia" w:hAnsiTheme="minorEastAsia" w:hint="eastAsia"/>
              </w:rPr>
              <w:lastRenderedPageBreak/>
              <w:t>16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E146CB0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lastRenderedPageBreak/>
              <w:t>1-Ⅰ-1</w:t>
            </w:r>
            <w:r w:rsidRPr="00207ECD">
              <w:rPr>
                <w:rFonts w:asciiTheme="minorEastAsia" w:hAnsiTheme="minorEastAsia" w:hint="eastAsia"/>
              </w:rPr>
              <w:t>能聽辨閩南語常用字詞的語音</w:t>
            </w:r>
            <w:r w:rsidRPr="00207ECD">
              <w:rPr>
                <w:rFonts w:asciiTheme="minorEastAsia" w:hAnsiTheme="minorEastAsia" w:hint="eastAsia"/>
              </w:rPr>
              <w:lastRenderedPageBreak/>
              <w:t>差異。</w:t>
            </w:r>
          </w:p>
          <w:p w14:paraId="709A923F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1-Ⅰ-2</w:t>
            </w:r>
            <w:r w:rsidRPr="00207ECD">
              <w:rPr>
                <w:rFonts w:asciiTheme="minorEastAsia" w:hAnsiTheme="minorEastAsia" w:hint="eastAsia"/>
              </w:rPr>
              <w:t>能聽懂日常生活中閩南語語句並掌握重點。</w:t>
            </w:r>
          </w:p>
          <w:p w14:paraId="74E973E5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1-Ⅰ-4</w:t>
            </w:r>
            <w:r w:rsidRPr="00207ECD">
              <w:rPr>
                <w:rFonts w:asciiTheme="minorEastAsia" w:hAnsiTheme="minorEastAsia" w:hint="eastAsia"/>
              </w:rPr>
              <w:t>能從聆聽中建立主動學習閩南語的興趣與習慣。</w:t>
            </w:r>
          </w:p>
          <w:p w14:paraId="3B0FFF85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2-Ⅰ-2</w:t>
            </w:r>
            <w:r w:rsidRPr="00207ECD">
              <w:rPr>
                <w:rFonts w:asciiTheme="minorEastAsia" w:hAnsiTheme="minorEastAsia" w:hint="eastAsia"/>
              </w:rPr>
              <w:t>能初步運用閩南語表達感受、情緒與需求。</w:t>
            </w:r>
          </w:p>
          <w:p w14:paraId="6FCA575F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2-Ⅰ-4</w:t>
            </w:r>
            <w:r w:rsidRPr="00207ECD">
              <w:rPr>
                <w:rFonts w:asciiTheme="minorEastAsia" w:hAnsiTheme="minorEastAsia" w:hint="eastAsia"/>
              </w:rPr>
              <w:t>能主動使用閩南語與他人互動。</w:t>
            </w:r>
          </w:p>
          <w:p w14:paraId="4086D158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3-Ⅰ-1</w:t>
            </w:r>
            <w:r w:rsidRPr="00207ECD">
              <w:rPr>
                <w:rFonts w:asciiTheme="minorEastAsia" w:hAnsiTheme="minorEastAsia" w:hint="eastAsia"/>
              </w:rPr>
              <w:t>能建立樂意閱讀閩南語文語句和短文的興趣。</w:t>
            </w:r>
          </w:p>
          <w:p w14:paraId="19AE90DF" w14:textId="0F1A044C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4-Ⅰ-1</w:t>
            </w:r>
            <w:r w:rsidRPr="00207ECD">
              <w:rPr>
                <w:rFonts w:asciiTheme="minorEastAsia" w:hAnsiTheme="minorEastAsia" w:hint="eastAsia"/>
              </w:rPr>
              <w:t>能認識閩南語文的文字書寫。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5619CB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lastRenderedPageBreak/>
              <w:t>Aa-Ⅰ-1</w:t>
            </w:r>
            <w:r w:rsidRPr="00207ECD">
              <w:rPr>
                <w:rFonts w:asciiTheme="minorEastAsia" w:hAnsiTheme="minorEastAsia" w:hint="eastAsia"/>
              </w:rPr>
              <w:t>文字認讀。</w:t>
            </w:r>
          </w:p>
          <w:p w14:paraId="5CC62A37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lastRenderedPageBreak/>
              <w:t>◎</w:t>
            </w:r>
            <w:r w:rsidRPr="00207ECD">
              <w:rPr>
                <w:rFonts w:asciiTheme="minorEastAsia" w:hAnsiTheme="minorEastAsia"/>
              </w:rPr>
              <w:t>Ab-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-1</w:t>
            </w:r>
            <w:r w:rsidRPr="00207ECD">
              <w:rPr>
                <w:rFonts w:asciiTheme="minorEastAsia" w:hAnsiTheme="minorEastAsia" w:hint="eastAsia"/>
              </w:rPr>
              <w:t>語詞運用。</w:t>
            </w:r>
          </w:p>
          <w:p w14:paraId="394E64FC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Ab-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-2</w:t>
            </w:r>
            <w:r w:rsidRPr="00207ECD">
              <w:rPr>
                <w:rFonts w:asciiTheme="minorEastAsia" w:hAnsiTheme="minorEastAsia" w:hint="eastAsia"/>
              </w:rPr>
              <w:t>句型運用。</w:t>
            </w:r>
          </w:p>
          <w:p w14:paraId="0F84EBB2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Bg-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-1</w:t>
            </w:r>
            <w:r w:rsidRPr="00207ECD">
              <w:rPr>
                <w:rFonts w:asciiTheme="minorEastAsia" w:hAnsiTheme="minorEastAsia" w:hint="eastAsia"/>
              </w:rPr>
              <w:t>生活應對。</w:t>
            </w:r>
          </w:p>
          <w:p w14:paraId="7509F263" w14:textId="7952BE76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Bg-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-2</w:t>
            </w:r>
            <w:r w:rsidRPr="00207ECD">
              <w:rPr>
                <w:rFonts w:asciiTheme="minorEastAsia" w:hAnsiTheme="minorEastAsia" w:hint="eastAsia"/>
              </w:rPr>
              <w:t>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6661EB" w14:textId="5379CB3F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二、奇妙的大自然 3.月娘變魔術</w:t>
            </w:r>
          </w:p>
          <w:p w14:paraId="1EC732A4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5AEE6EE1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活動七：臆謎猜</w:t>
            </w:r>
          </w:p>
          <w:p w14:paraId="08209B83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1.詢問學生還記得教過什麼「自然現象」的語詞嗎？以複習本課「輕鬆學語詞」的內容。</w:t>
            </w:r>
          </w:p>
          <w:p w14:paraId="65FAA80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2.播放MP3或教學電子書，請學生聆聽「臆謎猜」後，老師先講解「謎猜」。請學生分組討論答案，最快搶答正確的組別可獲得獎勵。</w:t>
            </w:r>
          </w:p>
          <w:p w14:paraId="5C0D4AFE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3.若尚有時間，老師可參考教學補給站補充其他「謎猜」。</w:t>
            </w:r>
          </w:p>
          <w:p w14:paraId="0502D76E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590F52A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活動八：做伙來練習</w:t>
            </w:r>
          </w:p>
          <w:p w14:paraId="3BE3AE22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1.依據課本「做伙來練習」的內容，向學生說明活動方式並做指導。</w:t>
            </w:r>
          </w:p>
          <w:p w14:paraId="289C2EC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2.視課堂情況，老師可參考延伸活動「咱來開講」進行教學活動，讓學生習得將語詞應用於日常對話中。</w:t>
            </w:r>
          </w:p>
          <w:p w14:paraId="0ABBA618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5BDFAEB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活動九：聽看覓</w:t>
            </w:r>
          </w:p>
          <w:p w14:paraId="2F3EDE67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1.播放MP3或教學電子書，讓學生聆聽「聽看覓」內容後作答，老師再公布答案。</w:t>
            </w:r>
          </w:p>
          <w:p w14:paraId="19E6DE2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2.老師協助學生完成學習單（參考本書P135）。</w:t>
            </w:r>
          </w:p>
          <w:p w14:paraId="48E62622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4051D2A0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三、統整活動</w:t>
            </w:r>
          </w:p>
          <w:p w14:paraId="1E0A09A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1.搭配教學電子書，複習本課所學的語詞、句型、對話。</w:t>
            </w:r>
          </w:p>
          <w:p w14:paraId="02216174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2.請學生拿出書後圖卡進行「斟酌聽」遊戲：</w:t>
            </w:r>
          </w:p>
          <w:p w14:paraId="55A45670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(1)老師念：「月娘」，全班學生須快速舉出「月娘」圖卡並大聲複誦。</w:t>
            </w:r>
          </w:p>
          <w:p w14:paraId="1178E0DB" w14:textId="1C94E27B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(2)若學生反應良好，可增加語詞量，一次念兩個或三個語詞，增強學生辨認閩南語音的能力。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556DBD1" w14:textId="3B9DFB7F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1</w:t>
            </w:r>
          </w:p>
        </w:tc>
        <w:tc>
          <w:tcPr>
            <w:tcW w:w="69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03BCBD9" w14:textId="36C619D1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教用MP3</w:t>
            </w:r>
            <w:r w:rsidRPr="00207ECD">
              <w:rPr>
                <w:rFonts w:asciiTheme="minorEastAsia" w:hAnsiTheme="minorEastAsia" w:hint="eastAsia"/>
              </w:rPr>
              <w:t>、</w:t>
            </w:r>
            <w:r w:rsidRPr="00207ECD">
              <w:rPr>
                <w:rFonts w:asciiTheme="minorEastAsia" w:hAnsiTheme="minorEastAsia" w:hint="eastAsia"/>
              </w:rPr>
              <w:lastRenderedPageBreak/>
              <w:t>教學電子書、書後圖卡、學習單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C63C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學習策略：</w:t>
            </w:r>
          </w:p>
          <w:p w14:paraId="31FCE2E6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1.記憶策略學習:如能反覆複誦重要的字詞、句型訊息等。</w:t>
            </w:r>
          </w:p>
          <w:p w14:paraId="79FB4049" w14:textId="4D9952F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15EE988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聽力評量</w:t>
            </w:r>
          </w:p>
          <w:p w14:paraId="508F33D6" w14:textId="61320A21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口語評量</w:t>
            </w:r>
          </w:p>
        </w:tc>
        <w:tc>
          <w:tcPr>
            <w:tcW w:w="1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5419F6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品德教育</w:t>
            </w:r>
          </w:p>
          <w:p w14:paraId="0B74C9F6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品</w:t>
            </w:r>
            <w:r w:rsidRPr="00207ECD">
              <w:rPr>
                <w:rFonts w:asciiTheme="minorEastAsia" w:hAnsiTheme="minorEastAsia"/>
              </w:rPr>
              <w:t>E3</w:t>
            </w:r>
            <w:r w:rsidRPr="00207ECD">
              <w:rPr>
                <w:rFonts w:asciiTheme="minorEastAsia" w:hAnsiTheme="minorEastAsia" w:hint="eastAsia"/>
              </w:rPr>
              <w:t>溝通</w:t>
            </w:r>
            <w:r w:rsidRPr="00207ECD">
              <w:rPr>
                <w:rFonts w:asciiTheme="minorEastAsia" w:hAnsiTheme="minorEastAsia" w:hint="eastAsia"/>
              </w:rPr>
              <w:lastRenderedPageBreak/>
              <w:t>合作與和諧人際關係。</w:t>
            </w:r>
          </w:p>
          <w:p w14:paraId="1A74A2CF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環境教育</w:t>
            </w:r>
          </w:p>
          <w:p w14:paraId="2AFC74D9" w14:textId="07969AC5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環E1 參與戶外學習與自然體驗，覺知自然環境的美、平衡、與完整性。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1B6321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lastRenderedPageBreak/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lastRenderedPageBreak/>
              <w:t>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5FB6A89A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7D6EFDF3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26114399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7F5B02D8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07ECD" w:rsidRPr="00E22608" w14:paraId="3F4EB86C" w14:textId="77777777" w:rsidTr="00207ECD">
        <w:trPr>
          <w:trHeight w:val="6333"/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330F40E" w14:textId="20B4701C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第十一週</w:t>
            </w:r>
            <w:r w:rsidRPr="00207ECD">
              <w:rPr>
                <w:rFonts w:asciiTheme="minorEastAsia" w:hAnsiTheme="minorEastAsia" w:hint="eastAsia"/>
              </w:rPr>
              <w:br/>
              <w:t>04-19~04-23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E4C7B33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1-Ⅰ-1</w:t>
            </w:r>
            <w:r w:rsidRPr="00207ECD">
              <w:rPr>
                <w:rFonts w:asciiTheme="minorEastAsia" w:hAnsiTheme="minorEastAsia" w:hint="eastAsia"/>
              </w:rPr>
              <w:t>能聽辨閩南語常用字詞的語音差異。</w:t>
            </w:r>
          </w:p>
          <w:p w14:paraId="771F256C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1-Ⅰ-2</w:t>
            </w:r>
            <w:r w:rsidRPr="00207ECD">
              <w:rPr>
                <w:rFonts w:asciiTheme="minorEastAsia" w:hAnsiTheme="minorEastAsia" w:hint="eastAsia"/>
              </w:rPr>
              <w:t>能聽懂日常生活中閩南語語句並掌握重點。</w:t>
            </w:r>
          </w:p>
          <w:p w14:paraId="00EB8E88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1-Ⅰ-3</w:t>
            </w:r>
            <w:r w:rsidRPr="00207ECD">
              <w:rPr>
                <w:rFonts w:asciiTheme="minorEastAsia" w:hAnsiTheme="minorEastAsia" w:hint="eastAsia"/>
              </w:rPr>
              <w:t>能聽懂所學的閩南語文課文主題、內容並掌握重點。</w:t>
            </w:r>
          </w:p>
          <w:p w14:paraId="67C7B944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1-Ⅰ-4</w:t>
            </w:r>
            <w:r w:rsidRPr="00207ECD">
              <w:rPr>
                <w:rFonts w:asciiTheme="minorEastAsia" w:hAnsiTheme="minorEastAsia" w:hint="eastAsia"/>
              </w:rPr>
              <w:t>能從聆聽中建立主動學習閩南語的興趣與習慣。</w:t>
            </w:r>
          </w:p>
          <w:p w14:paraId="741B58F1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2-Ⅰ-2</w:t>
            </w:r>
            <w:r w:rsidRPr="00207ECD">
              <w:rPr>
                <w:rFonts w:asciiTheme="minorEastAsia" w:hAnsiTheme="minorEastAsia" w:hint="eastAsia"/>
              </w:rPr>
              <w:t>能初步運用閩南語表達感受、情緒與需求。</w:t>
            </w:r>
          </w:p>
          <w:p w14:paraId="583008CA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2-Ⅰ-3</w:t>
            </w:r>
            <w:r w:rsidRPr="00207ECD">
              <w:rPr>
                <w:rFonts w:asciiTheme="minorEastAsia" w:hAnsiTheme="minorEastAsia" w:hint="eastAsia"/>
              </w:rPr>
              <w:t>能正確朗讀所學的閩南語課文。</w:t>
            </w:r>
          </w:p>
          <w:p w14:paraId="45CE154F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2-Ⅰ-4</w:t>
            </w:r>
            <w:r w:rsidRPr="00207ECD">
              <w:rPr>
                <w:rFonts w:asciiTheme="minorEastAsia" w:hAnsiTheme="minorEastAsia" w:hint="eastAsia"/>
              </w:rPr>
              <w:t>能主動使用閩南語與他人互動。</w:t>
            </w:r>
          </w:p>
          <w:p w14:paraId="31ED2279" w14:textId="0E144F12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4-Ⅰ-1</w:t>
            </w:r>
            <w:r w:rsidRPr="00207ECD">
              <w:rPr>
                <w:rFonts w:asciiTheme="minorEastAsia" w:hAnsiTheme="minorEastAsia" w:hint="eastAsia"/>
              </w:rPr>
              <w:t>能認識閩南語文的文字書寫。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DDCDD6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Aa-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-1</w:t>
            </w:r>
            <w:r w:rsidRPr="00207ECD">
              <w:rPr>
                <w:rFonts w:asciiTheme="minorEastAsia" w:hAnsiTheme="minorEastAsia" w:hint="eastAsia"/>
              </w:rPr>
              <w:t>文字認讀。</w:t>
            </w:r>
          </w:p>
          <w:p w14:paraId="3C2E4C9B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Ab-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-1</w:t>
            </w:r>
            <w:r w:rsidRPr="00207ECD">
              <w:rPr>
                <w:rFonts w:asciiTheme="minorEastAsia" w:hAnsiTheme="minorEastAsia" w:hint="eastAsia"/>
              </w:rPr>
              <w:t>語詞運用。</w:t>
            </w:r>
          </w:p>
          <w:p w14:paraId="573DA32F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Ab-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-2</w:t>
            </w:r>
            <w:r w:rsidRPr="00207ECD">
              <w:rPr>
                <w:rFonts w:asciiTheme="minorEastAsia" w:hAnsiTheme="minorEastAsia" w:hint="eastAsia"/>
              </w:rPr>
              <w:t>句型運用。</w:t>
            </w:r>
          </w:p>
          <w:p w14:paraId="72AA29D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Ac-Ⅰ-1</w:t>
            </w:r>
            <w:r w:rsidRPr="00207ECD">
              <w:rPr>
                <w:rFonts w:asciiTheme="minorEastAsia" w:hAnsiTheme="minorEastAsia" w:hint="eastAsia"/>
              </w:rPr>
              <w:t>兒歌念謠。</w:t>
            </w:r>
          </w:p>
          <w:p w14:paraId="051459A1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Ac-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-2</w:t>
            </w:r>
            <w:r w:rsidRPr="00207ECD">
              <w:rPr>
                <w:rFonts w:asciiTheme="minorEastAsia" w:hAnsiTheme="minorEastAsia" w:hint="eastAsia"/>
              </w:rPr>
              <w:t>生活故事。</w:t>
            </w:r>
          </w:p>
          <w:p w14:paraId="78BF2943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Bf-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-1</w:t>
            </w:r>
            <w:r w:rsidRPr="00207ECD">
              <w:rPr>
                <w:rFonts w:asciiTheme="minorEastAsia" w:hAnsiTheme="minorEastAsia" w:hint="eastAsia"/>
              </w:rPr>
              <w:t>表演藝術。</w:t>
            </w:r>
          </w:p>
          <w:p w14:paraId="589EDCE2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Bf-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-2</w:t>
            </w:r>
            <w:r w:rsidRPr="00207ECD">
              <w:rPr>
                <w:rFonts w:asciiTheme="minorEastAsia" w:hAnsiTheme="minorEastAsia" w:hint="eastAsia"/>
              </w:rPr>
              <w:t>藝術欣賞。</w:t>
            </w:r>
          </w:p>
          <w:p w14:paraId="618CB985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Bg-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-1</w:t>
            </w:r>
            <w:r w:rsidRPr="00207ECD">
              <w:rPr>
                <w:rFonts w:asciiTheme="minorEastAsia" w:hAnsiTheme="minorEastAsia" w:hint="eastAsia"/>
              </w:rPr>
              <w:t>生活應對。</w:t>
            </w:r>
          </w:p>
          <w:p w14:paraId="15BBD3B4" w14:textId="6EB600F9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Bg-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-2</w:t>
            </w:r>
            <w:r w:rsidRPr="00207ECD">
              <w:rPr>
                <w:rFonts w:asciiTheme="minorEastAsia" w:hAnsiTheme="minorEastAsia" w:hint="eastAsia"/>
              </w:rPr>
              <w:t>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ECEBB54" w14:textId="02770E86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二、奇妙的大自然 4.西北雨</w:t>
            </w:r>
          </w:p>
          <w:p w14:paraId="2BF537F2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796FFBC1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一、引起動機：看影片激頭殼</w:t>
            </w:r>
          </w:p>
          <w:p w14:paraId="581A07D5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1.搭配教學電子書或掃描課本QRcode，播放影片。</w:t>
            </w:r>
          </w:p>
          <w:p w14:paraId="79AB65CB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2.看完動畫，老師引導學生用閩南語回答問題，並視班級程度，參考本書第55頁「來挑戰」，讓學生回答延伸提問，藉此帶出本課主題「天氣」，進入課文教學。</w:t>
            </w:r>
          </w:p>
          <w:p w14:paraId="3F6D20C5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588F0181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二、發展活動</w:t>
            </w:r>
          </w:p>
          <w:p w14:paraId="013986D6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(一)活動一：課文認讀</w:t>
            </w:r>
          </w:p>
          <w:p w14:paraId="16F6727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老師拿出雨傘問學生：「這是啥？咱啥物時陣會用著？(這是什麼？我們什麼時候會用到？)」以引導學生說出「落雨天(下雨天)」或「好天(晴天)」。老師再問學生：「今仔日的天氣按怎？(今天的天氣如何？)」待學生回答後，告訴他們這些天氣的閩南語怎麼說。</w:t>
            </w:r>
          </w:p>
          <w:p w14:paraId="07923E50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2.老師領讀，學生跟讀，學生的手指頭跟隨老師的念誦指到對應的字。也可播放MP3或教學電子書，讓學生聆聽課文，老師再帶領學生讀課文。</w:t>
            </w:r>
          </w:p>
          <w:p w14:paraId="106D4471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3.老師解說課文內容、語詞。</w:t>
            </w:r>
          </w:p>
          <w:p w14:paraId="4AE755D0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4.參考教學補給站，補充「囡仔歌：天烏烏」。</w:t>
            </w:r>
          </w:p>
          <w:p w14:paraId="27D3FBF2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="Cambria Math" w:hAnsi="Cambria Math" w:cs="Cambria Math"/>
              </w:rPr>
              <w:t>▴</w:t>
            </w:r>
            <w:r w:rsidRPr="00207ECD">
              <w:rPr>
                <w:rFonts w:asciiTheme="minorEastAsia" w:hAnsiTheme="minorEastAsia"/>
              </w:rPr>
              <w:t>SDGs</w:t>
            </w:r>
            <w:r w:rsidRPr="00207ECD">
              <w:rPr>
                <w:rFonts w:asciiTheme="minorEastAsia" w:hAnsiTheme="minorEastAsia" w:hint="eastAsia"/>
              </w:rPr>
              <w:t>議題融入：詳見本書</w:t>
            </w:r>
            <w:r w:rsidRPr="00207ECD">
              <w:rPr>
                <w:rFonts w:asciiTheme="minorEastAsia" w:hAnsiTheme="minorEastAsia"/>
              </w:rPr>
              <w:t>P56</w:t>
            </w:r>
            <w:r w:rsidRPr="00207ECD">
              <w:rPr>
                <w:rFonts w:asciiTheme="minorEastAsia" w:hAnsiTheme="minorEastAsia" w:hint="eastAsia"/>
              </w:rPr>
              <w:t>、</w:t>
            </w:r>
            <w:r w:rsidRPr="00207ECD">
              <w:rPr>
                <w:rFonts w:asciiTheme="minorEastAsia" w:hAnsiTheme="minorEastAsia"/>
              </w:rPr>
              <w:t>63</w:t>
            </w:r>
            <w:r w:rsidRPr="00207ECD">
              <w:rPr>
                <w:rFonts w:asciiTheme="minorEastAsia" w:hAnsiTheme="minorEastAsia" w:hint="eastAsia"/>
              </w:rPr>
              <w:t>之說明。</w:t>
            </w:r>
          </w:p>
          <w:p w14:paraId="0A7539F3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4E3CDA3F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(二)活動二：歡樂動一動</w:t>
            </w:r>
          </w:p>
          <w:p w14:paraId="0F8D7ADB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1.老師播放MP3或教學電子書，指導學生律動，並請學生開口唱誦課文，提升學生對課文的熟悉度。</w:t>
            </w:r>
          </w:p>
          <w:p w14:paraId="78F5621B" w14:textId="41AEE07A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2.待學生皆熟悉律動後可將學生分組，各組由老師分配課文，接力唱跳課文歌曲，唱過一兩輪後，各組可交換唱跳不同句課文，增加課文認念的趣味性。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8C1AE1A" w14:textId="72DB4242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69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4104DF" w14:textId="6089D868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教用MP3</w:t>
            </w:r>
            <w:r w:rsidRPr="00207ECD">
              <w:rPr>
                <w:rFonts w:asciiTheme="minorEastAsia" w:hAnsiTheme="minorEastAsia" w:hint="eastAsia"/>
              </w:rPr>
              <w:t>、教學電子書、雨傘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0BD87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學習策略：</w:t>
            </w:r>
          </w:p>
          <w:p w14:paraId="334397D2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054D978A" w14:textId="43241A79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1F1BE6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態度評量</w:t>
            </w:r>
          </w:p>
          <w:p w14:paraId="469BF152" w14:textId="037E16E2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口語評量</w:t>
            </w:r>
          </w:p>
        </w:tc>
        <w:tc>
          <w:tcPr>
            <w:tcW w:w="1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330510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品德教育</w:t>
            </w:r>
          </w:p>
          <w:p w14:paraId="3D55FBD2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品</w:t>
            </w:r>
            <w:r w:rsidRPr="00207ECD">
              <w:rPr>
                <w:rFonts w:asciiTheme="minorEastAsia" w:hAnsiTheme="minorEastAsia"/>
              </w:rPr>
              <w:t>E3</w:t>
            </w:r>
            <w:r w:rsidRPr="00207ECD">
              <w:rPr>
                <w:rFonts w:asciiTheme="minorEastAsia" w:hAnsiTheme="minorEastAsia" w:hint="eastAsia"/>
              </w:rPr>
              <w:t>溝通合作與和諧人際關係。</w:t>
            </w:r>
          </w:p>
          <w:p w14:paraId="26AA8C4B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防災教育</w:t>
            </w:r>
          </w:p>
          <w:p w14:paraId="0CA83B41" w14:textId="77D4ED63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防E2 臺灣地理位置、地質狀況、與生態環境與災害緊密相關。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CF5D97F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6EA5AF68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6547138D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72C60247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315259E0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07ECD" w:rsidRPr="00E22608" w14:paraId="546A0B6F" w14:textId="77777777" w:rsidTr="00207ECD">
        <w:trPr>
          <w:trHeight w:val="7480"/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05DD1A" w14:textId="697FD1FF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第十二週</w:t>
            </w:r>
            <w:r w:rsidRPr="00207ECD">
              <w:rPr>
                <w:rFonts w:asciiTheme="minorEastAsia" w:hAnsiTheme="minorEastAsia" w:hint="eastAsia"/>
              </w:rPr>
              <w:br/>
              <w:t>04-26~04-30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7DF1C7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1-Ⅰ-1</w:t>
            </w:r>
            <w:r w:rsidRPr="00207ECD">
              <w:rPr>
                <w:rFonts w:asciiTheme="minorEastAsia" w:hAnsiTheme="minorEastAsia" w:hint="eastAsia"/>
              </w:rPr>
              <w:t>能聽辨閩南語常用字詞的語音差異。</w:t>
            </w:r>
          </w:p>
          <w:p w14:paraId="5DB14797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1-Ⅰ-2</w:t>
            </w:r>
            <w:r w:rsidRPr="00207ECD">
              <w:rPr>
                <w:rFonts w:asciiTheme="minorEastAsia" w:hAnsiTheme="minorEastAsia" w:hint="eastAsia"/>
              </w:rPr>
              <w:t>能聽懂日常生活中閩南語語句並掌握重點。</w:t>
            </w:r>
          </w:p>
          <w:p w14:paraId="75146610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1-Ⅰ-4</w:t>
            </w:r>
            <w:r w:rsidRPr="00207ECD">
              <w:rPr>
                <w:rFonts w:asciiTheme="minorEastAsia" w:hAnsiTheme="minorEastAsia" w:hint="eastAsia"/>
              </w:rPr>
              <w:t>能從聆聽中建立主動學習閩南語的興趣與習慣。</w:t>
            </w:r>
          </w:p>
          <w:p w14:paraId="2A9C5778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2-Ⅰ-2</w:t>
            </w:r>
            <w:r w:rsidRPr="00207ECD">
              <w:rPr>
                <w:rFonts w:asciiTheme="minorEastAsia" w:hAnsiTheme="minorEastAsia" w:hint="eastAsia"/>
              </w:rPr>
              <w:t>能初步運用閩南語表達感受、情緒與需求。</w:t>
            </w:r>
          </w:p>
          <w:p w14:paraId="4AD4608C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2-Ⅰ-4</w:t>
            </w:r>
            <w:r w:rsidRPr="00207ECD">
              <w:rPr>
                <w:rFonts w:asciiTheme="minorEastAsia" w:hAnsiTheme="minorEastAsia" w:hint="eastAsia"/>
              </w:rPr>
              <w:t>能主動使用閩南語與他人互動。</w:t>
            </w:r>
          </w:p>
          <w:p w14:paraId="44D8AAEA" w14:textId="5088BF6A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4-Ⅰ-1</w:t>
            </w:r>
            <w:r w:rsidRPr="00207ECD">
              <w:rPr>
                <w:rFonts w:asciiTheme="minorEastAsia" w:hAnsiTheme="minorEastAsia" w:hint="eastAsia"/>
              </w:rPr>
              <w:t>能認識閩南語文的文字書寫。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74BAC8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Aa-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-1</w:t>
            </w:r>
            <w:r w:rsidRPr="00207ECD">
              <w:rPr>
                <w:rFonts w:asciiTheme="minorEastAsia" w:hAnsiTheme="minorEastAsia" w:hint="eastAsia"/>
              </w:rPr>
              <w:t>文字認讀。</w:t>
            </w:r>
          </w:p>
          <w:p w14:paraId="612E6817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Ab-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-1</w:t>
            </w:r>
            <w:r w:rsidRPr="00207ECD">
              <w:rPr>
                <w:rFonts w:asciiTheme="minorEastAsia" w:hAnsiTheme="minorEastAsia" w:hint="eastAsia"/>
              </w:rPr>
              <w:t>語詞運用。</w:t>
            </w:r>
          </w:p>
          <w:p w14:paraId="4C5C279A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Ab-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-2</w:t>
            </w:r>
            <w:r w:rsidRPr="00207ECD">
              <w:rPr>
                <w:rFonts w:asciiTheme="minorEastAsia" w:hAnsiTheme="minorEastAsia" w:hint="eastAsia"/>
              </w:rPr>
              <w:t>句型運用。</w:t>
            </w:r>
          </w:p>
          <w:p w14:paraId="06681258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Ac-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-2</w:t>
            </w:r>
            <w:r w:rsidRPr="00207ECD">
              <w:rPr>
                <w:rFonts w:asciiTheme="minorEastAsia" w:hAnsiTheme="minorEastAsia" w:hint="eastAsia"/>
              </w:rPr>
              <w:t>生活故事。</w:t>
            </w:r>
          </w:p>
          <w:p w14:paraId="619473D0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Bg-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-1</w:t>
            </w:r>
            <w:r w:rsidRPr="00207ECD">
              <w:rPr>
                <w:rFonts w:asciiTheme="minorEastAsia" w:hAnsiTheme="minorEastAsia" w:hint="eastAsia"/>
              </w:rPr>
              <w:t>生活應對。</w:t>
            </w:r>
          </w:p>
          <w:p w14:paraId="083760A3" w14:textId="172BD519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Bg-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-2</w:t>
            </w:r>
            <w:r w:rsidRPr="00207ECD">
              <w:rPr>
                <w:rFonts w:asciiTheme="minorEastAsia" w:hAnsiTheme="minorEastAsia" w:hint="eastAsia"/>
              </w:rPr>
              <w:t>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03C262A" w14:textId="2C74EDF8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二、奇妙的大自然 4.西北雨</w:t>
            </w:r>
          </w:p>
          <w:p w14:paraId="7E90F065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19635C6A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活動三：輕鬆學語詞</w:t>
            </w:r>
          </w:p>
          <w:p w14:paraId="13DCFC97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1.複習本課課文。</w:t>
            </w:r>
          </w:p>
          <w:p w14:paraId="1FD2FB88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2.播放MP3或教學電子書，帶領學生聆聽語詞，接著老師領讀，學生複誦兩次，並解說語詞，指導學生正確發音。</w:t>
            </w:r>
          </w:p>
          <w:p w14:paraId="7C085F9A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3.老師拿出預先準備好的語詞圖卡，請學生上臺抽選後，首先念出該圖的天氣，接著回答對圖卡上天氣的喜好，以「佮意」或「無佮意」回答，並說明原因。最後，老師請該生點下一位學生，以前述模式循環。</w:t>
            </w:r>
          </w:p>
          <w:p w14:paraId="684896EC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4.視學生程度補充「語詞造句」。</w:t>
            </w:r>
          </w:p>
          <w:p w14:paraId="43D2BED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06F10A0B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活動四：語詞運用</w:t>
            </w:r>
          </w:p>
          <w:p w14:paraId="681AEEBB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1.播放MP3或教學電子書請學生聆聽、念讀「語詞運用」。</w:t>
            </w:r>
          </w:p>
          <w:p w14:paraId="6C45789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2.請學生兩兩一組，拿出書後圖卡，輪流抽卡練習本課句型。</w:t>
            </w:r>
          </w:p>
          <w:p w14:paraId="40310277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33386A92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活動五：臆謎猜</w:t>
            </w:r>
          </w:p>
          <w:p w14:paraId="165D26A1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1.播放MP3或教學電子書，請學生聆聽「臆謎猜」後，老師先講解「謎猜」，讓學生猜題。可請學生分組討論答案，最快搶答正確的組別可獲得獎勵。</w:t>
            </w:r>
          </w:p>
          <w:p w14:paraId="7541691C" w14:textId="0E9F9BD3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2.透過「謎猜」中押韻及類疊句型的運用，讓學生領略閩南語文之美。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96A46E3" w14:textId="6A45DB26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69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D2E6C13" w14:textId="14F536AB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教用MP3</w:t>
            </w:r>
            <w:r w:rsidRPr="00207ECD">
              <w:rPr>
                <w:rFonts w:asciiTheme="minorEastAsia" w:hAnsiTheme="minorEastAsia" w:hint="eastAsia"/>
              </w:rPr>
              <w:t>、教學電子書、書後圖卡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85CDC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學習策略：</w:t>
            </w:r>
          </w:p>
          <w:p w14:paraId="50AF5A02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08A90079" w14:textId="721CE2C1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201379C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口語評量</w:t>
            </w:r>
          </w:p>
          <w:p w14:paraId="16556DC3" w14:textId="73BF1B5C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聽力評量</w:t>
            </w:r>
          </w:p>
        </w:tc>
        <w:tc>
          <w:tcPr>
            <w:tcW w:w="1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35EBF7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品德教育</w:t>
            </w:r>
          </w:p>
          <w:p w14:paraId="3AAA2844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品</w:t>
            </w:r>
            <w:r w:rsidRPr="00207ECD">
              <w:rPr>
                <w:rFonts w:asciiTheme="minorEastAsia" w:hAnsiTheme="minorEastAsia"/>
              </w:rPr>
              <w:t>E3</w:t>
            </w:r>
            <w:r w:rsidRPr="00207ECD">
              <w:rPr>
                <w:rFonts w:asciiTheme="minorEastAsia" w:hAnsiTheme="minorEastAsia" w:hint="eastAsia"/>
              </w:rPr>
              <w:t>溝通合作與和諧人際關係。</w:t>
            </w:r>
          </w:p>
          <w:p w14:paraId="2CD781C2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防災教育</w:t>
            </w:r>
          </w:p>
          <w:p w14:paraId="1EF8B0D6" w14:textId="6299CD23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防E2 臺灣地理位置、地質狀況、與生態環境與災害緊密相關。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A4B18C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5A3C1D5A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4F3EE933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3B852BC2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7EEC9055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07ECD" w:rsidRPr="00E22608" w14:paraId="62DBF58E" w14:textId="77777777" w:rsidTr="00207ECD">
        <w:trPr>
          <w:trHeight w:val="7338"/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345733A" w14:textId="3620BB8C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第十三週</w:t>
            </w:r>
            <w:r w:rsidRPr="00207ECD">
              <w:rPr>
                <w:rFonts w:asciiTheme="minorEastAsia" w:hAnsiTheme="minorEastAsia" w:hint="eastAsia"/>
              </w:rPr>
              <w:br/>
              <w:t>05-03~05-07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8E11010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1-Ⅰ-1</w:t>
            </w:r>
            <w:r w:rsidRPr="00207ECD">
              <w:rPr>
                <w:rFonts w:asciiTheme="minorEastAsia" w:hAnsiTheme="minorEastAsia" w:hint="eastAsia"/>
              </w:rPr>
              <w:t>能聽辨閩南語常用字詞的語音差異。</w:t>
            </w:r>
          </w:p>
          <w:p w14:paraId="4D320922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1-Ⅰ-2</w:t>
            </w:r>
            <w:r w:rsidRPr="00207ECD">
              <w:rPr>
                <w:rFonts w:asciiTheme="minorEastAsia" w:hAnsiTheme="minorEastAsia" w:hint="eastAsia"/>
              </w:rPr>
              <w:t>能聽懂日常生活中閩南語語句並掌握重點。</w:t>
            </w:r>
          </w:p>
          <w:p w14:paraId="13953698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1-Ⅰ-4</w:t>
            </w:r>
            <w:r w:rsidRPr="00207ECD">
              <w:rPr>
                <w:rFonts w:asciiTheme="minorEastAsia" w:hAnsiTheme="minorEastAsia" w:hint="eastAsia"/>
              </w:rPr>
              <w:t>能從聆聽中建立主動學習閩南語的興趣與習慣。</w:t>
            </w:r>
          </w:p>
          <w:p w14:paraId="5E5C2581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2-Ⅰ-2</w:t>
            </w:r>
            <w:r w:rsidRPr="00207ECD">
              <w:rPr>
                <w:rFonts w:asciiTheme="minorEastAsia" w:hAnsiTheme="minorEastAsia" w:hint="eastAsia"/>
              </w:rPr>
              <w:t>能初步運用閩南語表達感受、情緒與需求。</w:t>
            </w:r>
          </w:p>
          <w:p w14:paraId="1017C03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2-Ⅰ-4</w:t>
            </w:r>
            <w:r w:rsidRPr="00207ECD">
              <w:rPr>
                <w:rFonts w:asciiTheme="minorEastAsia" w:hAnsiTheme="minorEastAsia" w:hint="eastAsia"/>
              </w:rPr>
              <w:t>能主動使用閩南語與他人互動。</w:t>
            </w:r>
          </w:p>
          <w:p w14:paraId="646CCD4C" w14:textId="7A3615EF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4-Ⅰ-1</w:t>
            </w:r>
            <w:r w:rsidRPr="00207ECD">
              <w:rPr>
                <w:rFonts w:asciiTheme="minorEastAsia" w:hAnsiTheme="minorEastAsia" w:hint="eastAsia"/>
              </w:rPr>
              <w:t>能認識閩南語文的文字書寫。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23F231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Aa-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-1</w:t>
            </w:r>
            <w:r w:rsidRPr="00207ECD">
              <w:rPr>
                <w:rFonts w:asciiTheme="minorEastAsia" w:hAnsiTheme="minorEastAsia" w:hint="eastAsia"/>
              </w:rPr>
              <w:t>文字認讀。</w:t>
            </w:r>
          </w:p>
          <w:p w14:paraId="320F1AAB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Ab-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-1</w:t>
            </w:r>
            <w:r w:rsidRPr="00207ECD">
              <w:rPr>
                <w:rFonts w:asciiTheme="minorEastAsia" w:hAnsiTheme="minorEastAsia" w:hint="eastAsia"/>
              </w:rPr>
              <w:t>語詞運用。</w:t>
            </w:r>
          </w:p>
          <w:p w14:paraId="087ED5EF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Ab-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-2</w:t>
            </w:r>
            <w:r w:rsidRPr="00207ECD">
              <w:rPr>
                <w:rFonts w:asciiTheme="minorEastAsia" w:hAnsiTheme="minorEastAsia" w:hint="eastAsia"/>
              </w:rPr>
              <w:t>句型運用。</w:t>
            </w:r>
          </w:p>
          <w:p w14:paraId="04E1F411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Ac-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-2</w:t>
            </w:r>
            <w:r w:rsidRPr="00207ECD">
              <w:rPr>
                <w:rFonts w:asciiTheme="minorEastAsia" w:hAnsiTheme="minorEastAsia" w:hint="eastAsia"/>
              </w:rPr>
              <w:t>生活故事。</w:t>
            </w:r>
          </w:p>
          <w:p w14:paraId="6B5CD32A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Bg-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-1</w:t>
            </w:r>
            <w:r w:rsidRPr="00207ECD">
              <w:rPr>
                <w:rFonts w:asciiTheme="minorEastAsia" w:hAnsiTheme="minorEastAsia" w:hint="eastAsia"/>
              </w:rPr>
              <w:t>生活應對。</w:t>
            </w:r>
          </w:p>
          <w:p w14:paraId="4E560DDD" w14:textId="631DEBCA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Bg-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-2</w:t>
            </w:r>
            <w:r w:rsidRPr="00207ECD">
              <w:rPr>
                <w:rFonts w:asciiTheme="minorEastAsia" w:hAnsiTheme="minorEastAsia" w:hint="eastAsia"/>
              </w:rPr>
              <w:t>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C299D02" w14:textId="1CD9FAEC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二、奇妙的大自然 4.西北雨</w:t>
            </w:r>
          </w:p>
          <w:p w14:paraId="037927C7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59F7ACCC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活動六：做伙來練習</w:t>
            </w:r>
          </w:p>
          <w:p w14:paraId="0DACEE1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1.複習本課課文及「輕鬆學語詞」的內容。</w:t>
            </w:r>
          </w:p>
          <w:p w14:paraId="3E36DC58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2.依據課本「做伙來練習」的內容，向學生說明活動方式並做指導。</w:t>
            </w:r>
          </w:p>
          <w:p w14:paraId="59AFFCB3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3.指引學生分組，共同完成本頁練習。</w:t>
            </w:r>
          </w:p>
          <w:p w14:paraId="4F7E4BF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4.與學生討論，天氣與衣著的關聯性，並請學生發表自己的看法。</w:t>
            </w:r>
          </w:p>
          <w:p w14:paraId="3B356D58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5.若有時間，可參考教學補給站，補充「佮天氣相關的語詞」。</w:t>
            </w:r>
          </w:p>
          <w:p w14:paraId="0BB0934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100FABA5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活動七：聽看覓</w:t>
            </w:r>
          </w:p>
          <w:p w14:paraId="4438950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1.播放MP3或教學電子書，讓學生聆聽「聽看覓」的內容後作答。老師再公布答案。</w:t>
            </w:r>
          </w:p>
          <w:p w14:paraId="49BA47AC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2.發下學習單(參考P136)，指導學生完成。</w:t>
            </w:r>
          </w:p>
          <w:p w14:paraId="0A5C5D51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3.檢討學習單，請學生發表答案，再進行討論。</w:t>
            </w:r>
          </w:p>
          <w:p w14:paraId="14749903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4.若有時間，可參考教學補給站，補充「俗語」、「孽譎仔話」。</w:t>
            </w:r>
          </w:p>
          <w:p w14:paraId="581EBE7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2E7E964E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活動八：啥人較緊</w:t>
            </w:r>
          </w:p>
          <w:p w14:paraId="49590075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1.學生兩兩一組，各自準備一組書後圖卡。</w:t>
            </w:r>
          </w:p>
          <w:p w14:paraId="76736556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2.兩個人同時出一張圖卡，字面朝上。先說出對方圖卡名稱者，則可                 以將自己的圖卡交給對方。</w:t>
            </w:r>
          </w:p>
          <w:p w14:paraId="44039678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3.手上最先沒有圖卡的人獲勝。</w:t>
            </w:r>
          </w:p>
          <w:p w14:paraId="18F64F2C" w14:textId="5D1F2B5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C4816D1" w14:textId="73EBFC88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69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4A01383" w14:textId="3F43D4A8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教用MP3</w:t>
            </w:r>
            <w:r w:rsidRPr="00207ECD">
              <w:rPr>
                <w:rFonts w:asciiTheme="minorEastAsia" w:hAnsiTheme="minorEastAsia" w:hint="eastAsia"/>
              </w:rPr>
              <w:t>、教學電子書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F2C2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學習策略：</w:t>
            </w:r>
          </w:p>
          <w:p w14:paraId="38F4E501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1B9FA97D" w14:textId="260219C0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AAA82E6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口語評量</w:t>
            </w:r>
          </w:p>
          <w:p w14:paraId="4A6C6C86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聽力評量</w:t>
            </w:r>
          </w:p>
          <w:p w14:paraId="73F6323C" w14:textId="3C8C28A5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態度評量</w:t>
            </w:r>
          </w:p>
        </w:tc>
        <w:tc>
          <w:tcPr>
            <w:tcW w:w="1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A0C908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品德教育</w:t>
            </w:r>
          </w:p>
          <w:p w14:paraId="7B4D2320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品</w:t>
            </w:r>
            <w:r w:rsidRPr="00207ECD">
              <w:rPr>
                <w:rFonts w:asciiTheme="minorEastAsia" w:hAnsiTheme="minorEastAsia"/>
              </w:rPr>
              <w:t>E3</w:t>
            </w:r>
            <w:r w:rsidRPr="00207ECD">
              <w:rPr>
                <w:rFonts w:asciiTheme="minorEastAsia" w:hAnsiTheme="minorEastAsia" w:hint="eastAsia"/>
              </w:rPr>
              <w:t>溝通合作與和諧人際關係。</w:t>
            </w:r>
          </w:p>
          <w:p w14:paraId="5949800E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防災教育</w:t>
            </w:r>
          </w:p>
          <w:p w14:paraId="51CA6732" w14:textId="73C2759F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防E2 臺灣地理位置、地質狀況、與生態環境與災害緊密相關。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CE5D01D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776DD866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4C13C886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2E00A61B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69F12316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07ECD" w:rsidRPr="00E22608" w14:paraId="6F154144" w14:textId="77777777" w:rsidTr="00207ECD">
        <w:trPr>
          <w:trHeight w:val="7339"/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683E60" w14:textId="2BF60CD4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第十四週</w:t>
            </w:r>
            <w:r w:rsidRPr="00207ECD">
              <w:rPr>
                <w:rFonts w:asciiTheme="minorEastAsia" w:hAnsiTheme="minorEastAsia" w:hint="eastAsia"/>
              </w:rPr>
              <w:br/>
              <w:t>05-10~05-14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1EDF8FF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1-Ⅰ-1</w:t>
            </w:r>
            <w:r w:rsidRPr="00207ECD">
              <w:rPr>
                <w:rFonts w:asciiTheme="minorEastAsia" w:hAnsiTheme="minorEastAsia" w:hint="eastAsia"/>
              </w:rPr>
              <w:t>能聽辨閩南語常用字詞的語音差異。</w:t>
            </w:r>
          </w:p>
          <w:p w14:paraId="417619A4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1-Ⅰ-2</w:t>
            </w:r>
            <w:r w:rsidRPr="00207ECD">
              <w:rPr>
                <w:rFonts w:asciiTheme="minorEastAsia" w:hAnsiTheme="minorEastAsia" w:hint="eastAsia"/>
              </w:rPr>
              <w:t>能聽懂日常生活中閩南語語句並掌握重點。</w:t>
            </w:r>
          </w:p>
          <w:p w14:paraId="6AC27B9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1-Ⅰ-4</w:t>
            </w:r>
            <w:r w:rsidRPr="00207ECD">
              <w:rPr>
                <w:rFonts w:asciiTheme="minorEastAsia" w:hAnsiTheme="minorEastAsia" w:hint="eastAsia"/>
              </w:rPr>
              <w:t>能從聆聽中建立主動學習閩南語的興趣與習慣。</w:t>
            </w:r>
          </w:p>
          <w:p w14:paraId="420C8050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2-Ⅰ-2</w:t>
            </w:r>
            <w:r w:rsidRPr="00207ECD">
              <w:rPr>
                <w:rFonts w:asciiTheme="minorEastAsia" w:hAnsiTheme="minorEastAsia" w:hint="eastAsia"/>
              </w:rPr>
              <w:t>能初步運用閩南語表達感受、情緒與需求。</w:t>
            </w:r>
          </w:p>
          <w:p w14:paraId="74A34DD5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2-Ⅰ-4</w:t>
            </w:r>
            <w:r w:rsidRPr="00207ECD">
              <w:rPr>
                <w:rFonts w:asciiTheme="minorEastAsia" w:hAnsiTheme="minorEastAsia" w:hint="eastAsia"/>
              </w:rPr>
              <w:t>能主動使用閩南語與他人互動。</w:t>
            </w:r>
          </w:p>
          <w:p w14:paraId="18D3EE81" w14:textId="37EDDD3D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4-Ⅰ-1</w:t>
            </w:r>
            <w:r w:rsidRPr="00207ECD">
              <w:rPr>
                <w:rFonts w:asciiTheme="minorEastAsia" w:hAnsiTheme="minorEastAsia" w:hint="eastAsia"/>
              </w:rPr>
              <w:t>能認識閩南語文的文字書寫。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E985D73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Aa-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-1</w:t>
            </w:r>
            <w:r w:rsidRPr="00207ECD">
              <w:rPr>
                <w:rFonts w:asciiTheme="minorEastAsia" w:hAnsiTheme="minorEastAsia" w:hint="eastAsia"/>
              </w:rPr>
              <w:t>文字認讀。</w:t>
            </w:r>
          </w:p>
          <w:p w14:paraId="5645D087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Ab-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-1</w:t>
            </w:r>
            <w:r w:rsidRPr="00207ECD">
              <w:rPr>
                <w:rFonts w:asciiTheme="minorEastAsia" w:hAnsiTheme="minorEastAsia" w:hint="eastAsia"/>
              </w:rPr>
              <w:t>語詞運用。</w:t>
            </w:r>
          </w:p>
          <w:p w14:paraId="4F5DBD62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Ab-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-2</w:t>
            </w:r>
            <w:r w:rsidRPr="00207ECD">
              <w:rPr>
                <w:rFonts w:asciiTheme="minorEastAsia" w:hAnsiTheme="minorEastAsia" w:hint="eastAsia"/>
              </w:rPr>
              <w:t>句型運用。</w:t>
            </w:r>
          </w:p>
          <w:p w14:paraId="5A37397C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Ac-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-2</w:t>
            </w:r>
            <w:r w:rsidRPr="00207ECD">
              <w:rPr>
                <w:rFonts w:asciiTheme="minorEastAsia" w:hAnsiTheme="minorEastAsia" w:hint="eastAsia"/>
              </w:rPr>
              <w:t>生活故事。</w:t>
            </w:r>
          </w:p>
          <w:p w14:paraId="13A51E92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Bf-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-1</w:t>
            </w:r>
            <w:r w:rsidRPr="00207ECD">
              <w:rPr>
                <w:rFonts w:asciiTheme="minorEastAsia" w:hAnsiTheme="minorEastAsia" w:hint="eastAsia"/>
              </w:rPr>
              <w:t>表演藝術。</w:t>
            </w:r>
          </w:p>
          <w:p w14:paraId="40927652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Bg-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-1</w:t>
            </w:r>
            <w:r w:rsidRPr="00207ECD">
              <w:rPr>
                <w:rFonts w:asciiTheme="minorEastAsia" w:hAnsiTheme="minorEastAsia" w:hint="eastAsia"/>
              </w:rPr>
              <w:t>生活應對。</w:t>
            </w:r>
          </w:p>
          <w:p w14:paraId="732AA2D1" w14:textId="4DD1F2DE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cs="Cambria Math"/>
              </w:rPr>
              <w:t>◎</w:t>
            </w:r>
            <w:r w:rsidRPr="00207ECD">
              <w:rPr>
                <w:rFonts w:asciiTheme="minorEastAsia" w:hAnsiTheme="minorEastAsia"/>
              </w:rPr>
              <w:t>Bg-</w:t>
            </w:r>
            <w:r w:rsidRPr="00207ECD">
              <w:rPr>
                <w:rFonts w:asciiTheme="minorEastAsia" w:hAnsiTheme="minorEastAsia" w:hint="eastAsia"/>
              </w:rPr>
              <w:t>Ⅰ</w:t>
            </w:r>
            <w:r w:rsidRPr="00207ECD">
              <w:rPr>
                <w:rFonts w:asciiTheme="minorEastAsia" w:hAnsiTheme="minorEastAsia"/>
              </w:rPr>
              <w:t>-2</w:t>
            </w:r>
            <w:r w:rsidRPr="00207ECD">
              <w:rPr>
                <w:rFonts w:asciiTheme="minorEastAsia" w:hAnsiTheme="minorEastAsia" w:hint="eastAsia"/>
              </w:rPr>
              <w:t>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BD2F2B" w14:textId="717BE036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二、奇妙的大自然 4.西北雨</w:t>
            </w:r>
          </w:p>
          <w:p w14:paraId="5DC77B15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48C9B536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活動九：複習二之1</w:t>
            </w:r>
          </w:p>
          <w:p w14:paraId="7D39B79F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1.播放MP3或教學電子書，讓學生聆聽「複習二之1」後，老師說明操作方式。</w:t>
            </w:r>
          </w:p>
          <w:p w14:paraId="2A465B41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2.兩人一組，共同完成練習。</w:t>
            </w:r>
          </w:p>
          <w:p w14:paraId="68279644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3.老師徵求自願組別，分享氣象主播的內容。</w:t>
            </w:r>
          </w:p>
          <w:p w14:paraId="51BC9DBF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4BFC8991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活動十：複習二之2</w:t>
            </w:r>
          </w:p>
          <w:p w14:paraId="32367012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1.播放MP3或教學電子書，讓學生聆聽「複習二之2」後完成練習。</w:t>
            </w:r>
          </w:p>
          <w:p w14:paraId="6D7627B2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2.學生分組討論，並派代表回答，請學生用完整的句子表達；老師指導學生能正確以閩南語回答問題。</w:t>
            </w:r>
          </w:p>
          <w:p w14:paraId="68DDCA9A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1FB2685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活動十一：看圖聽故事</w:t>
            </w:r>
          </w:p>
          <w:p w14:paraId="1A5A7946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1.請學生觀察漫畫出現哪些本單元學習到的自然、天氣現象。</w:t>
            </w:r>
          </w:p>
          <w:p w14:paraId="1BEB42D5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2.引導學生逐圖觀察，主角的心情與天氣變化的關聯性。可提問讓學生思考。</w:t>
            </w:r>
          </w:p>
          <w:p w14:paraId="2B6F950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3.老師播放MP3讓學生聆聽「看圖聽故事」音檔，或播放教學電子書「看圖聽故事」動畫，老師視學生程度切換動畫字幕模式（國／臺／無）。</w:t>
            </w:r>
          </w:p>
          <w:p w14:paraId="72B541D3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2EAB2767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三、統整活動</w:t>
            </w:r>
          </w:p>
          <w:p w14:paraId="41F417FF" w14:textId="771355AF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使用教學電子書「語詞總複習」複習本課語詞。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C4960FC" w14:textId="0A684A83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69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61A8B19" w14:textId="5DFF3FE8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教用MP3</w:t>
            </w:r>
            <w:r w:rsidRPr="00207ECD">
              <w:rPr>
                <w:rFonts w:asciiTheme="minorEastAsia" w:hAnsiTheme="minorEastAsia" w:hint="eastAsia"/>
              </w:rPr>
              <w:t>、教學電子書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2B20B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學習策略：</w:t>
            </w:r>
          </w:p>
          <w:p w14:paraId="31951AE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498400D0" w14:textId="4036C226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A13A62C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口語評量</w:t>
            </w:r>
          </w:p>
          <w:p w14:paraId="2F65C899" w14:textId="4EDAA945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態度評量</w:t>
            </w:r>
          </w:p>
        </w:tc>
        <w:tc>
          <w:tcPr>
            <w:tcW w:w="1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D66F74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品德教育</w:t>
            </w:r>
          </w:p>
          <w:p w14:paraId="647E85B0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品</w:t>
            </w:r>
            <w:r w:rsidRPr="00207ECD">
              <w:rPr>
                <w:rFonts w:asciiTheme="minorEastAsia" w:hAnsiTheme="minorEastAsia"/>
              </w:rPr>
              <w:t>E3</w:t>
            </w:r>
            <w:r w:rsidRPr="00207ECD">
              <w:rPr>
                <w:rFonts w:asciiTheme="minorEastAsia" w:hAnsiTheme="minorEastAsia" w:hint="eastAsia"/>
              </w:rPr>
              <w:t>溝通合作與和諧人際關係。</w:t>
            </w:r>
          </w:p>
          <w:p w14:paraId="64DB94E4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防災教育</w:t>
            </w:r>
          </w:p>
          <w:p w14:paraId="5741760C" w14:textId="56EBD481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防E2 臺灣地理位置、地質狀況、與生態環境與災害緊密相關。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55A91B0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7E93D2EB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080F743D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53EB0D2B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7B650F9F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07ECD" w:rsidRPr="00E22608" w14:paraId="4072D6B0" w14:textId="77777777" w:rsidTr="00207ECD">
        <w:trPr>
          <w:trHeight w:val="7338"/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D75CD4F" w14:textId="36C8ED6A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第十五週</w:t>
            </w:r>
            <w:r w:rsidRPr="00207ECD">
              <w:rPr>
                <w:rFonts w:asciiTheme="minorEastAsia" w:hAnsiTheme="minorEastAsia" w:hint="eastAsia"/>
              </w:rPr>
              <w:br/>
              <w:t>05-17~05-21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ADB34D2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1-Ⅰ-1 能聽辨閩南語常用字詞的語音差異。</w:t>
            </w:r>
          </w:p>
          <w:p w14:paraId="468653C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1-Ⅰ-2 能聽懂日常生活中閩南語語句並掌握重點。</w:t>
            </w:r>
          </w:p>
          <w:p w14:paraId="2A49AE86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1-Ⅰ-3 能聽懂所學的閩南語文課文主題、內容並掌握重點。</w:t>
            </w:r>
          </w:p>
          <w:p w14:paraId="67B9165B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1-Ⅰ-4 能從聆聽中建立主動學習閩南語的興趣與習慣。</w:t>
            </w:r>
          </w:p>
          <w:p w14:paraId="429B8C6E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2-Ⅰ-2 能初步運用閩南語表達感受、情緒與需求。</w:t>
            </w:r>
          </w:p>
          <w:p w14:paraId="64673CF6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2-Ⅰ-3 能正確朗讀所學的閩南語課文。</w:t>
            </w:r>
          </w:p>
          <w:p w14:paraId="6B5C20F3" w14:textId="679AA3DF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3-Ⅰ-1 能建立樂意閱讀閩南語文語句和短文的興趣。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7B0AD0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Aa-Ⅰ-1文字認讀。</w:t>
            </w:r>
          </w:p>
          <w:p w14:paraId="515ACC0A" w14:textId="456283B0" w:rsidR="00207ECD" w:rsidRPr="00207ECD" w:rsidRDefault="00B256BF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B256BF">
              <w:rPr>
                <w:rFonts w:asciiTheme="minorEastAsia" w:hAnsiTheme="minorEastAsia" w:hint="eastAsia"/>
              </w:rPr>
              <w:t>Ac-Ⅰ-1</w:t>
            </w:r>
            <w:r w:rsidR="00207ECD" w:rsidRPr="00207ECD">
              <w:rPr>
                <w:rFonts w:asciiTheme="minorEastAsia" w:hAnsiTheme="minorEastAsia" w:hint="eastAsia"/>
              </w:rPr>
              <w:t>兒歌念謠。</w:t>
            </w:r>
          </w:p>
          <w:p w14:paraId="23528CDA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◎Ac-Ⅰ-2生活故事。</w:t>
            </w:r>
          </w:p>
          <w:p w14:paraId="30F24C48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 xml:space="preserve"> Bb-Ⅰ-1 家庭生活。</w:t>
            </w:r>
          </w:p>
          <w:p w14:paraId="6882A118" w14:textId="5A652BC3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◎Bg-Ⅰ-2口語表達。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7F4CB73" w14:textId="38556576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三、利便的交通 5.坐火車</w:t>
            </w:r>
          </w:p>
          <w:p w14:paraId="052DFDE8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50725BF6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一、引起動機</w:t>
            </w:r>
          </w:p>
          <w:p w14:paraId="4E3ECC6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1.老師請學生翻開課本第80、81頁，觀察單元情境圖內容。</w:t>
            </w:r>
          </w:p>
          <w:p w14:paraId="5A354631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2.參考本書第68頁「單元情境引導」之提問，請學生發表己見。</w:t>
            </w:r>
          </w:p>
          <w:p w14:paraId="48D2A26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3.播放本書第69頁「囡仔古來</w:t>
            </w:r>
            <w:r w:rsidRPr="00207ECD">
              <w:rPr>
                <w:rFonts w:ascii="新細明體-ExtB" w:eastAsia="新細明體-ExtB" w:hAnsi="新細明體-ExtB" w:cs="新細明體-ExtB" w:hint="eastAsia"/>
              </w:rPr>
              <w:t>𤆬</w:t>
            </w:r>
            <w:r w:rsidRPr="00207ECD">
              <w:rPr>
                <w:rFonts w:asciiTheme="minorEastAsia" w:hAnsiTheme="minorEastAsia" w:hint="eastAsia"/>
              </w:rPr>
              <w:t>路」之音檔，老師引導學生理解故事概要，並順勢帶出單元主題「利便的交通」讓學生知悉。</w:t>
            </w:r>
          </w:p>
          <w:p w14:paraId="53AD8377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42994698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二、發展活動</w:t>
            </w:r>
          </w:p>
          <w:p w14:paraId="0D36114F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活動一：看影片激頭殼</w:t>
            </w:r>
          </w:p>
          <w:p w14:paraId="6E42C03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1.搭配教學電子書或掃描課本QRcode，播放影片。</w:t>
            </w:r>
          </w:p>
          <w:p w14:paraId="11D5DB60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2.看完動畫，老師引導學生用閩南語回答問題，並視班級程度，參考本書第73頁「來挑戰」，讓學生回答延伸提問，藉此帶出本課主題「交通工具」，進入課文教學。</w:t>
            </w:r>
          </w:p>
          <w:p w14:paraId="544DA50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41C1BFE2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活動二：課文認讀</w:t>
            </w:r>
          </w:p>
          <w:p w14:paraId="40EB2AFA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1.開啟教學電子書中的圖庫，投影課文情境圖。</w:t>
            </w:r>
          </w:p>
          <w:p w14:paraId="18DC858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2.請學生觀察課文情境圖，圖中出現什麼交通工具？可指定學生發表或舉手回答。</w:t>
            </w:r>
          </w:p>
          <w:p w14:paraId="5EFC25B2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3.播放MP3或教學電子書，帶領學生聆聽課文；接著，老師領讀，學生跟讀，學生的手指頭跟隨老師的念讀指到對應的字，然後，男生念單數句課文，女生念偶數句課文，最後，全班一起念一次。</w:t>
            </w:r>
          </w:p>
          <w:p w14:paraId="0A3F15B4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4.參考教學補給站，補充「囡仔歌：坐牛車」。</w:t>
            </w:r>
          </w:p>
          <w:p w14:paraId="31304D6B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2516D01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活動三：心臟病</w:t>
            </w:r>
          </w:p>
          <w:p w14:paraId="773A1AD5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1.全班分成若干組進行遊戲，組內成員各伸出一隻手相疊。</w:t>
            </w:r>
          </w:p>
          <w:p w14:paraId="0B244FB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2.由各組手放在最下面者開始念第一句課文，念完便把手抽出放在最  上面，再換下一位念第二句，依此類推，直到最後一句結束，念最後一句者要把所有組員相疊的手拍下去，其他人要迅速收手避免被拍到手。</w:t>
            </w:r>
          </w:p>
          <w:p w14:paraId="44D7A3AF" w14:textId="0B1326E1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3.被拍到手的人要完整念一次課文。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FAF37F2" w14:textId="4E022552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69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0020619" w14:textId="435E8EDC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 xml:space="preserve">教學電子書、教用MP3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13A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學習策略：</w:t>
            </w:r>
          </w:p>
          <w:p w14:paraId="49D5E46E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32255371" w14:textId="2DA925FB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625B4DC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口語評量</w:t>
            </w:r>
          </w:p>
          <w:p w14:paraId="57677CE1" w14:textId="2F983EFA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態度評量</w:t>
            </w:r>
          </w:p>
        </w:tc>
        <w:tc>
          <w:tcPr>
            <w:tcW w:w="1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B599A87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品德教育</w:t>
            </w:r>
          </w:p>
          <w:p w14:paraId="378A295A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品</w:t>
            </w:r>
            <w:r w:rsidRPr="00207ECD">
              <w:rPr>
                <w:rFonts w:asciiTheme="minorEastAsia" w:hAnsiTheme="minorEastAsia"/>
              </w:rPr>
              <w:t>E3</w:t>
            </w:r>
            <w:r w:rsidRPr="00207ECD">
              <w:rPr>
                <w:rFonts w:asciiTheme="minorEastAsia" w:hAnsiTheme="minorEastAsia" w:hint="eastAsia"/>
              </w:rPr>
              <w:t>溝通合作與和諧人際關係。</w:t>
            </w:r>
          </w:p>
          <w:p w14:paraId="4A61225C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安全教育</w:t>
            </w:r>
          </w:p>
          <w:p w14:paraId="723467D8" w14:textId="0B6FF3E6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安E4 探討日常生活應該注意的安全。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F80C686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6A4CE2A9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22A06163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7DC4CD55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020622D4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07ECD" w:rsidRPr="00E22608" w14:paraId="68F58BE6" w14:textId="77777777" w:rsidTr="00207ECD">
        <w:trPr>
          <w:trHeight w:val="7338"/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A2F635" w14:textId="669DA3F5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第十六週</w:t>
            </w:r>
            <w:r w:rsidRPr="00207ECD">
              <w:rPr>
                <w:rFonts w:asciiTheme="minorEastAsia" w:hAnsiTheme="minorEastAsia" w:hint="eastAsia"/>
              </w:rPr>
              <w:br/>
              <w:t>05-24~05-28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B90609B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1-Ⅰ-1 能聽辨閩南語常用字詞的語音差異。</w:t>
            </w:r>
          </w:p>
          <w:p w14:paraId="6CD71CE8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2-Ⅰ-4 能主動使用閩南語與他人互動。</w:t>
            </w:r>
          </w:p>
          <w:p w14:paraId="3E30065B" w14:textId="137CE134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4-Ⅰ-1 能認識閩南語文的文字書寫。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8E36868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Aa-Ⅰ-1文字認讀。</w:t>
            </w:r>
          </w:p>
          <w:p w14:paraId="27294E8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◎Ab-Ⅰ-1語詞運用。</w:t>
            </w:r>
          </w:p>
          <w:p w14:paraId="76B738DB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◎Ab-Ⅰ-2句型運用。</w:t>
            </w:r>
          </w:p>
          <w:p w14:paraId="427AE019" w14:textId="6E0D2E41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◎Bg-Ⅰ-2口語表達。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F3555C8" w14:textId="3F2244CC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三、利便的交通 5.坐火車</w:t>
            </w:r>
          </w:p>
          <w:p w14:paraId="0C28A590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0E6438DE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活動四：輕鬆學語詞</w:t>
            </w:r>
          </w:p>
          <w:p w14:paraId="35E64EE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1.複習本課課文。</w:t>
            </w:r>
          </w:p>
          <w:p w14:paraId="5F6EAF5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2.播放MP3或教學電子書，讓學生聆聽語詞，老師再帶領學生複誦，並解說語詞、指導正確發音。</w:t>
            </w:r>
          </w:p>
          <w:p w14:paraId="344A77C0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3.請學生撕下本課書後圖卡進行「斟酌聽」遊戲：</w:t>
            </w:r>
          </w:p>
          <w:p w14:paraId="27E0C8FC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4.老師念：「機車」，學生須快速舉出「機車」圖卡並大聲念出來。</w:t>
            </w:r>
          </w:p>
          <w:p w14:paraId="758B22EA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若學生反應良好，可增加語詞量，一次念兩個或三個語詞，增強學生辨認閩南語音的能力。</w:t>
            </w:r>
          </w:p>
          <w:p w14:paraId="75C77420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7FBED90C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活動五：語詞運用</w:t>
            </w:r>
          </w:p>
          <w:p w14:paraId="57999114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1.播放MP3或教學電子書請學生聆聽、念讀「語詞運用」。</w:t>
            </w:r>
          </w:p>
          <w:p w14:paraId="58815D22" w14:textId="395F7F83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2.學生兩兩一組，使用書後圖卡練習「語詞運用」，做語句加長練習。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5DEBFD5" w14:textId="6CC342B3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69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D725073" w14:textId="19E2CB22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 xml:space="preserve">教學電子書、書後圖卡(全冊)、教用MP3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2D5B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學習策略：</w:t>
            </w:r>
          </w:p>
          <w:p w14:paraId="4C6E9F68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38910EAB" w14:textId="4AE63A43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07A39835" w14:textId="6A582925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口語評量</w:t>
            </w:r>
          </w:p>
        </w:tc>
        <w:tc>
          <w:tcPr>
            <w:tcW w:w="1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FEDE45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品德教育</w:t>
            </w:r>
          </w:p>
          <w:p w14:paraId="7EA1F4B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品</w:t>
            </w:r>
            <w:r w:rsidRPr="00207ECD">
              <w:rPr>
                <w:rFonts w:asciiTheme="minorEastAsia" w:hAnsiTheme="minorEastAsia"/>
              </w:rPr>
              <w:t>E3</w:t>
            </w:r>
            <w:r w:rsidRPr="00207ECD">
              <w:rPr>
                <w:rFonts w:asciiTheme="minorEastAsia" w:hAnsiTheme="minorEastAsia" w:hint="eastAsia"/>
              </w:rPr>
              <w:t>溝通合作與和諧人際關係。</w:t>
            </w:r>
          </w:p>
          <w:p w14:paraId="2636607C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安全教育</w:t>
            </w:r>
          </w:p>
          <w:p w14:paraId="315FDB76" w14:textId="0F203184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安E4 探討日常生活應該注意的安全。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72F9CF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66E66006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2EFEC09D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7E30193A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1644D03E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07ECD" w:rsidRPr="00E22608" w14:paraId="045F8009" w14:textId="77777777" w:rsidTr="00207ECD">
        <w:trPr>
          <w:trHeight w:val="7197"/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F04EB4B" w14:textId="6C42263E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第十七週</w:t>
            </w:r>
            <w:r w:rsidRPr="00207ECD">
              <w:rPr>
                <w:rFonts w:asciiTheme="minorEastAsia" w:hAnsiTheme="minorEastAsia" w:hint="eastAsia"/>
              </w:rPr>
              <w:br/>
              <w:t>05-31~06-04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5FFFF5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1-Ⅰ-1 能聽辨閩南語常用字詞的語音差異。</w:t>
            </w:r>
          </w:p>
          <w:p w14:paraId="08F47A57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1-Ⅰ-2 能聽懂日常生活中閩南語語句並掌握重點。</w:t>
            </w:r>
          </w:p>
          <w:p w14:paraId="26061022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2-Ⅰ-4 能主動使用閩南語與他人互動。</w:t>
            </w:r>
          </w:p>
          <w:p w14:paraId="08D31CDF" w14:textId="51A5A87D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3-Ⅰ-1 能建立樂意閱讀閩南語文語句和短文的興趣。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88F51D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◎Ab-Ⅰ-1語詞運用。</w:t>
            </w:r>
          </w:p>
          <w:p w14:paraId="63AE3741" w14:textId="5D43D902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◎Bg-Ⅰ-2口語表達。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C760B3" w14:textId="20B6134A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三、利便的交通 5.坐火車</w:t>
            </w:r>
          </w:p>
          <w:p w14:paraId="3FD5604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77DB9F44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活動六：臆謎猜</w:t>
            </w:r>
          </w:p>
          <w:p w14:paraId="3F79F03C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1.播放MP3或教學電子書聆聽「臆謎猜」後，老師講解「謎猜」。</w:t>
            </w:r>
          </w:p>
          <w:p w14:paraId="44020371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2.請學生分組討論謎底，最快搶答正確的組別可獲得獎勵。</w:t>
            </w:r>
          </w:p>
          <w:p w14:paraId="1C4AD122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3.若有時間，可參考教學補給站補充「謎猜」。</w:t>
            </w:r>
          </w:p>
          <w:p w14:paraId="7D45B8F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76D62E6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活動七：做伙來練習</w:t>
            </w:r>
          </w:p>
          <w:p w14:paraId="11C0031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1.依據課本「做伙來練習」的內容，向學生說明活動方式並做指導。</w:t>
            </w:r>
          </w:p>
          <w:p w14:paraId="0E44183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2.若有時間，可參考教學補給站補充「其他的交通工具」。</w:t>
            </w:r>
          </w:p>
          <w:p w14:paraId="65620E62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3.視課堂情況，老師可參考延伸活動「交通大王」進行教學活動，透過兩兩問答，加深語詞記憶。</w:t>
            </w:r>
          </w:p>
          <w:p w14:paraId="7DCEB0F8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7D682575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活動八：聽看覓</w:t>
            </w:r>
          </w:p>
          <w:p w14:paraId="1F71F404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1.播放MP3或教學電子書，聆聽「聽看覓」後作答。</w:t>
            </w:r>
          </w:p>
          <w:p w14:paraId="71AAF054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2.徵求自願的同學公布自己的答案，老師再加以核對。</w:t>
            </w:r>
          </w:p>
          <w:p w14:paraId="45D2AD2B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3.發下學習單（參考P137），指導學生完成。</w:t>
            </w:r>
          </w:p>
          <w:p w14:paraId="3E4A1EC4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4.請自願學生分享學習單答案，或由老師指定回答。</w:t>
            </w:r>
          </w:p>
          <w:p w14:paraId="2E0D753C" w14:textId="3C8B1E5E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5.提醒學生下一節課帶全冊1-5課的書後圖卡。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5745C1" w14:textId="50C08A21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69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01BD77B" w14:textId="057FF9F8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教學電子書、教用MP3 、學習單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6023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學習策略：</w:t>
            </w:r>
          </w:p>
          <w:p w14:paraId="67A0DF8F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20A68A30" w14:textId="21AD65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EFAEEF6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聽力評量</w:t>
            </w:r>
          </w:p>
          <w:p w14:paraId="315B5BB0" w14:textId="7BAE4E8C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口語評量</w:t>
            </w:r>
          </w:p>
        </w:tc>
        <w:tc>
          <w:tcPr>
            <w:tcW w:w="1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CE73DE7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品德教育</w:t>
            </w:r>
          </w:p>
          <w:p w14:paraId="4E3ECFB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品</w:t>
            </w:r>
            <w:r w:rsidRPr="00207ECD">
              <w:rPr>
                <w:rFonts w:asciiTheme="minorEastAsia" w:hAnsiTheme="minorEastAsia"/>
              </w:rPr>
              <w:t>E3</w:t>
            </w:r>
            <w:r w:rsidRPr="00207ECD">
              <w:rPr>
                <w:rFonts w:asciiTheme="minorEastAsia" w:hAnsiTheme="minorEastAsia" w:hint="eastAsia"/>
              </w:rPr>
              <w:t>溝通合作與和諧人際關係。</w:t>
            </w:r>
          </w:p>
          <w:p w14:paraId="5AB45336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安全教育</w:t>
            </w:r>
          </w:p>
          <w:p w14:paraId="6170DB7B" w14:textId="52E91861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安E4 探討日常生活應該注意的安全。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A0F93E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57868727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5EFBD5E2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7E491C75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55D5C125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07ECD" w:rsidRPr="00E22608" w14:paraId="45E14B01" w14:textId="77777777" w:rsidTr="00207ECD">
        <w:trPr>
          <w:trHeight w:val="332"/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EBF99B5" w14:textId="718905E6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第十八週</w:t>
            </w:r>
            <w:r w:rsidRPr="00207ECD">
              <w:rPr>
                <w:rFonts w:asciiTheme="minorEastAsia" w:hAnsiTheme="minorEastAsia" w:hint="eastAsia"/>
              </w:rPr>
              <w:br/>
              <w:t>06-07~06-11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B71376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1-Ⅰ-1 能聽辨閩南語常用字詞的語音差異。</w:t>
            </w:r>
          </w:p>
          <w:p w14:paraId="59725A0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1-Ⅰ-3 能聽懂所學的閩南語文課文主題、內容並掌握重點。</w:t>
            </w:r>
          </w:p>
          <w:p w14:paraId="12F589CE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1-Ⅰ-4 能從聆聽中建立主動學習閩南語的興趣與習慣。</w:t>
            </w:r>
          </w:p>
          <w:p w14:paraId="70B45895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2-Ⅰ-3 能正確朗讀所學的閩南語課文。</w:t>
            </w:r>
          </w:p>
          <w:p w14:paraId="796F3481" w14:textId="51B74789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3-Ⅰ-1 能建立樂意閱讀閩南語文語句和短文的興趣。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CEDA37B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Aa-Ⅰ-1文字認讀。</w:t>
            </w:r>
          </w:p>
          <w:p w14:paraId="23A57E53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Ac-Ⅰ-1兒歌</w:t>
            </w:r>
            <w:r w:rsidRPr="00207ECD">
              <w:rPr>
                <w:rFonts w:asciiTheme="minorEastAsia" w:hAnsiTheme="minorEastAsia" w:hint="eastAsia"/>
              </w:rPr>
              <w:lastRenderedPageBreak/>
              <w:t>念謠。</w:t>
            </w:r>
          </w:p>
          <w:p w14:paraId="5F0CCA67" w14:textId="1EEC0B6C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◎Bg-Ⅰ-2口語表達。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4B6527F" w14:textId="040EB4CF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三、利便的交通 5.坐火車</w:t>
            </w:r>
          </w:p>
          <w:p w14:paraId="31879CFE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3A9E815C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活動九：來唱囡仔歌</w:t>
            </w:r>
          </w:p>
          <w:p w14:paraId="6DD56C07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1.播放MP3或教學電子書，聆聽「囡仔歌」的歌曲旋律。</w:t>
            </w:r>
          </w:p>
          <w:p w14:paraId="2F9E3EEE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2.請學生觀察課本圖片，詢問學生這首歌跟什麼事物有關，引導學生說出「火車」跟「磅空」。</w:t>
            </w:r>
          </w:p>
          <w:p w14:paraId="64E10A00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3.拿出事先準備好的水盆及銅板，在水盆內裝水，請學生上前手沾水再讓水滴答落下，仔細聽水滴落下的聲音，並請另一名學生取銅錢擲落地板，聽辨兩者聲音是否相似。藉此讓學生了解「口丟口丟銅仔」是水滴滴落的狀聲詞。</w:t>
            </w:r>
          </w:p>
          <w:p w14:paraId="28497E2A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4.說明歌曲背景：這是一首宜蘭民謠，描寫的是火車過山洞時，乘客在火車內聽到外面水聲滴答而哼唱的歌曲。</w:t>
            </w:r>
          </w:p>
          <w:p w14:paraId="2679D4C5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5.播放MP3或教學電子書，指導學生演唱課文歌曲。歌曲熟唱後，播放教學電子書的課文律動影片，請學生邊唱歌邊做律動。</w:t>
            </w:r>
          </w:p>
          <w:p w14:paraId="2AE4564B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6.參考教學補給站，補充「口丟口丟銅仔」由來的另一種說法。</w:t>
            </w:r>
          </w:p>
          <w:p w14:paraId="14CF5517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70FFFEA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活動十：複習三</w:t>
            </w:r>
          </w:p>
          <w:p w14:paraId="27D99926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1.帶領學生複習本單元語詞。</w:t>
            </w:r>
          </w:p>
          <w:p w14:paraId="61D5151A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2.播放MP3或教學電子書，讓學生聆聽「交通工具大集合」後，使用附錄貼紙作答，接著公布正確答案。</w:t>
            </w:r>
          </w:p>
          <w:p w14:paraId="46977F88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3.請學生用閩南語說出「複習三」頁面中，出現的交通工具名稱。</w:t>
            </w:r>
          </w:p>
          <w:p w14:paraId="11D43DA5" w14:textId="3D044C43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4.若有時間，可參考教學補給站，帶領學生念讀「囡仔歌：火車」。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164D9153" w14:textId="7796CE9C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1</w:t>
            </w:r>
          </w:p>
        </w:tc>
        <w:tc>
          <w:tcPr>
            <w:tcW w:w="69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CCE156" w14:textId="6F814196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教學電子書、教用</w:t>
            </w:r>
            <w:r w:rsidRPr="00207ECD">
              <w:rPr>
                <w:rFonts w:asciiTheme="minorEastAsia" w:hAnsiTheme="minorEastAsia" w:hint="eastAsia"/>
              </w:rPr>
              <w:lastRenderedPageBreak/>
              <w:t>MP3、水盆、銅板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4B05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學習策略：</w:t>
            </w:r>
          </w:p>
          <w:p w14:paraId="4FBCA88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1.記憶策</w:t>
            </w:r>
            <w:r w:rsidRPr="00207ECD">
              <w:rPr>
                <w:rFonts w:asciiTheme="minorEastAsia" w:hAnsiTheme="minorEastAsia" w:hint="eastAsia"/>
              </w:rPr>
              <w:lastRenderedPageBreak/>
              <w:t>略學習:如能反覆複誦重要的字詞、句型訊息等。</w:t>
            </w:r>
          </w:p>
          <w:p w14:paraId="763E7EA1" w14:textId="139B09BC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557F3F6" w14:textId="1FEBB7D9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口語評量</w:t>
            </w:r>
          </w:p>
        </w:tc>
        <w:tc>
          <w:tcPr>
            <w:tcW w:w="1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3F781D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品德教育</w:t>
            </w:r>
          </w:p>
          <w:p w14:paraId="593D426A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品</w:t>
            </w:r>
            <w:r w:rsidRPr="00207ECD">
              <w:rPr>
                <w:rFonts w:asciiTheme="minorEastAsia" w:hAnsiTheme="minorEastAsia"/>
              </w:rPr>
              <w:t>E3</w:t>
            </w:r>
            <w:r w:rsidRPr="00207ECD">
              <w:rPr>
                <w:rFonts w:asciiTheme="minorEastAsia" w:hAnsiTheme="minorEastAsia" w:hint="eastAsia"/>
              </w:rPr>
              <w:t>溝通合作與和諧</w:t>
            </w:r>
            <w:r w:rsidRPr="00207ECD">
              <w:rPr>
                <w:rFonts w:asciiTheme="minorEastAsia" w:hAnsiTheme="minorEastAsia" w:hint="eastAsia"/>
              </w:rPr>
              <w:lastRenderedPageBreak/>
              <w:t>人際關係。</w:t>
            </w:r>
          </w:p>
          <w:p w14:paraId="1E29BB85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安全教育</w:t>
            </w:r>
          </w:p>
          <w:p w14:paraId="1BB1A9A9" w14:textId="420B9D15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安E4 探討日常生活應該注意的安全。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C666A1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lastRenderedPageBreak/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lastRenderedPageBreak/>
              <w:t>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1B5BE4BD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2F62ED9E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0142A0C4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741E34ED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07ECD" w:rsidRPr="00E22608" w14:paraId="19A78734" w14:textId="77777777" w:rsidTr="00207ECD">
        <w:trPr>
          <w:trHeight w:val="332"/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F0741BF" w14:textId="0C3050A4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第十九週</w:t>
            </w:r>
            <w:r w:rsidRPr="00207ECD">
              <w:rPr>
                <w:rFonts w:asciiTheme="minorEastAsia" w:hAnsiTheme="minorEastAsia" w:hint="eastAsia"/>
              </w:rPr>
              <w:br/>
              <w:t>06-14~06-18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2B665FA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1-Ⅰ-2 能聽懂日常生活中閩南語語句並掌握重點。</w:t>
            </w:r>
          </w:p>
          <w:p w14:paraId="2A72DF32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1-Ⅰ-3 能聽懂所學的閩南語文課文主題、內容並掌握重點。</w:t>
            </w:r>
          </w:p>
          <w:p w14:paraId="13E93D90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1-Ⅰ-4 能從聆聽中建立主動學習閩南語的興趣與習慣。</w:t>
            </w:r>
          </w:p>
          <w:p w14:paraId="71896EB2" w14:textId="75EB70DC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3-Ⅰ-1 能建立樂意閱讀閩南語文語句</w:t>
            </w:r>
            <w:r w:rsidRPr="00207ECD">
              <w:rPr>
                <w:rFonts w:asciiTheme="minorEastAsia" w:hAnsiTheme="minorEastAsia" w:hint="eastAsia"/>
              </w:rPr>
              <w:lastRenderedPageBreak/>
              <w:t>和短文的興趣。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4F1A771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◎Ac-Ⅰ-2生活故事。</w:t>
            </w:r>
          </w:p>
          <w:p w14:paraId="05A7F994" w14:textId="05B16F9F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◎Bg-Ⅰ-2口語表達。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1D4C995" w14:textId="433B2225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三、利便的交通 5.坐火車</w:t>
            </w:r>
          </w:p>
          <w:p w14:paraId="7B461A2A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4B66B092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活動十一：看圖聽故事</w:t>
            </w:r>
          </w:p>
          <w:p w14:paraId="3D90BFDC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1.播放MP3或教學電子書，讓學生聆聽「看圖聽故事」後分組討論。</w:t>
            </w:r>
          </w:p>
          <w:p w14:paraId="751D2732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2.4人一組，每組認領一個題目，討論時間2分鐘。</w:t>
            </w:r>
          </w:p>
          <w:p w14:paraId="7A75A5EB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3.各組派代表上臺發表。</w:t>
            </w:r>
          </w:p>
          <w:p w14:paraId="0E6B12D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4.再聽一次故事音檔，加深印象。</w:t>
            </w:r>
          </w:p>
          <w:p w14:paraId="3CBEC6A7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7DD7DADE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三、統整活動</w:t>
            </w:r>
          </w:p>
          <w:p w14:paraId="5CF46D8F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活動十二：做伙來複習</w:t>
            </w:r>
          </w:p>
          <w:p w14:paraId="281BEAFB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播放教學電子書「語詞總複習」，複習本課所學語詞。</w:t>
            </w:r>
          </w:p>
          <w:p w14:paraId="52126577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26CB6E9C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活動十三：我會曉分類</w:t>
            </w:r>
          </w:p>
          <w:p w14:paraId="655F0B1F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1.播放MP3或教學電子書，讓學生聆聽「我會曉分類」後作答。</w:t>
            </w:r>
          </w:p>
          <w:p w14:paraId="0A3A83C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2.請自願學生發表答案，並且說明原因。</w:t>
            </w:r>
          </w:p>
          <w:p w14:paraId="01DEF34B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3.請學生兩兩一組，討論課本的圖片還有哪些分類方式？並請學生發表。</w:t>
            </w:r>
          </w:p>
          <w:p w14:paraId="2F29A72B" w14:textId="612830FA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4.請學生拿出本課書後圖卡進行遊戲「支援前線」。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BFEF0B0" w14:textId="3246E8EE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1</w:t>
            </w:r>
          </w:p>
        </w:tc>
        <w:tc>
          <w:tcPr>
            <w:tcW w:w="69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2E648880" w14:textId="6562CE9F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 xml:space="preserve">自評表、教學電子書、書後圖卡(全冊)、學習單、教用MP3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122FA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學習策略：</w:t>
            </w:r>
          </w:p>
          <w:p w14:paraId="1B3794B5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731F6CA3" w14:textId="3E50ACF6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2.合作學習法:小組分工，能</w:t>
            </w:r>
            <w:r w:rsidRPr="00207ECD">
              <w:rPr>
                <w:rFonts w:asciiTheme="minorEastAsia" w:hAnsiTheme="minorEastAsia" w:hint="eastAsia"/>
              </w:rPr>
              <w:lastRenderedPageBreak/>
              <w:t>利用插圖、照片等，討論課文情境。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E5FF154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口語評量</w:t>
            </w:r>
          </w:p>
          <w:p w14:paraId="21BA08D2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態度評量</w:t>
            </w:r>
          </w:p>
          <w:p w14:paraId="6A4AA182" w14:textId="78F129F1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聽力評量</w:t>
            </w:r>
          </w:p>
        </w:tc>
        <w:tc>
          <w:tcPr>
            <w:tcW w:w="1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B5B358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品德教育</w:t>
            </w:r>
          </w:p>
          <w:p w14:paraId="55223A30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品</w:t>
            </w:r>
            <w:r w:rsidRPr="00207ECD">
              <w:rPr>
                <w:rFonts w:asciiTheme="minorEastAsia" w:hAnsiTheme="minorEastAsia"/>
              </w:rPr>
              <w:t>E3</w:t>
            </w:r>
            <w:r w:rsidRPr="00207ECD">
              <w:rPr>
                <w:rFonts w:asciiTheme="minorEastAsia" w:hAnsiTheme="minorEastAsia" w:hint="eastAsia"/>
              </w:rPr>
              <w:t>溝通合作與和諧人際關係。</w:t>
            </w:r>
          </w:p>
          <w:p w14:paraId="1D1F26B8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安全教育</w:t>
            </w:r>
          </w:p>
          <w:p w14:paraId="74AA053E" w14:textId="4F1D2E2B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安E4 探討日常生活應該注意的安全。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9980EEA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1980F65C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0377E89D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2A238390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lastRenderedPageBreak/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2F7AEB74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07ECD" w:rsidRPr="00E22608" w14:paraId="04ECB510" w14:textId="77777777" w:rsidTr="00207ECD">
        <w:trPr>
          <w:trHeight w:val="7339"/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AFA82FF" w14:textId="70390231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第二十週</w:t>
            </w:r>
            <w:r w:rsidRPr="00207ECD">
              <w:rPr>
                <w:rFonts w:asciiTheme="minorEastAsia" w:hAnsiTheme="minorEastAsia" w:hint="eastAsia"/>
              </w:rPr>
              <w:br/>
              <w:t>06-21~06-25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E264B20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1-Ⅰ-4</w:t>
            </w:r>
            <w:r w:rsidRPr="00207ECD">
              <w:rPr>
                <w:rFonts w:asciiTheme="minorEastAsia" w:hAnsiTheme="minorEastAsia" w:hint="eastAsia"/>
              </w:rPr>
              <w:t>能從聆聽中建立主動學習閩南語的興趣與習慣。</w:t>
            </w:r>
          </w:p>
          <w:p w14:paraId="0E1CC380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2-Ⅰ-2</w:t>
            </w:r>
            <w:r w:rsidRPr="00207ECD">
              <w:rPr>
                <w:rFonts w:asciiTheme="minorEastAsia" w:hAnsiTheme="minorEastAsia" w:hint="eastAsia"/>
              </w:rPr>
              <w:t>能初步運用閩南語表達感受、情緒與需求。</w:t>
            </w:r>
          </w:p>
          <w:p w14:paraId="0084CAD0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2-Ⅰ-4</w:t>
            </w:r>
            <w:r w:rsidRPr="00207ECD">
              <w:rPr>
                <w:rFonts w:asciiTheme="minorEastAsia" w:hAnsiTheme="minorEastAsia" w:hint="eastAsia"/>
              </w:rPr>
              <w:t>能主動使用閩南語與他人互動。</w:t>
            </w:r>
          </w:p>
          <w:p w14:paraId="1B7BC414" w14:textId="016541B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4-Ⅰ-1</w:t>
            </w:r>
            <w:r w:rsidRPr="00207ECD">
              <w:rPr>
                <w:rFonts w:asciiTheme="minorEastAsia" w:hAnsiTheme="minorEastAsia" w:hint="eastAsia"/>
              </w:rPr>
              <w:t>能認識閩南語文的文字書寫。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848C43E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◎</w:t>
            </w:r>
            <w:r w:rsidRPr="00207ECD">
              <w:rPr>
                <w:rFonts w:asciiTheme="minorEastAsia" w:hAnsiTheme="minorEastAsia"/>
              </w:rPr>
              <w:t>Ac-Ⅰ-2</w:t>
            </w:r>
            <w:r w:rsidRPr="00207ECD">
              <w:rPr>
                <w:rFonts w:asciiTheme="minorEastAsia" w:hAnsiTheme="minorEastAsia" w:hint="eastAsia"/>
              </w:rPr>
              <w:t>生活故事。</w:t>
            </w:r>
          </w:p>
          <w:p w14:paraId="75D9054B" w14:textId="2A9D47C4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◎</w:t>
            </w:r>
            <w:r w:rsidRPr="00207ECD">
              <w:rPr>
                <w:rFonts w:asciiTheme="minorEastAsia" w:hAnsiTheme="minorEastAsia"/>
              </w:rPr>
              <w:t>Bg-Ⅰ-2</w:t>
            </w:r>
            <w:r w:rsidRPr="00207ECD">
              <w:rPr>
                <w:rFonts w:asciiTheme="minorEastAsia" w:hAnsiTheme="minorEastAsia" w:hint="eastAsia"/>
              </w:rPr>
              <w:t>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AD1BEF9" w14:textId="4E99C114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來聽囡仔古~雷公佮爍爁婆</w:t>
            </w:r>
          </w:p>
          <w:p w14:paraId="1B982044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361A80F5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一、引起動機</w:t>
            </w:r>
          </w:p>
          <w:p w14:paraId="31D20FF2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1.老師提問：「霆雷公是啥物聲？」（打雷是什麼聲音？）又問：「聽著雷聲進前，天會爍一下，彼是啥？」（聽到雷聲之前，天空會閃一下，那是什麼？）複習第四課所學。</w:t>
            </w:r>
          </w:p>
          <w:p w14:paraId="62BA81B1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2.參考教學補給站，說明打雷和閃電的小知識。本課繪本是古人對先閃電後打雷的解釋，並非科學事實。</w:t>
            </w:r>
          </w:p>
          <w:p w14:paraId="280E47C8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46E48D63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二、發展活動</w:t>
            </w:r>
          </w:p>
          <w:p w14:paraId="4910DE9D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活動一：看圖我上</w:t>
            </w:r>
            <w:r w:rsidRPr="00207ECD">
              <w:rPr>
                <w:rFonts w:ascii="新細明體-ExtB" w:eastAsia="新細明體-ExtB" w:hAnsi="新細明體-ExtB" w:cs="新細明體-ExtB" w:hint="eastAsia"/>
              </w:rPr>
              <w:t>𠢕</w:t>
            </w:r>
          </w:p>
          <w:p w14:paraId="27390A1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1.帶領學生觀察繪本封面圖，並分組討論。</w:t>
            </w:r>
          </w:p>
          <w:p w14:paraId="52452B7C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2.老師針對雷公和電母的形象提問，鼓勵學生回答。</w:t>
            </w:r>
          </w:p>
          <w:p w14:paraId="42A21C0C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601AD6B1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活動二：</w:t>
            </w:r>
            <w:r w:rsidRPr="00207ECD">
              <w:rPr>
                <w:rFonts w:ascii="新細明體-ExtB" w:eastAsia="新細明體-ExtB" w:hAnsi="新細明體-ExtB" w:cs="新細明體-ExtB" w:hint="eastAsia"/>
              </w:rPr>
              <w:t>𪜶</w:t>
            </w:r>
            <w:r w:rsidRPr="00207ECD">
              <w:rPr>
                <w:rFonts w:asciiTheme="minorEastAsia" w:hAnsiTheme="minorEastAsia" w:hint="eastAsia"/>
              </w:rPr>
              <w:t>咧講啥物</w:t>
            </w:r>
          </w:p>
          <w:p w14:paraId="00AB3872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1.全班分成4組，認領圖次。</w:t>
            </w:r>
          </w:p>
          <w:p w14:paraId="43A10F5B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2.播放MP3，讓學生聆聽繪本故事「雷公佮爍爁婆」。</w:t>
            </w:r>
          </w:p>
          <w:p w14:paraId="14D6FAC4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3.各組根據音檔播放的故事內容，設計所認領圖次的人物對話，討論時間10分鐘。</w:t>
            </w:r>
          </w:p>
          <w:p w14:paraId="165EF4F1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4.預先發下「我是評判」評分表，並說明評分方式，讓學生互相評分。</w:t>
            </w:r>
          </w:p>
          <w:p w14:paraId="53E77CD1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5.各組派代表上臺，依序發表對白內容。</w:t>
            </w:r>
          </w:p>
          <w:p w14:paraId="72AC51C3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6.活動結束後，回收「我是評判」評分表。</w:t>
            </w:r>
          </w:p>
          <w:p w14:paraId="638DAF1E" w14:textId="57C99EFF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7.播放MP3或教學電子書的動畫，欣賞「雷公佮爍爁婆」的故事。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D83F3FB" w14:textId="2A35A0F1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69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5A33B51B" w14:textId="666C1763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教用MP3</w:t>
            </w:r>
            <w:r w:rsidRPr="00207ECD">
              <w:rPr>
                <w:rFonts w:asciiTheme="minorEastAsia" w:hAnsiTheme="minorEastAsia" w:hint="eastAsia"/>
              </w:rPr>
              <w:t>、教學電子書、繪本拼圖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81E9A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學習策略：</w:t>
            </w:r>
          </w:p>
          <w:p w14:paraId="2A8ACD7E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30E95895" w14:textId="29FA228E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BCBF8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態度評量</w:t>
            </w:r>
          </w:p>
          <w:p w14:paraId="230CC72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聽力評量</w:t>
            </w:r>
          </w:p>
          <w:p w14:paraId="5502BEC2" w14:textId="3C4121F2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口語評量</w:t>
            </w:r>
          </w:p>
        </w:tc>
        <w:tc>
          <w:tcPr>
            <w:tcW w:w="1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BBD998A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品德教育</w:t>
            </w:r>
          </w:p>
          <w:p w14:paraId="43B8309A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品</w:t>
            </w:r>
            <w:r w:rsidRPr="00207ECD">
              <w:rPr>
                <w:rFonts w:asciiTheme="minorEastAsia" w:hAnsiTheme="minorEastAsia"/>
              </w:rPr>
              <w:t>E3</w:t>
            </w:r>
            <w:r w:rsidRPr="00207ECD">
              <w:rPr>
                <w:rFonts w:asciiTheme="minorEastAsia" w:hAnsiTheme="minorEastAsia" w:hint="eastAsia"/>
              </w:rPr>
              <w:t>溝通合作與和諧人際關係。</w:t>
            </w:r>
          </w:p>
          <w:p w14:paraId="0C2D6C40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生命教育</w:t>
            </w:r>
          </w:p>
          <w:p w14:paraId="3E048E58" w14:textId="459E80BB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生E6 從日常生活中培養道德感以及美感，練習做出道德判斷以及審美判斷，分辨事實和價值的不同。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FD58C40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4E725BA0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1431E3F1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59024DB8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486C7C63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  <w:tr w:rsidR="00207ECD" w:rsidRPr="00E22608" w14:paraId="673689E4" w14:textId="77777777" w:rsidTr="00207ECD">
        <w:trPr>
          <w:trHeight w:val="4645"/>
          <w:jc w:val="center"/>
        </w:trPr>
        <w:tc>
          <w:tcPr>
            <w:tcW w:w="10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9F9AD4F" w14:textId="5615FCCC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lastRenderedPageBreak/>
              <w:t>第二十一週</w:t>
            </w:r>
            <w:r w:rsidRPr="00207ECD">
              <w:rPr>
                <w:rFonts w:asciiTheme="minorEastAsia" w:hAnsiTheme="minorEastAsia" w:hint="eastAsia"/>
              </w:rPr>
              <w:br/>
              <w:t>06-28~06-30</w:t>
            </w:r>
          </w:p>
        </w:tc>
        <w:tc>
          <w:tcPr>
            <w:tcW w:w="190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254DE20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1-Ⅰ-4</w:t>
            </w:r>
            <w:r w:rsidRPr="00207ECD">
              <w:rPr>
                <w:rFonts w:asciiTheme="minorEastAsia" w:hAnsiTheme="minorEastAsia" w:hint="eastAsia"/>
              </w:rPr>
              <w:t>能從聆聽中建立主動學習閩南語的興趣與習慣。</w:t>
            </w:r>
          </w:p>
          <w:p w14:paraId="7CDA337C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2-Ⅰ-2</w:t>
            </w:r>
            <w:r w:rsidRPr="00207ECD">
              <w:rPr>
                <w:rFonts w:asciiTheme="minorEastAsia" w:hAnsiTheme="minorEastAsia" w:hint="eastAsia"/>
              </w:rPr>
              <w:t>能初步運用閩南語表達感受、情緒與需求。</w:t>
            </w:r>
          </w:p>
          <w:p w14:paraId="59F60F4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2-Ⅰ-4</w:t>
            </w:r>
            <w:r w:rsidRPr="00207ECD">
              <w:rPr>
                <w:rFonts w:asciiTheme="minorEastAsia" w:hAnsiTheme="minorEastAsia" w:hint="eastAsia"/>
              </w:rPr>
              <w:t>能主動使用閩南語與他人互動。</w:t>
            </w:r>
          </w:p>
          <w:p w14:paraId="2A7AA9FC" w14:textId="4FB54B72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4-Ⅰ-1</w:t>
            </w:r>
            <w:r w:rsidRPr="00207ECD">
              <w:rPr>
                <w:rFonts w:asciiTheme="minorEastAsia" w:hAnsiTheme="minorEastAsia" w:hint="eastAsia"/>
              </w:rPr>
              <w:t>能認識閩南語文的文字書寫。</w:t>
            </w:r>
          </w:p>
        </w:tc>
        <w:tc>
          <w:tcPr>
            <w:tcW w:w="13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791C2BC7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◎</w:t>
            </w:r>
            <w:r w:rsidRPr="00207ECD">
              <w:rPr>
                <w:rFonts w:asciiTheme="minorEastAsia" w:hAnsiTheme="minorEastAsia"/>
              </w:rPr>
              <w:t>Ac-Ⅰ-2</w:t>
            </w:r>
            <w:r w:rsidRPr="00207ECD">
              <w:rPr>
                <w:rFonts w:asciiTheme="minorEastAsia" w:hAnsiTheme="minorEastAsia" w:hint="eastAsia"/>
              </w:rPr>
              <w:t>生活故事。</w:t>
            </w:r>
          </w:p>
          <w:p w14:paraId="3ED7ECCF" w14:textId="48C8698D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◎</w:t>
            </w:r>
            <w:r w:rsidRPr="00207ECD">
              <w:rPr>
                <w:rFonts w:asciiTheme="minorEastAsia" w:hAnsiTheme="minorEastAsia"/>
              </w:rPr>
              <w:t>Bg-Ⅰ-2</w:t>
            </w:r>
            <w:r w:rsidRPr="00207ECD">
              <w:rPr>
                <w:rFonts w:asciiTheme="minorEastAsia" w:hAnsiTheme="minorEastAsia" w:hint="eastAsia"/>
              </w:rPr>
              <w:t>口語表達。</w:t>
            </w:r>
          </w:p>
        </w:tc>
        <w:tc>
          <w:tcPr>
            <w:tcW w:w="6411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CE591E6" w14:textId="7B90FBB9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來聽囡仔古~雷公佮爍爁婆</w:t>
            </w:r>
          </w:p>
          <w:p w14:paraId="3E1B08A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</w:p>
          <w:p w14:paraId="2E2808A6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三、統整活動：故事山</w:t>
            </w:r>
          </w:p>
          <w:p w14:paraId="50E08632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1.播放MP3或教學電子書動畫，複習故事內容。</w:t>
            </w:r>
          </w:p>
          <w:p w14:paraId="5089075A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2.各組領到一張海報紙，在上面畫上故事山討論圖示。</w:t>
            </w:r>
          </w:p>
          <w:p w14:paraId="33EBE3B5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3.學生以便條紙記錄討論內容，貼在海報上。可以用國語做記錄。老師鼓勵學生盡量以閩南語進行口頭討論。討論時間15分鐘。</w:t>
            </w:r>
          </w:p>
          <w:p w14:paraId="7B8B72B0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4.提供適當提示，協助學生完成故事山分析表。</w:t>
            </w:r>
          </w:p>
          <w:p w14:paraId="7CA486E1" w14:textId="2FBBC545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5.討論結束，各組派代表發表，老師歸納總結。</w:t>
            </w:r>
          </w:p>
        </w:tc>
        <w:tc>
          <w:tcPr>
            <w:tcW w:w="350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4ED76318" w14:textId="5BCA2900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</w:t>
            </w:r>
          </w:p>
        </w:tc>
        <w:tc>
          <w:tcPr>
            <w:tcW w:w="698" w:type="dxa"/>
            <w:tcBorders>
              <w:top w:val="single" w:sz="8" w:space="0" w:color="000000"/>
              <w:bottom w:val="single" w:sz="8" w:space="0" w:color="000000"/>
              <w:right w:val="single" w:sz="4" w:space="0" w:color="auto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8016536" w14:textId="7593BE63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/>
              </w:rPr>
              <w:t>教用MP3</w:t>
            </w:r>
            <w:r w:rsidRPr="00207ECD">
              <w:rPr>
                <w:rFonts w:asciiTheme="minorEastAsia" w:hAnsiTheme="minorEastAsia" w:hint="eastAsia"/>
              </w:rPr>
              <w:t>、教學電子書、繪本拼圖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8E15C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學習策略：</w:t>
            </w:r>
          </w:p>
          <w:p w14:paraId="1CFA50E7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1.記憶策略學習:如能反覆複誦重要的字詞、句型訊息等。</w:t>
            </w:r>
          </w:p>
          <w:p w14:paraId="2894AC20" w14:textId="49FE7686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2.合作學習法:小組分工，能利用插圖、照片等，討論課文情境。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6A9C037E" w14:textId="6CBD6996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實作評量</w:t>
            </w:r>
          </w:p>
        </w:tc>
        <w:tc>
          <w:tcPr>
            <w:tcW w:w="1126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20" w:type="dxa"/>
              <w:bottom w:w="100" w:type="dxa"/>
              <w:right w:w="20" w:type="dxa"/>
            </w:tcMar>
          </w:tcPr>
          <w:p w14:paraId="39888FA9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品德教育</w:t>
            </w:r>
          </w:p>
          <w:p w14:paraId="46FC1D16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品</w:t>
            </w:r>
            <w:r w:rsidRPr="00207ECD">
              <w:rPr>
                <w:rFonts w:asciiTheme="minorEastAsia" w:hAnsiTheme="minorEastAsia"/>
              </w:rPr>
              <w:t>E3</w:t>
            </w:r>
            <w:r w:rsidRPr="00207ECD">
              <w:rPr>
                <w:rFonts w:asciiTheme="minorEastAsia" w:hAnsiTheme="minorEastAsia" w:hint="eastAsia"/>
              </w:rPr>
              <w:t>溝通合作與和諧人際關係。</w:t>
            </w:r>
          </w:p>
          <w:p w14:paraId="50F4B4E6" w14:textId="77777777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生命教育</w:t>
            </w:r>
          </w:p>
          <w:p w14:paraId="7E3ED7A1" w14:textId="56CCC893" w:rsidR="00207ECD" w:rsidRPr="00207ECD" w:rsidRDefault="00207ECD" w:rsidP="00207ECD">
            <w:pPr>
              <w:spacing w:line="0" w:lineRule="atLeast"/>
              <w:ind w:left="23" w:firstLine="0"/>
              <w:jc w:val="left"/>
              <w:rPr>
                <w:rFonts w:asciiTheme="minorEastAsia" w:hAnsiTheme="minorEastAsia"/>
              </w:rPr>
            </w:pPr>
            <w:r w:rsidRPr="00207ECD">
              <w:rPr>
                <w:rFonts w:asciiTheme="minorEastAsia" w:hAnsiTheme="minorEastAsia" w:hint="eastAsia"/>
              </w:rPr>
              <w:t>生E6 從日常生活中培養道德感以及美感，練習做出道德判斷以及審美判斷，分辨事實和價值的不同。</w:t>
            </w:r>
          </w:p>
        </w:tc>
        <w:tc>
          <w:tcPr>
            <w:tcW w:w="1233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FA4D6D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□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實施跨領域或跨科目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協同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教學(需另申請授課鐘點費)</w:t>
            </w:r>
          </w:p>
          <w:p w14:paraId="3378F7BC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left="120" w:hangingChars="50" w:hanging="120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1.協同科目：</w:t>
            </w:r>
          </w:p>
          <w:p w14:paraId="42C4B66C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 xml:space="preserve"> ＿       ＿ </w:t>
            </w:r>
          </w:p>
          <w:p w14:paraId="0F971FE2" w14:textId="77777777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  <w:u w:val="single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2.協同</w:t>
            </w:r>
            <w:r w:rsidRPr="00E22608">
              <w:rPr>
                <w:rFonts w:asciiTheme="minorEastAsia" w:hAnsiTheme="minorEastAsia" w:cs="標楷體"/>
                <w:sz w:val="24"/>
                <w:szCs w:val="24"/>
              </w:rPr>
              <w:t>節數</w:t>
            </w:r>
            <w:r w:rsidRPr="00E22608">
              <w:rPr>
                <w:rFonts w:asciiTheme="minorEastAsia" w:hAnsiTheme="minorEastAsia" w:cs="標楷體" w:hint="eastAsia"/>
                <w:sz w:val="24"/>
                <w:szCs w:val="24"/>
              </w:rPr>
              <w:t>：</w:t>
            </w:r>
          </w:p>
          <w:p w14:paraId="4BE33A0B" w14:textId="33AEE1FE" w:rsidR="00207ECD" w:rsidRPr="00E22608" w:rsidRDefault="00207ECD" w:rsidP="00207ECD">
            <w:pPr>
              <w:adjustRightInd w:val="0"/>
              <w:snapToGrid w:val="0"/>
              <w:spacing w:line="0" w:lineRule="atLeast"/>
              <w:ind w:hanging="7"/>
              <w:jc w:val="left"/>
              <w:rPr>
                <w:rFonts w:asciiTheme="minorEastAsia" w:hAnsiTheme="minorEastAsia" w:cs="標楷體"/>
                <w:sz w:val="24"/>
                <w:szCs w:val="24"/>
              </w:rPr>
            </w:pPr>
            <w:r w:rsidRPr="00E22608">
              <w:rPr>
                <w:rFonts w:asciiTheme="minorEastAsia" w:hAnsiTheme="minorEastAsia" w:cs="標楷體" w:hint="eastAsia"/>
                <w:sz w:val="24"/>
                <w:szCs w:val="24"/>
                <w:u w:val="single"/>
              </w:rPr>
              <w:t>＿      ＿＿</w:t>
            </w:r>
          </w:p>
        </w:tc>
      </w:tr>
    </w:tbl>
    <w:p w14:paraId="331E0268" w14:textId="77777777" w:rsidR="00956B1D" w:rsidRDefault="00956B1D" w:rsidP="00D37619">
      <w:pPr>
        <w:rPr>
          <w:rFonts w:asciiTheme="minorEastAsia" w:hAnsiTheme="minorEastAsia" w:cs="標楷體"/>
          <w:b/>
          <w:sz w:val="24"/>
          <w:szCs w:val="24"/>
        </w:rPr>
      </w:pPr>
    </w:p>
    <w:p w14:paraId="214F1ED5" w14:textId="77777777" w:rsidR="0019732D" w:rsidRDefault="0019732D" w:rsidP="0019732D">
      <w:pPr>
        <w:pStyle w:val="Textbody"/>
        <w:ind w:left="400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八、本課程是否有校外人士協助教學</w:t>
      </w:r>
      <w:r>
        <w:rPr>
          <w:rFonts w:ascii="標楷體" w:eastAsia="標楷體" w:hAnsi="標楷體" w:cs="標楷體"/>
          <w:color w:val="1B75BC"/>
          <w:sz w:val="24"/>
          <w:szCs w:val="24"/>
        </w:rPr>
        <w:t>(本表格請勿刪除)</w:t>
      </w:r>
    </w:p>
    <w:p w14:paraId="735E9D0E" w14:textId="77777777" w:rsidR="0019732D" w:rsidRDefault="0019732D" w:rsidP="0019732D">
      <w:pPr>
        <w:pStyle w:val="Textbody"/>
        <w:ind w:left="400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□否，全學年都沒有(以下免填)</w:t>
      </w:r>
    </w:p>
    <w:p w14:paraId="0FBC0D76" w14:textId="77777777" w:rsidR="0019732D" w:rsidRDefault="0019732D" w:rsidP="0019732D">
      <w:pPr>
        <w:pStyle w:val="Textbody"/>
        <w:ind w:left="400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□有，部分班級，實施的班級為：___________</w:t>
      </w:r>
    </w:p>
    <w:p w14:paraId="3C5D2695" w14:textId="77777777" w:rsidR="0019732D" w:rsidRDefault="0019732D" w:rsidP="0019732D">
      <w:pPr>
        <w:pStyle w:val="Textbody"/>
        <w:ind w:left="400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□有，全學年實施</w:t>
      </w:r>
    </w:p>
    <w:tbl>
      <w:tblPr>
        <w:tblW w:w="5000" w:type="pct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266"/>
        <w:gridCol w:w="3345"/>
        <w:gridCol w:w="3439"/>
        <w:gridCol w:w="2248"/>
        <w:gridCol w:w="1369"/>
        <w:gridCol w:w="3120"/>
      </w:tblGrid>
      <w:tr w:rsidR="0019732D" w14:paraId="4832E62A" w14:textId="77777777" w:rsidTr="0019732D">
        <w:tc>
          <w:tcPr>
            <w:tcW w:w="4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9DFD3E" w14:textId="77777777" w:rsidR="0019732D" w:rsidRDefault="0019732D" w:rsidP="001E1874">
            <w:pPr>
              <w:pStyle w:val="Textbody"/>
              <w:ind w:left="400"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教學期程</w:t>
            </w:r>
          </w:p>
        </w:tc>
        <w:tc>
          <w:tcPr>
            <w:tcW w:w="11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90891" w14:textId="77777777" w:rsidR="0019732D" w:rsidRDefault="0019732D" w:rsidP="001E1874">
            <w:pPr>
              <w:pStyle w:val="Textbody"/>
              <w:ind w:left="400"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校外人士協助之課程大綱</w:t>
            </w:r>
          </w:p>
        </w:tc>
        <w:tc>
          <w:tcPr>
            <w:tcW w:w="1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A82BC" w14:textId="77777777" w:rsidR="0019732D" w:rsidRDefault="0019732D" w:rsidP="001E1874">
            <w:pPr>
              <w:pStyle w:val="Textbody"/>
              <w:spacing w:before="100"/>
              <w:ind w:left="400"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教材形式</w:t>
            </w:r>
          </w:p>
        </w:tc>
        <w:tc>
          <w:tcPr>
            <w:tcW w:w="7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963AE5" w14:textId="77777777" w:rsidR="0019732D" w:rsidRDefault="0019732D" w:rsidP="001E1874">
            <w:pPr>
              <w:pStyle w:val="Textbody"/>
              <w:spacing w:before="100"/>
              <w:ind w:left="400"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教材內容簡介</w:t>
            </w:r>
          </w:p>
        </w:tc>
        <w:tc>
          <w:tcPr>
            <w:tcW w:w="4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E1970" w14:textId="77777777" w:rsidR="0019732D" w:rsidRDefault="0019732D" w:rsidP="001E1874">
            <w:pPr>
              <w:pStyle w:val="Textbody"/>
              <w:spacing w:before="100"/>
              <w:ind w:left="400"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預期成效</w:t>
            </w:r>
          </w:p>
        </w:tc>
        <w:tc>
          <w:tcPr>
            <w:tcW w:w="10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2CB02" w14:textId="77777777" w:rsidR="0019732D" w:rsidRDefault="0019732D" w:rsidP="001E1874">
            <w:pPr>
              <w:pStyle w:val="Textbody"/>
              <w:spacing w:before="100"/>
              <w:ind w:left="400" w:firstLine="0"/>
              <w:jc w:val="center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  <w:r>
              <w:rPr>
                <w:rFonts w:ascii="標楷體" w:eastAsia="標楷體" w:hAnsi="標楷體" w:cs="標楷體"/>
                <w:color w:val="auto"/>
                <w:sz w:val="24"/>
                <w:szCs w:val="24"/>
              </w:rPr>
              <w:t>原授課教師角色</w:t>
            </w:r>
          </w:p>
        </w:tc>
      </w:tr>
      <w:tr w:rsidR="0019732D" w14:paraId="690FAAFF" w14:textId="77777777" w:rsidTr="0019732D">
        <w:tc>
          <w:tcPr>
            <w:tcW w:w="4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B4BC50" w14:textId="77777777" w:rsidR="0019732D" w:rsidRDefault="0019732D" w:rsidP="001E1874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927D9" w14:textId="77777777" w:rsidR="0019732D" w:rsidRDefault="0019732D" w:rsidP="001E1874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6A810E" w14:textId="77777777" w:rsidR="0019732D" w:rsidRDefault="0019732D" w:rsidP="001E1874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□簡報□印刷品□影音光碟</w:t>
            </w:r>
          </w:p>
          <w:p w14:paraId="53E5CC07" w14:textId="77777777" w:rsidR="0019732D" w:rsidRDefault="0019732D" w:rsidP="001E1874">
            <w:pPr>
              <w:pStyle w:val="Web"/>
              <w:jc w:val="both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</w:rPr>
              <w:t>□其他於課程或活動中使用之教學資料，請說明：</w:t>
            </w:r>
          </w:p>
        </w:tc>
        <w:tc>
          <w:tcPr>
            <w:tcW w:w="7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10F7F" w14:textId="77777777" w:rsidR="0019732D" w:rsidRDefault="0019732D" w:rsidP="001E1874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C44A4" w14:textId="77777777" w:rsidR="0019732D" w:rsidRDefault="0019732D" w:rsidP="001E1874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0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228AF" w14:textId="77777777" w:rsidR="0019732D" w:rsidRDefault="0019732D" w:rsidP="001E1874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9732D" w14:paraId="74EA232E" w14:textId="77777777" w:rsidTr="0019732D">
        <w:tc>
          <w:tcPr>
            <w:tcW w:w="4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1FE848" w14:textId="77777777" w:rsidR="0019732D" w:rsidRDefault="0019732D" w:rsidP="001E1874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EDE5B" w14:textId="77777777" w:rsidR="0019732D" w:rsidRDefault="0019732D" w:rsidP="001E1874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53ED8" w14:textId="77777777" w:rsidR="0019732D" w:rsidRDefault="0019732D" w:rsidP="001E1874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88D2FD" w14:textId="77777777" w:rsidR="0019732D" w:rsidRDefault="0019732D" w:rsidP="001E1874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130AAD" w14:textId="77777777" w:rsidR="0019732D" w:rsidRDefault="0019732D" w:rsidP="001E1874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0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D75B9" w14:textId="77777777" w:rsidR="0019732D" w:rsidRDefault="0019732D" w:rsidP="001E1874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  <w:tr w:rsidR="0019732D" w14:paraId="59B1F8DB" w14:textId="77777777" w:rsidTr="0019732D">
        <w:tc>
          <w:tcPr>
            <w:tcW w:w="428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487E8" w14:textId="77777777" w:rsidR="0019732D" w:rsidRDefault="0019732D" w:rsidP="001E1874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3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EB436" w14:textId="77777777" w:rsidR="0019732D" w:rsidRDefault="0019732D" w:rsidP="001E1874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1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448CB" w14:textId="77777777" w:rsidR="0019732D" w:rsidRDefault="0019732D" w:rsidP="001E1874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760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E97109" w14:textId="77777777" w:rsidR="0019732D" w:rsidRDefault="0019732D" w:rsidP="001E1874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46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A21F37" w14:textId="77777777" w:rsidR="0019732D" w:rsidRDefault="0019732D" w:rsidP="001E1874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  <w:tc>
          <w:tcPr>
            <w:tcW w:w="10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945C9E" w14:textId="77777777" w:rsidR="0019732D" w:rsidRDefault="0019732D" w:rsidP="001E1874">
            <w:pPr>
              <w:pStyle w:val="Textbody"/>
              <w:ind w:left="400" w:firstLine="0"/>
              <w:rPr>
                <w:rFonts w:ascii="標楷體" w:eastAsia="標楷體" w:hAnsi="標楷體" w:cs="標楷體"/>
                <w:color w:val="auto"/>
                <w:sz w:val="24"/>
                <w:szCs w:val="24"/>
              </w:rPr>
            </w:pPr>
          </w:p>
        </w:tc>
      </w:tr>
    </w:tbl>
    <w:p w14:paraId="1BA4D323" w14:textId="77777777" w:rsidR="0019732D" w:rsidRDefault="0019732D" w:rsidP="0019732D">
      <w:pPr>
        <w:pStyle w:val="Textbody"/>
        <w:ind w:left="400"/>
        <w:rPr>
          <w:rFonts w:ascii="標楷體" w:eastAsia="標楷體" w:hAnsi="標楷體" w:cs="標楷體"/>
          <w:color w:val="auto"/>
          <w:sz w:val="24"/>
          <w:szCs w:val="24"/>
        </w:rPr>
      </w:pPr>
      <w:r>
        <w:rPr>
          <w:rFonts w:ascii="標楷體" w:eastAsia="標楷體" w:hAnsi="標楷體" w:cs="標楷體"/>
          <w:color w:val="auto"/>
          <w:sz w:val="24"/>
          <w:szCs w:val="24"/>
        </w:rPr>
        <w:t>*上述欄位皆與校外人士協助教學與活動之申請表一致</w:t>
      </w:r>
    </w:p>
    <w:p w14:paraId="1D449692" w14:textId="77777777" w:rsidR="0019732D" w:rsidRPr="0019732D" w:rsidRDefault="0019732D" w:rsidP="00D37619">
      <w:pPr>
        <w:rPr>
          <w:rFonts w:asciiTheme="minorEastAsia" w:hAnsiTheme="minorEastAsia" w:cs="標楷體"/>
          <w:b/>
          <w:sz w:val="24"/>
          <w:szCs w:val="24"/>
        </w:rPr>
      </w:pPr>
    </w:p>
    <w:sectPr w:rsidR="0019732D" w:rsidRPr="0019732D" w:rsidSect="00747D0E">
      <w:footerReference w:type="default" r:id="rId8"/>
      <w:pgSz w:w="16839" w:h="11907" w:orient="landscape" w:code="9"/>
      <w:pgMar w:top="851" w:right="1134" w:bottom="851" w:left="1134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8D29CF" w14:textId="77777777" w:rsidR="000375F7" w:rsidRDefault="000375F7">
      <w:r>
        <w:separator/>
      </w:r>
    </w:p>
  </w:endnote>
  <w:endnote w:type="continuationSeparator" w:id="0">
    <w:p w14:paraId="7A68F756" w14:textId="77777777" w:rsidR="000375F7" w:rsidRDefault="000375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華康中黑體">
    <w:panose1 w:val="02010609000101010101"/>
    <w:charset w:val="88"/>
    <w:family w:val="modern"/>
    <w:pitch w:val="fixed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夹发砰"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新細明體-ExtB">
    <w:panose1 w:val="02020500000000000000"/>
    <w:charset w:val="88"/>
    <w:family w:val="roman"/>
    <w:pitch w:val="variable"/>
    <w:sig w:usb0="8000002F" w:usb1="0A080008" w:usb2="00000010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26772356"/>
      <w:docPartObj>
        <w:docPartGallery w:val="Page Numbers (Bottom of Page)"/>
        <w:docPartUnique/>
      </w:docPartObj>
    </w:sdtPr>
    <w:sdtContent>
      <w:p w14:paraId="10B177ED" w14:textId="77777777" w:rsidR="001E1874" w:rsidRDefault="001E1874">
        <w:pPr>
          <w:pStyle w:val="af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7BB5" w:rsidRPr="00457BB5">
          <w:rPr>
            <w:noProof/>
            <w:lang w:val="zh-TW"/>
          </w:rPr>
          <w:t>25</w:t>
        </w:r>
        <w:r>
          <w:rPr>
            <w:noProof/>
            <w:lang w:val="zh-TW"/>
          </w:rPr>
          <w:fldChar w:fldCharType="end"/>
        </w:r>
      </w:p>
    </w:sdtContent>
  </w:sdt>
  <w:p w14:paraId="0352872F" w14:textId="77777777" w:rsidR="001E1874" w:rsidRDefault="001E1874">
    <w:pPr>
      <w:tabs>
        <w:tab w:val="center" w:pos="4153"/>
        <w:tab w:val="right" w:pos="8306"/>
      </w:tabs>
      <w:spacing w:after="99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E3252" w14:textId="77777777" w:rsidR="000375F7" w:rsidRDefault="000375F7">
      <w:r>
        <w:separator/>
      </w:r>
    </w:p>
  </w:footnote>
  <w:footnote w:type="continuationSeparator" w:id="0">
    <w:p w14:paraId="387AD56F" w14:textId="77777777" w:rsidR="000375F7" w:rsidRDefault="000375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C4724"/>
    <w:multiLevelType w:val="hybridMultilevel"/>
    <w:tmpl w:val="B296B018"/>
    <w:lvl w:ilvl="0" w:tplc="8210180A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" w15:restartNumberingAfterBreak="0">
    <w:nsid w:val="04A84EB1"/>
    <w:multiLevelType w:val="hybridMultilevel"/>
    <w:tmpl w:val="E4983F1C"/>
    <w:lvl w:ilvl="0" w:tplc="65CA6476">
      <w:start w:val="1"/>
      <w:numFmt w:val="upperLetter"/>
      <w:lvlText w:val="%1-"/>
      <w:lvlJc w:val="left"/>
      <w:pPr>
        <w:ind w:left="631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1231" w:hanging="480"/>
      </w:pPr>
    </w:lvl>
    <w:lvl w:ilvl="2" w:tplc="0409001B" w:tentative="1">
      <w:start w:val="1"/>
      <w:numFmt w:val="lowerRoman"/>
      <w:lvlText w:val="%3."/>
      <w:lvlJc w:val="right"/>
      <w:pPr>
        <w:ind w:left="1711" w:hanging="480"/>
      </w:pPr>
    </w:lvl>
    <w:lvl w:ilvl="3" w:tplc="0409000F" w:tentative="1">
      <w:start w:val="1"/>
      <w:numFmt w:val="decimal"/>
      <w:lvlText w:val="%4."/>
      <w:lvlJc w:val="left"/>
      <w:pPr>
        <w:ind w:left="2191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71" w:hanging="480"/>
      </w:pPr>
    </w:lvl>
    <w:lvl w:ilvl="5" w:tplc="0409001B" w:tentative="1">
      <w:start w:val="1"/>
      <w:numFmt w:val="lowerRoman"/>
      <w:lvlText w:val="%6."/>
      <w:lvlJc w:val="right"/>
      <w:pPr>
        <w:ind w:left="3151" w:hanging="480"/>
      </w:pPr>
    </w:lvl>
    <w:lvl w:ilvl="6" w:tplc="0409000F" w:tentative="1">
      <w:start w:val="1"/>
      <w:numFmt w:val="decimal"/>
      <w:lvlText w:val="%7."/>
      <w:lvlJc w:val="left"/>
      <w:pPr>
        <w:ind w:left="3631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11" w:hanging="480"/>
      </w:pPr>
    </w:lvl>
    <w:lvl w:ilvl="8" w:tplc="0409001B" w:tentative="1">
      <w:start w:val="1"/>
      <w:numFmt w:val="lowerRoman"/>
      <w:lvlText w:val="%9."/>
      <w:lvlJc w:val="right"/>
      <w:pPr>
        <w:ind w:left="4591" w:hanging="480"/>
      </w:pPr>
    </w:lvl>
  </w:abstractNum>
  <w:abstractNum w:abstractNumId="2" w15:restartNumberingAfterBreak="0">
    <w:nsid w:val="069C3A2B"/>
    <w:multiLevelType w:val="multilevel"/>
    <w:tmpl w:val="830CE49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" w15:restartNumberingAfterBreak="0">
    <w:nsid w:val="082073AC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4" w15:restartNumberingAfterBreak="0">
    <w:nsid w:val="0AAF03F8"/>
    <w:multiLevelType w:val="multilevel"/>
    <w:tmpl w:val="BD5ABB9A"/>
    <w:lvl w:ilvl="0">
      <w:start w:val="1"/>
      <w:numFmt w:val="decimal"/>
      <w:lvlText w:val="%1、"/>
      <w:lvlJc w:val="left"/>
      <w:pPr>
        <w:ind w:left="425" w:hanging="425"/>
      </w:pPr>
    </w:lvl>
    <w:lvl w:ilvl="1">
      <w:start w:val="1"/>
      <w:numFmt w:val="decimal"/>
      <w:lvlText w:val="%2、"/>
      <w:lvlJc w:val="left"/>
      <w:pPr>
        <w:ind w:left="992" w:hanging="567"/>
      </w:pPr>
    </w:lvl>
    <w:lvl w:ilvl="2">
      <w:start w:val="1"/>
      <w:numFmt w:val="decimal"/>
      <w:lvlText w:val="%3、"/>
      <w:lvlJc w:val="left"/>
      <w:pPr>
        <w:ind w:left="1418" w:hanging="566"/>
      </w:pPr>
    </w:lvl>
    <w:lvl w:ilvl="3">
      <w:start w:val="1"/>
      <w:numFmt w:val="decimal"/>
      <w:lvlText w:val="%4、"/>
      <w:lvlJc w:val="left"/>
      <w:pPr>
        <w:ind w:left="1984" w:hanging="708"/>
      </w:pPr>
    </w:lvl>
    <w:lvl w:ilvl="4">
      <w:start w:val="1"/>
      <w:numFmt w:val="decimal"/>
      <w:lvlText w:val="%5."/>
      <w:lvlJc w:val="left"/>
      <w:pPr>
        <w:ind w:left="2551" w:hanging="850"/>
      </w:pPr>
    </w:lvl>
    <w:lvl w:ilvl="5">
      <w:start w:val="1"/>
      <w:numFmt w:val="decimal"/>
      <w:lvlText w:val="%6)"/>
      <w:lvlJc w:val="left"/>
      <w:pPr>
        <w:ind w:left="3260" w:hanging="1134"/>
      </w:pPr>
    </w:lvl>
    <w:lvl w:ilvl="6">
      <w:start w:val="1"/>
      <w:numFmt w:val="decimal"/>
      <w:lvlText w:val="(%7)"/>
      <w:lvlJc w:val="left"/>
      <w:pPr>
        <w:ind w:left="3827" w:hanging="1276"/>
      </w:pPr>
    </w:lvl>
    <w:lvl w:ilvl="7">
      <w:start w:val="1"/>
      <w:numFmt w:val="lowerLetter"/>
      <w:lvlText w:val="%8."/>
      <w:lvlJc w:val="left"/>
      <w:pPr>
        <w:ind w:left="4394" w:hanging="1418"/>
      </w:pPr>
    </w:lvl>
    <w:lvl w:ilvl="8">
      <w:start w:val="1"/>
      <w:numFmt w:val="lowerLetter"/>
      <w:lvlText w:val="%9)"/>
      <w:lvlJc w:val="left"/>
      <w:pPr>
        <w:ind w:left="5102" w:hanging="1700"/>
      </w:pPr>
    </w:lvl>
  </w:abstractNum>
  <w:abstractNum w:abstractNumId="5" w15:restartNumberingAfterBreak="0">
    <w:nsid w:val="0B0437A7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6" w15:restartNumberingAfterBreak="0">
    <w:nsid w:val="0C141940"/>
    <w:multiLevelType w:val="multilevel"/>
    <w:tmpl w:val="C95C44F4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1560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7" w15:restartNumberingAfterBreak="0">
    <w:nsid w:val="0EE05BA0"/>
    <w:multiLevelType w:val="hybridMultilevel"/>
    <w:tmpl w:val="CB5AD9E4"/>
    <w:lvl w:ilvl="0" w:tplc="06B466B0">
      <w:numFmt w:val="bullet"/>
      <w:lvlText w:val="■"/>
      <w:lvlJc w:val="left"/>
      <w:pPr>
        <w:ind w:left="360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8" w15:restartNumberingAfterBreak="0">
    <w:nsid w:val="106814B0"/>
    <w:multiLevelType w:val="hybridMultilevel"/>
    <w:tmpl w:val="8ECE104A"/>
    <w:lvl w:ilvl="0" w:tplc="E0744E4E">
      <w:start w:val="7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 w15:restartNumberingAfterBreak="0">
    <w:nsid w:val="12307321"/>
    <w:multiLevelType w:val="multilevel"/>
    <w:tmpl w:val="0778EA4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0" w15:restartNumberingAfterBreak="0">
    <w:nsid w:val="1548227C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1" w15:restartNumberingAfterBreak="0">
    <w:nsid w:val="181C2EE3"/>
    <w:multiLevelType w:val="multilevel"/>
    <w:tmpl w:val="E80C9908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12" w15:restartNumberingAfterBreak="0">
    <w:nsid w:val="194F2539"/>
    <w:multiLevelType w:val="hybridMultilevel"/>
    <w:tmpl w:val="2E722836"/>
    <w:lvl w:ilvl="0" w:tplc="2C6C9F4A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1A2F4162"/>
    <w:multiLevelType w:val="multilevel"/>
    <w:tmpl w:val="065683BE"/>
    <w:lvl w:ilvl="0">
      <w:start w:val="1"/>
      <w:numFmt w:val="decimal"/>
      <w:lvlText w:val="%1."/>
      <w:lvlJc w:val="left"/>
      <w:pPr>
        <w:ind w:left="360" w:hanging="360"/>
      </w:pPr>
      <w:rPr>
        <w:color w:val="000000"/>
      </w:rPr>
    </w:lvl>
    <w:lvl w:ilvl="1">
      <w:start w:val="1"/>
      <w:numFmt w:val="decim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decim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decim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B5951F0"/>
    <w:multiLevelType w:val="hybridMultilevel"/>
    <w:tmpl w:val="C49874A8"/>
    <w:lvl w:ilvl="0" w:tplc="C6CCFF3E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29357FD9"/>
    <w:multiLevelType w:val="hybridMultilevel"/>
    <w:tmpl w:val="A8344AFE"/>
    <w:lvl w:ilvl="0" w:tplc="229ADCD6">
      <w:start w:val="2"/>
      <w:numFmt w:val="ideographLegalTraditional"/>
      <w:lvlText w:val="%1、"/>
      <w:lvlJc w:val="left"/>
      <w:pPr>
        <w:ind w:left="480" w:hanging="480"/>
      </w:pPr>
      <w:rPr>
        <w:rFonts w:ascii="標楷體" w:eastAsia="標楷體" w:hAnsi="標楷體" w:cs="標楷體" w:hint="default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2B837FE4"/>
    <w:multiLevelType w:val="multilevel"/>
    <w:tmpl w:val="AF303260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  <w:lang w:val="en-US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7" w15:restartNumberingAfterBreak="0">
    <w:nsid w:val="32940381"/>
    <w:multiLevelType w:val="multilevel"/>
    <w:tmpl w:val="1B9CA70A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18" w15:restartNumberingAfterBreak="0">
    <w:nsid w:val="34347510"/>
    <w:multiLevelType w:val="multilevel"/>
    <w:tmpl w:val="7E3E95C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19" w15:restartNumberingAfterBreak="0">
    <w:nsid w:val="382A5950"/>
    <w:multiLevelType w:val="multilevel"/>
    <w:tmpl w:val="38301B1A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20" w15:restartNumberingAfterBreak="0">
    <w:nsid w:val="38EB5999"/>
    <w:multiLevelType w:val="multilevel"/>
    <w:tmpl w:val="29CCFC4A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1" w15:restartNumberingAfterBreak="0">
    <w:nsid w:val="3BD80ED0"/>
    <w:multiLevelType w:val="hybridMultilevel"/>
    <w:tmpl w:val="724E75D6"/>
    <w:lvl w:ilvl="0" w:tplc="096EFFF2">
      <w:start w:val="2"/>
      <w:numFmt w:val="ideographLegalTraditional"/>
      <w:lvlText w:val="%1、"/>
      <w:lvlJc w:val="left"/>
      <w:pPr>
        <w:ind w:left="510" w:hanging="510"/>
      </w:pPr>
      <w:rPr>
        <w:rFonts w:hint="default"/>
        <w:b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3C5F4A74"/>
    <w:multiLevelType w:val="hybridMultilevel"/>
    <w:tmpl w:val="66B811CE"/>
    <w:lvl w:ilvl="0" w:tplc="F002FCA8">
      <w:start w:val="4"/>
      <w:numFmt w:val="bullet"/>
      <w:lvlText w:val="★"/>
      <w:lvlJc w:val="left"/>
      <w:pPr>
        <w:ind w:left="383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8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3" w:hanging="480"/>
      </w:pPr>
      <w:rPr>
        <w:rFonts w:ascii="Wingdings" w:hAnsi="Wingdings" w:hint="default"/>
      </w:rPr>
    </w:lvl>
  </w:abstractNum>
  <w:abstractNum w:abstractNumId="23" w15:restartNumberingAfterBreak="0">
    <w:nsid w:val="3D27525A"/>
    <w:multiLevelType w:val="hybridMultilevel"/>
    <w:tmpl w:val="DE504B1A"/>
    <w:lvl w:ilvl="0" w:tplc="8BE40DB2">
      <w:start w:val="1"/>
      <w:numFmt w:val="decim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Ansi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Ansi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Ansi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403A227B"/>
    <w:multiLevelType w:val="multilevel"/>
    <w:tmpl w:val="43E87C4C"/>
    <w:lvl w:ilvl="0">
      <w:start w:val="1"/>
      <w:numFmt w:val="decimal"/>
      <w:lvlText w:val="%1、"/>
      <w:lvlJc w:val="left"/>
      <w:pPr>
        <w:ind w:left="113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25" w15:restartNumberingAfterBreak="0">
    <w:nsid w:val="442A4437"/>
    <w:multiLevelType w:val="multilevel"/>
    <w:tmpl w:val="873EE612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6" w15:restartNumberingAfterBreak="0">
    <w:nsid w:val="4AD6262B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7" w15:restartNumberingAfterBreak="0">
    <w:nsid w:val="4B2B04E6"/>
    <w:multiLevelType w:val="hybridMultilevel"/>
    <w:tmpl w:val="564E78C6"/>
    <w:lvl w:ilvl="0" w:tplc="9C784834">
      <w:start w:val="7"/>
      <w:numFmt w:val="bullet"/>
      <w:lvlText w:val="★"/>
      <w:lvlJc w:val="left"/>
      <w:pPr>
        <w:ind w:left="383" w:hanging="360"/>
      </w:pPr>
      <w:rPr>
        <w:rFonts w:ascii="新細明體" w:eastAsia="新細明體" w:hAnsi="新細明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83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4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2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6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3" w:hanging="480"/>
      </w:pPr>
      <w:rPr>
        <w:rFonts w:ascii="Wingdings" w:hAnsi="Wingdings" w:hint="default"/>
      </w:rPr>
    </w:lvl>
  </w:abstractNum>
  <w:abstractNum w:abstractNumId="28" w15:restartNumberingAfterBreak="0">
    <w:nsid w:val="4FCA4BF9"/>
    <w:multiLevelType w:val="multilevel"/>
    <w:tmpl w:val="AC8C1D28"/>
    <w:lvl w:ilvl="0">
      <w:start w:val="1"/>
      <w:numFmt w:val="decimal"/>
      <w:lvlText w:val="%1."/>
      <w:lvlJc w:val="left"/>
      <w:pPr>
        <w:ind w:left="1380" w:firstLine="900"/>
      </w:pPr>
      <w:rPr>
        <w:color w:val="000000"/>
        <w:vertAlign w:val="baseline"/>
      </w:rPr>
    </w:lvl>
    <w:lvl w:ilvl="1">
      <w:start w:val="1"/>
      <w:numFmt w:val="decimal"/>
      <w:lvlText w:val="%2、"/>
      <w:lvlJc w:val="left"/>
      <w:pPr>
        <w:ind w:left="960" w:firstLine="4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440" w:firstLine="9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920" w:firstLine="14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400" w:firstLine="19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2880" w:firstLine="24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360" w:firstLine="28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3840" w:firstLine="3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320" w:firstLine="3840"/>
      </w:pPr>
      <w:rPr>
        <w:vertAlign w:val="baseline"/>
      </w:rPr>
    </w:lvl>
  </w:abstractNum>
  <w:abstractNum w:abstractNumId="29" w15:restartNumberingAfterBreak="0">
    <w:nsid w:val="55EC0162"/>
    <w:multiLevelType w:val="multilevel"/>
    <w:tmpl w:val="79EE2646"/>
    <w:lvl w:ilvl="0">
      <w:start w:val="1"/>
      <w:numFmt w:val="decimal"/>
      <w:lvlText w:val="%1."/>
      <w:lvlJc w:val="left"/>
      <w:pPr>
        <w:ind w:left="1380" w:firstLine="90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860" w:firstLine="138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340" w:firstLine="18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20" w:firstLine="2340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3300" w:firstLine="282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780" w:firstLine="330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260" w:firstLine="3780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740" w:firstLine="42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5220" w:firstLine="4740"/>
      </w:pPr>
      <w:rPr>
        <w:vertAlign w:val="baseline"/>
      </w:rPr>
    </w:lvl>
  </w:abstractNum>
  <w:abstractNum w:abstractNumId="30" w15:restartNumberingAfterBreak="0">
    <w:nsid w:val="5AC34678"/>
    <w:multiLevelType w:val="hybridMultilevel"/>
    <w:tmpl w:val="446E963A"/>
    <w:lvl w:ilvl="0" w:tplc="B518E1B6">
      <w:start w:val="2"/>
      <w:numFmt w:val="upperLetter"/>
      <w:lvlText w:val="%1-"/>
      <w:lvlJc w:val="left"/>
      <w:pPr>
        <w:ind w:left="360" w:hanging="360"/>
      </w:pPr>
      <w:rPr>
        <w:rFonts w:hint="default"/>
        <w:color w:val="FF000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5B175503"/>
    <w:multiLevelType w:val="multilevel"/>
    <w:tmpl w:val="3CAAA93C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32" w15:restartNumberingAfterBreak="0">
    <w:nsid w:val="5E8E3F7B"/>
    <w:multiLevelType w:val="multilevel"/>
    <w:tmpl w:val="03181BB0"/>
    <w:lvl w:ilvl="0">
      <w:start w:val="1"/>
      <w:numFmt w:val="decimal"/>
      <w:lvlText w:val="%1、"/>
      <w:lvlJc w:val="left"/>
      <w:pPr>
        <w:ind w:left="425" w:firstLine="0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992" w:firstLine="425"/>
      </w:pPr>
      <w:rPr>
        <w:color w:val="000000"/>
        <w:vertAlign w:val="baseline"/>
      </w:rPr>
    </w:lvl>
    <w:lvl w:ilvl="2">
      <w:start w:val="1"/>
      <w:numFmt w:val="decimal"/>
      <w:lvlText w:val="%3、"/>
      <w:lvlJc w:val="left"/>
      <w:pPr>
        <w:ind w:left="1418" w:firstLine="851"/>
      </w:pPr>
      <w:rPr>
        <w:vertAlign w:val="baseline"/>
      </w:rPr>
    </w:lvl>
    <w:lvl w:ilvl="3">
      <w:start w:val="1"/>
      <w:numFmt w:val="decimal"/>
      <w:lvlText w:val="%4、"/>
      <w:lvlJc w:val="left"/>
      <w:pPr>
        <w:ind w:left="1984" w:firstLine="1276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551" w:firstLine="1701"/>
      </w:pPr>
      <w:rPr>
        <w:vertAlign w:val="baseline"/>
      </w:rPr>
    </w:lvl>
    <w:lvl w:ilvl="5">
      <w:start w:val="1"/>
      <w:numFmt w:val="decimal"/>
      <w:lvlText w:val="%6)"/>
      <w:lvlJc w:val="left"/>
      <w:pPr>
        <w:ind w:left="3260" w:firstLine="2126"/>
      </w:pPr>
      <w:rPr>
        <w:vertAlign w:val="baseline"/>
      </w:rPr>
    </w:lvl>
    <w:lvl w:ilvl="6">
      <w:start w:val="1"/>
      <w:numFmt w:val="decimal"/>
      <w:lvlText w:val="(%7)"/>
      <w:lvlJc w:val="left"/>
      <w:pPr>
        <w:ind w:left="3827" w:firstLine="2551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4394" w:firstLine="2975"/>
      </w:pPr>
      <w:rPr>
        <w:vertAlign w:val="baseline"/>
      </w:rPr>
    </w:lvl>
    <w:lvl w:ilvl="8">
      <w:start w:val="1"/>
      <w:numFmt w:val="lowerLetter"/>
      <w:lvlText w:val="%9)"/>
      <w:lvlJc w:val="left"/>
      <w:pPr>
        <w:ind w:left="5102" w:firstLine="3402"/>
      </w:pPr>
      <w:rPr>
        <w:vertAlign w:val="baseline"/>
      </w:rPr>
    </w:lvl>
  </w:abstractNum>
  <w:abstractNum w:abstractNumId="33" w15:restartNumberingAfterBreak="0">
    <w:nsid w:val="61095E91"/>
    <w:multiLevelType w:val="hybridMultilevel"/>
    <w:tmpl w:val="AE545CC2"/>
    <w:lvl w:ilvl="0" w:tplc="0409000F">
      <w:start w:val="1"/>
      <w:numFmt w:val="decimal"/>
      <w:lvlText w:val="%1."/>
      <w:lvlJc w:val="left"/>
      <w:pPr>
        <w:tabs>
          <w:tab w:val="num" w:pos="1380"/>
        </w:tabs>
        <w:ind w:left="1380" w:hanging="48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34" w15:restartNumberingAfterBreak="0">
    <w:nsid w:val="71907A34"/>
    <w:multiLevelType w:val="multilevel"/>
    <w:tmpl w:val="BE70809C"/>
    <w:lvl w:ilvl="0">
      <w:start w:val="2"/>
      <w:numFmt w:val="decimal"/>
      <w:lvlText w:val="%1、"/>
      <w:lvlJc w:val="left"/>
      <w:pPr>
        <w:ind w:left="905" w:firstLine="425"/>
      </w:pPr>
      <w:rPr>
        <w:vertAlign w:val="baseline"/>
      </w:rPr>
    </w:lvl>
    <w:lvl w:ilvl="1">
      <w:start w:val="1"/>
      <w:numFmt w:val="decimal"/>
      <w:lvlText w:val="%2、"/>
      <w:lvlJc w:val="left"/>
      <w:pPr>
        <w:ind w:left="1385" w:firstLine="905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865" w:firstLine="1385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345" w:firstLine="1865"/>
      </w:pPr>
      <w:rPr>
        <w:vertAlign w:val="baseline"/>
      </w:rPr>
    </w:lvl>
    <w:lvl w:ilvl="4">
      <w:start w:val="1"/>
      <w:numFmt w:val="decimal"/>
      <w:lvlText w:val="%5、"/>
      <w:lvlJc w:val="left"/>
      <w:pPr>
        <w:ind w:left="2825" w:firstLine="2345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3305" w:firstLine="2825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3785" w:firstLine="3305"/>
      </w:pPr>
      <w:rPr>
        <w:vertAlign w:val="baseline"/>
      </w:rPr>
    </w:lvl>
    <w:lvl w:ilvl="7">
      <w:start w:val="1"/>
      <w:numFmt w:val="decimal"/>
      <w:lvlText w:val="%8、"/>
      <w:lvlJc w:val="left"/>
      <w:pPr>
        <w:ind w:left="4265" w:firstLine="3785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4745" w:firstLine="4265"/>
      </w:pPr>
      <w:rPr>
        <w:vertAlign w:val="baseline"/>
      </w:rPr>
    </w:lvl>
  </w:abstractNum>
  <w:abstractNum w:abstractNumId="35" w15:restartNumberingAfterBreak="0">
    <w:nsid w:val="779D17C1"/>
    <w:multiLevelType w:val="multilevel"/>
    <w:tmpl w:val="E9CCED76"/>
    <w:lvl w:ilvl="0">
      <w:start w:val="1"/>
      <w:numFmt w:val="decimal"/>
      <w:lvlText w:val="%1."/>
      <w:lvlJc w:val="left"/>
      <w:pPr>
        <w:ind w:left="72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252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39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540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68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82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972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111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12600"/>
      </w:pPr>
      <w:rPr>
        <w:u w:val="none"/>
      </w:rPr>
    </w:lvl>
  </w:abstractNum>
  <w:abstractNum w:abstractNumId="36" w15:restartNumberingAfterBreak="0">
    <w:nsid w:val="77E96FC8"/>
    <w:multiLevelType w:val="multilevel"/>
    <w:tmpl w:val="148EF0E0"/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num w:numId="1" w16cid:durableId="1622028829">
    <w:abstractNumId w:val="18"/>
  </w:num>
  <w:num w:numId="2" w16cid:durableId="472527464">
    <w:abstractNumId w:val="36"/>
  </w:num>
  <w:num w:numId="3" w16cid:durableId="1841458926">
    <w:abstractNumId w:val="25"/>
  </w:num>
  <w:num w:numId="4" w16cid:durableId="1887059658">
    <w:abstractNumId w:val="32"/>
  </w:num>
  <w:num w:numId="5" w16cid:durableId="105776323">
    <w:abstractNumId w:val="29"/>
  </w:num>
  <w:num w:numId="6" w16cid:durableId="1877541718">
    <w:abstractNumId w:val="28"/>
  </w:num>
  <w:num w:numId="7" w16cid:durableId="1976714226">
    <w:abstractNumId w:val="2"/>
  </w:num>
  <w:num w:numId="8" w16cid:durableId="936600887">
    <w:abstractNumId w:val="20"/>
  </w:num>
  <w:num w:numId="9" w16cid:durableId="1299457202">
    <w:abstractNumId w:val="17"/>
  </w:num>
  <w:num w:numId="10" w16cid:durableId="961305007">
    <w:abstractNumId w:val="31"/>
  </w:num>
  <w:num w:numId="11" w16cid:durableId="474682294">
    <w:abstractNumId w:val="34"/>
  </w:num>
  <w:num w:numId="12" w16cid:durableId="192691380">
    <w:abstractNumId w:val="35"/>
  </w:num>
  <w:num w:numId="13" w16cid:durableId="244219691">
    <w:abstractNumId w:val="19"/>
  </w:num>
  <w:num w:numId="14" w16cid:durableId="152842897">
    <w:abstractNumId w:val="11"/>
  </w:num>
  <w:num w:numId="15" w16cid:durableId="849762017">
    <w:abstractNumId w:val="9"/>
  </w:num>
  <w:num w:numId="16" w16cid:durableId="76175489">
    <w:abstractNumId w:val="26"/>
  </w:num>
  <w:num w:numId="17" w16cid:durableId="987441489">
    <w:abstractNumId w:val="10"/>
  </w:num>
  <w:num w:numId="18" w16cid:durableId="1592466883">
    <w:abstractNumId w:val="0"/>
  </w:num>
  <w:num w:numId="19" w16cid:durableId="410276022">
    <w:abstractNumId w:val="21"/>
  </w:num>
  <w:num w:numId="20" w16cid:durableId="1185754353">
    <w:abstractNumId w:val="24"/>
  </w:num>
  <w:num w:numId="21" w16cid:durableId="2044397378">
    <w:abstractNumId w:val="15"/>
  </w:num>
  <w:num w:numId="22" w16cid:durableId="293566412">
    <w:abstractNumId w:val="5"/>
  </w:num>
  <w:num w:numId="23" w16cid:durableId="1836416206">
    <w:abstractNumId w:val="3"/>
  </w:num>
  <w:num w:numId="24" w16cid:durableId="661273741">
    <w:abstractNumId w:val="33"/>
  </w:num>
  <w:num w:numId="25" w16cid:durableId="1448234285">
    <w:abstractNumId w:val="12"/>
  </w:num>
  <w:num w:numId="26" w16cid:durableId="1971277438">
    <w:abstractNumId w:val="8"/>
  </w:num>
  <w:num w:numId="27" w16cid:durableId="755905013">
    <w:abstractNumId w:val="7"/>
  </w:num>
  <w:num w:numId="28" w16cid:durableId="560482415">
    <w:abstractNumId w:val="14"/>
  </w:num>
  <w:num w:numId="29" w16cid:durableId="1486319563">
    <w:abstractNumId w:val="16"/>
  </w:num>
  <w:num w:numId="30" w16cid:durableId="1629169071">
    <w:abstractNumId w:val="1"/>
  </w:num>
  <w:num w:numId="31" w16cid:durableId="1954943368">
    <w:abstractNumId w:val="30"/>
  </w:num>
  <w:num w:numId="32" w16cid:durableId="708533335">
    <w:abstractNumId w:val="13"/>
  </w:num>
  <w:num w:numId="33" w16cid:durableId="829950172">
    <w:abstractNumId w:val="4"/>
  </w:num>
  <w:num w:numId="34" w16cid:durableId="791285082">
    <w:abstractNumId w:val="6"/>
  </w:num>
  <w:num w:numId="35" w16cid:durableId="1176578116">
    <w:abstractNumId w:val="23"/>
  </w:num>
  <w:num w:numId="36" w16cid:durableId="335960164">
    <w:abstractNumId w:val="22"/>
  </w:num>
  <w:num w:numId="37" w16cid:durableId="150485777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bordersDoNotSurroundHeader/>
  <w:bordersDoNotSurroundFooter/>
  <w:hideSpellingErrors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0" w:nlCheck="1" w:checkStyle="0"/>
  <w:defaultTabStop w:val="720"/>
  <w:characterSpacingControl w:val="doNotCompress"/>
  <w:hdrShapeDefaults>
    <o:shapedefaults v:ext="edit" spidmax="21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1354"/>
    <w:rsid w:val="0000497E"/>
    <w:rsid w:val="00005FB2"/>
    <w:rsid w:val="00006DA2"/>
    <w:rsid w:val="00010F37"/>
    <w:rsid w:val="00012F32"/>
    <w:rsid w:val="00014B99"/>
    <w:rsid w:val="00014DA1"/>
    <w:rsid w:val="0001581F"/>
    <w:rsid w:val="00017015"/>
    <w:rsid w:val="00020AF4"/>
    <w:rsid w:val="00026BCF"/>
    <w:rsid w:val="000279DB"/>
    <w:rsid w:val="00031A53"/>
    <w:rsid w:val="00031BC9"/>
    <w:rsid w:val="00033334"/>
    <w:rsid w:val="000346B2"/>
    <w:rsid w:val="00035DBB"/>
    <w:rsid w:val="00036BAA"/>
    <w:rsid w:val="000375F7"/>
    <w:rsid w:val="00040719"/>
    <w:rsid w:val="00044CC8"/>
    <w:rsid w:val="00045A88"/>
    <w:rsid w:val="00046661"/>
    <w:rsid w:val="00046E11"/>
    <w:rsid w:val="000502B5"/>
    <w:rsid w:val="00051B19"/>
    <w:rsid w:val="00052883"/>
    <w:rsid w:val="0005561B"/>
    <w:rsid w:val="00056B85"/>
    <w:rsid w:val="00060028"/>
    <w:rsid w:val="00060770"/>
    <w:rsid w:val="00060DFA"/>
    <w:rsid w:val="000619E4"/>
    <w:rsid w:val="00061EC2"/>
    <w:rsid w:val="0006442D"/>
    <w:rsid w:val="000648F6"/>
    <w:rsid w:val="000668B0"/>
    <w:rsid w:val="00070AB8"/>
    <w:rsid w:val="00071867"/>
    <w:rsid w:val="00076501"/>
    <w:rsid w:val="000766D7"/>
    <w:rsid w:val="00076909"/>
    <w:rsid w:val="00081436"/>
    <w:rsid w:val="00081700"/>
    <w:rsid w:val="000817BC"/>
    <w:rsid w:val="00085DA0"/>
    <w:rsid w:val="00091F19"/>
    <w:rsid w:val="0009638F"/>
    <w:rsid w:val="00096419"/>
    <w:rsid w:val="0009643D"/>
    <w:rsid w:val="000970DD"/>
    <w:rsid w:val="00097C2E"/>
    <w:rsid w:val="000A1997"/>
    <w:rsid w:val="000A3BDE"/>
    <w:rsid w:val="000A544E"/>
    <w:rsid w:val="000A7AF6"/>
    <w:rsid w:val="000B1DEA"/>
    <w:rsid w:val="000B3A25"/>
    <w:rsid w:val="000C03B0"/>
    <w:rsid w:val="000C2DE4"/>
    <w:rsid w:val="000C3028"/>
    <w:rsid w:val="000C3B55"/>
    <w:rsid w:val="000C7F25"/>
    <w:rsid w:val="000D26F4"/>
    <w:rsid w:val="000D3281"/>
    <w:rsid w:val="000D357D"/>
    <w:rsid w:val="000D3612"/>
    <w:rsid w:val="000D4140"/>
    <w:rsid w:val="000D6C88"/>
    <w:rsid w:val="000E08BD"/>
    <w:rsid w:val="000E2C92"/>
    <w:rsid w:val="000E334A"/>
    <w:rsid w:val="000E67EC"/>
    <w:rsid w:val="000E7B47"/>
    <w:rsid w:val="000F33DD"/>
    <w:rsid w:val="000F6784"/>
    <w:rsid w:val="001001C6"/>
    <w:rsid w:val="00105275"/>
    <w:rsid w:val="00107B78"/>
    <w:rsid w:val="00110487"/>
    <w:rsid w:val="001112EF"/>
    <w:rsid w:val="00111853"/>
    <w:rsid w:val="0011192C"/>
    <w:rsid w:val="0011580C"/>
    <w:rsid w:val="00115A2F"/>
    <w:rsid w:val="0012196C"/>
    <w:rsid w:val="00123A2D"/>
    <w:rsid w:val="001248B8"/>
    <w:rsid w:val="001265EE"/>
    <w:rsid w:val="00130353"/>
    <w:rsid w:val="00134C9F"/>
    <w:rsid w:val="001360E9"/>
    <w:rsid w:val="00136331"/>
    <w:rsid w:val="00141E97"/>
    <w:rsid w:val="00143740"/>
    <w:rsid w:val="0014796F"/>
    <w:rsid w:val="00150A4C"/>
    <w:rsid w:val="00156A6B"/>
    <w:rsid w:val="0015727D"/>
    <w:rsid w:val="00170D0B"/>
    <w:rsid w:val="00173740"/>
    <w:rsid w:val="001744CD"/>
    <w:rsid w:val="00175393"/>
    <w:rsid w:val="00181ACE"/>
    <w:rsid w:val="00182EEC"/>
    <w:rsid w:val="001850A6"/>
    <w:rsid w:val="00187019"/>
    <w:rsid w:val="001918A5"/>
    <w:rsid w:val="00191B20"/>
    <w:rsid w:val="001933CC"/>
    <w:rsid w:val="001948DA"/>
    <w:rsid w:val="0019732D"/>
    <w:rsid w:val="001A1D6E"/>
    <w:rsid w:val="001A57C5"/>
    <w:rsid w:val="001B04F0"/>
    <w:rsid w:val="001B3ACA"/>
    <w:rsid w:val="001B4EE9"/>
    <w:rsid w:val="001B5CEB"/>
    <w:rsid w:val="001C0AFC"/>
    <w:rsid w:val="001C162B"/>
    <w:rsid w:val="001C20A9"/>
    <w:rsid w:val="001C2A73"/>
    <w:rsid w:val="001C4497"/>
    <w:rsid w:val="001C44AF"/>
    <w:rsid w:val="001C5493"/>
    <w:rsid w:val="001C5ACF"/>
    <w:rsid w:val="001C7FAA"/>
    <w:rsid w:val="001D0E7F"/>
    <w:rsid w:val="001D293D"/>
    <w:rsid w:val="001D3382"/>
    <w:rsid w:val="001D52A7"/>
    <w:rsid w:val="001D7298"/>
    <w:rsid w:val="001E1874"/>
    <w:rsid w:val="001E2369"/>
    <w:rsid w:val="001E290D"/>
    <w:rsid w:val="001E37EC"/>
    <w:rsid w:val="001E3848"/>
    <w:rsid w:val="001E5752"/>
    <w:rsid w:val="001E6F9A"/>
    <w:rsid w:val="001E724D"/>
    <w:rsid w:val="001F1F5B"/>
    <w:rsid w:val="001F4460"/>
    <w:rsid w:val="001F4DA4"/>
    <w:rsid w:val="00200C15"/>
    <w:rsid w:val="002026C7"/>
    <w:rsid w:val="00204C18"/>
    <w:rsid w:val="002058E2"/>
    <w:rsid w:val="00205A5D"/>
    <w:rsid w:val="00207ECD"/>
    <w:rsid w:val="00210F9A"/>
    <w:rsid w:val="00214156"/>
    <w:rsid w:val="00214BA9"/>
    <w:rsid w:val="00221BF0"/>
    <w:rsid w:val="00223F7F"/>
    <w:rsid w:val="00225853"/>
    <w:rsid w:val="00227D43"/>
    <w:rsid w:val="002465A9"/>
    <w:rsid w:val="0025196E"/>
    <w:rsid w:val="00252E0C"/>
    <w:rsid w:val="00261454"/>
    <w:rsid w:val="00261C40"/>
    <w:rsid w:val="0026388B"/>
    <w:rsid w:val="00263A25"/>
    <w:rsid w:val="002664FE"/>
    <w:rsid w:val="002670DF"/>
    <w:rsid w:val="002670FA"/>
    <w:rsid w:val="00271D7E"/>
    <w:rsid w:val="00272A3E"/>
    <w:rsid w:val="002743BF"/>
    <w:rsid w:val="00281385"/>
    <w:rsid w:val="0028283E"/>
    <w:rsid w:val="00285A39"/>
    <w:rsid w:val="00290376"/>
    <w:rsid w:val="002915C9"/>
    <w:rsid w:val="002920BA"/>
    <w:rsid w:val="00292425"/>
    <w:rsid w:val="00294813"/>
    <w:rsid w:val="00295374"/>
    <w:rsid w:val="002A105E"/>
    <w:rsid w:val="002A156D"/>
    <w:rsid w:val="002A2334"/>
    <w:rsid w:val="002A402E"/>
    <w:rsid w:val="002A422B"/>
    <w:rsid w:val="002A4EAA"/>
    <w:rsid w:val="002A5849"/>
    <w:rsid w:val="002A7515"/>
    <w:rsid w:val="002B5B91"/>
    <w:rsid w:val="002B5BB9"/>
    <w:rsid w:val="002B60A5"/>
    <w:rsid w:val="002B6FFE"/>
    <w:rsid w:val="002C00B8"/>
    <w:rsid w:val="002C2C4F"/>
    <w:rsid w:val="002D3F86"/>
    <w:rsid w:val="002D7331"/>
    <w:rsid w:val="002E2523"/>
    <w:rsid w:val="002E38B1"/>
    <w:rsid w:val="002F535E"/>
    <w:rsid w:val="002F74D8"/>
    <w:rsid w:val="00301426"/>
    <w:rsid w:val="003015D1"/>
    <w:rsid w:val="00302525"/>
    <w:rsid w:val="00302B24"/>
    <w:rsid w:val="003054B9"/>
    <w:rsid w:val="00306DEF"/>
    <w:rsid w:val="00310872"/>
    <w:rsid w:val="00314C01"/>
    <w:rsid w:val="00315311"/>
    <w:rsid w:val="003168AB"/>
    <w:rsid w:val="00316E9B"/>
    <w:rsid w:val="0032064E"/>
    <w:rsid w:val="00320AAA"/>
    <w:rsid w:val="00320E8E"/>
    <w:rsid w:val="003219D1"/>
    <w:rsid w:val="00322744"/>
    <w:rsid w:val="00323167"/>
    <w:rsid w:val="00334F63"/>
    <w:rsid w:val="0034044A"/>
    <w:rsid w:val="00342067"/>
    <w:rsid w:val="00342E8A"/>
    <w:rsid w:val="00355490"/>
    <w:rsid w:val="00355E76"/>
    <w:rsid w:val="00356B5D"/>
    <w:rsid w:val="0035771B"/>
    <w:rsid w:val="00357A06"/>
    <w:rsid w:val="00360009"/>
    <w:rsid w:val="0036459A"/>
    <w:rsid w:val="003646AA"/>
    <w:rsid w:val="003652AB"/>
    <w:rsid w:val="0037137A"/>
    <w:rsid w:val="0037218D"/>
    <w:rsid w:val="0037447D"/>
    <w:rsid w:val="00376C12"/>
    <w:rsid w:val="00383370"/>
    <w:rsid w:val="00384845"/>
    <w:rsid w:val="00392A6A"/>
    <w:rsid w:val="0039306C"/>
    <w:rsid w:val="003939AB"/>
    <w:rsid w:val="0039412B"/>
    <w:rsid w:val="00394743"/>
    <w:rsid w:val="003A2FAC"/>
    <w:rsid w:val="003B57B2"/>
    <w:rsid w:val="003B75E7"/>
    <w:rsid w:val="003B7C4D"/>
    <w:rsid w:val="003C169E"/>
    <w:rsid w:val="003C1C0A"/>
    <w:rsid w:val="003C7092"/>
    <w:rsid w:val="003D2C05"/>
    <w:rsid w:val="003D2E00"/>
    <w:rsid w:val="003E11DC"/>
    <w:rsid w:val="003F2C64"/>
    <w:rsid w:val="003F5FBB"/>
    <w:rsid w:val="003F7A48"/>
    <w:rsid w:val="00401839"/>
    <w:rsid w:val="0040278C"/>
    <w:rsid w:val="00403CDE"/>
    <w:rsid w:val="00403E10"/>
    <w:rsid w:val="004070BB"/>
    <w:rsid w:val="00415037"/>
    <w:rsid w:val="0042042E"/>
    <w:rsid w:val="00425C7D"/>
    <w:rsid w:val="00426712"/>
    <w:rsid w:val="00426E49"/>
    <w:rsid w:val="00431B0B"/>
    <w:rsid w:val="00432E5A"/>
    <w:rsid w:val="00433109"/>
    <w:rsid w:val="00434C48"/>
    <w:rsid w:val="00440B21"/>
    <w:rsid w:val="00441B99"/>
    <w:rsid w:val="00444D37"/>
    <w:rsid w:val="004473CD"/>
    <w:rsid w:val="00452534"/>
    <w:rsid w:val="00453D59"/>
    <w:rsid w:val="00454FAA"/>
    <w:rsid w:val="00457BB5"/>
    <w:rsid w:val="0046203E"/>
    <w:rsid w:val="004635CF"/>
    <w:rsid w:val="00465A21"/>
    <w:rsid w:val="00466E7F"/>
    <w:rsid w:val="00467F96"/>
    <w:rsid w:val="00470E2B"/>
    <w:rsid w:val="00471A5D"/>
    <w:rsid w:val="00472566"/>
    <w:rsid w:val="00473643"/>
    <w:rsid w:val="00474E06"/>
    <w:rsid w:val="00481A87"/>
    <w:rsid w:val="00482D58"/>
    <w:rsid w:val="004843EC"/>
    <w:rsid w:val="0048605F"/>
    <w:rsid w:val="00490278"/>
    <w:rsid w:val="004905ED"/>
    <w:rsid w:val="00493294"/>
    <w:rsid w:val="004962C7"/>
    <w:rsid w:val="004A46BB"/>
    <w:rsid w:val="004A5072"/>
    <w:rsid w:val="004B0A44"/>
    <w:rsid w:val="004B103C"/>
    <w:rsid w:val="004B2A8F"/>
    <w:rsid w:val="004C31EE"/>
    <w:rsid w:val="004C3431"/>
    <w:rsid w:val="004C409F"/>
    <w:rsid w:val="004C42DD"/>
    <w:rsid w:val="004C5CE7"/>
    <w:rsid w:val="004C6300"/>
    <w:rsid w:val="004D0F9B"/>
    <w:rsid w:val="004D2FAA"/>
    <w:rsid w:val="004D5763"/>
    <w:rsid w:val="004D651E"/>
    <w:rsid w:val="004D7E20"/>
    <w:rsid w:val="004E43E3"/>
    <w:rsid w:val="004E5581"/>
    <w:rsid w:val="004E6154"/>
    <w:rsid w:val="004E6CC7"/>
    <w:rsid w:val="004F1AB5"/>
    <w:rsid w:val="004F2F0B"/>
    <w:rsid w:val="004F40A0"/>
    <w:rsid w:val="004F6B7D"/>
    <w:rsid w:val="004F7550"/>
    <w:rsid w:val="00500692"/>
    <w:rsid w:val="00501758"/>
    <w:rsid w:val="005048F6"/>
    <w:rsid w:val="00504BCC"/>
    <w:rsid w:val="00507327"/>
    <w:rsid w:val="00507567"/>
    <w:rsid w:val="005103D7"/>
    <w:rsid w:val="005117E1"/>
    <w:rsid w:val="0051400B"/>
    <w:rsid w:val="00517FDB"/>
    <w:rsid w:val="0052307B"/>
    <w:rsid w:val="00524F98"/>
    <w:rsid w:val="00531334"/>
    <w:rsid w:val="005336C0"/>
    <w:rsid w:val="0053472D"/>
    <w:rsid w:val="00540EB2"/>
    <w:rsid w:val="00541940"/>
    <w:rsid w:val="00543640"/>
    <w:rsid w:val="00543FDF"/>
    <w:rsid w:val="00550328"/>
    <w:rsid w:val="00550B96"/>
    <w:rsid w:val="005528F3"/>
    <w:rsid w:val="0055297F"/>
    <w:rsid w:val="005533E5"/>
    <w:rsid w:val="00556175"/>
    <w:rsid w:val="005571F5"/>
    <w:rsid w:val="00561498"/>
    <w:rsid w:val="00570442"/>
    <w:rsid w:val="00573E05"/>
    <w:rsid w:val="00575BF8"/>
    <w:rsid w:val="00586943"/>
    <w:rsid w:val="005902DD"/>
    <w:rsid w:val="005A3DF5"/>
    <w:rsid w:val="005A4D9A"/>
    <w:rsid w:val="005B1A2D"/>
    <w:rsid w:val="005B39AB"/>
    <w:rsid w:val="005B3F5F"/>
    <w:rsid w:val="005B4FE2"/>
    <w:rsid w:val="005B69DE"/>
    <w:rsid w:val="005B722E"/>
    <w:rsid w:val="005C10D9"/>
    <w:rsid w:val="005C62F3"/>
    <w:rsid w:val="005D0143"/>
    <w:rsid w:val="005D2CCD"/>
    <w:rsid w:val="005D5384"/>
    <w:rsid w:val="005D6008"/>
    <w:rsid w:val="005D74BC"/>
    <w:rsid w:val="005D7AB8"/>
    <w:rsid w:val="005E6CDD"/>
    <w:rsid w:val="005F1B74"/>
    <w:rsid w:val="005F562B"/>
    <w:rsid w:val="005F5C4A"/>
    <w:rsid w:val="0060022B"/>
    <w:rsid w:val="00600663"/>
    <w:rsid w:val="00607C91"/>
    <w:rsid w:val="006121F2"/>
    <w:rsid w:val="0061264C"/>
    <w:rsid w:val="006177F3"/>
    <w:rsid w:val="00617F7F"/>
    <w:rsid w:val="0062005B"/>
    <w:rsid w:val="006216A3"/>
    <w:rsid w:val="00622E5F"/>
    <w:rsid w:val="00624805"/>
    <w:rsid w:val="00624D39"/>
    <w:rsid w:val="00631FC3"/>
    <w:rsid w:val="00635100"/>
    <w:rsid w:val="006352E5"/>
    <w:rsid w:val="00635B49"/>
    <w:rsid w:val="00637251"/>
    <w:rsid w:val="00640599"/>
    <w:rsid w:val="00642508"/>
    <w:rsid w:val="00642CC8"/>
    <w:rsid w:val="006453E2"/>
    <w:rsid w:val="00645503"/>
    <w:rsid w:val="006507FE"/>
    <w:rsid w:val="006510A0"/>
    <w:rsid w:val="00652963"/>
    <w:rsid w:val="00652B0B"/>
    <w:rsid w:val="00654B9D"/>
    <w:rsid w:val="006550DD"/>
    <w:rsid w:val="00660B43"/>
    <w:rsid w:val="0066106E"/>
    <w:rsid w:val="00663336"/>
    <w:rsid w:val="006648FA"/>
    <w:rsid w:val="00666617"/>
    <w:rsid w:val="006711E0"/>
    <w:rsid w:val="006820EF"/>
    <w:rsid w:val="0068377A"/>
    <w:rsid w:val="00683A76"/>
    <w:rsid w:val="006848A7"/>
    <w:rsid w:val="00684EC6"/>
    <w:rsid w:val="0068714E"/>
    <w:rsid w:val="00691588"/>
    <w:rsid w:val="006920B6"/>
    <w:rsid w:val="0069321B"/>
    <w:rsid w:val="00693F13"/>
    <w:rsid w:val="00694980"/>
    <w:rsid w:val="006967C2"/>
    <w:rsid w:val="006A529F"/>
    <w:rsid w:val="006A5653"/>
    <w:rsid w:val="006A5E3A"/>
    <w:rsid w:val="006A7E04"/>
    <w:rsid w:val="006B02E0"/>
    <w:rsid w:val="006B2866"/>
    <w:rsid w:val="006B3591"/>
    <w:rsid w:val="006C11CC"/>
    <w:rsid w:val="006C2537"/>
    <w:rsid w:val="006D1D3D"/>
    <w:rsid w:val="006D30E1"/>
    <w:rsid w:val="006D3ACD"/>
    <w:rsid w:val="006D3CA3"/>
    <w:rsid w:val="006D52E9"/>
    <w:rsid w:val="006E27FD"/>
    <w:rsid w:val="006E687B"/>
    <w:rsid w:val="006F3A41"/>
    <w:rsid w:val="006F68F5"/>
    <w:rsid w:val="006F71C8"/>
    <w:rsid w:val="00700B02"/>
    <w:rsid w:val="00701F4B"/>
    <w:rsid w:val="00702282"/>
    <w:rsid w:val="007044B8"/>
    <w:rsid w:val="007061DD"/>
    <w:rsid w:val="00707F8C"/>
    <w:rsid w:val="00712C5D"/>
    <w:rsid w:val="00712C94"/>
    <w:rsid w:val="00716139"/>
    <w:rsid w:val="007257DA"/>
    <w:rsid w:val="00725A45"/>
    <w:rsid w:val="00726FA3"/>
    <w:rsid w:val="00730E8C"/>
    <w:rsid w:val="007361BE"/>
    <w:rsid w:val="00736961"/>
    <w:rsid w:val="007403AB"/>
    <w:rsid w:val="0074128F"/>
    <w:rsid w:val="0074171E"/>
    <w:rsid w:val="0074265B"/>
    <w:rsid w:val="00742F96"/>
    <w:rsid w:val="00747546"/>
    <w:rsid w:val="00747D0E"/>
    <w:rsid w:val="00754A2E"/>
    <w:rsid w:val="00756819"/>
    <w:rsid w:val="00757F8A"/>
    <w:rsid w:val="00760AB4"/>
    <w:rsid w:val="00761A16"/>
    <w:rsid w:val="00762578"/>
    <w:rsid w:val="007649FE"/>
    <w:rsid w:val="00765F73"/>
    <w:rsid w:val="007675DA"/>
    <w:rsid w:val="00772791"/>
    <w:rsid w:val="00777B8C"/>
    <w:rsid w:val="00780181"/>
    <w:rsid w:val="00780CEF"/>
    <w:rsid w:val="00786577"/>
    <w:rsid w:val="0079073C"/>
    <w:rsid w:val="007924F8"/>
    <w:rsid w:val="00793F87"/>
    <w:rsid w:val="007A03E7"/>
    <w:rsid w:val="007A04AF"/>
    <w:rsid w:val="007B08AA"/>
    <w:rsid w:val="007B4583"/>
    <w:rsid w:val="007C0CAF"/>
    <w:rsid w:val="007C196E"/>
    <w:rsid w:val="007C2A65"/>
    <w:rsid w:val="007C355B"/>
    <w:rsid w:val="007C4F1E"/>
    <w:rsid w:val="007C689B"/>
    <w:rsid w:val="007D347C"/>
    <w:rsid w:val="007D42F0"/>
    <w:rsid w:val="007D5CDE"/>
    <w:rsid w:val="007E6868"/>
    <w:rsid w:val="0080608E"/>
    <w:rsid w:val="00811297"/>
    <w:rsid w:val="0081230E"/>
    <w:rsid w:val="00812AC4"/>
    <w:rsid w:val="008222BF"/>
    <w:rsid w:val="00822705"/>
    <w:rsid w:val="00823DF1"/>
    <w:rsid w:val="0082446A"/>
    <w:rsid w:val="00824477"/>
    <w:rsid w:val="00825116"/>
    <w:rsid w:val="00832CA1"/>
    <w:rsid w:val="0084049D"/>
    <w:rsid w:val="008441A1"/>
    <w:rsid w:val="0084515D"/>
    <w:rsid w:val="00847029"/>
    <w:rsid w:val="00847164"/>
    <w:rsid w:val="00850FA4"/>
    <w:rsid w:val="008512C8"/>
    <w:rsid w:val="00851B3E"/>
    <w:rsid w:val="008555DC"/>
    <w:rsid w:val="00855A15"/>
    <w:rsid w:val="00855F30"/>
    <w:rsid w:val="00856331"/>
    <w:rsid w:val="00862813"/>
    <w:rsid w:val="00864919"/>
    <w:rsid w:val="008656BF"/>
    <w:rsid w:val="00871317"/>
    <w:rsid w:val="00871E0A"/>
    <w:rsid w:val="0087429D"/>
    <w:rsid w:val="0087452F"/>
    <w:rsid w:val="00874ABB"/>
    <w:rsid w:val="00875CBB"/>
    <w:rsid w:val="0088018D"/>
    <w:rsid w:val="00882E64"/>
    <w:rsid w:val="0089168C"/>
    <w:rsid w:val="008920B6"/>
    <w:rsid w:val="00893A1F"/>
    <w:rsid w:val="00893A9B"/>
    <w:rsid w:val="0089672F"/>
    <w:rsid w:val="008A339B"/>
    <w:rsid w:val="008A459B"/>
    <w:rsid w:val="008A5122"/>
    <w:rsid w:val="008A5131"/>
    <w:rsid w:val="008A5E7D"/>
    <w:rsid w:val="008B066B"/>
    <w:rsid w:val="008B2B8C"/>
    <w:rsid w:val="008B3C53"/>
    <w:rsid w:val="008B55CE"/>
    <w:rsid w:val="008B56DD"/>
    <w:rsid w:val="008B7B1A"/>
    <w:rsid w:val="008C097F"/>
    <w:rsid w:val="008C346B"/>
    <w:rsid w:val="008C6637"/>
    <w:rsid w:val="008C7AF6"/>
    <w:rsid w:val="008D2428"/>
    <w:rsid w:val="008E1F08"/>
    <w:rsid w:val="008E606E"/>
    <w:rsid w:val="008F1D99"/>
    <w:rsid w:val="008F22B2"/>
    <w:rsid w:val="008F2B26"/>
    <w:rsid w:val="00902CB0"/>
    <w:rsid w:val="009034F6"/>
    <w:rsid w:val="00904158"/>
    <w:rsid w:val="00905316"/>
    <w:rsid w:val="009102E9"/>
    <w:rsid w:val="009114CF"/>
    <w:rsid w:val="00913E80"/>
    <w:rsid w:val="00916B7C"/>
    <w:rsid w:val="00917081"/>
    <w:rsid w:val="009224C9"/>
    <w:rsid w:val="00922616"/>
    <w:rsid w:val="009234F2"/>
    <w:rsid w:val="00924D5B"/>
    <w:rsid w:val="0092541D"/>
    <w:rsid w:val="00926B07"/>
    <w:rsid w:val="00927B38"/>
    <w:rsid w:val="00930D6B"/>
    <w:rsid w:val="009335D2"/>
    <w:rsid w:val="0093744F"/>
    <w:rsid w:val="00940293"/>
    <w:rsid w:val="00940542"/>
    <w:rsid w:val="00945217"/>
    <w:rsid w:val="009476AD"/>
    <w:rsid w:val="00951842"/>
    <w:rsid w:val="009529E0"/>
    <w:rsid w:val="00955F24"/>
    <w:rsid w:val="00956B1D"/>
    <w:rsid w:val="00962101"/>
    <w:rsid w:val="00965857"/>
    <w:rsid w:val="00966319"/>
    <w:rsid w:val="00967DBF"/>
    <w:rsid w:val="0097097C"/>
    <w:rsid w:val="0097151F"/>
    <w:rsid w:val="00972994"/>
    <w:rsid w:val="00972C3A"/>
    <w:rsid w:val="009740F8"/>
    <w:rsid w:val="009759B4"/>
    <w:rsid w:val="00981915"/>
    <w:rsid w:val="00982D4A"/>
    <w:rsid w:val="00983543"/>
    <w:rsid w:val="00987F14"/>
    <w:rsid w:val="00991898"/>
    <w:rsid w:val="0099265F"/>
    <w:rsid w:val="00992B4E"/>
    <w:rsid w:val="00992C7C"/>
    <w:rsid w:val="009935A9"/>
    <w:rsid w:val="00994F36"/>
    <w:rsid w:val="00995135"/>
    <w:rsid w:val="009A1520"/>
    <w:rsid w:val="009A1881"/>
    <w:rsid w:val="009A3402"/>
    <w:rsid w:val="009A450A"/>
    <w:rsid w:val="009A7E41"/>
    <w:rsid w:val="009B2487"/>
    <w:rsid w:val="009B2F4D"/>
    <w:rsid w:val="009B394E"/>
    <w:rsid w:val="009B39BD"/>
    <w:rsid w:val="009B482E"/>
    <w:rsid w:val="009B6152"/>
    <w:rsid w:val="009B665B"/>
    <w:rsid w:val="009B6CAA"/>
    <w:rsid w:val="009B7F87"/>
    <w:rsid w:val="009C0E03"/>
    <w:rsid w:val="009C4C90"/>
    <w:rsid w:val="009C534F"/>
    <w:rsid w:val="009C5A07"/>
    <w:rsid w:val="009D1081"/>
    <w:rsid w:val="009D1652"/>
    <w:rsid w:val="009D2C20"/>
    <w:rsid w:val="009D42FE"/>
    <w:rsid w:val="009D5D4A"/>
    <w:rsid w:val="009E08EA"/>
    <w:rsid w:val="009E30E7"/>
    <w:rsid w:val="009F0433"/>
    <w:rsid w:val="009F2C5D"/>
    <w:rsid w:val="009F5DAD"/>
    <w:rsid w:val="009F7415"/>
    <w:rsid w:val="00A00E1E"/>
    <w:rsid w:val="00A01FAF"/>
    <w:rsid w:val="00A05906"/>
    <w:rsid w:val="00A1338F"/>
    <w:rsid w:val="00A17F97"/>
    <w:rsid w:val="00A20A0D"/>
    <w:rsid w:val="00A22D08"/>
    <w:rsid w:val="00A23808"/>
    <w:rsid w:val="00A25248"/>
    <w:rsid w:val="00A26146"/>
    <w:rsid w:val="00A311F1"/>
    <w:rsid w:val="00A3233F"/>
    <w:rsid w:val="00A331DD"/>
    <w:rsid w:val="00A40161"/>
    <w:rsid w:val="00A4179C"/>
    <w:rsid w:val="00A41D4F"/>
    <w:rsid w:val="00A42637"/>
    <w:rsid w:val="00A43A34"/>
    <w:rsid w:val="00A448DC"/>
    <w:rsid w:val="00A45123"/>
    <w:rsid w:val="00A45C34"/>
    <w:rsid w:val="00A46A53"/>
    <w:rsid w:val="00A47E10"/>
    <w:rsid w:val="00A501E0"/>
    <w:rsid w:val="00A5075E"/>
    <w:rsid w:val="00A5508B"/>
    <w:rsid w:val="00A57619"/>
    <w:rsid w:val="00A60A64"/>
    <w:rsid w:val="00A61AAC"/>
    <w:rsid w:val="00A62145"/>
    <w:rsid w:val="00A63A8D"/>
    <w:rsid w:val="00A6537D"/>
    <w:rsid w:val="00A654F9"/>
    <w:rsid w:val="00A6655E"/>
    <w:rsid w:val="00A67682"/>
    <w:rsid w:val="00A676A7"/>
    <w:rsid w:val="00A76789"/>
    <w:rsid w:val="00A76F8F"/>
    <w:rsid w:val="00A77B85"/>
    <w:rsid w:val="00A77E44"/>
    <w:rsid w:val="00A837EB"/>
    <w:rsid w:val="00A92B0A"/>
    <w:rsid w:val="00A92B7A"/>
    <w:rsid w:val="00AA0F26"/>
    <w:rsid w:val="00AA158C"/>
    <w:rsid w:val="00AA56E5"/>
    <w:rsid w:val="00AA5C9E"/>
    <w:rsid w:val="00AB0D6C"/>
    <w:rsid w:val="00AB33BD"/>
    <w:rsid w:val="00AB42FA"/>
    <w:rsid w:val="00AB671C"/>
    <w:rsid w:val="00AB6FC4"/>
    <w:rsid w:val="00AC2AE7"/>
    <w:rsid w:val="00AC4B0F"/>
    <w:rsid w:val="00AD2399"/>
    <w:rsid w:val="00AD3378"/>
    <w:rsid w:val="00AD3A58"/>
    <w:rsid w:val="00AD7DDF"/>
    <w:rsid w:val="00AE5DA6"/>
    <w:rsid w:val="00AE6E7D"/>
    <w:rsid w:val="00AE7FE3"/>
    <w:rsid w:val="00AF133D"/>
    <w:rsid w:val="00AF1E63"/>
    <w:rsid w:val="00AF4902"/>
    <w:rsid w:val="00AF4BB9"/>
    <w:rsid w:val="00B0211E"/>
    <w:rsid w:val="00B0232A"/>
    <w:rsid w:val="00B02B71"/>
    <w:rsid w:val="00B106EC"/>
    <w:rsid w:val="00B1179B"/>
    <w:rsid w:val="00B124D9"/>
    <w:rsid w:val="00B12AA8"/>
    <w:rsid w:val="00B14AB5"/>
    <w:rsid w:val="00B14B23"/>
    <w:rsid w:val="00B15D5D"/>
    <w:rsid w:val="00B16D39"/>
    <w:rsid w:val="00B16FED"/>
    <w:rsid w:val="00B200F9"/>
    <w:rsid w:val="00B20A8E"/>
    <w:rsid w:val="00B20F76"/>
    <w:rsid w:val="00B21708"/>
    <w:rsid w:val="00B2365E"/>
    <w:rsid w:val="00B256BF"/>
    <w:rsid w:val="00B308B6"/>
    <w:rsid w:val="00B346A1"/>
    <w:rsid w:val="00B41FD5"/>
    <w:rsid w:val="00B43FFD"/>
    <w:rsid w:val="00B47EBB"/>
    <w:rsid w:val="00B5253C"/>
    <w:rsid w:val="00B54810"/>
    <w:rsid w:val="00B5559D"/>
    <w:rsid w:val="00B62FC1"/>
    <w:rsid w:val="00B632AD"/>
    <w:rsid w:val="00B66C53"/>
    <w:rsid w:val="00B7069B"/>
    <w:rsid w:val="00B80E48"/>
    <w:rsid w:val="00B8353B"/>
    <w:rsid w:val="00B85833"/>
    <w:rsid w:val="00B8634E"/>
    <w:rsid w:val="00B87A7B"/>
    <w:rsid w:val="00B93C61"/>
    <w:rsid w:val="00B9600B"/>
    <w:rsid w:val="00BA1445"/>
    <w:rsid w:val="00BA5DD0"/>
    <w:rsid w:val="00BA61D7"/>
    <w:rsid w:val="00BB2520"/>
    <w:rsid w:val="00BB3889"/>
    <w:rsid w:val="00BB64F1"/>
    <w:rsid w:val="00BB69DE"/>
    <w:rsid w:val="00BC1E18"/>
    <w:rsid w:val="00BC25C2"/>
    <w:rsid w:val="00BC285E"/>
    <w:rsid w:val="00BC3525"/>
    <w:rsid w:val="00BC5A39"/>
    <w:rsid w:val="00BC75B2"/>
    <w:rsid w:val="00BD0C8A"/>
    <w:rsid w:val="00BD3CA2"/>
    <w:rsid w:val="00BD5193"/>
    <w:rsid w:val="00BD5366"/>
    <w:rsid w:val="00BE3EEA"/>
    <w:rsid w:val="00BE7C71"/>
    <w:rsid w:val="00BF024C"/>
    <w:rsid w:val="00BF1A42"/>
    <w:rsid w:val="00C01B71"/>
    <w:rsid w:val="00C0277A"/>
    <w:rsid w:val="00C05A4D"/>
    <w:rsid w:val="00C110F8"/>
    <w:rsid w:val="00C11DBB"/>
    <w:rsid w:val="00C12750"/>
    <w:rsid w:val="00C15E50"/>
    <w:rsid w:val="00C16726"/>
    <w:rsid w:val="00C16B6C"/>
    <w:rsid w:val="00C22ADC"/>
    <w:rsid w:val="00C262D6"/>
    <w:rsid w:val="00C2644D"/>
    <w:rsid w:val="00C27837"/>
    <w:rsid w:val="00C27A1B"/>
    <w:rsid w:val="00C31F2D"/>
    <w:rsid w:val="00C35623"/>
    <w:rsid w:val="00C3617F"/>
    <w:rsid w:val="00C37002"/>
    <w:rsid w:val="00C3784A"/>
    <w:rsid w:val="00C41BC8"/>
    <w:rsid w:val="00C42B62"/>
    <w:rsid w:val="00C4394F"/>
    <w:rsid w:val="00C443DF"/>
    <w:rsid w:val="00C44F9E"/>
    <w:rsid w:val="00C453F2"/>
    <w:rsid w:val="00C45904"/>
    <w:rsid w:val="00C46AD6"/>
    <w:rsid w:val="00C4704C"/>
    <w:rsid w:val="00C532F0"/>
    <w:rsid w:val="00C536FA"/>
    <w:rsid w:val="00C5403B"/>
    <w:rsid w:val="00C56A17"/>
    <w:rsid w:val="00C60C7A"/>
    <w:rsid w:val="00C62D66"/>
    <w:rsid w:val="00C63B62"/>
    <w:rsid w:val="00C64EC6"/>
    <w:rsid w:val="00C669AB"/>
    <w:rsid w:val="00C66C03"/>
    <w:rsid w:val="00C67293"/>
    <w:rsid w:val="00C739DE"/>
    <w:rsid w:val="00C73B44"/>
    <w:rsid w:val="00C73DB2"/>
    <w:rsid w:val="00C7644A"/>
    <w:rsid w:val="00C80467"/>
    <w:rsid w:val="00C85389"/>
    <w:rsid w:val="00C912B6"/>
    <w:rsid w:val="00C93D91"/>
    <w:rsid w:val="00CA47CD"/>
    <w:rsid w:val="00CA51F4"/>
    <w:rsid w:val="00CB00F2"/>
    <w:rsid w:val="00CB2269"/>
    <w:rsid w:val="00CB3018"/>
    <w:rsid w:val="00CB40FF"/>
    <w:rsid w:val="00CB62C6"/>
    <w:rsid w:val="00CC16B0"/>
    <w:rsid w:val="00CC1C3B"/>
    <w:rsid w:val="00CC450A"/>
    <w:rsid w:val="00CC4513"/>
    <w:rsid w:val="00CC59D8"/>
    <w:rsid w:val="00CC7789"/>
    <w:rsid w:val="00CD05BA"/>
    <w:rsid w:val="00CE123A"/>
    <w:rsid w:val="00CE1354"/>
    <w:rsid w:val="00CE3EA2"/>
    <w:rsid w:val="00CE41E7"/>
    <w:rsid w:val="00CE55DB"/>
    <w:rsid w:val="00CE79C5"/>
    <w:rsid w:val="00CE7C3A"/>
    <w:rsid w:val="00CE7CA1"/>
    <w:rsid w:val="00CF21F2"/>
    <w:rsid w:val="00CF4E48"/>
    <w:rsid w:val="00CF54DE"/>
    <w:rsid w:val="00CF5CD6"/>
    <w:rsid w:val="00CF7EE5"/>
    <w:rsid w:val="00D045C7"/>
    <w:rsid w:val="00D07E13"/>
    <w:rsid w:val="00D10117"/>
    <w:rsid w:val="00D11E2A"/>
    <w:rsid w:val="00D14AD0"/>
    <w:rsid w:val="00D17D8F"/>
    <w:rsid w:val="00D20DA2"/>
    <w:rsid w:val="00D220AD"/>
    <w:rsid w:val="00D23103"/>
    <w:rsid w:val="00D23BE9"/>
    <w:rsid w:val="00D240AE"/>
    <w:rsid w:val="00D26332"/>
    <w:rsid w:val="00D31E75"/>
    <w:rsid w:val="00D32BED"/>
    <w:rsid w:val="00D336E5"/>
    <w:rsid w:val="00D37503"/>
    <w:rsid w:val="00D37619"/>
    <w:rsid w:val="00D40406"/>
    <w:rsid w:val="00D41C2B"/>
    <w:rsid w:val="00D44219"/>
    <w:rsid w:val="00D4505C"/>
    <w:rsid w:val="00D4517C"/>
    <w:rsid w:val="00D4747A"/>
    <w:rsid w:val="00D55878"/>
    <w:rsid w:val="00D564D0"/>
    <w:rsid w:val="00D57FF1"/>
    <w:rsid w:val="00D63D19"/>
    <w:rsid w:val="00D660A8"/>
    <w:rsid w:val="00D67729"/>
    <w:rsid w:val="00D71AA3"/>
    <w:rsid w:val="00D73E57"/>
    <w:rsid w:val="00D76B9A"/>
    <w:rsid w:val="00D777C7"/>
    <w:rsid w:val="00D8163B"/>
    <w:rsid w:val="00D81B60"/>
    <w:rsid w:val="00D82CA1"/>
    <w:rsid w:val="00D85278"/>
    <w:rsid w:val="00D85659"/>
    <w:rsid w:val="00D91CCA"/>
    <w:rsid w:val="00D95334"/>
    <w:rsid w:val="00DA3981"/>
    <w:rsid w:val="00DA3FCB"/>
    <w:rsid w:val="00DB2FC8"/>
    <w:rsid w:val="00DB552D"/>
    <w:rsid w:val="00DC0AFE"/>
    <w:rsid w:val="00DC68AD"/>
    <w:rsid w:val="00DC691A"/>
    <w:rsid w:val="00DD2AD8"/>
    <w:rsid w:val="00DD2C89"/>
    <w:rsid w:val="00DD4D59"/>
    <w:rsid w:val="00DE1D2A"/>
    <w:rsid w:val="00DE677C"/>
    <w:rsid w:val="00DF1349"/>
    <w:rsid w:val="00DF1923"/>
    <w:rsid w:val="00DF2965"/>
    <w:rsid w:val="00DF4173"/>
    <w:rsid w:val="00DF5C42"/>
    <w:rsid w:val="00DF608F"/>
    <w:rsid w:val="00DF698D"/>
    <w:rsid w:val="00DF6DD0"/>
    <w:rsid w:val="00E025F0"/>
    <w:rsid w:val="00E07B7B"/>
    <w:rsid w:val="00E10AE7"/>
    <w:rsid w:val="00E131CD"/>
    <w:rsid w:val="00E13C58"/>
    <w:rsid w:val="00E13ECD"/>
    <w:rsid w:val="00E2253B"/>
    <w:rsid w:val="00E22608"/>
    <w:rsid w:val="00E22722"/>
    <w:rsid w:val="00E22ED8"/>
    <w:rsid w:val="00E24A57"/>
    <w:rsid w:val="00E27F15"/>
    <w:rsid w:val="00E325ED"/>
    <w:rsid w:val="00E35353"/>
    <w:rsid w:val="00E3550F"/>
    <w:rsid w:val="00E428EF"/>
    <w:rsid w:val="00E46E43"/>
    <w:rsid w:val="00E47B31"/>
    <w:rsid w:val="00E47E54"/>
    <w:rsid w:val="00E51BC1"/>
    <w:rsid w:val="00E568E8"/>
    <w:rsid w:val="00E570C1"/>
    <w:rsid w:val="00E57107"/>
    <w:rsid w:val="00E57B91"/>
    <w:rsid w:val="00E67498"/>
    <w:rsid w:val="00E70ABB"/>
    <w:rsid w:val="00E71B00"/>
    <w:rsid w:val="00E71D77"/>
    <w:rsid w:val="00E734E3"/>
    <w:rsid w:val="00E74830"/>
    <w:rsid w:val="00E74D0A"/>
    <w:rsid w:val="00E75021"/>
    <w:rsid w:val="00E75892"/>
    <w:rsid w:val="00E81811"/>
    <w:rsid w:val="00E82C56"/>
    <w:rsid w:val="00E82FA6"/>
    <w:rsid w:val="00E8310E"/>
    <w:rsid w:val="00E831E7"/>
    <w:rsid w:val="00E84692"/>
    <w:rsid w:val="00E849E9"/>
    <w:rsid w:val="00E906A3"/>
    <w:rsid w:val="00E91A8B"/>
    <w:rsid w:val="00E93A00"/>
    <w:rsid w:val="00E94462"/>
    <w:rsid w:val="00E94C62"/>
    <w:rsid w:val="00E954D0"/>
    <w:rsid w:val="00E95856"/>
    <w:rsid w:val="00E974D7"/>
    <w:rsid w:val="00EA1344"/>
    <w:rsid w:val="00EA289B"/>
    <w:rsid w:val="00EA46EE"/>
    <w:rsid w:val="00EB34A3"/>
    <w:rsid w:val="00EB540B"/>
    <w:rsid w:val="00EB7273"/>
    <w:rsid w:val="00EC07DB"/>
    <w:rsid w:val="00EC378D"/>
    <w:rsid w:val="00EC6824"/>
    <w:rsid w:val="00EC68FB"/>
    <w:rsid w:val="00EC7948"/>
    <w:rsid w:val="00ED0B77"/>
    <w:rsid w:val="00ED37F6"/>
    <w:rsid w:val="00ED4BD8"/>
    <w:rsid w:val="00ED5F63"/>
    <w:rsid w:val="00ED746A"/>
    <w:rsid w:val="00EE3F60"/>
    <w:rsid w:val="00EE5720"/>
    <w:rsid w:val="00EE6B9E"/>
    <w:rsid w:val="00EE7CBD"/>
    <w:rsid w:val="00EF1BAB"/>
    <w:rsid w:val="00EF1F52"/>
    <w:rsid w:val="00F00E16"/>
    <w:rsid w:val="00F01103"/>
    <w:rsid w:val="00F10314"/>
    <w:rsid w:val="00F11260"/>
    <w:rsid w:val="00F13548"/>
    <w:rsid w:val="00F17733"/>
    <w:rsid w:val="00F30474"/>
    <w:rsid w:val="00F37A1E"/>
    <w:rsid w:val="00F471D9"/>
    <w:rsid w:val="00F50AA5"/>
    <w:rsid w:val="00F53B9A"/>
    <w:rsid w:val="00F55354"/>
    <w:rsid w:val="00F612CC"/>
    <w:rsid w:val="00F62B3F"/>
    <w:rsid w:val="00F6351E"/>
    <w:rsid w:val="00F63EED"/>
    <w:rsid w:val="00F649DF"/>
    <w:rsid w:val="00F64A46"/>
    <w:rsid w:val="00F64A99"/>
    <w:rsid w:val="00F6602E"/>
    <w:rsid w:val="00F734A5"/>
    <w:rsid w:val="00F7388F"/>
    <w:rsid w:val="00F741D9"/>
    <w:rsid w:val="00F7647E"/>
    <w:rsid w:val="00F76AAA"/>
    <w:rsid w:val="00F80526"/>
    <w:rsid w:val="00F81C2A"/>
    <w:rsid w:val="00F85DA4"/>
    <w:rsid w:val="00F906D6"/>
    <w:rsid w:val="00F9202A"/>
    <w:rsid w:val="00F931AD"/>
    <w:rsid w:val="00F94E97"/>
    <w:rsid w:val="00FA2518"/>
    <w:rsid w:val="00FB7303"/>
    <w:rsid w:val="00FB7658"/>
    <w:rsid w:val="00FC01EC"/>
    <w:rsid w:val="00FC0918"/>
    <w:rsid w:val="00FC1ECF"/>
    <w:rsid w:val="00FC234E"/>
    <w:rsid w:val="00FC2E78"/>
    <w:rsid w:val="00FC37D9"/>
    <w:rsid w:val="00FC384A"/>
    <w:rsid w:val="00FC4F24"/>
    <w:rsid w:val="00FC5594"/>
    <w:rsid w:val="00FC60B7"/>
    <w:rsid w:val="00FC648B"/>
    <w:rsid w:val="00FD06EA"/>
    <w:rsid w:val="00FD06F9"/>
    <w:rsid w:val="00FE5095"/>
    <w:rsid w:val="00FE61B3"/>
    <w:rsid w:val="00FE6368"/>
    <w:rsid w:val="00FF527C"/>
    <w:rsid w:val="00FF6336"/>
    <w:rsid w:val="00FF6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113"/>
    <o:shapelayout v:ext="edit">
      <o:idmap v:ext="edit" data="2"/>
    </o:shapelayout>
  </w:shapeDefaults>
  <w:decimalSymbol w:val="."/>
  <w:listSeparator w:val=","/>
  <w14:docId w14:val="2904313E"/>
  <w15:docId w15:val="{A66C5F06-FFF6-46CF-894E-D1329007F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color w:val="000000"/>
        <w:lang w:val="en-US" w:eastAsia="zh-TW" w:bidi="ar-SA"/>
      </w:rPr>
    </w:rPrDefault>
    <w:pPrDefault>
      <w:pPr>
        <w:ind w:firstLine="23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D85278"/>
  </w:style>
  <w:style w:type="paragraph" w:styleId="1">
    <w:name w:val="heading 1"/>
    <w:basedOn w:val="a"/>
    <w:next w:val="a"/>
    <w:rsid w:val="00E2253B"/>
    <w:pPr>
      <w:keepNext/>
      <w:keepLines/>
      <w:spacing w:before="480" w:after="120"/>
      <w:contextualSpacing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rsid w:val="00E2253B"/>
    <w:pPr>
      <w:keepNext/>
      <w:keepLines/>
      <w:spacing w:before="360" w:after="80"/>
      <w:contextualSpacing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E2253B"/>
    <w:pPr>
      <w:keepNext/>
      <w:keepLines/>
      <w:spacing w:before="280" w:after="80"/>
      <w:contextualSpacing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E2253B"/>
    <w:pPr>
      <w:keepNext/>
      <w:keepLines/>
      <w:spacing w:before="240" w:after="40"/>
      <w:contextualSpacing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E2253B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E2253B"/>
    <w:pPr>
      <w:keepNext/>
      <w:keepLines/>
      <w:spacing w:before="200" w:after="40"/>
      <w:contextualSpacing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E2253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E2253B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a4">
    <w:name w:val="Subtitle"/>
    <w:basedOn w:val="a"/>
    <w:next w:val="a"/>
    <w:rsid w:val="00E2253B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6">
    <w:basedOn w:val="TableNormal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7">
    <w:basedOn w:val="TableNormal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9">
    <w:basedOn w:val="TableNormal"/>
    <w:rsid w:val="00E2253B"/>
    <w:tblPr>
      <w:tblStyleRowBandSize w:val="1"/>
      <w:tblStyleColBandSize w:val="1"/>
    </w:tblPr>
  </w:style>
  <w:style w:type="table" w:customStyle="1" w:styleId="aa">
    <w:basedOn w:val="TableNormal"/>
    <w:rsid w:val="00E2253B"/>
    <w:tblPr>
      <w:tblStyleRowBandSize w:val="1"/>
      <w:tblStyleColBandSize w:val="1"/>
    </w:tblPr>
  </w:style>
  <w:style w:type="table" w:customStyle="1" w:styleId="ab">
    <w:basedOn w:val="TableNormal"/>
    <w:rsid w:val="00E2253B"/>
    <w:tblPr>
      <w:tblStyleRowBandSize w:val="1"/>
      <w:tblStyleColBandSize w:val="1"/>
    </w:tblPr>
  </w:style>
  <w:style w:type="table" w:customStyle="1" w:styleId="ac">
    <w:basedOn w:val="TableNormal"/>
    <w:rsid w:val="00E2253B"/>
    <w:tblPr>
      <w:tblStyleRowBandSize w:val="1"/>
      <w:tblStyleColBandSize w:val="1"/>
    </w:tblPr>
  </w:style>
  <w:style w:type="table" w:customStyle="1" w:styleId="ad">
    <w:basedOn w:val="TableNormal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e">
    <w:basedOn w:val="TableNormal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">
    <w:basedOn w:val="TableNormal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0">
    <w:basedOn w:val="TableNormal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2">
    <w:basedOn w:val="TableNormal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3">
    <w:basedOn w:val="TableNormal"/>
    <w:rsid w:val="00E2253B"/>
    <w:tblPr>
      <w:tblStyleRowBandSize w:val="1"/>
      <w:tblStyleColBandSize w:val="1"/>
    </w:tblPr>
  </w:style>
  <w:style w:type="table" w:customStyle="1" w:styleId="af4">
    <w:basedOn w:val="TableNormal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5">
    <w:basedOn w:val="TableNormal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6">
    <w:basedOn w:val="TableNormal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7">
    <w:basedOn w:val="TableNormal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table" w:customStyle="1" w:styleId="af8">
    <w:basedOn w:val="TableNormal"/>
    <w:rsid w:val="00E2253B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9">
    <w:basedOn w:val="TableNormal"/>
    <w:rsid w:val="00E2253B"/>
    <w:tblPr>
      <w:tblStyleRowBandSize w:val="1"/>
      <w:tblStyleColBandSize w:val="1"/>
    </w:tblPr>
  </w:style>
  <w:style w:type="table" w:customStyle="1" w:styleId="afa">
    <w:basedOn w:val="TableNormal"/>
    <w:rsid w:val="00E2253B"/>
    <w:tblPr>
      <w:tblStyleRowBandSize w:val="1"/>
      <w:tblStyleColBandSize w:val="1"/>
    </w:tblPr>
  </w:style>
  <w:style w:type="table" w:customStyle="1" w:styleId="afb">
    <w:basedOn w:val="TableNormal"/>
    <w:rsid w:val="00E2253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"/>
    <w:rsid w:val="00E2253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"/>
    <w:rsid w:val="00E2253B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"/>
    <w:rsid w:val="00E2253B"/>
    <w:tblPr>
      <w:tblStyleRowBandSize w:val="1"/>
      <w:tblStyleColBandSize w:val="1"/>
      <w:tblCellMar>
        <w:top w:w="60" w:type="dxa"/>
        <w:left w:w="60" w:type="dxa"/>
        <w:bottom w:w="60" w:type="dxa"/>
        <w:right w:w="60" w:type="dxa"/>
      </w:tblCellMar>
    </w:tblPr>
  </w:style>
  <w:style w:type="table" w:customStyle="1" w:styleId="aff">
    <w:basedOn w:val="TableNormal"/>
    <w:rsid w:val="00E2253B"/>
    <w:tblPr>
      <w:tblStyleRowBandSize w:val="1"/>
      <w:tblStyleColBandSize w:val="1"/>
      <w:tblCellMar>
        <w:left w:w="28" w:type="dxa"/>
        <w:right w:w="28" w:type="dxa"/>
      </w:tblCellMar>
    </w:tblPr>
  </w:style>
  <w:style w:type="paragraph" w:styleId="aff0">
    <w:name w:val="List Paragraph"/>
    <w:basedOn w:val="a"/>
    <w:link w:val="aff1"/>
    <w:uiPriority w:val="99"/>
    <w:qFormat/>
    <w:rsid w:val="00294813"/>
    <w:pPr>
      <w:ind w:leftChars="200" w:left="480"/>
    </w:pPr>
  </w:style>
  <w:style w:type="character" w:customStyle="1" w:styleId="apple-converted-space">
    <w:name w:val="apple-converted-space"/>
    <w:basedOn w:val="a0"/>
    <w:rsid w:val="00DC68AD"/>
  </w:style>
  <w:style w:type="paragraph" w:styleId="aff2">
    <w:name w:val="Balloon Text"/>
    <w:basedOn w:val="a"/>
    <w:link w:val="aff3"/>
    <w:uiPriority w:val="99"/>
    <w:semiHidden/>
    <w:unhideWhenUsed/>
    <w:rsid w:val="005F1B74"/>
    <w:rPr>
      <w:rFonts w:asciiTheme="majorHAnsi" w:eastAsiaTheme="majorEastAsia" w:hAnsiTheme="majorHAnsi" w:cstheme="majorBidi"/>
      <w:sz w:val="18"/>
      <w:szCs w:val="18"/>
    </w:rPr>
  </w:style>
  <w:style w:type="character" w:customStyle="1" w:styleId="aff3">
    <w:name w:val="註解方塊文字 字元"/>
    <w:basedOn w:val="a0"/>
    <w:link w:val="aff2"/>
    <w:uiPriority w:val="99"/>
    <w:semiHidden/>
    <w:rsid w:val="005F1B74"/>
    <w:rPr>
      <w:rFonts w:asciiTheme="majorHAnsi" w:eastAsiaTheme="majorEastAsia" w:hAnsiTheme="majorHAnsi" w:cstheme="majorBidi"/>
      <w:sz w:val="18"/>
      <w:szCs w:val="18"/>
    </w:rPr>
  </w:style>
  <w:style w:type="paragraph" w:styleId="aff4">
    <w:name w:val="header"/>
    <w:basedOn w:val="a"/>
    <w:link w:val="aff5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5">
    <w:name w:val="頁首 字元"/>
    <w:basedOn w:val="a0"/>
    <w:link w:val="aff4"/>
    <w:uiPriority w:val="99"/>
    <w:rsid w:val="003C7092"/>
  </w:style>
  <w:style w:type="paragraph" w:styleId="aff6">
    <w:name w:val="footer"/>
    <w:basedOn w:val="a"/>
    <w:link w:val="aff7"/>
    <w:uiPriority w:val="99"/>
    <w:unhideWhenUsed/>
    <w:rsid w:val="003C7092"/>
    <w:pPr>
      <w:tabs>
        <w:tab w:val="center" w:pos="4153"/>
        <w:tab w:val="right" w:pos="8306"/>
      </w:tabs>
      <w:snapToGrid w:val="0"/>
    </w:pPr>
  </w:style>
  <w:style w:type="character" w:customStyle="1" w:styleId="aff7">
    <w:name w:val="頁尾 字元"/>
    <w:basedOn w:val="a0"/>
    <w:link w:val="aff6"/>
    <w:uiPriority w:val="99"/>
    <w:rsid w:val="003C7092"/>
  </w:style>
  <w:style w:type="table" w:styleId="aff8">
    <w:name w:val="Table Grid"/>
    <w:basedOn w:val="a1"/>
    <w:uiPriority w:val="39"/>
    <w:rsid w:val="00060D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9">
    <w:name w:val="No Spacing"/>
    <w:uiPriority w:val="1"/>
    <w:qFormat/>
    <w:rsid w:val="00B1179B"/>
  </w:style>
  <w:style w:type="paragraph" w:customStyle="1" w:styleId="Default">
    <w:name w:val="Default"/>
    <w:rsid w:val="0039306C"/>
    <w:pPr>
      <w:autoSpaceDE w:val="0"/>
      <w:autoSpaceDN w:val="0"/>
      <w:adjustRightInd w:val="0"/>
    </w:pPr>
    <w:rPr>
      <w:rFonts w:ascii="標楷體" w:hAnsi="標楷體" w:cs="標楷體"/>
      <w:sz w:val="24"/>
      <w:szCs w:val="24"/>
    </w:rPr>
  </w:style>
  <w:style w:type="paragraph" w:styleId="Web">
    <w:name w:val="Normal (Web)"/>
    <w:basedOn w:val="a"/>
    <w:unhideWhenUsed/>
    <w:rsid w:val="00B5253C"/>
    <w:pPr>
      <w:spacing w:before="100" w:beforeAutospacing="1" w:after="100" w:afterAutospacing="1"/>
      <w:ind w:firstLine="0"/>
      <w:jc w:val="left"/>
    </w:pPr>
    <w:rPr>
      <w:rFonts w:ascii="新細明體" w:eastAsia="新細明體" w:hAnsi="新細明體" w:cs="新細明體"/>
      <w:color w:val="auto"/>
      <w:sz w:val="24"/>
      <w:szCs w:val="24"/>
    </w:rPr>
  </w:style>
  <w:style w:type="paragraph" w:customStyle="1" w:styleId="10">
    <w:name w:val="1.標題文字"/>
    <w:basedOn w:val="a"/>
    <w:rsid w:val="001D7298"/>
    <w:pPr>
      <w:widowControl w:val="0"/>
      <w:ind w:firstLine="0"/>
      <w:jc w:val="center"/>
    </w:pPr>
    <w:rPr>
      <w:rFonts w:ascii="華康中黑體" w:eastAsia="華康中黑體"/>
      <w:color w:val="auto"/>
      <w:kern w:val="2"/>
      <w:sz w:val="28"/>
    </w:rPr>
  </w:style>
  <w:style w:type="character" w:customStyle="1" w:styleId="aff1">
    <w:name w:val="清單段落 字元"/>
    <w:link w:val="aff0"/>
    <w:uiPriority w:val="99"/>
    <w:locked/>
    <w:rsid w:val="000C7F25"/>
  </w:style>
  <w:style w:type="character" w:customStyle="1" w:styleId="st">
    <w:name w:val="st"/>
    <w:rsid w:val="00962101"/>
    <w:rPr>
      <w:rFonts w:cs="Times New Roman"/>
    </w:rPr>
  </w:style>
  <w:style w:type="character" w:styleId="affa">
    <w:name w:val="Emphasis"/>
    <w:qFormat/>
    <w:rsid w:val="00962101"/>
    <w:rPr>
      <w:rFonts w:cs="Times New Roman"/>
      <w:i/>
      <w:iCs/>
    </w:rPr>
  </w:style>
  <w:style w:type="paragraph" w:customStyle="1" w:styleId="11">
    <w:name w:val="清單段落1"/>
    <w:basedOn w:val="a"/>
    <w:link w:val="ListParagraphChar"/>
    <w:rsid w:val="0006442D"/>
    <w:pPr>
      <w:widowControl w:val="0"/>
      <w:ind w:leftChars="200" w:left="480" w:firstLine="0"/>
      <w:jc w:val="left"/>
    </w:pPr>
    <w:rPr>
      <w:rFonts w:ascii="Calibri" w:eastAsia="新細明體" w:hAnsi="Calibri"/>
      <w:color w:val="auto"/>
    </w:rPr>
  </w:style>
  <w:style w:type="character" w:customStyle="1" w:styleId="ListParagraphChar">
    <w:name w:val="List Paragraph Char"/>
    <w:link w:val="11"/>
    <w:locked/>
    <w:rsid w:val="0006442D"/>
    <w:rPr>
      <w:rFonts w:ascii="Calibri" w:eastAsia="新細明體" w:hAnsi="Calibri"/>
      <w:color w:val="auto"/>
    </w:rPr>
  </w:style>
  <w:style w:type="paragraph" w:customStyle="1" w:styleId="20">
    <w:name w:val="清單段落2"/>
    <w:basedOn w:val="a"/>
    <w:rsid w:val="00640599"/>
    <w:pPr>
      <w:widowControl w:val="0"/>
      <w:ind w:leftChars="200" w:left="480" w:firstLine="0"/>
      <w:jc w:val="left"/>
    </w:pPr>
    <w:rPr>
      <w:rFonts w:ascii="Calibri" w:eastAsia="新細明體" w:hAnsi="Calibri"/>
      <w:color w:val="auto"/>
    </w:rPr>
  </w:style>
  <w:style w:type="paragraph" w:customStyle="1" w:styleId="30">
    <w:name w:val="清單段落3"/>
    <w:basedOn w:val="a"/>
    <w:rsid w:val="00C12750"/>
    <w:pPr>
      <w:widowControl w:val="0"/>
      <w:ind w:leftChars="200" w:left="480" w:firstLine="0"/>
      <w:jc w:val="left"/>
    </w:pPr>
    <w:rPr>
      <w:rFonts w:ascii="Calibri" w:eastAsia="新細明體" w:hAnsi="Calibri"/>
      <w:color w:val="auto"/>
    </w:rPr>
  </w:style>
  <w:style w:type="paragraph" w:customStyle="1" w:styleId="40">
    <w:name w:val="清單段落4"/>
    <w:basedOn w:val="a"/>
    <w:rsid w:val="00356B5D"/>
    <w:pPr>
      <w:widowControl w:val="0"/>
      <w:ind w:leftChars="200" w:left="480" w:firstLine="0"/>
      <w:jc w:val="left"/>
    </w:pPr>
    <w:rPr>
      <w:rFonts w:ascii="Calibri" w:eastAsia="新細明體" w:hAnsi="Calibri"/>
      <w:color w:val="auto"/>
    </w:rPr>
  </w:style>
  <w:style w:type="paragraph" w:customStyle="1" w:styleId="Textbody">
    <w:name w:val="Text body"/>
    <w:rsid w:val="0019732D"/>
    <w:pPr>
      <w:suppressAutoHyphens/>
      <w:autoSpaceDN w:val="0"/>
      <w:textAlignment w:val="baseline"/>
    </w:pPr>
    <w:rPr>
      <w:rFonts w:eastAsia="新細明體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4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1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9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BB3810-2C81-4A37-BFF1-1F52677CC9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25</Pages>
  <Words>2802</Words>
  <Characters>15977</Characters>
  <Application>Microsoft Office Word</Application>
  <DocSecurity>0</DocSecurity>
  <Lines>133</Lines>
  <Paragraphs>37</Paragraphs>
  <ScaleCrop>false</ScaleCrop>
  <Company>Hewlett-Packard Company</Company>
  <LinksUpToDate>false</LinksUpToDate>
  <CharactersWithSpaces>18742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leard</dc:creator>
  <cp:lastModifiedBy>365 KA</cp:lastModifiedBy>
  <cp:revision>35</cp:revision>
  <cp:lastPrinted>2018-11-20T02:54:00Z</cp:lastPrinted>
  <dcterms:created xsi:type="dcterms:W3CDTF">2020-04-17T07:22:00Z</dcterms:created>
  <dcterms:modified xsi:type="dcterms:W3CDTF">2026-03-17T00:50:00Z</dcterms:modified>
</cp:coreProperties>
</file>