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3BE06" w14:textId="75160062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EA0233">
        <w:rPr>
          <w:rFonts w:ascii="標楷體" w:eastAsia="標楷體" w:hAnsi="標楷體" w:cs="標楷體"/>
          <w:b/>
          <w:sz w:val="28"/>
          <w:szCs w:val="28"/>
          <w:u w:val="single"/>
        </w:rPr>
        <w:t>11</w:t>
      </w:r>
      <w:r w:rsidR="001F318F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517DDE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三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1A42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57EDCBB6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58ACF5BC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7E5C075B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6B1A42" w:rsidRPr="006B1A42">
        <w:rPr>
          <w:rFonts w:ascii="標楷體" w:eastAsia="標楷體" w:hAnsi="標楷體" w:hint="eastAsia"/>
          <w:color w:val="000000"/>
        </w:rPr>
        <w:sym w:font="Wingdings 2" w:char="F052"/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="00F46A28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2B933B00" w14:textId="267B0A9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1D54B5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4A4B3C1A" w14:textId="37B37373" w:rsidR="002F52A4" w:rsidRPr="006135C0" w:rsidRDefault="000B44A3" w:rsidP="00F46A28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B53C9F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B53C9F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434D87C3" w14:textId="77777777" w:rsidR="000B44A3" w:rsidRPr="006135C0" w:rsidRDefault="007653BE" w:rsidP="00F46A28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842"/>
        <w:gridCol w:w="1276"/>
        <w:gridCol w:w="5164"/>
        <w:gridCol w:w="462"/>
        <w:gridCol w:w="946"/>
        <w:gridCol w:w="879"/>
        <w:gridCol w:w="1218"/>
        <w:gridCol w:w="617"/>
      </w:tblGrid>
      <w:tr w:rsidR="009E6F5E" w:rsidRPr="0091308C" w14:paraId="4C7649D5" w14:textId="77777777" w:rsidTr="001D54B5">
        <w:trPr>
          <w:trHeight w:val="558"/>
        </w:trPr>
        <w:tc>
          <w:tcPr>
            <w:tcW w:w="817" w:type="dxa"/>
            <w:vMerge w:val="restart"/>
            <w:vAlign w:val="center"/>
          </w:tcPr>
          <w:p w14:paraId="105E274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418" w:type="dxa"/>
            <w:vMerge w:val="restart"/>
            <w:vAlign w:val="center"/>
          </w:tcPr>
          <w:p w14:paraId="07155D5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118" w:type="dxa"/>
            <w:gridSpan w:val="2"/>
            <w:vAlign w:val="center"/>
          </w:tcPr>
          <w:p w14:paraId="59AA427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164" w:type="dxa"/>
            <w:vMerge w:val="restart"/>
            <w:vAlign w:val="center"/>
          </w:tcPr>
          <w:p w14:paraId="73C5D9F3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08473AF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62" w:type="dxa"/>
            <w:vMerge w:val="restart"/>
            <w:vAlign w:val="center"/>
          </w:tcPr>
          <w:p w14:paraId="2FAEAB3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46" w:type="dxa"/>
            <w:vMerge w:val="restart"/>
            <w:vAlign w:val="center"/>
          </w:tcPr>
          <w:p w14:paraId="5AEA41E1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67EE2EB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79" w:type="dxa"/>
            <w:vMerge w:val="restart"/>
            <w:vAlign w:val="center"/>
          </w:tcPr>
          <w:p w14:paraId="3783752E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18" w:type="dxa"/>
            <w:vMerge w:val="restart"/>
            <w:vAlign w:val="center"/>
          </w:tcPr>
          <w:p w14:paraId="493336D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4CCC64E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17" w:type="dxa"/>
            <w:vMerge w:val="restart"/>
            <w:vAlign w:val="center"/>
          </w:tcPr>
          <w:p w14:paraId="58479043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0B3B86" w:rsidRPr="0091308C" w14:paraId="5D136D35" w14:textId="77777777" w:rsidTr="001D54B5">
        <w:trPr>
          <w:trHeight w:val="224"/>
        </w:trPr>
        <w:tc>
          <w:tcPr>
            <w:tcW w:w="817" w:type="dxa"/>
            <w:vMerge/>
            <w:vAlign w:val="center"/>
          </w:tcPr>
          <w:p w14:paraId="70FB550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8" w:type="dxa"/>
            <w:vMerge/>
            <w:vAlign w:val="center"/>
          </w:tcPr>
          <w:p w14:paraId="74F9056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1050BB40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042C4BB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164" w:type="dxa"/>
            <w:vMerge/>
            <w:vAlign w:val="center"/>
          </w:tcPr>
          <w:p w14:paraId="3261473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vMerge/>
          </w:tcPr>
          <w:p w14:paraId="58F577A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46" w:type="dxa"/>
            <w:vMerge/>
          </w:tcPr>
          <w:p w14:paraId="5BFCDCE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79" w:type="dxa"/>
            <w:vMerge/>
            <w:vAlign w:val="center"/>
          </w:tcPr>
          <w:p w14:paraId="0EB32E1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18" w:type="dxa"/>
            <w:vMerge/>
            <w:vAlign w:val="center"/>
          </w:tcPr>
          <w:p w14:paraId="0AFCB7C0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17" w:type="dxa"/>
            <w:vMerge/>
          </w:tcPr>
          <w:p w14:paraId="1C21F07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1F318F" w:rsidRPr="00B32678" w14:paraId="398E77B6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0FAA12B7" w14:textId="71BF40DC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08-31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09-04</w:t>
            </w:r>
          </w:p>
        </w:tc>
        <w:tc>
          <w:tcPr>
            <w:tcW w:w="1418" w:type="dxa"/>
          </w:tcPr>
          <w:p w14:paraId="30BEB48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5F1231C" w14:textId="1F200E30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842" w:type="dxa"/>
          </w:tcPr>
          <w:p w14:paraId="380457F4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19AEF081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74D3591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3D0E1ADC" w14:textId="180CD811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276" w:type="dxa"/>
          </w:tcPr>
          <w:p w14:paraId="3860B5CC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0AB3E75C" w14:textId="712B2E12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5164" w:type="dxa"/>
          </w:tcPr>
          <w:p w14:paraId="01051DE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3C58E49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94614C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097E3C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老師詢問學生是否喜歡學校的營養午餐，藉此引導學生進入課文教學。</w:t>
            </w:r>
          </w:p>
          <w:p w14:paraId="6E09CF5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964F19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095CAD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0D92389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3D911CE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030F4D9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3.參考「   博士博」補充相關的語文知識。</w:t>
            </w:r>
          </w:p>
          <w:p w14:paraId="7D2025F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4.參考「唸課文真心適」進行教學遊戲。</w:t>
            </w:r>
          </w:p>
          <w:p w14:paraId="555E6B7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5.參考「來寫字」，引導學生進行書寫。</w:t>
            </w:r>
          </w:p>
          <w:p w14:paraId="224CF40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D3A241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D7C2F66" w14:textId="3A87F3CE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462" w:type="dxa"/>
          </w:tcPr>
          <w:p w14:paraId="30333452" w14:textId="3B14D4A0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46" w:type="dxa"/>
          </w:tcPr>
          <w:p w14:paraId="30C0C6E8" w14:textId="3C5FB21E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</w:t>
            </w:r>
          </w:p>
        </w:tc>
        <w:tc>
          <w:tcPr>
            <w:tcW w:w="879" w:type="dxa"/>
          </w:tcPr>
          <w:p w14:paraId="5FEA74A2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40894212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2FC14CF" w14:textId="6CB8707F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寫作評量</w:t>
            </w:r>
          </w:p>
        </w:tc>
        <w:tc>
          <w:tcPr>
            <w:tcW w:w="1218" w:type="dxa"/>
          </w:tcPr>
          <w:p w14:paraId="6BB707B0" w14:textId="2FD3811C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17" w:type="dxa"/>
          </w:tcPr>
          <w:p w14:paraId="67AED782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1F9C9720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3BBDA270" w14:textId="0E7F7B11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09-07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09-11</w:t>
            </w:r>
          </w:p>
        </w:tc>
        <w:tc>
          <w:tcPr>
            <w:tcW w:w="1418" w:type="dxa"/>
          </w:tcPr>
          <w:p w14:paraId="72834C03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50D6512" w14:textId="3208074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能從事表達、溝通，以運用於家庭、學校、社區生活之中。</w:t>
            </w:r>
          </w:p>
        </w:tc>
        <w:tc>
          <w:tcPr>
            <w:tcW w:w="1842" w:type="dxa"/>
          </w:tcPr>
          <w:p w14:paraId="4F57731A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68E78742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 能聆聽並理解對方所說的閩南語。</w:t>
            </w:r>
          </w:p>
          <w:p w14:paraId="153CCE83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1DEB6132" w14:textId="58CB41C5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276" w:type="dxa"/>
          </w:tcPr>
          <w:p w14:paraId="082B3F19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7E20485E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69FC862A" w14:textId="37853762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5164" w:type="dxa"/>
          </w:tcPr>
          <w:p w14:paraId="154FBA9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一、食食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2EB6C5E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4D39AA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4E0705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老師揭示本堂課要學的語詞主題：食的物件，請學生翻至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課文，將這類語詞圈起來，並藉此進入語詞教學。</w:t>
            </w:r>
          </w:p>
          <w:p w14:paraId="2143005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26FF22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BAA7E8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16C4637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0727EFE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2.視教學情況，可補充「語詞造句」，讓學生理解語詞之應用。</w:t>
            </w:r>
          </w:p>
          <w:p w14:paraId="222BEC9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3.參考「語詞偵探」進行教學遊戲，使學生理解「語詞造句」之應用，藉以加深學習印象。</w:t>
            </w:r>
          </w:p>
          <w:p w14:paraId="0A20AEC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▲SDGs議題融入：詳見本書P15、42之說明。</w:t>
            </w:r>
          </w:p>
          <w:p w14:paraId="22DEED0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D37F75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7B3F2A5" w14:textId="4719921C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6D70614E" w14:textId="2C3EB254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0B51E47A" w14:textId="4CF9E41C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、教學電子書、簡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報、書後圖卡</w:t>
            </w:r>
          </w:p>
        </w:tc>
        <w:tc>
          <w:tcPr>
            <w:tcW w:w="879" w:type="dxa"/>
          </w:tcPr>
          <w:p w14:paraId="02C516CC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5FB6C89A" w14:textId="5E08526B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18" w:type="dxa"/>
          </w:tcPr>
          <w:p w14:paraId="023AA333" w14:textId="6A316B50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17" w:type="dxa"/>
          </w:tcPr>
          <w:p w14:paraId="1E939A8B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01A3DF81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0A9CAB9C" w14:textId="7757F531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三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09-14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09-18</w:t>
            </w:r>
          </w:p>
        </w:tc>
        <w:tc>
          <w:tcPr>
            <w:tcW w:w="1418" w:type="dxa"/>
          </w:tcPr>
          <w:p w14:paraId="59F9AB7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7BFCDB6F" w14:textId="5A339A84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</w:tc>
        <w:tc>
          <w:tcPr>
            <w:tcW w:w="1842" w:type="dxa"/>
          </w:tcPr>
          <w:p w14:paraId="04123B74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A7F7448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69CCF44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6EDF91E9" w14:textId="18C826C4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276" w:type="dxa"/>
          </w:tcPr>
          <w:p w14:paraId="4E93BF40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151CC9AD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108A0207" w14:textId="0C71BA02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5164" w:type="dxa"/>
          </w:tcPr>
          <w:p w14:paraId="1CAA42D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4AD2373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D9D63B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A08484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老師發下學習單，進行教學活動。</w:t>
            </w:r>
          </w:p>
          <w:p w14:paraId="4ACA17D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600C46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67C947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14577CC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或教學電子書，讓學生聆聽「做伙來造句」內容，老師再帶領學生複誦。</w:t>
            </w:r>
          </w:p>
          <w:p w14:paraId="7B5AD44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2.參考「語詞替換造句」進行教學活動。</w:t>
            </w:r>
          </w:p>
          <w:p w14:paraId="668F916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3.視教學情況，可補充教學補給站的「俗語」。</w:t>
            </w:r>
          </w:p>
          <w:p w14:paraId="2CC9C09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2EEF03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338376F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1.老師可詢問學生，吃中餐前該注意哪些事情？</w:t>
            </w:r>
          </w:p>
          <w:p w14:paraId="557849B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或教學電子書，讓學生聆聽「咱來試看覓」內容並講解。</w:t>
            </w:r>
          </w:p>
          <w:p w14:paraId="02B08C6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3.請學生用貼紙作答，並提示學生以「我今仔日中晝食……」的句型發表。</w:t>
            </w:r>
          </w:p>
          <w:p w14:paraId="4A06471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4.視教學情況，可補充教學補給站的「情境對話」。</w:t>
            </w:r>
          </w:p>
          <w:p w14:paraId="6DE2461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CA830E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7B68150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62FCBAD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2.師生可採互動方式對答，老師引導學生以完整句子回答。</w:t>
            </w:r>
          </w:p>
          <w:p w14:paraId="149799C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3.視教學情況，可補充教學補給站的「孽譎仔話」。</w:t>
            </w:r>
          </w:p>
          <w:p w14:paraId="16F417F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D47B43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FF0B7C1" w14:textId="32DAAF1A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00C66CCA" w14:textId="059DA498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3DC0A974" w14:textId="69975900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、教學電子書、學習單、小白板、白板筆</w:t>
            </w:r>
          </w:p>
        </w:tc>
        <w:tc>
          <w:tcPr>
            <w:tcW w:w="879" w:type="dxa"/>
          </w:tcPr>
          <w:p w14:paraId="64DC740A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實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t>作評量</w:t>
            </w:r>
          </w:p>
          <w:p w14:paraId="785C83C3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BA60591" w14:textId="1037D1C5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8" w:type="dxa"/>
          </w:tcPr>
          <w:p w14:paraId="4B3048BE" w14:textId="565D5E39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17" w:type="dxa"/>
          </w:tcPr>
          <w:p w14:paraId="16637C4A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4CDE3F5B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37702AD5" w14:textId="639CC21D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四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09-21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09-25</w:t>
            </w:r>
          </w:p>
        </w:tc>
        <w:tc>
          <w:tcPr>
            <w:tcW w:w="1418" w:type="dxa"/>
          </w:tcPr>
          <w:p w14:paraId="23D60E3C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65ECC672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4785FB86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A0F2409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1E65DBD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4AC3C4F0" w14:textId="6DA6E7DC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842" w:type="dxa"/>
          </w:tcPr>
          <w:p w14:paraId="5DF4CBDD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133DC631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43E8F54E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5B179151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2D9F22F9" w14:textId="322EC46A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276" w:type="dxa"/>
          </w:tcPr>
          <w:p w14:paraId="62E6CC1B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4B3105B2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32B447FE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493ABC4E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6D56DECA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Bg-Ⅱ-1生活應對。</w:t>
            </w:r>
          </w:p>
          <w:p w14:paraId="18F8510E" w14:textId="38ADDF26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5164" w:type="dxa"/>
          </w:tcPr>
          <w:p w14:paraId="5CAD205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78BF863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68DFF6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08B9DB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372EF92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01A496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B7FD42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61F9E7A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4B38E09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600BC78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EF38B3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2030CE1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0B60288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2.師生可採互動方式對答，請學生回答問題時，一併念出該題拼音。</w:t>
            </w:r>
          </w:p>
          <w:p w14:paraId="02FF451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打叉的題目，老師可指定或請自願的學生拼讀該題音標正確的念法，並視情況給予指導或鼓勵。</w:t>
            </w:r>
          </w:p>
          <w:p w14:paraId="1609735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3.視教學情況，參考「音標警察」進行教學活動。</w:t>
            </w:r>
          </w:p>
          <w:p w14:paraId="039ACC7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4A2C55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385DC13" w14:textId="537ACD0A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3158A230" w14:textId="5CF98AE0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946" w:type="dxa"/>
          </w:tcPr>
          <w:p w14:paraId="49330CF0" w14:textId="1DCD47BD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、教學電子書、書後拼音卡</w:t>
            </w:r>
          </w:p>
        </w:tc>
        <w:tc>
          <w:tcPr>
            <w:tcW w:w="879" w:type="dxa"/>
          </w:tcPr>
          <w:p w14:paraId="00858E93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0F9B87DD" w14:textId="1EBB54C7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8" w:type="dxa"/>
          </w:tcPr>
          <w:p w14:paraId="5CB7E35A" w14:textId="02ACBDE9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17" w:type="dxa"/>
          </w:tcPr>
          <w:p w14:paraId="1599EB22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5D919F2C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6527F8D4" w14:textId="2FF1AF92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五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09-28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10-02</w:t>
            </w:r>
          </w:p>
        </w:tc>
        <w:tc>
          <w:tcPr>
            <w:tcW w:w="1418" w:type="dxa"/>
          </w:tcPr>
          <w:p w14:paraId="759B864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6A7B0232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0C101F32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61896B46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FE5396A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6F85C267" w14:textId="47D8814E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842" w:type="dxa"/>
          </w:tcPr>
          <w:p w14:paraId="015680B6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能應用閩南語標音符號、羅馬字及漢字，協助聆聽理解。</w:t>
            </w:r>
          </w:p>
          <w:p w14:paraId="6E9479AA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能聆聽並理解對方所說的閩南語。</w:t>
            </w:r>
          </w:p>
          <w:p w14:paraId="510C6DC3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能運用閩南語的標音符號、羅馬字及漢字，協助口語表達。</w:t>
            </w:r>
          </w:p>
          <w:p w14:paraId="64DBB2B8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能運用標音符號、羅馬字及漢字認讀日常生活中常見、簡單的閩南語文。</w:t>
            </w:r>
          </w:p>
          <w:p w14:paraId="081ACF51" w14:textId="5B6437BA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能運用閩南語文簡單寫出自己的感受與需求。</w:t>
            </w:r>
          </w:p>
        </w:tc>
        <w:tc>
          <w:tcPr>
            <w:tcW w:w="1276" w:type="dxa"/>
          </w:tcPr>
          <w:p w14:paraId="4B06F90F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658D8E70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 漢字書寫。</w:t>
            </w:r>
          </w:p>
          <w:p w14:paraId="029E3E4D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0BC8BAC3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Ab-Ⅱ-2 句型運用。</w:t>
            </w:r>
          </w:p>
          <w:p w14:paraId="2EB17374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 生活應對。</w:t>
            </w:r>
          </w:p>
          <w:p w14:paraId="70402FF4" w14:textId="68A704D7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5164" w:type="dxa"/>
          </w:tcPr>
          <w:p w14:paraId="392F738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一、食食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6C70665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F134FC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2E8716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老師可提問：「恁有踅過夜市仔無？」（你們有逛過夜市嗎？）「夜市仔有咧賣啥物？」（夜市有在賣什麼？）讓學生發表意見，藉此引導學生進入課文教學。</w:t>
            </w:r>
          </w:p>
          <w:p w14:paraId="7A53CD7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BFE45E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4CC18D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04E0CD7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3F360E6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17D3D25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3439720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4.參考「來寫字」，引導學生進行書寫。</w:t>
            </w:r>
          </w:p>
          <w:p w14:paraId="1AD769C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5.播放MP3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  <w:p w14:paraId="5500DF5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▲SDGs議題融入：詳見本書P30、42之說明。</w:t>
            </w:r>
          </w:p>
          <w:p w14:paraId="1D84D85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C6D0D6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4EA7E2F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19B9E5B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2.視教學情況，可補充「語詞造句」，讓學生理解語詞之應用。</w:t>
            </w:r>
          </w:p>
          <w:p w14:paraId="0BAE266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3.視教學情況，可補充教學補給站的「真平博士博」。</w:t>
            </w:r>
          </w:p>
          <w:p w14:paraId="3303E22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7070C5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883A2BB" w14:textId="24714537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7D06AE61" w14:textId="79569E20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946" w:type="dxa"/>
          </w:tcPr>
          <w:p w14:paraId="7959AD63" w14:textId="64C9B859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 xml:space="preserve">MP3　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</w:t>
            </w:r>
          </w:p>
        </w:tc>
        <w:tc>
          <w:tcPr>
            <w:tcW w:w="879" w:type="dxa"/>
          </w:tcPr>
          <w:p w14:paraId="31501AC2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691F4FA1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17DFFC1" w14:textId="713EB471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18" w:type="dxa"/>
          </w:tcPr>
          <w:p w14:paraId="79C9577E" w14:textId="2EAB1C94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17" w:type="dxa"/>
          </w:tcPr>
          <w:p w14:paraId="3C2E76D5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28FF47C3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4981D9D9" w14:textId="400A7D2E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六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10-05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10-09</w:t>
            </w:r>
          </w:p>
        </w:tc>
        <w:tc>
          <w:tcPr>
            <w:tcW w:w="1418" w:type="dxa"/>
          </w:tcPr>
          <w:p w14:paraId="19715B77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2CCEB587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1116D8F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48DEB79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具備理解與使用閩南語文的基本能力，並能從事表達、溝通，以運用於家庭、學校、社區生活之中。</w:t>
            </w:r>
          </w:p>
          <w:p w14:paraId="438F4AD6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07B0A175" w14:textId="6B36D153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具備友善的人際情懷及與他人建立良好的互動關係，並發展與人溝通協調、包容異己、社會參與及服務等團隊合作的素養。</w:t>
            </w:r>
          </w:p>
        </w:tc>
        <w:tc>
          <w:tcPr>
            <w:tcW w:w="1842" w:type="dxa"/>
          </w:tcPr>
          <w:p w14:paraId="258618ED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24770AD9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05E7FD01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2-Ⅱ-1能運用閩南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語的標音符號、羅馬字及漢字，協助口語表達。</w:t>
            </w:r>
          </w:p>
          <w:p w14:paraId="2FE1BE7F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6B8AAD59" w14:textId="0255CB48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276" w:type="dxa"/>
          </w:tcPr>
          <w:p w14:paraId="11B8D60B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7AF82CD3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1DDC89C6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309E32CB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400F629F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0BF0F006" w14:textId="2947558A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5164" w:type="dxa"/>
          </w:tcPr>
          <w:p w14:paraId="49D260F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一、食食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26DEA87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6F0C02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D09895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老師發下本課學習單，請學生完成指定任務。</w:t>
            </w:r>
          </w:p>
          <w:p w14:paraId="11E6A64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88592D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75EF98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31987FF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或教學電子書，讓學生聆聽「做伙來造句」內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容，老師再帶領學生複誦，並解說句型結構。</w:t>
            </w:r>
          </w:p>
          <w:p w14:paraId="42714C1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F800A4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3E1656E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或教學電子書，讓學生聆聽「咱來試看覓」內容並作答。</w:t>
            </w:r>
          </w:p>
          <w:p w14:paraId="7A1095F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2.師生可採互動式對答，請學生根據課程句型發表答案。</w:t>
            </w:r>
          </w:p>
          <w:p w14:paraId="6956DBF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3.視教學情況，可補充教學補給站的「其他的點心」。</w:t>
            </w:r>
          </w:p>
          <w:p w14:paraId="44421AB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707422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2C81DF6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0D6481A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2.老師請學生根據課程句型發表答案。</w:t>
            </w:r>
          </w:p>
          <w:p w14:paraId="63CFD57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73C12B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1664907" w14:textId="16A7A977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2C0C7114" w14:textId="6A5B3DFE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7ABDB3FF" w14:textId="67CEF383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 xml:space="preserve">MP3　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、教學電子書、學習單</w:t>
            </w:r>
          </w:p>
        </w:tc>
        <w:tc>
          <w:tcPr>
            <w:tcW w:w="879" w:type="dxa"/>
          </w:tcPr>
          <w:p w14:paraId="64B2F238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0034016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57BE5B7D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FA880C1" w14:textId="3CC8BFE6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8" w:type="dxa"/>
          </w:tcPr>
          <w:p w14:paraId="7E6067F7" w14:textId="044BC5BD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17" w:type="dxa"/>
          </w:tcPr>
          <w:p w14:paraId="538178AC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606F40A5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158F24D7" w14:textId="2A51AF06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七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10-12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10-16</w:t>
            </w:r>
          </w:p>
        </w:tc>
        <w:tc>
          <w:tcPr>
            <w:tcW w:w="1418" w:type="dxa"/>
          </w:tcPr>
          <w:p w14:paraId="4E8EA66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780E79F0" w14:textId="519251A6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具備友善的人際情懷及與他人建立良好的互動關係，並發展與人溝通協調、包容異己、社會參與及服務等團隊合作的素養。</w:t>
            </w:r>
          </w:p>
        </w:tc>
        <w:tc>
          <w:tcPr>
            <w:tcW w:w="1842" w:type="dxa"/>
          </w:tcPr>
          <w:p w14:paraId="6BB76673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75E23752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02713436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4E688129" w14:textId="4BECB2FD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276" w:type="dxa"/>
          </w:tcPr>
          <w:p w14:paraId="31245809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1C628F00" w14:textId="5A5229E9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5164" w:type="dxa"/>
          </w:tcPr>
          <w:p w14:paraId="26E35E6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一、食食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7BA948D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85B6AF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6246FD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4EE41FB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0A2872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628AA4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311A4DD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5928692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7E57AEC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4D9C4F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31651CB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0F0B065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34FF5FD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3.視教學狀況，參考「你手寫我口」進行教學遊戲。</w:t>
            </w:r>
          </w:p>
          <w:p w14:paraId="440BCCD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3BD130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383CC92B" w14:textId="578F56EB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0EFE3D0F" w14:textId="01D26F31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55599477" w14:textId="6FDF64C7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 xml:space="preserve">MP3　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、教學電子書、題目紙卡、小白板、白板筆</w:t>
            </w:r>
          </w:p>
        </w:tc>
        <w:tc>
          <w:tcPr>
            <w:tcW w:w="879" w:type="dxa"/>
          </w:tcPr>
          <w:p w14:paraId="301455ED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7312863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FC53E01" w14:textId="53E715C9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18" w:type="dxa"/>
          </w:tcPr>
          <w:p w14:paraId="0CE87100" w14:textId="584DC819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17" w:type="dxa"/>
          </w:tcPr>
          <w:p w14:paraId="4C43CF29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19D28731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2F84F8C4" w14:textId="10CB108C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八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10-19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10-23</w:t>
            </w:r>
          </w:p>
        </w:tc>
        <w:tc>
          <w:tcPr>
            <w:tcW w:w="1418" w:type="dxa"/>
          </w:tcPr>
          <w:p w14:paraId="1250C54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3FACB38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5F6FCBC8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EE9A90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5061E33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726BB259" w14:textId="16C16E42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具備友善的人際情懷及與他人建立良好的互動關係，並發展與人溝通協調、包容異己、社會參與及服務等團隊合作的素養。</w:t>
            </w:r>
          </w:p>
        </w:tc>
        <w:tc>
          <w:tcPr>
            <w:tcW w:w="1842" w:type="dxa"/>
          </w:tcPr>
          <w:p w14:paraId="3BA9739C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6EC4EFE6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14344EA8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35BA3F80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64FAB54B" w14:textId="4522DB61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276" w:type="dxa"/>
          </w:tcPr>
          <w:p w14:paraId="6E517478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45EE111C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59134034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5292ED58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69A83CBB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082207A5" w14:textId="762EC41F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5164" w:type="dxa"/>
          </w:tcPr>
          <w:p w14:paraId="5DA033A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一、食食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65EB7DF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64B575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361DDA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老師問學生第一、二課的學習心得，藉此進入「複習一」教學。</w:t>
            </w:r>
          </w:p>
          <w:p w14:paraId="3C81029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C4E550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42070B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活動八：複習一</w:t>
            </w:r>
          </w:p>
          <w:p w14:paraId="0B9001E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或教學電子書，讓學生聆聽「複習一」內容，老師再引導學生作答。</w:t>
            </w:r>
          </w:p>
          <w:p w14:paraId="2EA5DF5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2.師生可採互動式進行對答，老師亦可針對非答案之選項向學生提問，以達充分複習之效。</w:t>
            </w:r>
          </w:p>
          <w:p w14:paraId="2C7535E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3.視教學情況，可參考「我是金頭腦」進行教學遊戲。</w:t>
            </w:r>
          </w:p>
          <w:p w14:paraId="27A225C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2901FF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活動九：看圖講故事</w:t>
            </w:r>
          </w:p>
          <w:p w14:paraId="3E27AE1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1.老師協助學生分組，參考「故事山」進行教學活動。</w:t>
            </w:r>
          </w:p>
          <w:p w14:paraId="134F3E6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2.老師在黑板上畫出故事山結構，並請每組學生拿出四個小白板，標上故事山的編號。</w:t>
            </w:r>
          </w:p>
          <w:p w14:paraId="621A44F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3.老師播放MP3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或教學電子書，讓學生聆聽「看圖講故事」內容，聽完請各組根據故事山的結構，在各分圖旁標示「</w:t>
            </w:r>
            <w:r w:rsidRPr="001F318F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1F318F">
              <w:rPr>
                <w:rFonts w:ascii="標楷體" w:eastAsia="標楷體" w:hAnsi="標楷體" w:cs="標楷體" w:hint="eastAsia"/>
                <w:sz w:val="20"/>
                <w:szCs w:val="20"/>
              </w:rPr>
              <w:t>開始、</w:t>
            </w:r>
            <w:r w:rsidRPr="001F318F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1F318F">
              <w:rPr>
                <w:rFonts w:ascii="標楷體" w:eastAsia="標楷體" w:hAnsi="標楷體" w:cs="標楷體" w:hint="eastAsia"/>
                <w:sz w:val="20"/>
                <w:szCs w:val="20"/>
              </w:rPr>
              <w:t>發展／高潮、</w:t>
            </w:r>
            <w:r w:rsidRPr="001F318F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1F318F">
              <w:rPr>
                <w:rFonts w:ascii="標楷體" w:eastAsia="標楷體" w:hAnsi="標楷體" w:cs="標楷體" w:hint="eastAsia"/>
                <w:sz w:val="20"/>
                <w:szCs w:val="20"/>
              </w:rPr>
              <w:t>結局」之編號。</w:t>
            </w:r>
          </w:p>
          <w:p w14:paraId="24D4BD7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4.老師根據故事山結構依序提問，請學生將答案寫在對應的小白板上，並排成故事山結構。</w:t>
            </w:r>
          </w:p>
          <w:p w14:paraId="1075D3E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5.各組派代表上臺發表成果，老師視情況給予指導或鼓勵。</w:t>
            </w:r>
          </w:p>
          <w:p w14:paraId="1350067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6.打開教學電子書，播放「看圖講故事」動畫，老師可視學生程度切換動畫字幕模式（國語／臺語／無）。</w:t>
            </w:r>
          </w:p>
          <w:p w14:paraId="0013BA4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FDDE32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69DD766" w14:textId="4E5F1858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105D1C8E" w14:textId="11EA9185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946" w:type="dxa"/>
          </w:tcPr>
          <w:p w14:paraId="5A090083" w14:textId="0264A942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 xml:space="preserve">MP3　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、教學電子書、小白板、白板筆</w:t>
            </w:r>
          </w:p>
        </w:tc>
        <w:tc>
          <w:tcPr>
            <w:tcW w:w="879" w:type="dxa"/>
          </w:tcPr>
          <w:p w14:paraId="170ECE5C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2E0F5632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D6A8D8A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1AA4CC7" w14:textId="1BC4A4A7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18" w:type="dxa"/>
          </w:tcPr>
          <w:p w14:paraId="0D5058D8" w14:textId="5F8FFA45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17" w:type="dxa"/>
          </w:tcPr>
          <w:p w14:paraId="5E6D152F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06A5A6EA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1B483492" w14:textId="003B7CFD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九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10-26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10-30</w:t>
            </w:r>
          </w:p>
        </w:tc>
        <w:tc>
          <w:tcPr>
            <w:tcW w:w="1418" w:type="dxa"/>
          </w:tcPr>
          <w:p w14:paraId="0F365A40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3330FC34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之於日常生活中，以處理相關問題。</w:t>
            </w:r>
          </w:p>
          <w:p w14:paraId="79481E2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F9FEA12" w14:textId="5EB967AD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842" w:type="dxa"/>
          </w:tcPr>
          <w:p w14:paraId="1B6907E1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 能聆聽並理解對方所說的閩南語。</w:t>
            </w:r>
          </w:p>
          <w:p w14:paraId="275FF850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2-Ⅱ-2 能用閩南語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簡單說出日常生活計畫。</w:t>
            </w:r>
          </w:p>
          <w:p w14:paraId="50325099" w14:textId="27C5EA08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276" w:type="dxa"/>
          </w:tcPr>
          <w:p w14:paraId="7315C859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25B400EF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05949B62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3119A7D0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53536B9E" w14:textId="4047ACA8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</w:tc>
        <w:tc>
          <w:tcPr>
            <w:tcW w:w="5164" w:type="dxa"/>
          </w:tcPr>
          <w:p w14:paraId="7739E1B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二、健康的生活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0295B16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3C2A63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D6E520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老師提問，運動會當天學校在校園布置上增加了什麼？運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動會活動中最喜歡什麼項目？為什麼？</w:t>
            </w:r>
          </w:p>
          <w:p w14:paraId="2C4D0E0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31F698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7200AC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7349561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5F79AC1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或教學電子書，讓學生聆聽課文內容，老師再帶領學生朗讀，講解課文內容、語詞，指導其發音。</w:t>
            </w:r>
          </w:p>
          <w:p w14:paraId="59CBDD7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7CFC531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4.根據課文內容提問，協助學生理解文本。</w:t>
            </w:r>
          </w:p>
          <w:p w14:paraId="770D1F1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5.參考「來寫字」，引導學生進行書寫。</w:t>
            </w:r>
          </w:p>
          <w:p w14:paraId="4D6E2E3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6F0AA4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29C0867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59F41B1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2.參考「語詞分類」進行教學活動，讓學生根據語詞類別進行分類練習。</w:t>
            </w:r>
          </w:p>
          <w:p w14:paraId="04C0053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5595E4B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4.參考P60教學百寶箱，補充「其他的運動」。</w:t>
            </w:r>
          </w:p>
          <w:p w14:paraId="72749F2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▲SDGs議題融入：詳見本書P53、63之說明。</w:t>
            </w:r>
          </w:p>
          <w:p w14:paraId="7F0B082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545217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C2D70EE" w14:textId="282226A7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0652276B" w14:textId="51148495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508B4918" w14:textId="68968AB4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、教學電子書、語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詞卡</w:t>
            </w:r>
          </w:p>
        </w:tc>
        <w:tc>
          <w:tcPr>
            <w:tcW w:w="879" w:type="dxa"/>
          </w:tcPr>
          <w:p w14:paraId="1FBC0781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0B78ACF8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7393B9F" w14:textId="2F90560D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</w:tc>
        <w:tc>
          <w:tcPr>
            <w:tcW w:w="1218" w:type="dxa"/>
          </w:tcPr>
          <w:p w14:paraId="19B13481" w14:textId="3D6A8F2D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安全教育</w:t>
            </w:r>
          </w:p>
        </w:tc>
        <w:tc>
          <w:tcPr>
            <w:tcW w:w="617" w:type="dxa"/>
          </w:tcPr>
          <w:p w14:paraId="3E38085D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42C46F87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3C1595D0" w14:textId="1B5DE00A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11-02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11-06</w:t>
            </w:r>
          </w:p>
        </w:tc>
        <w:tc>
          <w:tcPr>
            <w:tcW w:w="1418" w:type="dxa"/>
          </w:tcPr>
          <w:p w14:paraId="56E154B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D7B84A3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564711D5" w14:textId="269C35BC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具備運用閩南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語文的溝通能力，珍愛自己、尊重別人，發揮團隊合作的精神。</w:t>
            </w:r>
          </w:p>
        </w:tc>
        <w:tc>
          <w:tcPr>
            <w:tcW w:w="1842" w:type="dxa"/>
          </w:tcPr>
          <w:p w14:paraId="51726A36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 能聆聽並理解對方所說的閩南語。</w:t>
            </w:r>
          </w:p>
          <w:p w14:paraId="2D617B7A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7D271D45" w14:textId="0FCAB357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276" w:type="dxa"/>
          </w:tcPr>
          <w:p w14:paraId="619C6A94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48B1A8C6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62A49B2E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5FE21916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7E9A4BC6" w14:textId="7FE957FA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5164" w:type="dxa"/>
          </w:tcPr>
          <w:p w14:paraId="29B8A62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2BCA33A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72D5F1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2A50C9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運動會時，每個班級都會設計出各種精神口號。老師問學生，這些精神口號代表的意義是什麼？有什麼功用？老師隨機或請自願的學生發表意見，藉此進入「唸看覓」教學。</w:t>
            </w:r>
          </w:p>
          <w:p w14:paraId="40E172B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3F9EF2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65898D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活動三：唸看覓</w:t>
            </w:r>
          </w:p>
          <w:p w14:paraId="4FED2D2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或教學電子書，讓學生聆聽「唸看覓」內容，老師再帶領學生複誦，並講解內容。</w:t>
            </w:r>
          </w:p>
          <w:p w14:paraId="58E9127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2.老師發下學習單，參考「阮這班上厲害」進行教學活動。</w:t>
            </w:r>
          </w:p>
          <w:p w14:paraId="00766A6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3.視教學情況，可補充教學補給站的「謎猜」及「平埔族走標的風俗」。</w:t>
            </w:r>
          </w:p>
          <w:p w14:paraId="59DBA41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A33D21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110E99D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或教學電子書，讓學生聆聽「咱來試看覓」內容並講解。</w:t>
            </w:r>
          </w:p>
          <w:p w14:paraId="7830816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2.請學生用貼紙作答，老師再引導學生以完整句型發表答案。</w:t>
            </w:r>
          </w:p>
          <w:p w14:paraId="77E1446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3.視教學情況，可參考「語詞賓果」進行教學遊戲。</w:t>
            </w:r>
          </w:p>
          <w:p w14:paraId="18090FB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EAD78B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4FFBC62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08EE050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2.老師請學生跟著MP3，再念一次節目表內容。</w:t>
            </w:r>
          </w:p>
          <w:p w14:paraId="2E43101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3.參考「臆看覓，我咧比啥物？」進行教學遊戲。</w:t>
            </w:r>
          </w:p>
          <w:p w14:paraId="5DCC3D0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F4F3CF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701D733" w14:textId="1DE2CBBD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5CA99BD6" w14:textId="66116B95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629F0147" w14:textId="2F4C39A6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、教學電子書、小白板、白板筆、空白紙卡、學習單、語詞卡</w:t>
            </w:r>
          </w:p>
        </w:tc>
        <w:tc>
          <w:tcPr>
            <w:tcW w:w="879" w:type="dxa"/>
          </w:tcPr>
          <w:p w14:paraId="7CEFA28C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03BD092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F1AC7ED" w14:textId="61BD2051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8" w:type="dxa"/>
          </w:tcPr>
          <w:p w14:paraId="4174BD52" w14:textId="70F96B58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17" w:type="dxa"/>
          </w:tcPr>
          <w:p w14:paraId="368FB94C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6B0AD463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23211F10" w14:textId="789D414E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 xml:space="preserve"> 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11-09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11-13</w:t>
            </w:r>
          </w:p>
        </w:tc>
        <w:tc>
          <w:tcPr>
            <w:tcW w:w="1418" w:type="dxa"/>
          </w:tcPr>
          <w:p w14:paraId="3E02E2A1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FBD147B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63C76BED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C1EF518" w14:textId="74845A9B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842" w:type="dxa"/>
          </w:tcPr>
          <w:p w14:paraId="134CE6A8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133F9D4" w14:textId="08398883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276" w:type="dxa"/>
          </w:tcPr>
          <w:p w14:paraId="27F1D302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0338AA81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192FFBEE" w14:textId="2FF1C1E0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5164" w:type="dxa"/>
          </w:tcPr>
          <w:p w14:paraId="6F59F88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699FE1C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5A66D6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CC10DB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25392AB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D2939A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196715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1387327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44A7852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69ABEA0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33F007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2301A5D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1144872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2.師生可採互動方式對答，請學生依序念出答案。</w:t>
            </w:r>
          </w:p>
          <w:p w14:paraId="0D00827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3.視教學情況，參考「拼音賓果」進行教學遊戲。</w:t>
            </w:r>
          </w:p>
          <w:p w14:paraId="6799A64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C8DFC7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A9799C4" w14:textId="3E1A496D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34F2D6BC" w14:textId="10486498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13B36DD5" w14:textId="6A6082A3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、教學電子書、白紙、紙籤</w:t>
            </w:r>
          </w:p>
        </w:tc>
        <w:tc>
          <w:tcPr>
            <w:tcW w:w="879" w:type="dxa"/>
          </w:tcPr>
          <w:p w14:paraId="44C11DCD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B36897B" w14:textId="3FA11073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8" w:type="dxa"/>
          </w:tcPr>
          <w:p w14:paraId="56451A56" w14:textId="0403974E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17" w:type="dxa"/>
          </w:tcPr>
          <w:p w14:paraId="3410293D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5388ED53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48B15BC3" w14:textId="677806D8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十二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11-16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11-20</w:t>
            </w:r>
          </w:p>
        </w:tc>
        <w:tc>
          <w:tcPr>
            <w:tcW w:w="1418" w:type="dxa"/>
          </w:tcPr>
          <w:p w14:paraId="2EA1622A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03FBC54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2828988A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2AA04AC7" w14:textId="3870BE8D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842" w:type="dxa"/>
          </w:tcPr>
          <w:p w14:paraId="79E2FF8A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4AD79FD1" w14:textId="147238B0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276" w:type="dxa"/>
          </w:tcPr>
          <w:p w14:paraId="6E54911C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3D4FC380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  <w:p w14:paraId="380BE7BB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124CFF8A" w14:textId="3BC5CFCB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5164" w:type="dxa"/>
          </w:tcPr>
          <w:p w14:paraId="6B343E9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4E53150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45AA17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3F0DF4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老師問學生第三課的學習心得，藉此進入「複習二」教學。</w:t>
            </w:r>
          </w:p>
          <w:p w14:paraId="4AB224C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F39771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A9A081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活動八：複習二</w:t>
            </w:r>
          </w:p>
          <w:p w14:paraId="1236362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或教學電子書，讓學生聆聽「複習二」內容，老師再引導學生作答。</w:t>
            </w:r>
          </w:p>
          <w:p w14:paraId="44C9169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2.師生可採互動式進行對答，老師亦可針對非答案之選項向學生提問，以達充分複習之效。</w:t>
            </w:r>
          </w:p>
          <w:p w14:paraId="717397A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3.視教學情況，可參考「牛仔比賽」進行教學遊戲。</w:t>
            </w:r>
          </w:p>
          <w:p w14:paraId="7A8EFAB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A34950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活動九：看圖講故事</w:t>
            </w:r>
          </w:p>
          <w:p w14:paraId="2E46B61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或教學電子書，讓學生聆聽「看圖講故事」內容。</w:t>
            </w:r>
          </w:p>
          <w:p w14:paraId="69C55EA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2.老師協助學生分組，並根據故事內容提問，請各組進行討論後發表（參考P67提問-文本分析）。</w:t>
            </w:r>
          </w:p>
          <w:p w14:paraId="53CE4BD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3.打開教學電子書，播放「看圖講故事」動畫，老師可視學生程度切換動畫字幕模式（國語／臺語／無）。</w:t>
            </w:r>
          </w:p>
          <w:p w14:paraId="2C40895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2E2A43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18A1C84" w14:textId="0BC23C8E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6A74DCC7" w14:textId="1145307E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946" w:type="dxa"/>
          </w:tcPr>
          <w:p w14:paraId="2D7DD33A" w14:textId="374B148B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、教學電子書、語詞卡</w:t>
            </w:r>
          </w:p>
        </w:tc>
        <w:tc>
          <w:tcPr>
            <w:tcW w:w="879" w:type="dxa"/>
          </w:tcPr>
          <w:p w14:paraId="35BECE82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40518A1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DC5CCAE" w14:textId="028EDCAA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18" w:type="dxa"/>
          </w:tcPr>
          <w:p w14:paraId="184A00A9" w14:textId="060F79DF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17" w:type="dxa"/>
          </w:tcPr>
          <w:p w14:paraId="6A0817E0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4D53ADD9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571A3575" w14:textId="08F0234B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十三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11-23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11-27</w:t>
            </w:r>
          </w:p>
        </w:tc>
        <w:tc>
          <w:tcPr>
            <w:tcW w:w="1418" w:type="dxa"/>
          </w:tcPr>
          <w:p w14:paraId="4ECB27A0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E873005" w14:textId="62BBFA9E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842" w:type="dxa"/>
          </w:tcPr>
          <w:p w14:paraId="2EC176F0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EFCA702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4D9FDF0D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表達。</w:t>
            </w:r>
          </w:p>
          <w:p w14:paraId="2293691E" w14:textId="093CE213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276" w:type="dxa"/>
          </w:tcPr>
          <w:p w14:paraId="0E30FFEF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08D72B80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 漢字書寫。</w:t>
            </w:r>
          </w:p>
          <w:p w14:paraId="41AC7F67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11A06B36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 生活故事。</w:t>
            </w:r>
          </w:p>
          <w:p w14:paraId="523DB375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 生活應對。</w:t>
            </w:r>
          </w:p>
          <w:p w14:paraId="7C08DB60" w14:textId="241A7C3A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5164" w:type="dxa"/>
          </w:tcPr>
          <w:p w14:paraId="67C13F1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三、行行出狀元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>4.擔仔位</w:t>
            </w:r>
          </w:p>
          <w:p w14:paraId="7B9F699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DA2C43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84D228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老師詢問學生是否去過菜市場？有看過哪些攤販？藉此引導學生進入課文教學。</w:t>
            </w:r>
          </w:p>
          <w:p w14:paraId="22318A2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18CD09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22BA21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0EF77AF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發音。</w:t>
            </w:r>
          </w:p>
          <w:p w14:paraId="473551B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638D8AB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48104EA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4.參考「來寫字」，引導學生進行書寫。</w:t>
            </w:r>
          </w:p>
          <w:p w14:paraId="34A615E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5.視教學情況，可補充教學補給站的「情境小劇場」。</w:t>
            </w:r>
          </w:p>
          <w:p w14:paraId="62A3832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▲SDGs議題融入：詳見本書P72、87之說明。</w:t>
            </w:r>
          </w:p>
          <w:p w14:paraId="35EB648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27B93F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CCBCF09" w14:textId="79E72750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462" w:type="dxa"/>
          </w:tcPr>
          <w:p w14:paraId="71D25698" w14:textId="6FACDBFE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37E73411" w14:textId="439A490E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</w:t>
            </w:r>
          </w:p>
        </w:tc>
        <w:tc>
          <w:tcPr>
            <w:tcW w:w="879" w:type="dxa"/>
          </w:tcPr>
          <w:p w14:paraId="19817D0F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7A76358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3E6EA187" w14:textId="0B9AF7F8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18" w:type="dxa"/>
          </w:tcPr>
          <w:p w14:paraId="35378C0A" w14:textId="4796222E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</w:tc>
        <w:tc>
          <w:tcPr>
            <w:tcW w:w="617" w:type="dxa"/>
          </w:tcPr>
          <w:p w14:paraId="2F0426DD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102A0866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2381BFBE" w14:textId="6950CA3A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十四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11-30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12-04</w:t>
            </w:r>
          </w:p>
        </w:tc>
        <w:tc>
          <w:tcPr>
            <w:tcW w:w="1418" w:type="dxa"/>
          </w:tcPr>
          <w:p w14:paraId="38011A26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1D5502AB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61540BF2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閩-E-A3</w:t>
            </w:r>
          </w:p>
          <w:p w14:paraId="705B3B19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具備運用閩南語文來擬訂、討論、執行與分享個人生活計畫，以充實自我生活經驗，增進個人適應社會的能力。</w:t>
            </w:r>
          </w:p>
          <w:p w14:paraId="76F71568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FFD2333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D3C5570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3947AC08" w14:textId="7EA6718A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842" w:type="dxa"/>
          </w:tcPr>
          <w:p w14:paraId="0C4F776B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5FA4FD6A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579AB887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5B0B0D2F" w14:textId="65A5F7E5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276" w:type="dxa"/>
          </w:tcPr>
          <w:p w14:paraId="1E0B3240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2E9379D2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 漢字書寫。</w:t>
            </w:r>
          </w:p>
          <w:p w14:paraId="6AB54C72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4842A57A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Ab-Ⅱ-2 句型運用。</w:t>
            </w:r>
          </w:p>
          <w:p w14:paraId="3FD32105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 生活故事。</w:t>
            </w:r>
          </w:p>
          <w:p w14:paraId="21A6A5A5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 生活應對。</w:t>
            </w:r>
          </w:p>
          <w:p w14:paraId="16C25005" w14:textId="112D62D7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5164" w:type="dxa"/>
          </w:tcPr>
          <w:p w14:paraId="219F77D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三、行行出狀元 4.擔仔位</w:t>
            </w:r>
          </w:p>
          <w:p w14:paraId="7DC4CE6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22EAC0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389FFA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老師揭示本堂課要學的語詞主題：生理場，請學生翻至課文，將這類語詞圈起來，並藉此進入語詞教學。</w:t>
            </w:r>
          </w:p>
          <w:p w14:paraId="702085B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AB710E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C1144B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4D85FA8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27E98D1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2.視教學情況可補充教學補給站，介紹「其他的擔仔位佮店面」的說法。</w:t>
            </w:r>
          </w:p>
          <w:p w14:paraId="45D5DEE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3.視教學情況可補充「語詞造句」，讓學生理解語詞的其他應用。</w:t>
            </w:r>
          </w:p>
          <w:p w14:paraId="38D61FD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98F2FC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活動三：講看覓</w:t>
            </w:r>
          </w:p>
          <w:p w14:paraId="5527B3A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或教學電子書，讓學生聆聽「講看覓」內容，老師再帶領學生複誦，並講解內容。</w:t>
            </w:r>
          </w:p>
          <w:p w14:paraId="6F235AB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2.發下學習單進行教學活動，讓學生透過句型熟悉語詞的應用。</w:t>
            </w:r>
          </w:p>
          <w:p w14:paraId="3A5C0AE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81B137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5886A56" w14:textId="41C68403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3D644C45" w14:textId="40EAC8CB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946" w:type="dxa"/>
          </w:tcPr>
          <w:p w14:paraId="54E7B798" w14:textId="331D334E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、教學電子書、學習單</w:t>
            </w:r>
          </w:p>
        </w:tc>
        <w:tc>
          <w:tcPr>
            <w:tcW w:w="879" w:type="dxa"/>
          </w:tcPr>
          <w:p w14:paraId="526FFB27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D674A88" w14:textId="2D02E1AF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18" w:type="dxa"/>
          </w:tcPr>
          <w:p w14:paraId="71E53438" w14:textId="47BF1EF1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</w:tc>
        <w:tc>
          <w:tcPr>
            <w:tcW w:w="617" w:type="dxa"/>
          </w:tcPr>
          <w:p w14:paraId="01114FAB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451A2586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43A5A7A0" w14:textId="3453C72C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十五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12-07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12-11</w:t>
            </w:r>
          </w:p>
        </w:tc>
        <w:tc>
          <w:tcPr>
            <w:tcW w:w="1418" w:type="dxa"/>
          </w:tcPr>
          <w:p w14:paraId="18623743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AEED451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0753EC24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閩-E-A3</w:t>
            </w:r>
          </w:p>
          <w:p w14:paraId="3996C3D8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具備運用閩南語文來擬訂、討論、執行與分享個人生活計畫，以充實自我生活經驗，增進個人適應社會的能力。</w:t>
            </w:r>
          </w:p>
          <w:p w14:paraId="67E41A18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4CA08C0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之中。</w:t>
            </w:r>
          </w:p>
          <w:p w14:paraId="45BE7528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4EF44ACA" w14:textId="36A15D58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842" w:type="dxa"/>
          </w:tcPr>
          <w:p w14:paraId="4438156F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369B27A7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794D13D2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1CFE5D8C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5500E97E" w14:textId="655779E1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276" w:type="dxa"/>
          </w:tcPr>
          <w:p w14:paraId="571FCDAE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 漢字書寫。</w:t>
            </w:r>
          </w:p>
          <w:p w14:paraId="7A22672C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14DCF075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Ab-Ⅱ-2 句型運用。</w:t>
            </w:r>
          </w:p>
          <w:p w14:paraId="7B017A83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 生活故事。</w:t>
            </w:r>
          </w:p>
          <w:p w14:paraId="02C5F4C5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 生活應對。</w:t>
            </w:r>
          </w:p>
          <w:p w14:paraId="354B4ABF" w14:textId="7F4BE2BC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5164" w:type="dxa"/>
          </w:tcPr>
          <w:p w14:paraId="18B5BB1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 xml:space="preserve">三、行行出狀元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>4.擔仔位</w:t>
            </w:r>
          </w:p>
          <w:p w14:paraId="0ED78D0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E49B19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C2FA1B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老師隨機抽念本課語詞讓學生聽寫，藉以複習並進入「咱來試看覓」教學。</w:t>
            </w:r>
          </w:p>
          <w:p w14:paraId="7A5C911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C364F6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A9129F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0E03B2C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或教學電子書，讓學生聆聽「咱來試看覓」內容，老師再帶領學生複誦，並講解接下來教學遊戲的玩法。</w:t>
            </w:r>
          </w:p>
          <w:p w14:paraId="3EEDA80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2.播放教學電子書中遊戲說明動畫，讓學生了解遊戲流程。</w:t>
            </w:r>
          </w:p>
          <w:p w14:paraId="3E52D49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3.將學生分組，進行「啥人是大頭家」教學遊戲。</w:t>
            </w:r>
          </w:p>
          <w:p w14:paraId="0AB1FDA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4.視教學情況，參考「一擲必中」進行教學遊戲。</w:t>
            </w:r>
          </w:p>
          <w:p w14:paraId="695D630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5.視教學情況，可補充教學補給站的「孽譎仔話」。</w:t>
            </w:r>
          </w:p>
          <w:p w14:paraId="3EAD28E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40747E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765EAA9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28C3EAE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2.師生可採互動方式對答，提示學生以「（啥物人）欲去（啥物所在）（做啥物代誌）」的句型回答問題。</w:t>
            </w:r>
          </w:p>
          <w:p w14:paraId="7F177DA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3.視教學情況，可介紹教學補給站：「俗語」、「來聽笑詼」。</w:t>
            </w:r>
          </w:p>
          <w:p w14:paraId="433C526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C32E2A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09495F0" w14:textId="472E36AD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6F48E5D0" w14:textId="4566F04B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946" w:type="dxa"/>
          </w:tcPr>
          <w:p w14:paraId="76800027" w14:textId="1B9FE2C2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、教學電子書、書後圖卡、電器膠帶、沙包</w:t>
            </w:r>
          </w:p>
        </w:tc>
        <w:tc>
          <w:tcPr>
            <w:tcW w:w="879" w:type="dxa"/>
          </w:tcPr>
          <w:p w14:paraId="09A18FE8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聽力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161A5C4C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書寫評量</w:t>
            </w:r>
          </w:p>
          <w:p w14:paraId="2792DFF1" w14:textId="0C539F1D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8" w:type="dxa"/>
          </w:tcPr>
          <w:p w14:paraId="1D87596C" w14:textId="0EB04EEE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</w:tc>
        <w:tc>
          <w:tcPr>
            <w:tcW w:w="617" w:type="dxa"/>
          </w:tcPr>
          <w:p w14:paraId="6C7E51EF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761E36B7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451C8987" w14:textId="3DABF134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十六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12-14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12-18</w:t>
            </w:r>
          </w:p>
        </w:tc>
        <w:tc>
          <w:tcPr>
            <w:tcW w:w="1418" w:type="dxa"/>
          </w:tcPr>
          <w:p w14:paraId="36F3C7AB" w14:textId="7777777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279677C5" w14:textId="413FCD34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842" w:type="dxa"/>
          </w:tcPr>
          <w:p w14:paraId="29B2C048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9874C65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668A880B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463DA6C7" w14:textId="6B920787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276" w:type="dxa"/>
          </w:tcPr>
          <w:p w14:paraId="608F89B9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7DA3586B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5C94CC8C" w14:textId="7E83F562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5164" w:type="dxa"/>
          </w:tcPr>
          <w:p w14:paraId="02C21CE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三、行行出狀元 4.擔仔位</w:t>
            </w:r>
          </w:p>
          <w:p w14:paraId="6BDB16B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F044E8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345FB0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5EBCB8F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910281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BDF67E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54A0F4E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3DE158A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0911F03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039D5D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15CC3FE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57BBD19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5B6362F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3.視教學情況，參考「進擊的拼音」進行教學遊戲。</w:t>
            </w:r>
          </w:p>
          <w:p w14:paraId="0ED7AB6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2D6EE2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B69CE66" w14:textId="0A7A1074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351FF5D3" w14:textId="7EAFD4EB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946" w:type="dxa"/>
          </w:tcPr>
          <w:p w14:paraId="6AD2A046" w14:textId="01766A42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、教學電子書、書後拼音卡、遊戲紙</w:t>
            </w:r>
          </w:p>
        </w:tc>
        <w:tc>
          <w:tcPr>
            <w:tcW w:w="879" w:type="dxa"/>
          </w:tcPr>
          <w:p w14:paraId="76FDB188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36E8F4DF" w14:textId="7D90ACBB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8" w:type="dxa"/>
          </w:tcPr>
          <w:p w14:paraId="7E0E85A4" w14:textId="0CC7B90C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</w:tc>
        <w:tc>
          <w:tcPr>
            <w:tcW w:w="617" w:type="dxa"/>
          </w:tcPr>
          <w:p w14:paraId="0E29D6B3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5D092FEB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72D4E92A" w14:textId="2C7DB529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十七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12-21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lastRenderedPageBreak/>
              <w:t>12-25</w:t>
            </w:r>
          </w:p>
        </w:tc>
        <w:tc>
          <w:tcPr>
            <w:tcW w:w="1418" w:type="dxa"/>
          </w:tcPr>
          <w:p w14:paraId="491B4FFF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閩-E-B1</w:t>
            </w:r>
          </w:p>
          <w:p w14:paraId="37D8BAB6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基本能力，並能從事表達、溝通，以運用於家庭、學校、社區生活之中。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1F429619" w14:textId="107FA020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842" w:type="dxa"/>
          </w:tcPr>
          <w:p w14:paraId="198BC4CC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解。</w:t>
            </w:r>
          </w:p>
          <w:p w14:paraId="2209831A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1F750BD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12394627" w14:textId="67E149C2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276" w:type="dxa"/>
          </w:tcPr>
          <w:p w14:paraId="1186C406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Aa-Ⅱ-1  羅馬拼音。</w:t>
            </w:r>
          </w:p>
          <w:p w14:paraId="1F448FB5" w14:textId="7A1ADDFD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 xml:space="preserve">Aa-Ⅱ-2 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漢字書寫。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Ab-Ⅱ-1  語詞運用。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Ab-Ⅱ-2  句型運用。</w:t>
            </w:r>
          </w:p>
        </w:tc>
        <w:tc>
          <w:tcPr>
            <w:tcW w:w="5164" w:type="dxa"/>
          </w:tcPr>
          <w:p w14:paraId="3455416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三、行行出狀元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>5.咱的英雄</w:t>
            </w:r>
          </w:p>
          <w:p w14:paraId="45B9CB6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3BE1FD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FD75B2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老師詢問學生家人從事何種職業，藉此引導學生進入課文教學。</w:t>
            </w:r>
          </w:p>
          <w:p w14:paraId="73D008C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EECD96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F5D706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2EAD0DE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3FFB60D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29BFC11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3C609D0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 參考「來寫字」，引導學生進行書寫。</w:t>
            </w:r>
          </w:p>
          <w:p w14:paraId="6173E19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5.播放MP3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  <w:p w14:paraId="35A145F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7065A8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19CC4E5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4DE6B3F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2.發下學習單進行教學活動。</w:t>
            </w:r>
          </w:p>
          <w:p w14:paraId="269268A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3.視教學情況補充 「語詞造句」，讓學生理解語詞之應用。</w:t>
            </w:r>
          </w:p>
          <w:p w14:paraId="59C51C9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4.視教學情況補充教學補給站：「謎猜」、「其他的職業」、「總舖師的故鄉」。</w:t>
            </w:r>
          </w:p>
          <w:p w14:paraId="79E7A65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5.參考「真平博士博」補充相關的語文知識。</w:t>
            </w:r>
          </w:p>
          <w:p w14:paraId="46E5931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▲SDGs議題融入：詳見本書P93、106之說明。</w:t>
            </w:r>
          </w:p>
          <w:p w14:paraId="70482BB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BC240A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06374EF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或教學電子書，讓學生聆聽「做伙來造句」內容，老師再帶領學生複誦，並講解接下來教學遊戲的玩法。</w:t>
            </w:r>
          </w:p>
          <w:p w14:paraId="12DD1CB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2.參考「九宮格大戰」進行教學遊戲。</w:t>
            </w:r>
          </w:p>
          <w:p w14:paraId="47A3812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69EABD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FECD460" w14:textId="7033BF9B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2B9C32C7" w14:textId="4B4C7393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46D651B8" w14:textId="4AE039E8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書、學習單、書後圖卡、拼字片、紙板、膠水、數張紙</w:t>
            </w:r>
          </w:p>
        </w:tc>
        <w:tc>
          <w:tcPr>
            <w:tcW w:w="879" w:type="dxa"/>
          </w:tcPr>
          <w:p w14:paraId="6A5DA220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2521A1B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閱讀評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1214BDCB" w14:textId="16456ECE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18" w:type="dxa"/>
          </w:tcPr>
          <w:p w14:paraId="6392D6BE" w14:textId="177A00E5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生涯規劃教育</w:t>
            </w:r>
          </w:p>
        </w:tc>
        <w:tc>
          <w:tcPr>
            <w:tcW w:w="617" w:type="dxa"/>
          </w:tcPr>
          <w:p w14:paraId="13451A28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3895D08A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6D01EA63" w14:textId="0996324D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十八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12-28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01-01</w:t>
            </w:r>
          </w:p>
        </w:tc>
        <w:tc>
          <w:tcPr>
            <w:tcW w:w="1418" w:type="dxa"/>
          </w:tcPr>
          <w:p w14:paraId="19CDB543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閩-E-A3</w:t>
            </w:r>
          </w:p>
          <w:p w14:paraId="03AF8D22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具備運用閩南語文來擬訂、討論、執行與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分享個人生活計畫，以充實自我生活經驗，增進個人適應社會的能力。</w:t>
            </w:r>
          </w:p>
          <w:p w14:paraId="00C5F0E7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8EBA786" w14:textId="44B76D1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842" w:type="dxa"/>
          </w:tcPr>
          <w:p w14:paraId="1F0339F2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 能聆聽並理解對方所說的閩南語。</w:t>
            </w:r>
          </w:p>
          <w:p w14:paraId="59D2CC28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 能運用閩南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語的標音符號、羅馬字及漢字，協助口語表達。</w:t>
            </w:r>
          </w:p>
          <w:p w14:paraId="227CEEB2" w14:textId="06EF132B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276" w:type="dxa"/>
          </w:tcPr>
          <w:p w14:paraId="6AC98F86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Aa-Ⅱ-1  羅馬拼音。</w:t>
            </w:r>
          </w:p>
          <w:p w14:paraId="5193FCCB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Ab-Ⅱ-1  語詞運用。</w:t>
            </w:r>
          </w:p>
          <w:p w14:paraId="3555CDFD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Ab-Ⅱ-2  句型運用。</w:t>
            </w:r>
          </w:p>
          <w:p w14:paraId="37CC3F5F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Bg-Ⅱ-1  生活應對。</w:t>
            </w:r>
          </w:p>
          <w:p w14:paraId="26FB46DD" w14:textId="31A7FEE6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Bg-Ⅱ-2  口語表達。</w:t>
            </w:r>
          </w:p>
        </w:tc>
        <w:tc>
          <w:tcPr>
            <w:tcW w:w="5164" w:type="dxa"/>
          </w:tcPr>
          <w:p w14:paraId="236A34D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三、行行出狀元 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ab/>
              <w:t>5.咱的英雄</w:t>
            </w:r>
          </w:p>
          <w:p w14:paraId="3C7A822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2DF449E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A583B51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老師詢問學生家人從事何種職業，藉此引導學生進入「做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伙來造句」教學。</w:t>
            </w:r>
          </w:p>
          <w:p w14:paraId="75E844B3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AA082A8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AC15C2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活動四：做伙來造句</w:t>
            </w:r>
          </w:p>
          <w:p w14:paraId="56F8CD9C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或教學電子書，讓學生聆聽「做伙唸俗語」內容，老師再帶領學生複誦，講解俗語並指導學生正確發音。</w:t>
            </w:r>
          </w:p>
          <w:p w14:paraId="21F4AF2B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2.視教學情況補充教學補給站：「俗語」。</w:t>
            </w:r>
          </w:p>
          <w:p w14:paraId="42F0C1C3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463813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活動五：咱來試看覓</w:t>
            </w:r>
          </w:p>
          <w:p w14:paraId="05E1E967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或教學電子書，讓學生聆聽「咱來試看覓」內容，老師再帶領學生複誦，並講解接下來要進行的教學活動「我想欲做啥物」。</w:t>
            </w:r>
          </w:p>
          <w:p w14:paraId="46C3C63F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2.視教學情況，可補充教學補給站的「情境對話」。</w:t>
            </w:r>
          </w:p>
          <w:p w14:paraId="5F9930B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EE771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活動六：聽看覓</w:t>
            </w:r>
          </w:p>
          <w:p w14:paraId="615B269C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00E5218B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2.老師請學生依各題提示句型進行造句，並說給鄰座的同學聽，互相檢核。</w:t>
            </w:r>
          </w:p>
          <w:p w14:paraId="71447010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3.視教學情況，可補充教學補給站的「孽譎仔話」。</w:t>
            </w:r>
          </w:p>
          <w:p w14:paraId="698C1A36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ED66D7F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060123C" w14:textId="43337FD9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40A84FCE" w14:textId="609A3B99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4D6C601A" w14:textId="41B9DD97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、教學電子書、便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條紙</w:t>
            </w:r>
          </w:p>
        </w:tc>
        <w:tc>
          <w:tcPr>
            <w:tcW w:w="879" w:type="dxa"/>
          </w:tcPr>
          <w:p w14:paraId="6F69D5E1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4867597C" w14:textId="4A3EFDAB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8" w:type="dxa"/>
          </w:tcPr>
          <w:p w14:paraId="3FE0BECB" w14:textId="777A3BD5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</w:tc>
        <w:tc>
          <w:tcPr>
            <w:tcW w:w="617" w:type="dxa"/>
          </w:tcPr>
          <w:p w14:paraId="2C0435EF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254A93D1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7D89DB29" w14:textId="4604DF1A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十九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01-04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01-08</w:t>
            </w:r>
          </w:p>
        </w:tc>
        <w:tc>
          <w:tcPr>
            <w:tcW w:w="1418" w:type="dxa"/>
          </w:tcPr>
          <w:p w14:paraId="0B41A946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71078FD5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5277556" w14:textId="4A25E16E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溝通，以運用於家庭、學校、社區生活之中。</w:t>
            </w:r>
          </w:p>
        </w:tc>
        <w:tc>
          <w:tcPr>
            <w:tcW w:w="1842" w:type="dxa"/>
          </w:tcPr>
          <w:p w14:paraId="024F6273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3A80995D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0688F8ED" w14:textId="7288587B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南語文。</w:t>
            </w:r>
          </w:p>
        </w:tc>
        <w:tc>
          <w:tcPr>
            <w:tcW w:w="1276" w:type="dxa"/>
          </w:tcPr>
          <w:p w14:paraId="5B0785D6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Aa-Ⅱ-1  羅馬拼音。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Ab-Ⅱ-1  語詞運用。</w:t>
            </w:r>
          </w:p>
          <w:p w14:paraId="40FBE644" w14:textId="4AA6407A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Bg-Ⅱ-2  口語表達。</w:t>
            </w:r>
          </w:p>
        </w:tc>
        <w:tc>
          <w:tcPr>
            <w:tcW w:w="5164" w:type="dxa"/>
          </w:tcPr>
          <w:p w14:paraId="3D71900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三、行行出狀元 5.咱的英雄</w:t>
            </w:r>
          </w:p>
          <w:p w14:paraId="48B04FA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EECF9C9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437635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6BEBF4B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61751E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7AE649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活動七：輕鬆學拼音</w:t>
            </w:r>
          </w:p>
          <w:p w14:paraId="58559B84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673C0CA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05BEBD5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1715A9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活動八：拼音練習</w:t>
            </w:r>
          </w:p>
          <w:p w14:paraId="74AD12F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2EBE86B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2.師生可採互動方式對答，請學生發表答案。</w:t>
            </w:r>
          </w:p>
          <w:p w14:paraId="5E4239B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3.視教學情況，參考「釣魚大師」進行教學遊戲。</w:t>
            </w:r>
          </w:p>
          <w:p w14:paraId="2DAE417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112F782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D454305" w14:textId="1FADF851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0528D5AF" w14:textId="2ECFA898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4274E80D" w14:textId="3B7C5EC4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、教學電子書、書後拼音卡、迴紋針、竹筷、棉線、磁鐵</w:t>
            </w:r>
          </w:p>
        </w:tc>
        <w:tc>
          <w:tcPr>
            <w:tcW w:w="879" w:type="dxa"/>
          </w:tcPr>
          <w:p w14:paraId="66207814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19F70F2B" w14:textId="06AB9154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8" w:type="dxa"/>
          </w:tcPr>
          <w:p w14:paraId="360DB34C" w14:textId="353D0AB4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</w:tc>
        <w:tc>
          <w:tcPr>
            <w:tcW w:w="617" w:type="dxa"/>
          </w:tcPr>
          <w:p w14:paraId="46A439CF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423821DD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2CA9B632" w14:textId="5F9B8096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二十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01-11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01-15</w:t>
            </w:r>
          </w:p>
        </w:tc>
        <w:tc>
          <w:tcPr>
            <w:tcW w:w="1418" w:type="dxa"/>
          </w:tcPr>
          <w:p w14:paraId="5B85E894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3B384E1B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7A194190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13029D7F" w14:textId="35F536C3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842" w:type="dxa"/>
          </w:tcPr>
          <w:p w14:paraId="2F8CA12E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1101D0E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22377688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44CB0E15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27BBDCFA" w14:textId="3CE80AD4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276" w:type="dxa"/>
          </w:tcPr>
          <w:p w14:paraId="3160439F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Aa-Ⅱ-2  漢字書寫。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Ab-Ⅱ-1  語詞運用。</w:t>
            </w:r>
            <w:r w:rsidRPr="001F318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Ab-Ⅱ-2  句型運用。</w:t>
            </w:r>
          </w:p>
          <w:p w14:paraId="550EEA26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 生活故事。</w:t>
            </w:r>
          </w:p>
          <w:p w14:paraId="4EB0EBB6" w14:textId="3839A745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Bg-Ⅱ-2  口語表達。</w:t>
            </w:r>
          </w:p>
        </w:tc>
        <w:tc>
          <w:tcPr>
            <w:tcW w:w="5164" w:type="dxa"/>
          </w:tcPr>
          <w:p w14:paraId="7BD997E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三、行行出狀元 5.咱的英雄</w:t>
            </w:r>
          </w:p>
          <w:p w14:paraId="65A483A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35B93A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B3D574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老師問學生第四、五課的學習心得，藉此進入「複習三」教學。</w:t>
            </w:r>
          </w:p>
          <w:p w14:paraId="1B49E2F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C95AD1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51F545B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活動九：複習三</w:t>
            </w:r>
          </w:p>
          <w:p w14:paraId="6DF3F5A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或教學電子書，讓學生聆聽「複習三」內容，老師再帶領學生複誦，並講解內容、引導學生作答。</w:t>
            </w:r>
          </w:p>
          <w:p w14:paraId="43241CA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5B6B03DC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3.視教學情況，可參考「關鍵字大解密」進行教學遊戲。</w:t>
            </w:r>
          </w:p>
          <w:p w14:paraId="337FF1A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E67631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活動十：看圖講故事</w:t>
            </w:r>
          </w:p>
          <w:p w14:paraId="6F527DF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1.老師協助學生分組，參考「心智圖」進行教學活動，每組活動工具為一張全開紙和一組彩色筆。</w:t>
            </w:r>
          </w:p>
          <w:p w14:paraId="4AB7678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2.老師播放MP3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，讓學生聆聽「看圖講故事」內容，聽完後在黑板上寫出三個問題，再次播放MP3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，引導學生聚焦細節並隨手記錄。</w:t>
            </w:r>
          </w:p>
          <w:p w14:paraId="790BE7E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3.老師請各組就這三個連環問題的答案，繪製出心智圖（老師可先在黑板上畫出架構供學生參考）。最後，各組輪流上臺發表成果，老師視情況給予指導或鼓勵。</w:t>
            </w:r>
          </w:p>
          <w:p w14:paraId="58CB9F4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16A9EFB6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05DE433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B9EF6AF" w14:textId="7D082C26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1C6A80ED" w14:textId="5D8CBA5E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946" w:type="dxa"/>
          </w:tcPr>
          <w:p w14:paraId="69042161" w14:textId="495C270F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、教學電子書、書後圖卡、小白板、白板筆、全開紙、彩色筆</w:t>
            </w:r>
          </w:p>
        </w:tc>
        <w:tc>
          <w:tcPr>
            <w:tcW w:w="879" w:type="dxa"/>
          </w:tcPr>
          <w:p w14:paraId="67DA2347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36884AD0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25AAD63F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67D9B38" w14:textId="25E9E9B5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18" w:type="dxa"/>
          </w:tcPr>
          <w:p w14:paraId="2BB89EF1" w14:textId="34C3CEE4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</w:tc>
        <w:tc>
          <w:tcPr>
            <w:tcW w:w="617" w:type="dxa"/>
          </w:tcPr>
          <w:p w14:paraId="64B65718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F318F" w:rsidRPr="00B32678" w14:paraId="5BF923D6" w14:textId="77777777" w:rsidTr="00B1214F">
        <w:trPr>
          <w:trHeight w:val="761"/>
        </w:trPr>
        <w:tc>
          <w:tcPr>
            <w:tcW w:w="817" w:type="dxa"/>
            <w:vAlign w:val="center"/>
          </w:tcPr>
          <w:p w14:paraId="05BF7136" w14:textId="17AD6822" w:rsidR="001F318F" w:rsidRPr="001F318F" w:rsidRDefault="001F318F" w:rsidP="001F318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二十一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01-18</w:t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1F318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1F318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01-20</w:t>
            </w:r>
          </w:p>
        </w:tc>
        <w:tc>
          <w:tcPr>
            <w:tcW w:w="1418" w:type="dxa"/>
          </w:tcPr>
          <w:p w14:paraId="65A6B5BB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796AB43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7A350B7E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6E093A0B" w14:textId="6006DF07" w:rsidR="001F318F" w:rsidRPr="001F318F" w:rsidRDefault="001F318F" w:rsidP="001F318F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842" w:type="dxa"/>
          </w:tcPr>
          <w:p w14:paraId="31C40B08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48E80D2B" w14:textId="77777777" w:rsidR="001F318F" w:rsidRPr="001F318F" w:rsidRDefault="001F318F" w:rsidP="001F318F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3E4C0B6D" w14:textId="094E0D9B" w:rsidR="001F318F" w:rsidRPr="001F318F" w:rsidRDefault="001F318F" w:rsidP="001F318F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276" w:type="dxa"/>
          </w:tcPr>
          <w:p w14:paraId="6CF9A22E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FCFBAA5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1F381034" w14:textId="77777777" w:rsidR="001F318F" w:rsidRPr="001F318F" w:rsidRDefault="001F318F" w:rsidP="001F318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75D6DC14" w14:textId="44D26093" w:rsidR="001F318F" w:rsidRPr="001F318F" w:rsidRDefault="001F318F" w:rsidP="001F318F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5164" w:type="dxa"/>
          </w:tcPr>
          <w:p w14:paraId="4007AA7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三、行行出狀元 5.咱的英雄</w:t>
            </w:r>
          </w:p>
          <w:p w14:paraId="0122800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3965141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8B7F3B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請全班先闔上課本，老師問學生還記得之前教過哪些語詞，請學生舉手回答。最後老師請學生打開課本，帶領學生複習一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五課所學語詞。</w:t>
            </w:r>
          </w:p>
          <w:p w14:paraId="240EB028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288AE8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09C02CD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活動十一：總複習</w:t>
            </w:r>
          </w:p>
          <w:p w14:paraId="6C244E2F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或教學電子書，讓學生聆聽「總複習」內容。</w:t>
            </w:r>
          </w:p>
          <w:p w14:paraId="47D8478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2.進行「歡喜來過關」教學遊戲。</w:t>
            </w:r>
          </w:p>
          <w:p w14:paraId="4F3BDF0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6E7EE1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活動十二：歡喜來過節</w:t>
            </w:r>
          </w:p>
          <w:p w14:paraId="4AA63E20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或教學電子書，讓學生聆聽、念誦「歡喜聖誕節」，並解說內容。</w:t>
            </w:r>
          </w:p>
          <w:p w14:paraId="66AA33EE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或教學電子書，指導學生學唱「歡喜聖誕節」。</w:t>
            </w:r>
          </w:p>
          <w:p w14:paraId="2A97174A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3.歡樂動一動：老師教導學生課文律動動作，請學生隨著歌曲一同做律動，並請學生開口唱，藉此熟悉本課內容。</w:t>
            </w:r>
          </w:p>
          <w:p w14:paraId="016545F5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53973D7" w14:textId="77777777" w:rsidR="001F318F" w:rsidRPr="001F318F" w:rsidRDefault="001F318F" w:rsidP="001F318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75531FF" w14:textId="281DBC8D" w:rsidR="001F318F" w:rsidRPr="001F318F" w:rsidRDefault="001F318F" w:rsidP="001F318F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2A6BCFB1" w14:textId="5BE913A5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946" w:type="dxa"/>
          </w:tcPr>
          <w:p w14:paraId="740CF1D8" w14:textId="31ED7A2E" w:rsidR="001F318F" w:rsidRPr="001F318F" w:rsidRDefault="001F318F" w:rsidP="001F318F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MP3</w:t>
            </w:r>
            <w:r w:rsidRPr="001F318F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、教學電子書、骰子</w:t>
            </w:r>
          </w:p>
        </w:tc>
        <w:tc>
          <w:tcPr>
            <w:tcW w:w="879" w:type="dxa"/>
          </w:tcPr>
          <w:p w14:paraId="6A0BF9C8" w14:textId="77777777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E843BA6" w14:textId="687A6E02" w:rsidR="001F318F" w:rsidRPr="001F318F" w:rsidRDefault="001F318F" w:rsidP="001F318F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8" w:type="dxa"/>
          </w:tcPr>
          <w:p w14:paraId="21F11763" w14:textId="246F1D41" w:rsidR="001F318F" w:rsidRPr="001F318F" w:rsidRDefault="001F318F" w:rsidP="001F318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F318F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</w:tc>
        <w:tc>
          <w:tcPr>
            <w:tcW w:w="617" w:type="dxa"/>
          </w:tcPr>
          <w:p w14:paraId="391B00C4" w14:textId="77777777" w:rsidR="001F318F" w:rsidRPr="00B32678" w:rsidRDefault="001F318F" w:rsidP="001F318F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5CBEF584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5B5521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4A231" w14:textId="77777777" w:rsidR="009D2A4C" w:rsidRDefault="009D2A4C">
      <w:r>
        <w:separator/>
      </w:r>
    </w:p>
  </w:endnote>
  <w:endnote w:type="continuationSeparator" w:id="0">
    <w:p w14:paraId="400E53B2" w14:textId="77777777" w:rsidR="009D2A4C" w:rsidRDefault="009D2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36040" w14:textId="77777777" w:rsidR="009D2A4C" w:rsidRDefault="009D2A4C">
      <w:r>
        <w:separator/>
      </w:r>
    </w:p>
  </w:footnote>
  <w:footnote w:type="continuationSeparator" w:id="0">
    <w:p w14:paraId="1A4820FE" w14:textId="77777777" w:rsidR="009D2A4C" w:rsidRDefault="009D2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338000432">
    <w:abstractNumId w:val="5"/>
  </w:num>
  <w:num w:numId="2" w16cid:durableId="1889999055">
    <w:abstractNumId w:val="37"/>
  </w:num>
  <w:num w:numId="3" w16cid:durableId="711811114">
    <w:abstractNumId w:val="23"/>
  </w:num>
  <w:num w:numId="4" w16cid:durableId="1924607043">
    <w:abstractNumId w:val="22"/>
  </w:num>
  <w:num w:numId="5" w16cid:durableId="716053146">
    <w:abstractNumId w:val="12"/>
  </w:num>
  <w:num w:numId="6" w16cid:durableId="845562188">
    <w:abstractNumId w:val="38"/>
  </w:num>
  <w:num w:numId="7" w16cid:durableId="1731227129">
    <w:abstractNumId w:val="21"/>
  </w:num>
  <w:num w:numId="8" w16cid:durableId="1082138860">
    <w:abstractNumId w:val="11"/>
  </w:num>
  <w:num w:numId="9" w16cid:durableId="268707038">
    <w:abstractNumId w:val="27"/>
  </w:num>
  <w:num w:numId="10" w16cid:durableId="1120731706">
    <w:abstractNumId w:val="29"/>
  </w:num>
  <w:num w:numId="11" w16cid:durableId="1673798282">
    <w:abstractNumId w:val="4"/>
  </w:num>
  <w:num w:numId="12" w16cid:durableId="233975763">
    <w:abstractNumId w:val="16"/>
  </w:num>
  <w:num w:numId="13" w16cid:durableId="1303383069">
    <w:abstractNumId w:val="3"/>
  </w:num>
  <w:num w:numId="14" w16cid:durableId="888960712">
    <w:abstractNumId w:val="45"/>
  </w:num>
  <w:num w:numId="15" w16cid:durableId="1343431876">
    <w:abstractNumId w:val="8"/>
  </w:num>
  <w:num w:numId="16" w16cid:durableId="1298994030">
    <w:abstractNumId w:val="2"/>
  </w:num>
  <w:num w:numId="17" w16cid:durableId="1733307170">
    <w:abstractNumId w:val="39"/>
  </w:num>
  <w:num w:numId="18" w16cid:durableId="711266076">
    <w:abstractNumId w:val="47"/>
  </w:num>
  <w:num w:numId="19" w16cid:durableId="107940884">
    <w:abstractNumId w:val="6"/>
  </w:num>
  <w:num w:numId="20" w16cid:durableId="1312103860">
    <w:abstractNumId w:val="32"/>
  </w:num>
  <w:num w:numId="21" w16cid:durableId="387731963">
    <w:abstractNumId w:val="24"/>
  </w:num>
  <w:num w:numId="22" w16cid:durableId="1686906918">
    <w:abstractNumId w:val="30"/>
  </w:num>
  <w:num w:numId="23" w16cid:durableId="164786935">
    <w:abstractNumId w:val="31"/>
  </w:num>
  <w:num w:numId="24" w16cid:durableId="219941948">
    <w:abstractNumId w:val="35"/>
  </w:num>
  <w:num w:numId="25" w16cid:durableId="1562323448">
    <w:abstractNumId w:val="48"/>
  </w:num>
  <w:num w:numId="26" w16cid:durableId="1995331414">
    <w:abstractNumId w:val="0"/>
  </w:num>
  <w:num w:numId="27" w16cid:durableId="1410807990">
    <w:abstractNumId w:val="15"/>
  </w:num>
  <w:num w:numId="28" w16cid:durableId="1501847910">
    <w:abstractNumId w:val="20"/>
  </w:num>
  <w:num w:numId="29" w16cid:durableId="276523880">
    <w:abstractNumId w:val="36"/>
  </w:num>
  <w:num w:numId="30" w16cid:durableId="731659756">
    <w:abstractNumId w:val="9"/>
  </w:num>
  <w:num w:numId="31" w16cid:durableId="1100032933">
    <w:abstractNumId w:val="42"/>
  </w:num>
  <w:num w:numId="32" w16cid:durableId="2111048476">
    <w:abstractNumId w:val="33"/>
  </w:num>
  <w:num w:numId="33" w16cid:durableId="333841599">
    <w:abstractNumId w:val="28"/>
  </w:num>
  <w:num w:numId="34" w16cid:durableId="477260643">
    <w:abstractNumId w:val="46"/>
  </w:num>
  <w:num w:numId="35" w16cid:durableId="1053770418">
    <w:abstractNumId w:val="13"/>
  </w:num>
  <w:num w:numId="36" w16cid:durableId="545920528">
    <w:abstractNumId w:val="7"/>
  </w:num>
  <w:num w:numId="37" w16cid:durableId="1176648790">
    <w:abstractNumId w:val="10"/>
  </w:num>
  <w:num w:numId="38" w16cid:durableId="624236696">
    <w:abstractNumId w:val="19"/>
  </w:num>
  <w:num w:numId="39" w16cid:durableId="1609459069">
    <w:abstractNumId w:val="34"/>
  </w:num>
  <w:num w:numId="40" w16cid:durableId="683629718">
    <w:abstractNumId w:val="25"/>
  </w:num>
  <w:num w:numId="41" w16cid:durableId="2132747679">
    <w:abstractNumId w:val="26"/>
  </w:num>
  <w:num w:numId="42" w16cid:durableId="1201085729">
    <w:abstractNumId w:val="49"/>
  </w:num>
  <w:num w:numId="43" w16cid:durableId="1866401875">
    <w:abstractNumId w:val="41"/>
  </w:num>
  <w:num w:numId="44" w16cid:durableId="759449402">
    <w:abstractNumId w:val="40"/>
  </w:num>
  <w:num w:numId="45" w16cid:durableId="676348712">
    <w:abstractNumId w:val="14"/>
  </w:num>
  <w:num w:numId="46" w16cid:durableId="837963648">
    <w:abstractNumId w:val="1"/>
  </w:num>
  <w:num w:numId="47" w16cid:durableId="428545853">
    <w:abstractNumId w:val="44"/>
  </w:num>
  <w:num w:numId="48" w16cid:durableId="1943107952">
    <w:abstractNumId w:val="18"/>
  </w:num>
  <w:num w:numId="49" w16cid:durableId="1746149093">
    <w:abstractNumId w:val="43"/>
  </w:num>
  <w:num w:numId="50" w16cid:durableId="156658573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15900"/>
    <w:rsid w:val="00022D96"/>
    <w:rsid w:val="00032E6F"/>
    <w:rsid w:val="00053305"/>
    <w:rsid w:val="000641B6"/>
    <w:rsid w:val="00076144"/>
    <w:rsid w:val="000933E5"/>
    <w:rsid w:val="000971E8"/>
    <w:rsid w:val="000A2E13"/>
    <w:rsid w:val="000A70FE"/>
    <w:rsid w:val="000B3B86"/>
    <w:rsid w:val="000B44A3"/>
    <w:rsid w:val="000D197E"/>
    <w:rsid w:val="000D69CE"/>
    <w:rsid w:val="000F1E6E"/>
    <w:rsid w:val="00103C25"/>
    <w:rsid w:val="0011730A"/>
    <w:rsid w:val="00121823"/>
    <w:rsid w:val="0012425A"/>
    <w:rsid w:val="0012534E"/>
    <w:rsid w:val="00132F2D"/>
    <w:rsid w:val="0013727B"/>
    <w:rsid w:val="00137DCE"/>
    <w:rsid w:val="00147449"/>
    <w:rsid w:val="00147E31"/>
    <w:rsid w:val="0016208A"/>
    <w:rsid w:val="00163F7C"/>
    <w:rsid w:val="00185244"/>
    <w:rsid w:val="00185FA7"/>
    <w:rsid w:val="001A7A6C"/>
    <w:rsid w:val="001B211E"/>
    <w:rsid w:val="001B76F8"/>
    <w:rsid w:val="001C068C"/>
    <w:rsid w:val="001C6590"/>
    <w:rsid w:val="001D1FC5"/>
    <w:rsid w:val="001D54B5"/>
    <w:rsid w:val="001D6D6B"/>
    <w:rsid w:val="001E5429"/>
    <w:rsid w:val="001F318F"/>
    <w:rsid w:val="001F3F35"/>
    <w:rsid w:val="00203D85"/>
    <w:rsid w:val="0021207D"/>
    <w:rsid w:val="002139CB"/>
    <w:rsid w:val="0021651E"/>
    <w:rsid w:val="0022115E"/>
    <w:rsid w:val="002235C8"/>
    <w:rsid w:val="00231E30"/>
    <w:rsid w:val="00234332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1DC4"/>
    <w:rsid w:val="003D7937"/>
    <w:rsid w:val="003F4A61"/>
    <w:rsid w:val="0040055C"/>
    <w:rsid w:val="00404748"/>
    <w:rsid w:val="00416448"/>
    <w:rsid w:val="00416631"/>
    <w:rsid w:val="004179DC"/>
    <w:rsid w:val="004254B5"/>
    <w:rsid w:val="00430218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12666"/>
    <w:rsid w:val="00517DDE"/>
    <w:rsid w:val="0052727F"/>
    <w:rsid w:val="00531312"/>
    <w:rsid w:val="005511B7"/>
    <w:rsid w:val="00555775"/>
    <w:rsid w:val="0056468A"/>
    <w:rsid w:val="00564DBA"/>
    <w:rsid w:val="005920C7"/>
    <w:rsid w:val="005B01E1"/>
    <w:rsid w:val="005B5521"/>
    <w:rsid w:val="005C0E2C"/>
    <w:rsid w:val="005C36E4"/>
    <w:rsid w:val="005C7D59"/>
    <w:rsid w:val="005D166E"/>
    <w:rsid w:val="005D21B2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62D4"/>
    <w:rsid w:val="006471F8"/>
    <w:rsid w:val="006575FE"/>
    <w:rsid w:val="006937FA"/>
    <w:rsid w:val="00694793"/>
    <w:rsid w:val="006964B2"/>
    <w:rsid w:val="006A13CA"/>
    <w:rsid w:val="006A5B69"/>
    <w:rsid w:val="006B02DA"/>
    <w:rsid w:val="006B1A42"/>
    <w:rsid w:val="006C29E1"/>
    <w:rsid w:val="006C3CB4"/>
    <w:rsid w:val="006C7DAB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1C24"/>
    <w:rsid w:val="0075662F"/>
    <w:rsid w:val="0076379F"/>
    <w:rsid w:val="00764714"/>
    <w:rsid w:val="007653BE"/>
    <w:rsid w:val="00770D90"/>
    <w:rsid w:val="00771101"/>
    <w:rsid w:val="00785967"/>
    <w:rsid w:val="00793DDE"/>
    <w:rsid w:val="007C1A48"/>
    <w:rsid w:val="007C7314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5177C"/>
    <w:rsid w:val="00867E99"/>
    <w:rsid w:val="00870BE9"/>
    <w:rsid w:val="00872520"/>
    <w:rsid w:val="00872984"/>
    <w:rsid w:val="00872AE1"/>
    <w:rsid w:val="00875740"/>
    <w:rsid w:val="00893564"/>
    <w:rsid w:val="008A49BB"/>
    <w:rsid w:val="008A60E4"/>
    <w:rsid w:val="008D1DD7"/>
    <w:rsid w:val="008D219C"/>
    <w:rsid w:val="008E1B3A"/>
    <w:rsid w:val="008E5E8C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66363"/>
    <w:rsid w:val="009674E0"/>
    <w:rsid w:val="00971229"/>
    <w:rsid w:val="009805B3"/>
    <w:rsid w:val="00986550"/>
    <w:rsid w:val="009C6A78"/>
    <w:rsid w:val="009D0797"/>
    <w:rsid w:val="009D2A4C"/>
    <w:rsid w:val="009D48F2"/>
    <w:rsid w:val="009E10B9"/>
    <w:rsid w:val="009E151F"/>
    <w:rsid w:val="009E440E"/>
    <w:rsid w:val="009E6F5E"/>
    <w:rsid w:val="009E7489"/>
    <w:rsid w:val="009E7823"/>
    <w:rsid w:val="00A149FE"/>
    <w:rsid w:val="00A159FA"/>
    <w:rsid w:val="00A30B60"/>
    <w:rsid w:val="00A334AB"/>
    <w:rsid w:val="00A37174"/>
    <w:rsid w:val="00A37820"/>
    <w:rsid w:val="00A73B06"/>
    <w:rsid w:val="00A752BB"/>
    <w:rsid w:val="00A75935"/>
    <w:rsid w:val="00A7709D"/>
    <w:rsid w:val="00A802A0"/>
    <w:rsid w:val="00A85B96"/>
    <w:rsid w:val="00A90560"/>
    <w:rsid w:val="00A91FEC"/>
    <w:rsid w:val="00A93670"/>
    <w:rsid w:val="00AD453A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3C9F"/>
    <w:rsid w:val="00B54E6E"/>
    <w:rsid w:val="00B57FE6"/>
    <w:rsid w:val="00B63370"/>
    <w:rsid w:val="00B65020"/>
    <w:rsid w:val="00B6790C"/>
    <w:rsid w:val="00B948C0"/>
    <w:rsid w:val="00B968FE"/>
    <w:rsid w:val="00B96952"/>
    <w:rsid w:val="00BB480B"/>
    <w:rsid w:val="00BB683D"/>
    <w:rsid w:val="00BC78D0"/>
    <w:rsid w:val="00BD4085"/>
    <w:rsid w:val="00BD517A"/>
    <w:rsid w:val="00BD705D"/>
    <w:rsid w:val="00BE0DCB"/>
    <w:rsid w:val="00BF13F5"/>
    <w:rsid w:val="00BF4625"/>
    <w:rsid w:val="00C06D5A"/>
    <w:rsid w:val="00C23A77"/>
    <w:rsid w:val="00C25DE0"/>
    <w:rsid w:val="00C3389C"/>
    <w:rsid w:val="00C34DFF"/>
    <w:rsid w:val="00C54DDA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54DB"/>
    <w:rsid w:val="00CF472C"/>
    <w:rsid w:val="00D01D3A"/>
    <w:rsid w:val="00D05FE7"/>
    <w:rsid w:val="00D07D7D"/>
    <w:rsid w:val="00D30F6D"/>
    <w:rsid w:val="00D31833"/>
    <w:rsid w:val="00D403C9"/>
    <w:rsid w:val="00D44A93"/>
    <w:rsid w:val="00D45B23"/>
    <w:rsid w:val="00D62254"/>
    <w:rsid w:val="00D71084"/>
    <w:rsid w:val="00D758D2"/>
    <w:rsid w:val="00DA4E90"/>
    <w:rsid w:val="00DA5F7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E14D67"/>
    <w:rsid w:val="00E46D18"/>
    <w:rsid w:val="00E472CF"/>
    <w:rsid w:val="00E57C52"/>
    <w:rsid w:val="00E57EB1"/>
    <w:rsid w:val="00E6385D"/>
    <w:rsid w:val="00E63CE4"/>
    <w:rsid w:val="00E86701"/>
    <w:rsid w:val="00E95CA6"/>
    <w:rsid w:val="00EA0233"/>
    <w:rsid w:val="00EA0BAA"/>
    <w:rsid w:val="00EA2F89"/>
    <w:rsid w:val="00EA6582"/>
    <w:rsid w:val="00EC1942"/>
    <w:rsid w:val="00EE0DB7"/>
    <w:rsid w:val="00F14BE2"/>
    <w:rsid w:val="00F14D66"/>
    <w:rsid w:val="00F16437"/>
    <w:rsid w:val="00F17C2F"/>
    <w:rsid w:val="00F255C6"/>
    <w:rsid w:val="00F413C2"/>
    <w:rsid w:val="00F42E0D"/>
    <w:rsid w:val="00F46A28"/>
    <w:rsid w:val="00F50510"/>
    <w:rsid w:val="00F556AF"/>
    <w:rsid w:val="00F618AD"/>
    <w:rsid w:val="00F67C6E"/>
    <w:rsid w:val="00F716C4"/>
    <w:rsid w:val="00FA032B"/>
    <w:rsid w:val="00FB4147"/>
    <w:rsid w:val="00FD2022"/>
    <w:rsid w:val="00FD4B65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075B47"/>
  <w15:docId w15:val="{C421F9A7-EA24-47FF-8909-7D0AC92A7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D2F10-A970-48E1-A203-EB5B5311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16</Pages>
  <Words>2247</Words>
  <Characters>12809</Characters>
  <Application>Microsoft Office Word</Application>
  <DocSecurity>0</DocSecurity>
  <Lines>106</Lines>
  <Paragraphs>30</Paragraphs>
  <ScaleCrop>false</ScaleCrop>
  <Company>Microsoft</Company>
  <LinksUpToDate>false</LinksUpToDate>
  <CharactersWithSpaces>15026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10</cp:revision>
  <cp:lastPrinted>2019-01-28T06:12:00Z</cp:lastPrinted>
  <dcterms:created xsi:type="dcterms:W3CDTF">2021-05-13T03:08:00Z</dcterms:created>
  <dcterms:modified xsi:type="dcterms:W3CDTF">2026-03-30T09:22:00Z</dcterms:modified>
</cp:coreProperties>
</file>