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C5289" w14:textId="04BC08C3" w:rsidR="00704A15" w:rsidRDefault="00284C8E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 w:rsidRPr="00284C8E">
        <w:rPr>
          <w:rFonts w:ascii="標楷體" w:eastAsia="標楷體" w:hAnsi="標楷體"/>
          <w:b/>
          <w:sz w:val="28"/>
          <w:szCs w:val="28"/>
          <w:u w:val="single"/>
        </w:rPr>
        <w:t>一一</w:t>
      </w:r>
      <w:r w:rsidR="00E12C6D">
        <w:rPr>
          <w:rFonts w:ascii="標楷體" w:eastAsia="標楷體" w:hAnsi="標楷體" w:hint="eastAsia"/>
          <w:b/>
          <w:sz w:val="28"/>
          <w:szCs w:val="28"/>
          <w:u w:val="single"/>
        </w:rPr>
        <w:t>五</w:t>
      </w:r>
      <w:r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A044DF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A044DF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A044DF" w:rsidRPr="00A044DF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閩南語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73B713B4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517BDA99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6BF67093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177E035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5851E4D6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58C4B83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0DDCD57A" w14:textId="331142AB" w:rsidR="00704A15" w:rsidRPr="00284C8E" w:rsidRDefault="00284C8E" w:rsidP="00F00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E12C6D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4B510D50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6849ADA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6D97385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5D58E0D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35B7129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799ACBD8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7F78837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62066C5D" w14:textId="77777777" w:rsidR="00E12C6D" w:rsidRDefault="00E12C6D" w:rsidP="00E12C6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能使用閩南語念讀課文，提高閩南語的口說能力。</w:t>
            </w:r>
          </w:p>
          <w:p w14:paraId="2B7811FD" w14:textId="77777777" w:rsidR="00E12C6D" w:rsidRDefault="00E12C6D" w:rsidP="00E12C6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能辨認閩南語常見的漢字寫法，增進語言使用能力。</w:t>
            </w:r>
          </w:p>
          <w:p w14:paraId="3856E775" w14:textId="77777777" w:rsidR="00E12C6D" w:rsidRDefault="00E12C6D" w:rsidP="00E12C6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能運用句型做語句加長，強化閩南語應用能力。</w:t>
            </w:r>
          </w:p>
          <w:p w14:paraId="78FA5775" w14:textId="77777777" w:rsidR="00E12C6D" w:rsidRDefault="00E12C6D" w:rsidP="00E12C6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透過課程活動促進學生團隊合作，並將閩南語文應用於日常溝通互動之中。</w:t>
            </w:r>
          </w:p>
          <w:p w14:paraId="36FA092F" w14:textId="77777777" w:rsidR="00E12C6D" w:rsidRDefault="00E12C6D" w:rsidP="00E12C6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能用閩南語描述課文所列的自然現象特色，並主動應用於日常對話中。</w:t>
            </w:r>
          </w:p>
          <w:p w14:paraId="313F1649" w14:textId="77777777" w:rsidR="00E12C6D" w:rsidRDefault="00E12C6D" w:rsidP="00E12C6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能辨識生活中常見的交通工具語詞，擴充閩南語詞的詞彙量。</w:t>
            </w:r>
          </w:p>
          <w:p w14:paraId="5C46A990" w14:textId="77777777" w:rsidR="00E12C6D" w:rsidRDefault="00E12C6D" w:rsidP="00E12C6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能理解本課繪本故事的內容，以閩南語報告「故事山」表格。</w:t>
            </w:r>
          </w:p>
          <w:p w14:paraId="1DE3D840" w14:textId="77777777" w:rsidR="00E12C6D" w:rsidRDefault="00E12C6D" w:rsidP="00E12C6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能掌握圖像重點，編撰角色對話。</w:t>
            </w:r>
          </w:p>
          <w:p w14:paraId="48EBC80C" w14:textId="77777777" w:rsidR="00E12C6D" w:rsidRDefault="00E12C6D" w:rsidP="00E12C6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樂於聆聽故事，並參與討論活動。</w:t>
            </w:r>
          </w:p>
          <w:p w14:paraId="18664210" w14:textId="77777777" w:rsidR="00E12C6D" w:rsidRDefault="00E12C6D" w:rsidP="00E12C6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能以閩南語進行討論、發表。</w:t>
            </w:r>
          </w:p>
          <w:p w14:paraId="26012127" w14:textId="77777777" w:rsidR="00E12C6D" w:rsidRDefault="00E12C6D" w:rsidP="00E12C6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能以故事角色的處境進行思考，並解決故事情節中的問題。</w:t>
            </w:r>
          </w:p>
          <w:p w14:paraId="0E735544" w14:textId="3D00C806" w:rsidR="00704A15" w:rsidRPr="00E12C6D" w:rsidRDefault="00704A15" w:rsidP="006C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FF0000"/>
                <w:szCs w:val="24"/>
              </w:rPr>
            </w:pPr>
          </w:p>
        </w:tc>
      </w:tr>
      <w:tr w:rsidR="00704A15" w14:paraId="22AE6BDF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428B1BD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6DB9245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72B3C76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75F6152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7C959B4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1273029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6136D77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0FF5833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58B7C6A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1D4C96D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1E4362F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1A39562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24AC0D7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778E21A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7CE31138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186D204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2D7B3A1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6B6FCA4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3AB0352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14F2E7F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45B9B25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7FFAA11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4D03F7FB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C4D2A3B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2759EF4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403E3CF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2EB550A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E12C6D" w14:paraId="594E8427" w14:textId="77777777" w:rsidTr="00C57576">
        <w:trPr>
          <w:trHeight w:val="419"/>
        </w:trPr>
        <w:tc>
          <w:tcPr>
            <w:tcW w:w="675" w:type="dxa"/>
          </w:tcPr>
          <w:p w14:paraId="2E187E4A" w14:textId="2AFDEDE7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一、來食好食</w:t>
            </w:r>
            <w:r w:rsidRPr="005B1E85">
              <w:rPr>
                <w:rFonts w:ascii="新細明體" w:hAnsi="新細明體"/>
              </w:rPr>
              <w:lastRenderedPageBreak/>
              <w:t>物</w:t>
            </w:r>
          </w:p>
        </w:tc>
        <w:tc>
          <w:tcPr>
            <w:tcW w:w="709" w:type="dxa"/>
          </w:tcPr>
          <w:p w14:paraId="7CB1BAEA" w14:textId="0F14A612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lastRenderedPageBreak/>
              <w:t>1.</w:t>
            </w:r>
            <w:r>
              <w:rPr>
                <w:rFonts w:ascii="新細明體" w:hAnsi="新細明體" w:hint="eastAsia"/>
              </w:rPr>
              <w:t>菜頭</w:t>
            </w:r>
          </w:p>
        </w:tc>
        <w:tc>
          <w:tcPr>
            <w:tcW w:w="1559" w:type="dxa"/>
            <w:gridSpan w:val="2"/>
          </w:tcPr>
          <w:p w14:paraId="38AA2177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t>閩-E-B1</w:t>
            </w:r>
          </w:p>
          <w:p w14:paraId="494ADB2E" w14:textId="71D2991C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720D89">
              <w:rPr>
                <w:rFonts w:ascii="新細明體" w:hAnsi="新細明體" w:hint="eastAsia"/>
              </w:rPr>
              <w:t>具備理解與使用閩南語文的</w:t>
            </w:r>
            <w:r w:rsidRPr="00720D89">
              <w:rPr>
                <w:rFonts w:ascii="新細明體" w:hAnsi="新細明體" w:hint="eastAsia"/>
              </w:rPr>
              <w:lastRenderedPageBreak/>
              <w:t>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7DAF8D5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lastRenderedPageBreak/>
              <w:t>Aa-Ⅰ-1文字認讀。</w:t>
            </w:r>
          </w:p>
          <w:p w14:paraId="6688C46A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t xml:space="preserve"> Bb-Ⅰ-1</w:t>
            </w:r>
            <w:r w:rsidRPr="00720D89">
              <w:rPr>
                <w:rFonts w:ascii="新細明體" w:hAnsi="新細明體" w:hint="eastAsia"/>
              </w:rPr>
              <w:lastRenderedPageBreak/>
              <w:t>家庭生活。</w:t>
            </w:r>
          </w:p>
          <w:p w14:paraId="27E409D3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720D89">
              <w:rPr>
                <w:rFonts w:ascii="新細明體" w:hAnsi="新細明體" w:hint="eastAsia"/>
              </w:rPr>
              <w:t>Bg-Ⅰ-1生活應對。</w:t>
            </w:r>
          </w:p>
          <w:p w14:paraId="05685803" w14:textId="7259AC08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720D89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01C0952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lastRenderedPageBreak/>
              <w:t>1-Ⅰ-1能聽辨閩南語常用字詞的語</w:t>
            </w:r>
            <w:r w:rsidRPr="00720D89">
              <w:rPr>
                <w:rFonts w:ascii="新細明體" w:hAnsi="新細明體" w:hint="eastAsia"/>
              </w:rPr>
              <w:lastRenderedPageBreak/>
              <w:t>音差異。</w:t>
            </w:r>
          </w:p>
          <w:p w14:paraId="1E9E5872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3BB3D618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t>1-Ⅰ-3能聽懂所學的閩南語文課文主題、內容並掌握重點。</w:t>
            </w:r>
          </w:p>
          <w:p w14:paraId="7D2937E6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315262F3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t>2-Ⅰ-2能初步運用閩南語表達感受、情緒與需求。</w:t>
            </w:r>
          </w:p>
          <w:p w14:paraId="43D21EEA" w14:textId="40AAC970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720D89">
              <w:rPr>
                <w:rFonts w:ascii="新細明體" w:hAnsi="新細明體" w:hint="eastAsia"/>
              </w:rPr>
              <w:t>2-Ⅰ-3能正確朗讀所學的閩南語課文。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A120AC5" w14:textId="4768012A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720D89">
              <w:rPr>
                <w:rFonts w:ascii="新細明體" w:hAnsi="新細明體" w:hint="eastAsia"/>
              </w:rPr>
              <w:lastRenderedPageBreak/>
              <w:t>能使用閩南語念讀課文，提高</w:t>
            </w:r>
            <w:r w:rsidRPr="00720D89">
              <w:rPr>
                <w:rFonts w:ascii="新細明體" w:hAnsi="新細明體" w:hint="eastAsia"/>
              </w:rPr>
              <w:lastRenderedPageBreak/>
              <w:t>閩南語的口說能力。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FB3D278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41702">
              <w:rPr>
                <w:rFonts w:ascii="新細明體" w:hAnsi="新細明體" w:hint="eastAsia"/>
              </w:rPr>
              <w:lastRenderedPageBreak/>
              <w:t>一、來食好食物</w:t>
            </w:r>
            <w:r w:rsidRPr="00341702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>1.</w:t>
            </w:r>
            <w:r>
              <w:rPr>
                <w:rFonts w:ascii="新細明體" w:hAnsi="新細明體" w:hint="eastAsia"/>
              </w:rPr>
              <w:t>菜頭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/>
              </w:rPr>
              <w:br/>
            </w:r>
            <w:r w:rsidRPr="00A12555">
              <w:rPr>
                <w:rFonts w:ascii="新細明體" w:hAnsi="新細明體" w:hint="eastAsia"/>
              </w:rPr>
              <w:t>一、引起動機</w:t>
            </w:r>
          </w:p>
          <w:p w14:paraId="109E3CA8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lastRenderedPageBreak/>
              <w:t>1.老師請學生翻開課本第6、7頁，觀察單元情境圖內容。</w:t>
            </w:r>
          </w:p>
          <w:p w14:paraId="2189C490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t>2.參考本書第8頁「單元情境引導」之提問，請學生發表己見。</w:t>
            </w:r>
          </w:p>
          <w:p w14:paraId="3D467F63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t>3.播放本書第9頁「囡仔古來</w:t>
            </w:r>
            <w:r w:rsidRPr="00A12555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A12555">
              <w:rPr>
                <w:rFonts w:ascii="新細明體" w:hAnsi="新細明體" w:hint="eastAsia"/>
              </w:rPr>
              <w:t>路」之音檔，老師引導學生理解故事概要，並順勢帶出單元主題「來食好食物」讓學生知悉。</w:t>
            </w:r>
          </w:p>
          <w:p w14:paraId="5491BFD9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7679BB39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t>二、發展活動</w:t>
            </w:r>
          </w:p>
          <w:p w14:paraId="37108047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t>活動一：看影片激頭殼</w:t>
            </w:r>
          </w:p>
          <w:p w14:paraId="0F160654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t>1.搭配教學電子書或掃描課本QRcode，播放影片。</w:t>
            </w:r>
          </w:p>
          <w:p w14:paraId="5AFD7285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t>2.看完動畫，老師引導學生用閩南語回答問題，並視班級程度，參考本書第13頁「來挑戰」，讓學生回答延伸提問，藉此帶出本課主題「菜蔬」，進入課文教學。</w:t>
            </w:r>
          </w:p>
          <w:p w14:paraId="481F4663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72DC1748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t>活動二：課文認讀</w:t>
            </w:r>
          </w:p>
          <w:p w14:paraId="007624C3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t>1.問學生：「恁敢捌食過菜頭？恁兜有煮過啥物菜頭料理？」鼓勵學生用閩南語回答，接著引入本課課文。</w:t>
            </w:r>
          </w:p>
          <w:p w14:paraId="4F6D0D34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t>2.老師領讀，學生跟讀，老師念讀時，學生的手指頭要指到對應的字。也可播放MP3或教學電子書，讓學生聆聽課文，老師再帶領學生念讀一次。</w:t>
            </w:r>
          </w:p>
          <w:p w14:paraId="25A05EDB" w14:textId="77777777" w:rsidR="00E12C6D" w:rsidRPr="00A1255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t>3.解說課文內容跟語詞。</w:t>
            </w:r>
          </w:p>
          <w:p w14:paraId="3761337C" w14:textId="1463CA22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12555">
              <w:rPr>
                <w:rFonts w:ascii="新細明體" w:hAnsi="新細明體" w:hint="eastAsia"/>
              </w:rPr>
              <w:t>4.老師根據課文提問。</w:t>
            </w:r>
          </w:p>
        </w:tc>
        <w:tc>
          <w:tcPr>
            <w:tcW w:w="567" w:type="dxa"/>
          </w:tcPr>
          <w:p w14:paraId="2700FF41" w14:textId="77777777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EF4809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C4D26F8" w14:textId="3FDB69DC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720D89">
              <w:rPr>
                <w:rFonts w:ascii="新細明體" w:hAnsi="新細明體" w:hint="eastAsia"/>
              </w:rPr>
              <w:t>教用MP3、教學電子</w:t>
            </w:r>
            <w:r w:rsidRPr="00720D89">
              <w:rPr>
                <w:rFonts w:ascii="新細明體" w:hAnsi="新細明體" w:hint="eastAsia"/>
              </w:rPr>
              <w:lastRenderedPageBreak/>
              <w:t>書</w:t>
            </w:r>
          </w:p>
        </w:tc>
        <w:tc>
          <w:tcPr>
            <w:tcW w:w="709" w:type="dxa"/>
          </w:tcPr>
          <w:p w14:paraId="2F12EDED" w14:textId="77777777" w:rsidR="00E12C6D" w:rsidRPr="00EF480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F4809">
              <w:rPr>
                <w:rFonts w:ascii="新細明體" w:hAnsi="新細明體" w:hint="eastAsia"/>
              </w:rPr>
              <w:lastRenderedPageBreak/>
              <w:t>口語評量</w:t>
            </w:r>
          </w:p>
          <w:p w14:paraId="43A78A88" w14:textId="043E5E70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EF4809">
              <w:rPr>
                <w:rFonts w:ascii="新細明體" w:hAnsi="新細明體" w:hint="eastAsia"/>
              </w:rPr>
              <w:t>態度</w:t>
            </w:r>
            <w:r w:rsidRPr="00EF4809">
              <w:rPr>
                <w:rFonts w:ascii="新細明體" w:hAnsi="新細明體" w:hint="eastAsia"/>
              </w:rPr>
              <w:lastRenderedPageBreak/>
              <w:t>評量</w:t>
            </w:r>
          </w:p>
        </w:tc>
        <w:tc>
          <w:tcPr>
            <w:tcW w:w="1134" w:type="dxa"/>
          </w:tcPr>
          <w:p w14:paraId="59C8955F" w14:textId="77777777" w:rsidR="00E12C6D" w:rsidRPr="00EF480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F4809">
              <w:rPr>
                <w:rFonts w:ascii="新細明體" w:hAnsi="新細明體" w:hint="eastAsia"/>
              </w:rPr>
              <w:lastRenderedPageBreak/>
              <w:t>品德教育</w:t>
            </w:r>
          </w:p>
          <w:p w14:paraId="7F174A74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F4809">
              <w:rPr>
                <w:rFonts w:ascii="新細明體" w:hAnsi="新細明體" w:hint="eastAsia"/>
              </w:rPr>
              <w:t>品E3溝通合作與和</w:t>
            </w:r>
            <w:r w:rsidRPr="00EF4809">
              <w:rPr>
                <w:rFonts w:ascii="新細明體" w:hAnsi="新細明體" w:hint="eastAsia"/>
              </w:rPr>
              <w:lastRenderedPageBreak/>
              <w:t>諧人際關係。</w:t>
            </w:r>
          </w:p>
          <w:p w14:paraId="3B904864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戶外教育</w:t>
            </w:r>
          </w:p>
          <w:p w14:paraId="2797CB3F" w14:textId="2935EEBC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戶E3 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055CEF21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516EBFA7" w14:textId="77777777" w:rsidTr="00C57576">
        <w:trPr>
          <w:trHeight w:val="419"/>
        </w:trPr>
        <w:tc>
          <w:tcPr>
            <w:tcW w:w="675" w:type="dxa"/>
          </w:tcPr>
          <w:p w14:paraId="3430AABB" w14:textId="2B28B11F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一、來食好食物</w:t>
            </w:r>
          </w:p>
        </w:tc>
        <w:tc>
          <w:tcPr>
            <w:tcW w:w="709" w:type="dxa"/>
          </w:tcPr>
          <w:p w14:paraId="4A128440" w14:textId="06478EB9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菜頭</w:t>
            </w:r>
          </w:p>
        </w:tc>
        <w:tc>
          <w:tcPr>
            <w:tcW w:w="1559" w:type="dxa"/>
            <w:gridSpan w:val="2"/>
          </w:tcPr>
          <w:p w14:paraId="7D1E4ABE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t>閩-E-B1</w:t>
            </w:r>
          </w:p>
          <w:p w14:paraId="0E264487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6D1F98ED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t>閩-E-C2</w:t>
            </w:r>
          </w:p>
          <w:p w14:paraId="10D593F7" w14:textId="703AAA8A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720D89">
              <w:rPr>
                <w:rFonts w:ascii="新細明體" w:hAnsi="新細明體" w:hint="eastAsia"/>
              </w:rPr>
              <w:lastRenderedPageBreak/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81BFA5A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lastRenderedPageBreak/>
              <w:t>Aa-Ⅰ-1文字認讀。</w:t>
            </w:r>
          </w:p>
          <w:p w14:paraId="44603FC3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720D89">
              <w:rPr>
                <w:rFonts w:ascii="新細明體" w:hAnsi="新細明體" w:hint="eastAsia"/>
              </w:rPr>
              <w:t>Ab-Ⅰ-1語詞運用。</w:t>
            </w:r>
          </w:p>
          <w:p w14:paraId="3B7AF95A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720D89">
              <w:rPr>
                <w:rFonts w:ascii="新細明體" w:hAnsi="新細明體" w:hint="eastAsia"/>
              </w:rPr>
              <w:t>Ab-Ⅰ-2句型運用。</w:t>
            </w:r>
          </w:p>
          <w:p w14:paraId="77BCBF8B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t xml:space="preserve"> Bb-Ⅰ-1家庭生活。</w:t>
            </w:r>
          </w:p>
          <w:p w14:paraId="1F0D2D23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720D89">
              <w:rPr>
                <w:rFonts w:ascii="新細明體" w:hAnsi="新細明體" w:hint="eastAsia"/>
              </w:rPr>
              <w:t>Bg-Ⅰ-1</w:t>
            </w:r>
            <w:r w:rsidRPr="00720D89">
              <w:rPr>
                <w:rFonts w:ascii="新細明體" w:hAnsi="新細明體" w:hint="eastAsia"/>
              </w:rPr>
              <w:lastRenderedPageBreak/>
              <w:t>生活應對。</w:t>
            </w:r>
          </w:p>
          <w:p w14:paraId="21F254E0" w14:textId="57895215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720D89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C70EE9B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lastRenderedPageBreak/>
              <w:t>1-Ⅰ-1能聽辨閩南語常用字詞的語音差異。</w:t>
            </w:r>
          </w:p>
          <w:p w14:paraId="037E8A4D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288C6538" w14:textId="77777777" w:rsidR="00E12C6D" w:rsidRPr="00720D8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20D89">
              <w:rPr>
                <w:rFonts w:ascii="新細明體" w:hAnsi="新細明體" w:hint="eastAsia"/>
              </w:rPr>
              <w:lastRenderedPageBreak/>
              <w:t>2-Ⅰ-4能主動使用閩南語與他人互動。</w:t>
            </w:r>
          </w:p>
          <w:p w14:paraId="107481F1" w14:textId="2D13E67E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720D89">
              <w:rPr>
                <w:rFonts w:ascii="新細明體" w:hAnsi="新細明體" w:hint="eastAsia"/>
              </w:rPr>
              <w:t>4-Ⅰ-1能認識閩南語文的文字書寫。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2E873BB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EE6D86">
              <w:rPr>
                <w:rFonts w:ascii="新細明體" w:hAnsi="新細明體" w:hint="eastAsia"/>
              </w:rPr>
              <w:t>能辨識生活中常見的蔬菜語詞，擴充閩南語語詞的詞彙量。</w:t>
            </w:r>
          </w:p>
          <w:p w14:paraId="0AACC80B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EE6D86">
              <w:rPr>
                <w:rFonts w:ascii="新細明體" w:hAnsi="新細明體" w:hint="eastAsia"/>
              </w:rPr>
              <w:t>能辨認閩南語常</w:t>
            </w:r>
            <w:r w:rsidRPr="00EE6D86">
              <w:rPr>
                <w:rFonts w:ascii="新細明體" w:hAnsi="新細明體" w:hint="eastAsia"/>
              </w:rPr>
              <w:lastRenderedPageBreak/>
              <w:t>見的漢字寫法，增進語言使用能力。</w:t>
            </w:r>
          </w:p>
          <w:p w14:paraId="60A9C208" w14:textId="2183122F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EE6D86">
              <w:rPr>
                <w:rFonts w:ascii="新細明體" w:hAnsi="新細明體" w:hint="eastAsia"/>
              </w:rPr>
              <w:t>能運用句型「（啥物人）＋上佮意＋食（啥物菜蔬）。」做語句加長，強化閩南語應用能力。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A382490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12555">
              <w:rPr>
                <w:rFonts w:ascii="新細明體" w:hAnsi="新細明體" w:hint="eastAsia"/>
              </w:rPr>
              <w:lastRenderedPageBreak/>
              <w:t>一、來食好食物</w:t>
            </w:r>
            <w:r w:rsidRPr="00A12555">
              <w:rPr>
                <w:rFonts w:ascii="新細明體" w:hAnsi="新細明體" w:hint="eastAsia"/>
              </w:rPr>
              <w:tab/>
              <w:t xml:space="preserve"> 1.菜頭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/>
              </w:rPr>
              <w:br/>
            </w:r>
            <w:r w:rsidRPr="005F1EFD">
              <w:rPr>
                <w:rFonts w:ascii="新細明體" w:hAnsi="新細明體" w:hint="eastAsia"/>
              </w:rPr>
              <w:t>活動三：輕鬆學語詞</w:t>
            </w:r>
          </w:p>
          <w:p w14:paraId="56DF9EEC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1.播放MP3或教學電子書，讓學生聆聽語詞，老師再帶領學生念讀，並解說語詞、指導學生正確發音。</w:t>
            </w:r>
          </w:p>
          <w:p w14:paraId="5BE0B241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2.視學生程度，可補充「語詞造句」。</w:t>
            </w:r>
          </w:p>
          <w:p w14:paraId="56233E61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3.請學生撕下書後圖卡，進行「來點菜」遊戲：</w:t>
            </w:r>
          </w:p>
          <w:p w14:paraId="211CF61E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lastRenderedPageBreak/>
              <w:t>(1)由老師點菜，學生必須根據老師的點菜內容，快速高舉圖卡。</w:t>
            </w:r>
          </w:p>
          <w:p w14:paraId="6F1A9F6F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(2)老師從舉圖卡的學生中指名，請他使用閩南語念出圖卡中的蔬菜名。</w:t>
            </w:r>
          </w:p>
          <w:p w14:paraId="6B634A8D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(3)正確舉出圖卡並念出名稱的學生，可將此圖卡置於一旁，最快收集到5種蔬菜的學生，可以得到全班的鼓掌。</w:t>
            </w:r>
          </w:p>
          <w:p w14:paraId="5B2FEC59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4.提醒學生收好圖卡，下一節課要繼續使用。</w:t>
            </w:r>
          </w:p>
          <w:p w14:paraId="588AE62D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5.視教學狀況，可參考延伸活動進行「買菜大挑戰」教學遊戲。</w:t>
            </w:r>
          </w:p>
          <w:p w14:paraId="63AD3000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0617602C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活動四：語詞運用</w:t>
            </w:r>
          </w:p>
          <w:p w14:paraId="49D1283D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1.播放MP3或教學電子書，請學生聆聽、念讀「語詞運用」。</w:t>
            </w:r>
          </w:p>
          <w:p w14:paraId="78018519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2.學生兩兩一組，拿出書後圖卡，請對方抽圖卡後，練習語句加長。</w:t>
            </w:r>
          </w:p>
          <w:p w14:paraId="6D5C0139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7DA7CC55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活動五：講看覓</w:t>
            </w:r>
          </w:p>
          <w:p w14:paraId="2956D6FC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1.播放MP3或教學電子書，讓學生聆聽「講看覓」的內容。</w:t>
            </w:r>
          </w:p>
          <w:p w14:paraId="03825000" w14:textId="77777777" w:rsidR="00E12C6D" w:rsidRPr="005F1EF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F1EFD">
              <w:rPr>
                <w:rFonts w:ascii="新細明體" w:hAnsi="新細明體" w:hint="eastAsia"/>
              </w:rPr>
              <w:t>2.將學生分成兩組，一組扮演媽媽，一組扮演小孩，進行練習。</w:t>
            </w:r>
          </w:p>
          <w:p w14:paraId="70037AEE" w14:textId="3943CA4C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5F1EFD">
              <w:rPr>
                <w:rFonts w:ascii="新細明體" w:hAnsi="新細明體" w:hint="eastAsia"/>
              </w:rPr>
              <w:t>3.請學生依「講看覓」的內容，兩兩練習對話，也可以將原本的蔬菜語詞替換成其他蔬菜語詞進行練習。</w:t>
            </w:r>
          </w:p>
        </w:tc>
        <w:tc>
          <w:tcPr>
            <w:tcW w:w="567" w:type="dxa"/>
          </w:tcPr>
          <w:p w14:paraId="508FF5FE" w14:textId="77777777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EF4809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DDD0317" w14:textId="3E68CAF8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EE6D86">
              <w:rPr>
                <w:rFonts w:ascii="新細明體" w:hAnsi="新細明體" w:hint="eastAsia"/>
              </w:rPr>
              <w:t>教用MP3、教學電子書、書後圖卡</w:t>
            </w:r>
          </w:p>
        </w:tc>
        <w:tc>
          <w:tcPr>
            <w:tcW w:w="709" w:type="dxa"/>
          </w:tcPr>
          <w:p w14:paraId="59CDDD10" w14:textId="77777777" w:rsidR="00E12C6D" w:rsidRPr="00EF480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F4809">
              <w:rPr>
                <w:rFonts w:ascii="新細明體" w:hAnsi="新細明體" w:hint="eastAsia"/>
              </w:rPr>
              <w:t>口語評量</w:t>
            </w:r>
          </w:p>
          <w:p w14:paraId="5584ECA8" w14:textId="49A69BFC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</w:t>
            </w:r>
            <w:r w:rsidRPr="00EF4809">
              <w:rPr>
                <w:rFonts w:ascii="新細明體" w:hAnsi="新細明體" w:hint="eastAsia"/>
              </w:rPr>
              <w:t>評量</w:t>
            </w:r>
          </w:p>
        </w:tc>
        <w:tc>
          <w:tcPr>
            <w:tcW w:w="1134" w:type="dxa"/>
          </w:tcPr>
          <w:p w14:paraId="4A4AA629" w14:textId="77777777" w:rsidR="00E12C6D" w:rsidRPr="00EF480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F4809">
              <w:rPr>
                <w:rFonts w:ascii="新細明體" w:hAnsi="新細明體" w:hint="eastAsia"/>
              </w:rPr>
              <w:t>品德教育</w:t>
            </w:r>
          </w:p>
          <w:p w14:paraId="2CD540AC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F4809">
              <w:rPr>
                <w:rFonts w:ascii="新細明體" w:hAnsi="新細明體" w:hint="eastAsia"/>
              </w:rPr>
              <w:t>品E3溝通合作與和諧人際關係。</w:t>
            </w:r>
          </w:p>
          <w:p w14:paraId="0C1ECECB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戶外教育</w:t>
            </w:r>
          </w:p>
          <w:p w14:paraId="77762273" w14:textId="14F00017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戶E3 善用五官的感知，培養</w:t>
            </w:r>
            <w:r w:rsidRPr="002558D4">
              <w:rPr>
                <w:rFonts w:ascii="新細明體" w:hAnsi="新細明體" w:hint="eastAsia"/>
              </w:rPr>
              <w:lastRenderedPageBreak/>
              <w:t>眼、耳、鼻、舌、觸覺及心靈對環境感受的能力。</w:t>
            </w:r>
          </w:p>
        </w:tc>
        <w:tc>
          <w:tcPr>
            <w:tcW w:w="596" w:type="dxa"/>
          </w:tcPr>
          <w:p w14:paraId="0A148CEB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7BA541CC" w14:textId="77777777" w:rsidTr="00C57576">
        <w:trPr>
          <w:trHeight w:val="419"/>
        </w:trPr>
        <w:tc>
          <w:tcPr>
            <w:tcW w:w="675" w:type="dxa"/>
          </w:tcPr>
          <w:p w14:paraId="20BB50EC" w14:textId="2ED12F01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一、來食好食物</w:t>
            </w:r>
          </w:p>
        </w:tc>
        <w:tc>
          <w:tcPr>
            <w:tcW w:w="709" w:type="dxa"/>
          </w:tcPr>
          <w:p w14:paraId="4D1C2CC0" w14:textId="1CEFFAE6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1.</w:t>
            </w:r>
            <w:r>
              <w:rPr>
                <w:rFonts w:ascii="新細明體" w:hAnsi="新細明體" w:hint="eastAsia"/>
              </w:rPr>
              <w:t>菜頭</w:t>
            </w:r>
          </w:p>
        </w:tc>
        <w:tc>
          <w:tcPr>
            <w:tcW w:w="1559" w:type="dxa"/>
            <w:gridSpan w:val="2"/>
          </w:tcPr>
          <w:p w14:paraId="383FF610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閩-E-B1</w:t>
            </w:r>
          </w:p>
          <w:p w14:paraId="08CF84B4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C22AC68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閩-E-C2</w:t>
            </w:r>
          </w:p>
          <w:p w14:paraId="3429B49C" w14:textId="793CE267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EE6D86">
              <w:rPr>
                <w:rFonts w:ascii="新細明體" w:hAnsi="新細明體" w:hint="eastAsia"/>
              </w:rPr>
              <w:t>具備運用閩南語文的溝通能</w:t>
            </w:r>
            <w:r w:rsidRPr="00EE6D86">
              <w:rPr>
                <w:rFonts w:ascii="新細明體" w:hAnsi="新細明體" w:hint="eastAsia"/>
              </w:rPr>
              <w:lastRenderedPageBreak/>
              <w:t>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D00D14A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EE6D86">
              <w:rPr>
                <w:rFonts w:ascii="新細明體" w:hAnsi="新細明體" w:hint="eastAsia"/>
              </w:rPr>
              <w:t>Ab-Ⅰ-1語詞運用。</w:t>
            </w:r>
          </w:p>
          <w:p w14:paraId="17A6B6EF" w14:textId="4369CE36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EE6D86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93A1075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1-Ⅰ-2能聽懂日常生活中閩南語語句並掌握重點。</w:t>
            </w:r>
          </w:p>
          <w:p w14:paraId="23964813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1-Ⅰ-4能從聆聽中建立主動學習閩南語的興趣與習慣。</w:t>
            </w:r>
          </w:p>
          <w:p w14:paraId="5757C623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2-Ⅰ-4能主</w:t>
            </w:r>
            <w:r w:rsidRPr="00EE6D86">
              <w:rPr>
                <w:rFonts w:ascii="新細明體" w:hAnsi="新細明體" w:hint="eastAsia"/>
              </w:rPr>
              <w:lastRenderedPageBreak/>
              <w:t>動使用閩南語與他人互動。</w:t>
            </w:r>
          </w:p>
          <w:p w14:paraId="3510C4F7" w14:textId="5D590042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EE6D86">
              <w:rPr>
                <w:rFonts w:ascii="新細明體" w:hAnsi="新細明體" w:hint="eastAsia"/>
              </w:rPr>
              <w:t>4-Ⅰ-1能認識閩南語文的文字書寫。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364477E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EE6D86">
              <w:rPr>
                <w:rFonts w:ascii="新細明體" w:hAnsi="新細明體" w:hint="eastAsia"/>
              </w:rPr>
              <w:t>能辨識生活中常見的蔬菜語詞，擴充閩南語語詞的詞彙量。</w:t>
            </w:r>
          </w:p>
          <w:p w14:paraId="28DDABDF" w14:textId="1917A82F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EE6D86">
              <w:rPr>
                <w:rFonts w:ascii="新細明體" w:hAnsi="新細明體" w:hint="eastAsia"/>
              </w:rPr>
              <w:t>透過課程活動促進學生團隊合作，並</w:t>
            </w:r>
            <w:r w:rsidRPr="00EE6D86">
              <w:rPr>
                <w:rFonts w:ascii="新細明體" w:hAnsi="新細明體" w:hint="eastAsia"/>
              </w:rPr>
              <w:lastRenderedPageBreak/>
              <w:t>將閩南語文應用於日常溝通互動之中。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8B48538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lastRenderedPageBreak/>
              <w:t>一、來食好食物</w:t>
            </w:r>
            <w:r w:rsidRPr="00EE6D86">
              <w:rPr>
                <w:rFonts w:ascii="新細明體" w:hAnsi="新細明體" w:hint="eastAsia"/>
              </w:rPr>
              <w:tab/>
              <w:t xml:space="preserve"> 1.菜頭</w:t>
            </w:r>
            <w:r w:rsidRPr="00EE6D86">
              <w:rPr>
                <w:rFonts w:ascii="新細明體" w:hAnsi="新細明體"/>
              </w:rPr>
              <w:br/>
            </w:r>
            <w:r w:rsidRPr="00EE6D86">
              <w:rPr>
                <w:rFonts w:ascii="新細明體" w:hAnsi="新細明體"/>
              </w:rPr>
              <w:br/>
            </w:r>
            <w:r w:rsidRPr="00EE6D86">
              <w:rPr>
                <w:rFonts w:ascii="新細明體" w:hAnsi="新細明體" w:hint="eastAsia"/>
              </w:rPr>
              <w:t>活動六：做伙來練習</w:t>
            </w:r>
          </w:p>
          <w:p w14:paraId="4067BDB7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1.複習本課課文及「輕鬆學語詞」。</w:t>
            </w:r>
          </w:p>
          <w:p w14:paraId="66E5DF6F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2.說明「做伙來練習」的操作方式，亦可播放電子書的遊戲說明動畫，協助學生理解遊戲方式。</w:t>
            </w:r>
          </w:p>
          <w:p w14:paraId="1BB989E1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3.指導學生撕下課本附錄的「挽菜蔬卡」進行遊戲，老師從旁觀察與協助。</w:t>
            </w:r>
          </w:p>
          <w:p w14:paraId="37EB4D70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4.遊戲可以重複進行三回合，讓學生更加熟悉蔬菜語詞的念法。</w:t>
            </w:r>
          </w:p>
          <w:p w14:paraId="59068D37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lastRenderedPageBreak/>
              <w:t>5.參考教學補給站，帶領學生認識更多的蔬菜語詞。</w:t>
            </w:r>
          </w:p>
          <w:p w14:paraId="6B64546A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030753C2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活動七：聽看覓</w:t>
            </w:r>
          </w:p>
          <w:p w14:paraId="4B24E6A8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1.老師播放MP3或教學電子書，讓學生聆聽「聽看覓」內容後，以書後所附貼紙作答。</w:t>
            </w:r>
          </w:p>
          <w:p w14:paraId="61B1A92D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2.老師公布答案，然後進行講解。</w:t>
            </w:r>
          </w:p>
          <w:p w14:paraId="77B414A3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EE6D86">
              <w:rPr>
                <w:rFonts w:ascii="Cambria Math" w:hAnsi="Cambria Math" w:cs="Cambria Math"/>
              </w:rPr>
              <w:t>▴</w:t>
            </w:r>
            <w:r w:rsidRPr="00EE6D86">
              <w:rPr>
                <w:rFonts w:ascii="新細明體" w:hAnsi="新細明體"/>
              </w:rPr>
              <w:t>SDGs</w:t>
            </w:r>
            <w:r w:rsidRPr="00EE6D86">
              <w:rPr>
                <w:rFonts w:ascii="新細明體" w:hAnsi="新細明體" w:hint="eastAsia"/>
              </w:rPr>
              <w:t>議題融入：詳見本書</w:t>
            </w:r>
            <w:r w:rsidRPr="00EE6D86">
              <w:rPr>
                <w:rFonts w:ascii="新細明體" w:hAnsi="新細明體"/>
              </w:rPr>
              <w:t>P19</w:t>
            </w:r>
            <w:r w:rsidRPr="00EE6D86">
              <w:rPr>
                <w:rFonts w:ascii="新細明體" w:hAnsi="新細明體" w:hint="eastAsia"/>
              </w:rPr>
              <w:t>、</w:t>
            </w:r>
            <w:r w:rsidRPr="00EE6D86">
              <w:rPr>
                <w:rFonts w:ascii="新細明體" w:hAnsi="新細明體"/>
              </w:rPr>
              <w:t>21</w:t>
            </w:r>
            <w:r w:rsidRPr="00EE6D86">
              <w:rPr>
                <w:rFonts w:ascii="新細明體" w:hAnsi="新細明體" w:hint="eastAsia"/>
              </w:rPr>
              <w:t>之說明。</w:t>
            </w:r>
          </w:p>
          <w:p w14:paraId="5288A3A1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EFA3F6A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活動八：愛款啥物菜</w:t>
            </w:r>
          </w:p>
          <w:p w14:paraId="415F9CE0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1.發下學習單（參見P133）。</w:t>
            </w:r>
          </w:p>
          <w:p w14:paraId="0C120F46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2.播放MP3讓學生聆聽音檔後作答。</w:t>
            </w:r>
          </w:p>
          <w:p w14:paraId="2BE0B85D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>3.請學生舉手搶答，若無人答對，則再聽一次音檔。重複以上程序，直到有人全部答對為止。</w:t>
            </w:r>
          </w:p>
          <w:p w14:paraId="670D89A5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0D66722F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E6D86">
              <w:rPr>
                <w:rFonts w:ascii="新細明體" w:hAnsi="新細明體" w:hint="eastAsia"/>
              </w:rPr>
              <w:t xml:space="preserve">三、統整活動 </w:t>
            </w:r>
          </w:p>
          <w:p w14:paraId="2E37367D" w14:textId="77777777" w:rsidR="00E12C6D" w:rsidRPr="00EE6D86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EE6D86">
              <w:rPr>
                <w:rFonts w:ascii="新細明體" w:hAnsi="新細明體" w:hint="eastAsia"/>
              </w:rPr>
              <w:t>搭配教學電子書，複習本課教學內容。</w:t>
            </w:r>
          </w:p>
          <w:p w14:paraId="0EB98FD1" w14:textId="77777777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7FCF0596" w14:textId="77777777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EF4809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4164254" w14:textId="7C61718E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EE6D86">
              <w:rPr>
                <w:rFonts w:ascii="新細明體" w:hAnsi="新細明體" w:hint="eastAsia"/>
              </w:rPr>
              <w:t>自評表、教用MP3、教學電子書、學習單、挽菜蔬卡</w:t>
            </w:r>
          </w:p>
        </w:tc>
        <w:tc>
          <w:tcPr>
            <w:tcW w:w="709" w:type="dxa"/>
          </w:tcPr>
          <w:p w14:paraId="17BADEFA" w14:textId="77777777" w:rsidR="00E12C6D" w:rsidRPr="00EF480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F4809">
              <w:rPr>
                <w:rFonts w:ascii="新細明體" w:hAnsi="新細明體" w:hint="eastAsia"/>
              </w:rPr>
              <w:t>聽力評量</w:t>
            </w:r>
          </w:p>
          <w:p w14:paraId="11BF7084" w14:textId="7708DAC8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EF4809"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76B025C5" w14:textId="77777777" w:rsidR="00E12C6D" w:rsidRPr="00EF480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F4809">
              <w:rPr>
                <w:rFonts w:ascii="新細明體" w:hAnsi="新細明體" w:hint="eastAsia"/>
              </w:rPr>
              <w:t>品德教育</w:t>
            </w:r>
          </w:p>
          <w:p w14:paraId="5EA5FB1D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EF4809">
              <w:rPr>
                <w:rFonts w:ascii="新細明體" w:hAnsi="新細明體" w:hint="eastAsia"/>
              </w:rPr>
              <w:t>品E3溝通合作與和諧人際關係。</w:t>
            </w:r>
          </w:p>
          <w:p w14:paraId="209F6DD1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戶外教育</w:t>
            </w:r>
          </w:p>
          <w:p w14:paraId="1DE5C43B" w14:textId="1F449C15" w:rsidR="00E12C6D" w:rsidRPr="00EF480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戶E3 善用五官的感知，培養眼、耳、鼻、舌、觸</w:t>
            </w:r>
            <w:r w:rsidRPr="002558D4">
              <w:rPr>
                <w:rFonts w:ascii="新細明體" w:hAnsi="新細明體" w:hint="eastAsia"/>
              </w:rPr>
              <w:lastRenderedPageBreak/>
              <w:t>覺及心靈對環境感受的能力。</w:t>
            </w:r>
          </w:p>
        </w:tc>
        <w:tc>
          <w:tcPr>
            <w:tcW w:w="596" w:type="dxa"/>
          </w:tcPr>
          <w:p w14:paraId="12A5BF36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5DAF6AEE" w14:textId="77777777" w:rsidTr="00C57576">
        <w:trPr>
          <w:trHeight w:val="419"/>
        </w:trPr>
        <w:tc>
          <w:tcPr>
            <w:tcW w:w="675" w:type="dxa"/>
          </w:tcPr>
          <w:p w14:paraId="0DDA1E62" w14:textId="690DE55B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一、來食好食物</w:t>
            </w:r>
          </w:p>
        </w:tc>
        <w:tc>
          <w:tcPr>
            <w:tcW w:w="709" w:type="dxa"/>
          </w:tcPr>
          <w:p w14:paraId="03CC3F0A" w14:textId="7E85DBD0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歡喜食甲飽</w:t>
            </w:r>
          </w:p>
        </w:tc>
        <w:tc>
          <w:tcPr>
            <w:tcW w:w="1559" w:type="dxa"/>
            <w:gridSpan w:val="2"/>
          </w:tcPr>
          <w:p w14:paraId="6B6A0F3C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閩</w:t>
            </w:r>
            <w:r w:rsidRPr="00927548">
              <w:rPr>
                <w:rFonts w:ascii="新細明體" w:hAnsi="新細明體"/>
              </w:rPr>
              <w:t>-E-B1</w:t>
            </w:r>
          </w:p>
          <w:p w14:paraId="5ED764A2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083C942A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閩</w:t>
            </w:r>
            <w:r w:rsidRPr="00927548">
              <w:rPr>
                <w:rFonts w:ascii="新細明體" w:hAnsi="新細明體"/>
              </w:rPr>
              <w:t>-E-C2</w:t>
            </w:r>
          </w:p>
          <w:p w14:paraId="7FD24894" w14:textId="170CC5A9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BBC98C3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Aa-Ⅰ-1</w:t>
            </w:r>
            <w:r w:rsidRPr="00812307">
              <w:rPr>
                <w:rFonts w:ascii="新細明體" w:hAnsi="新細明體" w:hint="eastAsia"/>
              </w:rPr>
              <w:t>文字認讀。</w:t>
            </w:r>
          </w:p>
          <w:p w14:paraId="1D3D3E3E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語詞運用。</w:t>
            </w:r>
          </w:p>
          <w:p w14:paraId="51899C5A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句型運用。</w:t>
            </w:r>
          </w:p>
          <w:p w14:paraId="273FFBA5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Ac-I-2</w:t>
            </w:r>
            <w:r w:rsidRPr="00812307">
              <w:rPr>
                <w:rFonts w:ascii="新細明體" w:hAnsi="新細明體" w:hint="eastAsia"/>
              </w:rPr>
              <w:t>生活故事。</w:t>
            </w:r>
          </w:p>
          <w:p w14:paraId="5CA59F57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Bb-Ⅰ-1</w:t>
            </w:r>
            <w:r w:rsidRPr="00812307">
              <w:rPr>
                <w:rFonts w:ascii="新細明體" w:hAnsi="新細明體" w:hint="eastAsia"/>
              </w:rPr>
              <w:t>家庭生活。</w:t>
            </w:r>
          </w:p>
          <w:p w14:paraId="58DEA17F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Bf-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表演藝術。</w:t>
            </w:r>
          </w:p>
          <w:p w14:paraId="6FE67D9E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生活應對。</w:t>
            </w:r>
          </w:p>
          <w:p w14:paraId="223D2B10" w14:textId="786E1998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568C98D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1-Ⅰ-1</w:t>
            </w:r>
            <w:r w:rsidRPr="00927548">
              <w:rPr>
                <w:rFonts w:ascii="新細明體" w:hAnsi="新細明體" w:hint="eastAsia"/>
              </w:rPr>
              <w:t>能聽辨閩南語常用字詞的語音差。</w:t>
            </w:r>
          </w:p>
          <w:p w14:paraId="3008FB58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1-Ⅰ-2</w:t>
            </w:r>
            <w:r w:rsidRPr="00927548">
              <w:rPr>
                <w:rFonts w:ascii="新細明體" w:hAnsi="新細明體" w:hint="eastAsia"/>
              </w:rPr>
              <w:t>能聽懂日常生活中閩南語語句並掌握重點。</w:t>
            </w:r>
          </w:p>
          <w:p w14:paraId="639F1FA1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1-Ⅰ-3</w:t>
            </w:r>
            <w:r w:rsidRPr="00927548">
              <w:rPr>
                <w:rFonts w:ascii="新細明體" w:hAnsi="新細明體" w:hint="eastAsia"/>
              </w:rPr>
              <w:t>能聽懂所學的閩南語文課文主題、內容並掌握重點。</w:t>
            </w:r>
          </w:p>
          <w:p w14:paraId="6A8D5A53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1-Ⅰ-4</w:t>
            </w:r>
            <w:r w:rsidRPr="00927548">
              <w:rPr>
                <w:rFonts w:ascii="新細明體" w:hAnsi="新細明體" w:hint="eastAsia"/>
              </w:rPr>
              <w:t>能從聆聽中建立</w:t>
            </w:r>
            <w:r w:rsidRPr="00927548">
              <w:rPr>
                <w:rFonts w:ascii="新細明體" w:hAnsi="新細明體" w:hint="eastAsia"/>
              </w:rPr>
              <w:lastRenderedPageBreak/>
              <w:t>主動學習閩南語的興趣與習慣。</w:t>
            </w:r>
          </w:p>
          <w:p w14:paraId="4BCEFF23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2-Ⅰ-2</w:t>
            </w:r>
            <w:r w:rsidRPr="00927548">
              <w:rPr>
                <w:rFonts w:ascii="新細明體" w:hAnsi="新細明體" w:hint="eastAsia"/>
              </w:rPr>
              <w:t>能初步運用閩南語表達感受、情緒與需求。</w:t>
            </w:r>
          </w:p>
          <w:p w14:paraId="5F1ECB83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2-Ⅰ-3</w:t>
            </w:r>
            <w:r w:rsidRPr="00927548">
              <w:rPr>
                <w:rFonts w:ascii="新細明體" w:hAnsi="新細明體" w:hint="eastAsia"/>
              </w:rPr>
              <w:t>能正確朗讀所學的閩南語課文。</w:t>
            </w:r>
          </w:p>
          <w:p w14:paraId="3B724CB6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2-Ⅰ-4</w:t>
            </w:r>
            <w:r w:rsidRPr="00927548">
              <w:rPr>
                <w:rFonts w:ascii="新細明體" w:hAnsi="新細明體" w:hint="eastAsia"/>
              </w:rPr>
              <w:t>能主動使用閩南語與他人互動。</w:t>
            </w:r>
          </w:p>
          <w:p w14:paraId="26FAC8AF" w14:textId="2AF5C014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4-Ⅰ-1</w:t>
            </w:r>
            <w:r w:rsidRPr="00927548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30B7629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927548">
              <w:rPr>
                <w:rFonts w:ascii="新細明體" w:hAnsi="新細明體" w:hint="eastAsia"/>
              </w:rPr>
              <w:t>能使用閩南語念讀課文，提高閩南語的口語能力。</w:t>
            </w:r>
          </w:p>
          <w:p w14:paraId="3C6AD1CB" w14:textId="49C0DF81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927548">
              <w:rPr>
                <w:rFonts w:ascii="新細明體" w:hAnsi="新細明體" w:hint="eastAsia"/>
              </w:rPr>
              <w:t>能辨認閩南語常見的漢字寫法，增進語言使用能力。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96F6C3E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一、來食好食物</w:t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ab/>
              <w:t>2.歡喜食甲飽</w:t>
            </w:r>
          </w:p>
          <w:p w14:paraId="42987412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6DA99F97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一、引起動機：看影片動頭殼</w:t>
            </w:r>
          </w:p>
          <w:p w14:paraId="1F5C67E2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1.搭配教學電子書或掃描課本QRcode，播放影片。</w:t>
            </w:r>
          </w:p>
          <w:p w14:paraId="3709FEAD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B41404">
              <w:rPr>
                <w:rFonts w:ascii="新細明體" w:hAnsi="新細明體" w:hint="eastAsia"/>
              </w:rPr>
              <w:t>2.看完動畫，老師引導學生用閩南語回答問題，並視班級程度，參考本書第25頁「來挑戰」，讓學生回答延伸提問，藉此帶出本課主題「餐具」，進入課文教學。</w:t>
            </w:r>
          </w:p>
          <w:p w14:paraId="157C07D2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244B604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二、發展活動</w:t>
            </w:r>
          </w:p>
          <w:p w14:paraId="3107902B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活動一：課文認讀</w:t>
            </w:r>
          </w:p>
          <w:p w14:paraId="0A329DDD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1.引導學生觀察課文情境圖，圖中出現哪些餐具？請學生舉手回答或指定學生回答。</w:t>
            </w:r>
          </w:p>
          <w:p w14:paraId="52DECB66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2.播放MP3或教學電子書，帶領學生聆聽課文；接著老師領讀，學生跟讀，老師念讀時，學生的手指頭要指到對應的字。然後，男生</w:t>
            </w:r>
            <w:r w:rsidRPr="00B41404">
              <w:rPr>
                <w:rFonts w:ascii="新細明體" w:hAnsi="新細明體" w:hint="eastAsia"/>
              </w:rPr>
              <w:lastRenderedPageBreak/>
              <w:t>念單數句課文，女生念偶數句課文。最後，全班一起念一次。</w:t>
            </w:r>
          </w:p>
          <w:p w14:paraId="482DF706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3.參考教學補給站，補充「造詞練習」。</w:t>
            </w:r>
          </w:p>
          <w:p w14:paraId="266A7B65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B41404">
              <w:rPr>
                <w:rFonts w:ascii="Cambria Math" w:hAnsi="Cambria Math" w:cs="Cambria Math"/>
              </w:rPr>
              <w:t>▴</w:t>
            </w:r>
            <w:r w:rsidRPr="00B41404">
              <w:rPr>
                <w:rFonts w:ascii="新細明體" w:hAnsi="新細明體"/>
              </w:rPr>
              <w:t>SDGs</w:t>
            </w:r>
            <w:r w:rsidRPr="00B41404">
              <w:rPr>
                <w:rFonts w:ascii="新細明體" w:hAnsi="新細明體" w:hint="eastAsia"/>
              </w:rPr>
              <w:t>議題融入：詳見本書</w:t>
            </w:r>
            <w:r w:rsidRPr="00B41404">
              <w:rPr>
                <w:rFonts w:ascii="新細明體" w:hAnsi="新細明體"/>
              </w:rPr>
              <w:t>P21</w:t>
            </w:r>
            <w:r w:rsidRPr="00B41404">
              <w:rPr>
                <w:rFonts w:ascii="新細明體" w:hAnsi="新細明體" w:hint="eastAsia"/>
              </w:rPr>
              <w:t>、</w:t>
            </w:r>
            <w:r w:rsidRPr="00B41404">
              <w:rPr>
                <w:rFonts w:ascii="新細明體" w:hAnsi="新細明體"/>
              </w:rPr>
              <w:t>26</w:t>
            </w:r>
            <w:r w:rsidRPr="00B41404">
              <w:rPr>
                <w:rFonts w:ascii="新細明體" w:hAnsi="新細明體" w:hint="eastAsia"/>
              </w:rPr>
              <w:t>之說明。</w:t>
            </w:r>
          </w:p>
          <w:p w14:paraId="5E0C9FD7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255CE641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活動二：歡樂動一動</w:t>
            </w:r>
          </w:p>
          <w:p w14:paraId="77FA1BB5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1.播放MP3或教學電子書，讓學生學習歌曲律動，加強對課文的熟悉度，並精熟課文。</w:t>
            </w:r>
          </w:p>
          <w:p w14:paraId="619855FE" w14:textId="5105F5A0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B41404">
              <w:rPr>
                <w:rFonts w:ascii="新細明體" w:hAnsi="新細明體" w:hint="eastAsia"/>
              </w:rPr>
              <w:t>2.學生熟悉律動後，將學生分組，並分配課文給各組，接力唱跳課文歌曲，唱過一兩輪後，各組可交換唱跳不同句課文，增加課文認念的趣味性。</w:t>
            </w:r>
          </w:p>
        </w:tc>
        <w:tc>
          <w:tcPr>
            <w:tcW w:w="567" w:type="dxa"/>
          </w:tcPr>
          <w:p w14:paraId="2C27D681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F5CD58E" w14:textId="7182A44F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927548"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00BE1D65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927548">
              <w:rPr>
                <w:rFonts w:ascii="新細明體" w:hAnsi="新細明體" w:hint="eastAsia"/>
              </w:rPr>
              <w:t>態度評量</w:t>
            </w:r>
          </w:p>
          <w:p w14:paraId="4929AC76" w14:textId="187A493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62F92422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品德教育</w:t>
            </w:r>
          </w:p>
          <w:p w14:paraId="0AEC1554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品E1 良好生活習慣與德行。</w:t>
            </w:r>
          </w:p>
          <w:p w14:paraId="0720858F" w14:textId="1DFAFD5A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品</w:t>
            </w:r>
            <w:r w:rsidRPr="00927548">
              <w:rPr>
                <w:rFonts w:ascii="新細明體" w:hAnsi="新細明體"/>
              </w:rPr>
              <w:t>E3</w:t>
            </w:r>
            <w:r w:rsidRPr="00927548">
              <w:rPr>
                <w:rFonts w:ascii="新細明體" w:hAnsi="新細明體" w:hint="eastAsia"/>
              </w:rPr>
              <w:t>溝通合作與和諧人際關係。</w:t>
            </w:r>
          </w:p>
        </w:tc>
        <w:tc>
          <w:tcPr>
            <w:tcW w:w="596" w:type="dxa"/>
          </w:tcPr>
          <w:p w14:paraId="05B0761A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28641F18" w14:textId="77777777" w:rsidTr="00C57576">
        <w:trPr>
          <w:trHeight w:val="419"/>
        </w:trPr>
        <w:tc>
          <w:tcPr>
            <w:tcW w:w="675" w:type="dxa"/>
          </w:tcPr>
          <w:p w14:paraId="2DA6221A" w14:textId="17DB5D77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一、來食好食物</w:t>
            </w:r>
          </w:p>
        </w:tc>
        <w:tc>
          <w:tcPr>
            <w:tcW w:w="709" w:type="dxa"/>
          </w:tcPr>
          <w:p w14:paraId="5976F9AA" w14:textId="138D2DCD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歡喜食甲飽</w:t>
            </w:r>
          </w:p>
        </w:tc>
        <w:tc>
          <w:tcPr>
            <w:tcW w:w="1559" w:type="dxa"/>
            <w:gridSpan w:val="2"/>
          </w:tcPr>
          <w:p w14:paraId="1D9C6039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閩</w:t>
            </w:r>
            <w:r w:rsidRPr="00927548">
              <w:rPr>
                <w:rFonts w:ascii="新細明體" w:hAnsi="新細明體"/>
              </w:rPr>
              <w:t>-E-B1</w:t>
            </w:r>
          </w:p>
          <w:p w14:paraId="1324212F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6C19BD92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閩</w:t>
            </w:r>
            <w:r w:rsidRPr="00927548">
              <w:rPr>
                <w:rFonts w:ascii="新細明體" w:hAnsi="新細明體"/>
              </w:rPr>
              <w:t>-E-C2</w:t>
            </w:r>
          </w:p>
          <w:p w14:paraId="4E394C94" w14:textId="328A7E6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4DD695C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Aa-Ⅰ-1</w:t>
            </w:r>
            <w:r w:rsidRPr="00812307">
              <w:rPr>
                <w:rFonts w:ascii="新細明體" w:hAnsi="新細明體" w:hint="eastAsia"/>
              </w:rPr>
              <w:t>文字認讀。</w:t>
            </w:r>
          </w:p>
          <w:p w14:paraId="7D1FCE7A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語詞運用。</w:t>
            </w:r>
          </w:p>
          <w:p w14:paraId="48411947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句型運用。</w:t>
            </w:r>
          </w:p>
          <w:p w14:paraId="0473957C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Ac-I-2</w:t>
            </w:r>
            <w:r w:rsidRPr="00812307">
              <w:rPr>
                <w:rFonts w:ascii="新細明體" w:hAnsi="新細明體" w:hint="eastAsia"/>
              </w:rPr>
              <w:t>生活故事。</w:t>
            </w:r>
          </w:p>
          <w:p w14:paraId="613A5D9B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Bb-Ⅰ-1</w:t>
            </w:r>
            <w:r w:rsidRPr="00812307">
              <w:rPr>
                <w:rFonts w:ascii="新細明體" w:hAnsi="新細明體" w:hint="eastAsia"/>
              </w:rPr>
              <w:t>家庭生活。</w:t>
            </w:r>
          </w:p>
          <w:p w14:paraId="1725FFEB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Bf-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表演藝術。</w:t>
            </w:r>
          </w:p>
          <w:p w14:paraId="27D79079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生活應對。</w:t>
            </w:r>
          </w:p>
          <w:p w14:paraId="27D814C3" w14:textId="13CE2AFB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274C13A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1-Ⅰ-1</w:t>
            </w:r>
            <w:r w:rsidRPr="00927548">
              <w:rPr>
                <w:rFonts w:ascii="新細明體" w:hAnsi="新細明體" w:hint="eastAsia"/>
              </w:rPr>
              <w:t>能聽辨閩南語常用字詞的語音差。</w:t>
            </w:r>
          </w:p>
          <w:p w14:paraId="44258A8A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1-Ⅰ-2</w:t>
            </w:r>
            <w:r w:rsidRPr="00927548">
              <w:rPr>
                <w:rFonts w:ascii="新細明體" w:hAnsi="新細明體" w:hint="eastAsia"/>
              </w:rPr>
              <w:t>能聽懂日常生活中閩南語語句並掌握重點。</w:t>
            </w:r>
          </w:p>
          <w:p w14:paraId="6F409A02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1-Ⅰ-4</w:t>
            </w:r>
            <w:r w:rsidRPr="00927548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1C6142AE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2-Ⅰ-2</w:t>
            </w:r>
            <w:r w:rsidRPr="00927548">
              <w:rPr>
                <w:rFonts w:ascii="新細明體" w:hAnsi="新細明體" w:hint="eastAsia"/>
              </w:rPr>
              <w:t>能初步運用閩南</w:t>
            </w:r>
            <w:r w:rsidRPr="00927548">
              <w:rPr>
                <w:rFonts w:ascii="新細明體" w:hAnsi="新細明體" w:hint="eastAsia"/>
              </w:rPr>
              <w:lastRenderedPageBreak/>
              <w:t>語表達感受、情緒與需求。</w:t>
            </w:r>
          </w:p>
          <w:p w14:paraId="5A47BBBD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2-Ⅰ-4</w:t>
            </w:r>
            <w:r w:rsidRPr="00927548">
              <w:rPr>
                <w:rFonts w:ascii="新細明體" w:hAnsi="新細明體" w:hint="eastAsia"/>
              </w:rPr>
              <w:t>能主動使用閩南語與他人互動。</w:t>
            </w:r>
          </w:p>
          <w:p w14:paraId="39FEF395" w14:textId="0CFA3A26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4-Ⅰ-1</w:t>
            </w:r>
            <w:r w:rsidRPr="00927548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EFBE29C" w14:textId="074B4530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lastRenderedPageBreak/>
              <w:t>能辨識生活中常見的餐具語詞，擴充閩南語詞的詞彙量。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D2DDC82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一、來食好食物</w:t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ab/>
              <w:t>2.歡喜食甲飽</w:t>
            </w:r>
          </w:p>
          <w:p w14:paraId="23713095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4861974D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活動三：輕鬆學語詞</w:t>
            </w:r>
          </w:p>
          <w:p w14:paraId="62F63046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1.複習本課課文。</w:t>
            </w:r>
          </w:p>
          <w:p w14:paraId="19A6DC54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2.播放MP3或教學電子書，讓學生聆聽語詞，老師再帶領學生複誦，並解說語詞。</w:t>
            </w:r>
          </w:p>
          <w:p w14:paraId="315F2F66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3.請學生撕下書後圖卡進行「斟酌聽」遊戲：</w:t>
            </w:r>
          </w:p>
          <w:p w14:paraId="2BAA2E54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(1)老師念：「攕仔」學生須快速舉起「攕仔」圖卡並大聲複誦。</w:t>
            </w:r>
          </w:p>
          <w:p w14:paraId="3AC010ED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(2)若學生反應良好，可增加語詞量，一次念兩個或三個語詞，增強學生辨認閩南語音的能力。</w:t>
            </w:r>
          </w:p>
          <w:p w14:paraId="755627B7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4.請學生收好書後圖卡，下一節課再帶來使用。</w:t>
            </w:r>
          </w:p>
          <w:p w14:paraId="053E8C99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5.視學生程度，補充「語詞造句」。</w:t>
            </w:r>
          </w:p>
          <w:p w14:paraId="4BA47976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7FD48053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lastRenderedPageBreak/>
              <w:t>活動四：語詞運用</w:t>
            </w:r>
          </w:p>
          <w:p w14:paraId="164BF5E7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1.播放MP3或教學電子書請學生聆聽、念讀「語詞運用」。</w:t>
            </w:r>
          </w:p>
          <w:p w14:paraId="7B255B3B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2.學生兩兩一組，拿出書後圖卡，請對方抽圖卡後，練習語句加長。</w:t>
            </w:r>
          </w:p>
          <w:p w14:paraId="6329EF1A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AC69E46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活動五：講看覓</w:t>
            </w:r>
          </w:p>
          <w:p w14:paraId="10B2B781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1.播放MP3或教學電子書，讓學生聆聽「講看覓」的內容，再帶領學生念讀一次。</w:t>
            </w:r>
          </w:p>
          <w:p w14:paraId="33367BB3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2.學生兩兩一組進行對話練習，兩人輪流抽取書後圖卡，將「講看覓」情境中的餐具語詞替換成本課其他語詞。</w:t>
            </w:r>
          </w:p>
          <w:p w14:paraId="37CEE037" w14:textId="4C343F78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B41404">
              <w:rPr>
                <w:rFonts w:ascii="新細明體" w:hAnsi="新細明體" w:hint="eastAsia"/>
              </w:rPr>
              <w:t>3.老師隨機抽選2-3組，抽出老師手中的餐具圖卡後，進行餐具語詞替換，能流暢說出對話者，全班給予掌聲。</w:t>
            </w:r>
          </w:p>
        </w:tc>
        <w:tc>
          <w:tcPr>
            <w:tcW w:w="567" w:type="dxa"/>
          </w:tcPr>
          <w:p w14:paraId="167C737A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F66CC76" w14:textId="0D58C304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927548">
              <w:rPr>
                <w:rFonts w:ascii="新細明體" w:hAnsi="新細明體" w:hint="eastAsia"/>
              </w:rPr>
              <w:t>、教學電子書、書後圖卡、學習單</w:t>
            </w:r>
          </w:p>
        </w:tc>
        <w:tc>
          <w:tcPr>
            <w:tcW w:w="709" w:type="dxa"/>
          </w:tcPr>
          <w:p w14:paraId="07A9DE2D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927548">
              <w:rPr>
                <w:rFonts w:ascii="新細明體" w:hAnsi="新細明體" w:hint="eastAsia"/>
              </w:rPr>
              <w:t>口語評量</w:t>
            </w:r>
          </w:p>
          <w:p w14:paraId="22F6D3BE" w14:textId="1ABD202E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7239EB83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品德教育</w:t>
            </w:r>
          </w:p>
          <w:p w14:paraId="330D043D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品E1 良好生活習慣與德行。</w:t>
            </w:r>
          </w:p>
          <w:p w14:paraId="34BBD2CC" w14:textId="1568778C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品</w:t>
            </w:r>
            <w:r w:rsidRPr="00927548">
              <w:rPr>
                <w:rFonts w:ascii="新細明體" w:hAnsi="新細明體"/>
              </w:rPr>
              <w:t>E3</w:t>
            </w:r>
            <w:r w:rsidRPr="00927548">
              <w:rPr>
                <w:rFonts w:ascii="新細明體" w:hAnsi="新細明體" w:hint="eastAsia"/>
              </w:rPr>
              <w:t>溝通合作與和諧人際關係。</w:t>
            </w:r>
          </w:p>
        </w:tc>
        <w:tc>
          <w:tcPr>
            <w:tcW w:w="596" w:type="dxa"/>
          </w:tcPr>
          <w:p w14:paraId="2492A22B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23A722F6" w14:textId="77777777" w:rsidTr="00C57576">
        <w:trPr>
          <w:trHeight w:val="419"/>
        </w:trPr>
        <w:tc>
          <w:tcPr>
            <w:tcW w:w="675" w:type="dxa"/>
          </w:tcPr>
          <w:p w14:paraId="24099C89" w14:textId="165A0861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一、來食好食物</w:t>
            </w:r>
          </w:p>
        </w:tc>
        <w:tc>
          <w:tcPr>
            <w:tcW w:w="709" w:type="dxa"/>
          </w:tcPr>
          <w:p w14:paraId="1FC6EBD1" w14:textId="7C39CA64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歡喜食甲飽</w:t>
            </w:r>
          </w:p>
        </w:tc>
        <w:tc>
          <w:tcPr>
            <w:tcW w:w="1559" w:type="dxa"/>
            <w:gridSpan w:val="2"/>
          </w:tcPr>
          <w:p w14:paraId="177A62B4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閩</w:t>
            </w:r>
            <w:r w:rsidRPr="00927548">
              <w:rPr>
                <w:rFonts w:ascii="新細明體" w:hAnsi="新細明體"/>
              </w:rPr>
              <w:t>-E-B1</w:t>
            </w:r>
          </w:p>
          <w:p w14:paraId="4D2948AA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43D58137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閩</w:t>
            </w:r>
            <w:r w:rsidRPr="00927548">
              <w:rPr>
                <w:rFonts w:ascii="新細明體" w:hAnsi="新細明體"/>
              </w:rPr>
              <w:t>-E-C2</w:t>
            </w:r>
          </w:p>
          <w:p w14:paraId="1C74C3A5" w14:textId="70CB048D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D7E7FF0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Aa-Ⅰ-1</w:t>
            </w:r>
            <w:r w:rsidRPr="00812307">
              <w:rPr>
                <w:rFonts w:ascii="新細明體" w:hAnsi="新細明體" w:hint="eastAsia"/>
              </w:rPr>
              <w:t>文字認讀。</w:t>
            </w:r>
          </w:p>
          <w:p w14:paraId="48FEDDC6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語詞運用。</w:t>
            </w:r>
          </w:p>
          <w:p w14:paraId="748EC89F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句型運用。</w:t>
            </w:r>
          </w:p>
          <w:p w14:paraId="24B377D8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Ac-I-2</w:t>
            </w:r>
            <w:r w:rsidRPr="00812307">
              <w:rPr>
                <w:rFonts w:ascii="新細明體" w:hAnsi="新細明體" w:hint="eastAsia"/>
              </w:rPr>
              <w:t>生活故事。</w:t>
            </w:r>
          </w:p>
          <w:p w14:paraId="14096B85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Bb-Ⅰ-1</w:t>
            </w:r>
            <w:r w:rsidRPr="00812307">
              <w:rPr>
                <w:rFonts w:ascii="新細明體" w:hAnsi="新細明體" w:hint="eastAsia"/>
              </w:rPr>
              <w:t>家庭生活。</w:t>
            </w:r>
          </w:p>
          <w:p w14:paraId="486E7CD2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Bf-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表演藝術。</w:t>
            </w:r>
          </w:p>
          <w:p w14:paraId="51B76445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生活應對。</w:t>
            </w:r>
          </w:p>
          <w:p w14:paraId="6A51941A" w14:textId="038E9F0F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F80D1A7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1-Ⅰ-1</w:t>
            </w:r>
            <w:r w:rsidRPr="00927548">
              <w:rPr>
                <w:rFonts w:ascii="新細明體" w:hAnsi="新細明體" w:hint="eastAsia"/>
              </w:rPr>
              <w:t>能聽辨閩南語常用字詞的語音差。</w:t>
            </w:r>
          </w:p>
          <w:p w14:paraId="6BF7E82E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1-Ⅰ-2</w:t>
            </w:r>
            <w:r w:rsidRPr="00927548">
              <w:rPr>
                <w:rFonts w:ascii="新細明體" w:hAnsi="新細明體" w:hint="eastAsia"/>
              </w:rPr>
              <w:t>能聽懂日常生活中閩南語語句並掌握重點。</w:t>
            </w:r>
          </w:p>
          <w:p w14:paraId="209317DC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1-Ⅰ-4</w:t>
            </w:r>
            <w:r w:rsidRPr="00927548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4607232C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2-Ⅰ-2</w:t>
            </w:r>
            <w:r w:rsidRPr="00927548">
              <w:rPr>
                <w:rFonts w:ascii="新細明體" w:hAnsi="新細明體" w:hint="eastAsia"/>
              </w:rPr>
              <w:t>能初步運用閩南語表達感受、情緒與需求。</w:t>
            </w:r>
          </w:p>
          <w:p w14:paraId="1ADD1711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2-Ⅰ-4</w:t>
            </w:r>
            <w:r w:rsidRPr="00927548">
              <w:rPr>
                <w:rFonts w:ascii="新細明體" w:hAnsi="新細明體" w:hint="eastAsia"/>
              </w:rPr>
              <w:t>能主動使用閩南</w:t>
            </w:r>
            <w:r w:rsidRPr="00927548">
              <w:rPr>
                <w:rFonts w:ascii="新細明體" w:hAnsi="新細明體" w:hint="eastAsia"/>
              </w:rPr>
              <w:lastRenderedPageBreak/>
              <w:t>語與他人互動。</w:t>
            </w:r>
          </w:p>
          <w:p w14:paraId="2FC28EEA" w14:textId="2ECAB6FA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4-Ⅰ-1</w:t>
            </w:r>
            <w:r w:rsidRPr="00927548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C6002C7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927548">
              <w:rPr>
                <w:rFonts w:ascii="新細明體" w:hAnsi="新細明體" w:hint="eastAsia"/>
              </w:rPr>
              <w:t>能運用句型「（啥物人）＋用（啥物餐具）＋（做啥物代誌）。」做語句加長，強化閩南語應用能力。</w:t>
            </w:r>
          </w:p>
          <w:p w14:paraId="290C02FE" w14:textId="7A5748E8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927548">
              <w:rPr>
                <w:rFonts w:ascii="新細明體" w:hAnsi="新細明體" w:hint="eastAsia"/>
              </w:rPr>
              <w:t>能用閩南語描述各類餐具的功能，並應用於日常生活之中。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126CF9D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一、來食好食物</w:t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ab/>
              <w:t>2.歡喜食甲飽</w:t>
            </w:r>
          </w:p>
          <w:p w14:paraId="78F7BA16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2AAC82A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活動六：做伙來練習</w:t>
            </w:r>
          </w:p>
          <w:p w14:paraId="7CCDDBEE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1.複習「輕鬆學語詞」。</w:t>
            </w:r>
          </w:p>
          <w:p w14:paraId="007B3027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2.說明「做伙來練習」的活動方式並做指導。</w:t>
            </w:r>
          </w:p>
          <w:p w14:paraId="10F2F0DB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3.學生兩兩一組互相分享自己的答案。</w:t>
            </w:r>
          </w:p>
          <w:p w14:paraId="530ECD3D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4.徵求自願同學，上臺分享昨天的晚餐使用什麼餐具？</w:t>
            </w:r>
          </w:p>
          <w:p w14:paraId="79E46DAB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5.發下學習單（參考本書P134），請學生兩兩一組共同完成學習單，最後由老師公布答案，並引導學生說出完整的句子。</w:t>
            </w:r>
          </w:p>
          <w:p w14:paraId="4B502CCF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DD3EC6C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活動七：聽看覓</w:t>
            </w:r>
          </w:p>
          <w:p w14:paraId="2621C24E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1.老師播放MP3或教學電子書，讓學生聆聽「聽看覓」內容後作答。</w:t>
            </w:r>
          </w:p>
          <w:p w14:paraId="7827E05B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2.徵求自願的同學公布自己的答案，老師再加以核對。</w:t>
            </w:r>
          </w:p>
          <w:p w14:paraId="2CD701D7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3.請學生認念課本中其他不是答案的餐具名稱。</w:t>
            </w:r>
          </w:p>
          <w:p w14:paraId="4F6E5578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4.補充教學補給站的「謎猜」。</w:t>
            </w:r>
          </w:p>
          <w:p w14:paraId="56D1B78E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467BB00E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lastRenderedPageBreak/>
              <w:t>活動八：心臟病</w:t>
            </w:r>
          </w:p>
          <w:p w14:paraId="121DF164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1.全班分成若干組進行遊戲（建議4人一組），組內成員各伸出一隻手相疊。</w:t>
            </w:r>
          </w:p>
          <w:p w14:paraId="21C236D0" w14:textId="77777777" w:rsidR="00E12C6D" w:rsidRPr="00B41404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B41404">
              <w:rPr>
                <w:rFonts w:ascii="新細明體" w:hAnsi="新細明體" w:hint="eastAsia"/>
              </w:rPr>
              <w:t>2.各組手放在最下面者開始念第一句課文，念完便把手抽出放在最上面，再換下一位念第二句，依此類推，念最後一句的人，念完後快速抽手，要把所有組員相疊的手拍下去，其他人則要迅速收手，避免被拍到手。</w:t>
            </w:r>
          </w:p>
          <w:p w14:paraId="06B4F922" w14:textId="32BD86DB" w:rsidR="00E12C6D" w:rsidRPr="00080E8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B41404">
              <w:rPr>
                <w:rFonts w:ascii="新細明體" w:hAnsi="新細明體" w:hint="eastAsia"/>
              </w:rPr>
              <w:t>3.被拍到手的人，需使用本課「語詞運用」的句型造句。</w:t>
            </w:r>
          </w:p>
        </w:tc>
        <w:tc>
          <w:tcPr>
            <w:tcW w:w="567" w:type="dxa"/>
          </w:tcPr>
          <w:p w14:paraId="67C639B5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AA0C2F9" w14:textId="699040A3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927548"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5BFB2759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927548">
              <w:rPr>
                <w:rFonts w:ascii="新細明體" w:hAnsi="新細明體" w:hint="eastAsia"/>
              </w:rPr>
              <w:t>口語評量</w:t>
            </w:r>
          </w:p>
          <w:p w14:paraId="4D21795E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927548">
              <w:rPr>
                <w:rFonts w:ascii="新細明體" w:hAnsi="新細明體" w:hint="eastAsia"/>
              </w:rPr>
              <w:t>聽力評量</w:t>
            </w:r>
          </w:p>
          <w:p w14:paraId="0C149BBA" w14:textId="1839E48A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2F5AAAC9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品德教育</w:t>
            </w:r>
          </w:p>
          <w:p w14:paraId="4456A49B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品E1 良好生活習慣與德行。</w:t>
            </w:r>
          </w:p>
          <w:p w14:paraId="544C4E46" w14:textId="4AF5A201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品</w:t>
            </w:r>
            <w:r w:rsidRPr="00927548">
              <w:rPr>
                <w:rFonts w:ascii="新細明體" w:hAnsi="新細明體"/>
              </w:rPr>
              <w:t>E3</w:t>
            </w:r>
            <w:r w:rsidRPr="00927548">
              <w:rPr>
                <w:rFonts w:ascii="新細明體" w:hAnsi="新細明體" w:hint="eastAsia"/>
              </w:rPr>
              <w:t>溝通合作與和諧人際關係。</w:t>
            </w:r>
          </w:p>
        </w:tc>
        <w:tc>
          <w:tcPr>
            <w:tcW w:w="596" w:type="dxa"/>
          </w:tcPr>
          <w:p w14:paraId="0E63BF1B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04C53D8B" w14:textId="77777777" w:rsidTr="00C57576">
        <w:trPr>
          <w:trHeight w:val="419"/>
        </w:trPr>
        <w:tc>
          <w:tcPr>
            <w:tcW w:w="675" w:type="dxa"/>
          </w:tcPr>
          <w:p w14:paraId="5DF4FB07" w14:textId="0294B76B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一、來食好食物</w:t>
            </w:r>
          </w:p>
        </w:tc>
        <w:tc>
          <w:tcPr>
            <w:tcW w:w="709" w:type="dxa"/>
          </w:tcPr>
          <w:p w14:paraId="1A4F1635" w14:textId="15146EB4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2.</w:t>
            </w:r>
            <w:r>
              <w:rPr>
                <w:rFonts w:ascii="新細明體" w:hAnsi="新細明體" w:hint="eastAsia"/>
              </w:rPr>
              <w:t>歡喜食甲飽</w:t>
            </w:r>
          </w:p>
        </w:tc>
        <w:tc>
          <w:tcPr>
            <w:tcW w:w="1559" w:type="dxa"/>
            <w:gridSpan w:val="2"/>
          </w:tcPr>
          <w:p w14:paraId="745EACCB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閩</w:t>
            </w:r>
            <w:r w:rsidRPr="00927548">
              <w:rPr>
                <w:rFonts w:ascii="新細明體" w:hAnsi="新細明體"/>
              </w:rPr>
              <w:t>-E-B1</w:t>
            </w:r>
          </w:p>
          <w:p w14:paraId="6F17DE48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01B757C9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閩</w:t>
            </w:r>
            <w:r w:rsidRPr="00927548">
              <w:rPr>
                <w:rFonts w:ascii="新細明體" w:hAnsi="新細明體"/>
              </w:rPr>
              <w:t>-E-C2</w:t>
            </w:r>
          </w:p>
          <w:p w14:paraId="42A872D7" w14:textId="71AF7596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FF08ADF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Aa-Ⅰ-1</w:t>
            </w:r>
            <w:r w:rsidRPr="00812307">
              <w:rPr>
                <w:rFonts w:ascii="新細明體" w:hAnsi="新細明體" w:hint="eastAsia"/>
              </w:rPr>
              <w:t>文字認讀。</w:t>
            </w:r>
          </w:p>
          <w:p w14:paraId="2A0C6AE6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語詞運用。</w:t>
            </w:r>
          </w:p>
          <w:p w14:paraId="396DC3E2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句型運用。</w:t>
            </w:r>
          </w:p>
          <w:p w14:paraId="43009622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Ac-I-2</w:t>
            </w:r>
            <w:r w:rsidRPr="00812307">
              <w:rPr>
                <w:rFonts w:ascii="新細明體" w:hAnsi="新細明體" w:hint="eastAsia"/>
              </w:rPr>
              <w:t>生活故事。</w:t>
            </w:r>
          </w:p>
          <w:p w14:paraId="088C78D0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Bb-Ⅰ-1</w:t>
            </w:r>
            <w:r w:rsidRPr="00812307">
              <w:rPr>
                <w:rFonts w:ascii="新細明體" w:hAnsi="新細明體" w:hint="eastAsia"/>
              </w:rPr>
              <w:t>家庭生活。</w:t>
            </w:r>
          </w:p>
          <w:p w14:paraId="10036A9A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生活應對。</w:t>
            </w:r>
          </w:p>
          <w:p w14:paraId="5989762D" w14:textId="6E1D61C5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0A69FAB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1-Ⅰ-1</w:t>
            </w:r>
            <w:r w:rsidRPr="00927548">
              <w:rPr>
                <w:rFonts w:ascii="新細明體" w:hAnsi="新細明體" w:hint="eastAsia"/>
              </w:rPr>
              <w:t>能聽辨閩南語常用字詞的語音差。</w:t>
            </w:r>
          </w:p>
          <w:p w14:paraId="33482582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1-Ⅰ-2</w:t>
            </w:r>
            <w:r w:rsidRPr="00927548">
              <w:rPr>
                <w:rFonts w:ascii="新細明體" w:hAnsi="新細明體" w:hint="eastAsia"/>
              </w:rPr>
              <w:t>能聽懂日常生活中閩南語語句並掌握重點。</w:t>
            </w:r>
          </w:p>
          <w:p w14:paraId="71D3C384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1-Ⅰ-4</w:t>
            </w:r>
            <w:r w:rsidRPr="00927548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6400903E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2-Ⅰ-4</w:t>
            </w:r>
            <w:r w:rsidRPr="00927548">
              <w:rPr>
                <w:rFonts w:ascii="新細明體" w:hAnsi="新細明體" w:hint="eastAsia"/>
              </w:rPr>
              <w:t>能主動使用閩南語與他人互動。</w:t>
            </w:r>
          </w:p>
          <w:p w14:paraId="704E2C16" w14:textId="04AA8CF1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/>
              </w:rPr>
              <w:t>4-Ⅰ-1</w:t>
            </w:r>
            <w:r w:rsidRPr="00927548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1FE39AA" w14:textId="48F38636" w:rsidR="00E12C6D" w:rsidRPr="001B50C6" w:rsidRDefault="00E12C6D" w:rsidP="00E12C6D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t>能複習「</w:t>
            </w:r>
            <w:r w:rsidRPr="005B1E85">
              <w:rPr>
                <w:rFonts w:ascii="新細明體" w:hAnsi="新細明體"/>
              </w:rPr>
              <w:t>來食好食物</w:t>
            </w:r>
            <w:r w:rsidRPr="001B50C6">
              <w:rPr>
                <w:rFonts w:ascii="新細明體" w:hAnsi="新細明體" w:hint="eastAsia"/>
              </w:rPr>
              <w:t>」單元中常見</w:t>
            </w:r>
            <w:r>
              <w:rPr>
                <w:rFonts w:ascii="新細明體" w:hAnsi="新細明體" w:hint="eastAsia"/>
              </w:rPr>
              <w:t>的蔬菜與餐具名稱</w:t>
            </w:r>
            <w:r w:rsidRPr="001B50C6">
              <w:rPr>
                <w:rFonts w:ascii="新細明體" w:hAnsi="新細明體" w:hint="eastAsia"/>
              </w:rPr>
              <w:t>並運用在日常生活中。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C6A4B66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一、來食好食物</w:t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ab/>
              <w:t>2.歡喜食甲飽</w:t>
            </w:r>
          </w:p>
          <w:p w14:paraId="14DB875C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44E49F46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活動九：複習一之1</w:t>
            </w:r>
          </w:p>
          <w:p w14:paraId="11BF2BE1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1.複習第一、二課所學過的語詞。可利用教學電子書的「語詞總複習」帶領學生複習。</w:t>
            </w:r>
          </w:p>
          <w:p w14:paraId="6E031C58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2.播放MP3或教學電子書，請學生聆聽「灶跤的菜」後，分組討論答案。</w:t>
            </w:r>
          </w:p>
          <w:p w14:paraId="0863525C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3.各組推派一位代表，上臺發表答案，老師可在黑板上重點記錄，待各組皆發表完畢後，再公布答案，並且綜合講評哪一組的答案較適切且語意完整。</w:t>
            </w:r>
          </w:p>
          <w:p w14:paraId="655B4699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4.參考教學補給站，提醒學生廚房安全的常識。</w:t>
            </w:r>
          </w:p>
          <w:p w14:paraId="79B037BE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78575DE5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活動十：複習一之2</w:t>
            </w:r>
          </w:p>
          <w:p w14:paraId="4ABA0D5B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1.說明「佗位無仝款」的作答原則後，接著分組討論答案。</w:t>
            </w:r>
          </w:p>
          <w:p w14:paraId="5E9F3CF0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2.各組代表上臺猜拳，猜贏的人先上臺說明兩張圖不同的地方，以「(啥物)變做(啥物)。」的句型回答，每一組限說一個，各組答案不可重複。</w:t>
            </w:r>
          </w:p>
          <w:p w14:paraId="1DF1BE13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3.各組發表時，其他學生可製造人體音效：</w:t>
            </w:r>
          </w:p>
          <w:p w14:paraId="5E158E2E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(1)若答案正確，拍手並說：「恭喜你，講著矣。」</w:t>
            </w:r>
          </w:p>
          <w:p w14:paraId="7BFC6C26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(2)若答錯，手在胸前比叉並說：「毋著喔！閣想看覓。」</w:t>
            </w:r>
          </w:p>
          <w:p w14:paraId="1DCDEE29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00365438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活動十一：看圖聽故事</w:t>
            </w:r>
          </w:p>
          <w:p w14:paraId="3F499A19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1.播放MP3讓學生聆聽「看圖聽故事」音檔，或播放教學電子書「看圖聽故事」動畫，老師視學生程度切換電子書的字幕模式（國／臺／無）。</w:t>
            </w:r>
          </w:p>
          <w:p w14:paraId="05A97BF1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2.藉由提問，引導學生理解故事內容。</w:t>
            </w:r>
          </w:p>
          <w:p w14:paraId="520479A8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10BC0936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三、統整活動</w:t>
            </w:r>
          </w:p>
          <w:p w14:paraId="7D3B6BF1" w14:textId="18BA14AB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80C4B">
              <w:rPr>
                <w:rFonts w:ascii="新細明體" w:hAnsi="新細明體" w:hint="eastAsia"/>
              </w:rPr>
              <w:t>搭配教學電子書，複習本節課所學。</w:t>
            </w:r>
          </w:p>
        </w:tc>
        <w:tc>
          <w:tcPr>
            <w:tcW w:w="567" w:type="dxa"/>
          </w:tcPr>
          <w:p w14:paraId="6BA901B2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DB30153" w14:textId="2540AC3F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927548"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4D74A52D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口語</w:t>
            </w:r>
            <w:r w:rsidRPr="00927548">
              <w:rPr>
                <w:rFonts w:ascii="新細明體" w:hAnsi="新細明體" w:hint="eastAsia"/>
              </w:rPr>
              <w:t>評量</w:t>
            </w:r>
          </w:p>
          <w:p w14:paraId="0EF17B54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聽力</w:t>
            </w:r>
            <w:r w:rsidRPr="00927548">
              <w:rPr>
                <w:rFonts w:ascii="新細明體" w:hAnsi="新細明體" w:hint="eastAsia"/>
              </w:rPr>
              <w:t>評量</w:t>
            </w:r>
          </w:p>
          <w:p w14:paraId="3AA68FB6" w14:textId="61150DE5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</w:t>
            </w:r>
            <w:r w:rsidRPr="00927548">
              <w:rPr>
                <w:rFonts w:ascii="新細明體" w:hAnsi="新細明體" w:hint="eastAsia"/>
              </w:rPr>
              <w:t>評量</w:t>
            </w:r>
          </w:p>
        </w:tc>
        <w:tc>
          <w:tcPr>
            <w:tcW w:w="1134" w:type="dxa"/>
          </w:tcPr>
          <w:p w14:paraId="6DA5B5AC" w14:textId="77777777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品德教育</w:t>
            </w:r>
          </w:p>
          <w:p w14:paraId="093783B8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品E1 良好生活習慣與德行。</w:t>
            </w:r>
          </w:p>
          <w:p w14:paraId="23562B91" w14:textId="31C4E39D" w:rsidR="00E12C6D" w:rsidRPr="0092754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27548">
              <w:rPr>
                <w:rFonts w:ascii="新細明體" w:hAnsi="新細明體" w:hint="eastAsia"/>
              </w:rPr>
              <w:t>品</w:t>
            </w:r>
            <w:r w:rsidRPr="00927548">
              <w:rPr>
                <w:rFonts w:ascii="新細明體" w:hAnsi="新細明體"/>
              </w:rPr>
              <w:t>E3</w:t>
            </w:r>
            <w:r w:rsidRPr="00927548">
              <w:rPr>
                <w:rFonts w:ascii="新細明體" w:hAnsi="新細明體" w:hint="eastAsia"/>
              </w:rPr>
              <w:t>溝通合作與和諧人際關係。</w:t>
            </w:r>
          </w:p>
        </w:tc>
        <w:tc>
          <w:tcPr>
            <w:tcW w:w="596" w:type="dxa"/>
          </w:tcPr>
          <w:p w14:paraId="3BD21039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13F1B39F" w14:textId="77777777" w:rsidTr="00C57576">
        <w:trPr>
          <w:trHeight w:val="419"/>
        </w:trPr>
        <w:tc>
          <w:tcPr>
            <w:tcW w:w="675" w:type="dxa"/>
          </w:tcPr>
          <w:p w14:paraId="1DD6A104" w14:textId="14878079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二、</w:t>
            </w:r>
            <w:r w:rsidRPr="005B1E85">
              <w:rPr>
                <w:rFonts w:ascii="新細明體" w:hAnsi="新細明體" w:hint="eastAsia"/>
              </w:rPr>
              <w:t>奇妙的大自然</w:t>
            </w:r>
          </w:p>
        </w:tc>
        <w:tc>
          <w:tcPr>
            <w:tcW w:w="709" w:type="dxa"/>
          </w:tcPr>
          <w:p w14:paraId="4DEBCDAD" w14:textId="3236C4F6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3.</w:t>
            </w:r>
            <w:r w:rsidRPr="005B1E85">
              <w:rPr>
                <w:rFonts w:ascii="新細明體" w:hAnsi="新細明體" w:hint="eastAsia"/>
              </w:rPr>
              <w:t>月娘</w:t>
            </w:r>
            <w:r>
              <w:rPr>
                <w:rFonts w:ascii="新細明體" w:hAnsi="新細明體" w:hint="eastAsia"/>
              </w:rPr>
              <w:t>變魔術</w:t>
            </w:r>
          </w:p>
        </w:tc>
        <w:tc>
          <w:tcPr>
            <w:tcW w:w="1559" w:type="dxa"/>
            <w:gridSpan w:val="2"/>
          </w:tcPr>
          <w:p w14:paraId="4EDE0BDC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閩</w:t>
            </w:r>
            <w:r w:rsidRPr="006C6B28">
              <w:rPr>
                <w:rFonts w:ascii="新細明體" w:hAnsi="新細明體"/>
              </w:rPr>
              <w:t>-E-B1</w:t>
            </w:r>
          </w:p>
          <w:p w14:paraId="3779C539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58FEE6D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閩</w:t>
            </w:r>
            <w:r w:rsidRPr="006C6B28">
              <w:rPr>
                <w:rFonts w:ascii="新細明體" w:hAnsi="新細明體"/>
              </w:rPr>
              <w:t>-E-C2</w:t>
            </w:r>
          </w:p>
          <w:p w14:paraId="6C3CFC9A" w14:textId="0DBAB9D2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D005D36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Aa-Ⅰ-1</w:t>
            </w:r>
            <w:r w:rsidRPr="00812307">
              <w:rPr>
                <w:rFonts w:ascii="新細明體" w:hAnsi="新細明體" w:hint="eastAsia"/>
              </w:rPr>
              <w:t>文字認讀</w:t>
            </w:r>
            <w:r>
              <w:rPr>
                <w:rFonts w:ascii="新細明體" w:hAnsi="新細明體" w:hint="eastAsia"/>
              </w:rPr>
              <w:t>。</w:t>
            </w:r>
          </w:p>
          <w:p w14:paraId="2204BC8E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語詞運用</w:t>
            </w:r>
            <w:r>
              <w:rPr>
                <w:rFonts w:ascii="新細明體" w:hAnsi="新細明體" w:hint="eastAsia"/>
              </w:rPr>
              <w:t>。</w:t>
            </w:r>
          </w:p>
          <w:p w14:paraId="2AC2688E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句型運用</w:t>
            </w:r>
            <w:r>
              <w:rPr>
                <w:rFonts w:ascii="新細明體" w:hAnsi="新細明體" w:hint="eastAsia"/>
              </w:rPr>
              <w:t>。</w:t>
            </w:r>
          </w:p>
          <w:p w14:paraId="7F31E8AC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Bf-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表演藝術</w:t>
            </w:r>
            <w:r>
              <w:rPr>
                <w:rFonts w:ascii="新細明體" w:hAnsi="新細明體" w:hint="eastAsia"/>
              </w:rPr>
              <w:t>。</w:t>
            </w:r>
          </w:p>
          <w:p w14:paraId="38B80D90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Bf-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藝術欣賞</w:t>
            </w:r>
            <w:r>
              <w:rPr>
                <w:rFonts w:ascii="新細明體" w:hAnsi="新細明體" w:hint="eastAsia"/>
              </w:rPr>
              <w:t>。</w:t>
            </w:r>
          </w:p>
          <w:p w14:paraId="07ED298E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生活應對</w:t>
            </w:r>
            <w:r>
              <w:rPr>
                <w:rFonts w:ascii="新細明體" w:hAnsi="新細明體" w:hint="eastAsia"/>
              </w:rPr>
              <w:t>。</w:t>
            </w:r>
          </w:p>
          <w:p w14:paraId="123BE5A5" w14:textId="305FD0B4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口語表達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42D3F08" w14:textId="77777777" w:rsidR="00E12C6D" w:rsidRPr="006C6B28" w:rsidRDefault="00E12C6D" w:rsidP="00E12C6D">
            <w:pPr>
              <w:spacing w:line="0" w:lineRule="atLeast"/>
              <w:ind w:leftChars="-10" w:left="-24" w:rightChars="-15" w:right="-36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1-Ⅰ-1</w:t>
            </w:r>
            <w:r w:rsidRPr="006C6B28">
              <w:rPr>
                <w:rFonts w:ascii="新細明體" w:hAnsi="新細明體" w:hint="eastAsia"/>
              </w:rPr>
              <w:t>能聽辨閩南語常用字詞的語音差異。</w:t>
            </w:r>
          </w:p>
          <w:p w14:paraId="16D7EBED" w14:textId="77777777" w:rsidR="00E12C6D" w:rsidRPr="006C6B28" w:rsidRDefault="00E12C6D" w:rsidP="00E12C6D">
            <w:pPr>
              <w:spacing w:line="0" w:lineRule="atLeast"/>
              <w:ind w:leftChars="-10" w:left="-24" w:rightChars="-15" w:right="-36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1-Ⅰ-2</w:t>
            </w:r>
            <w:r w:rsidRPr="006C6B28">
              <w:rPr>
                <w:rFonts w:ascii="新細明體" w:hAnsi="新細明體" w:hint="eastAsia"/>
              </w:rPr>
              <w:t>能聽懂日常生活中閩南語語句並掌握重點。</w:t>
            </w:r>
          </w:p>
          <w:p w14:paraId="7482AAA7" w14:textId="77777777" w:rsidR="00E12C6D" w:rsidRPr="006C6B28" w:rsidRDefault="00E12C6D" w:rsidP="00E12C6D">
            <w:pPr>
              <w:spacing w:line="0" w:lineRule="atLeast"/>
              <w:ind w:leftChars="-10" w:left="-24" w:rightChars="-15" w:right="-36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1-Ⅰ-3</w:t>
            </w:r>
            <w:r w:rsidRPr="006C6B28">
              <w:rPr>
                <w:rFonts w:ascii="新細明體" w:hAnsi="新細明體" w:hint="eastAsia"/>
              </w:rPr>
              <w:t>能聽懂所學的閩南語文課文主題、內容並掌握重點。</w:t>
            </w:r>
          </w:p>
          <w:p w14:paraId="53D9B46A" w14:textId="77777777" w:rsidR="00E12C6D" w:rsidRPr="006C6B28" w:rsidRDefault="00E12C6D" w:rsidP="00E12C6D">
            <w:pPr>
              <w:spacing w:line="0" w:lineRule="atLeast"/>
              <w:ind w:leftChars="-10" w:left="-24" w:rightChars="-15" w:right="-36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1-Ⅰ-4</w:t>
            </w:r>
            <w:r w:rsidRPr="006C6B28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61EB2823" w14:textId="77777777" w:rsidR="00E12C6D" w:rsidRPr="006C6B28" w:rsidRDefault="00E12C6D" w:rsidP="00E12C6D">
            <w:pPr>
              <w:spacing w:line="0" w:lineRule="atLeast"/>
              <w:ind w:leftChars="-10" w:left="-24" w:rightChars="-15" w:right="-36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2-Ⅰ-2</w:t>
            </w:r>
            <w:r w:rsidRPr="006C6B28">
              <w:rPr>
                <w:rFonts w:ascii="新細明體" w:hAnsi="新細明體" w:hint="eastAsia"/>
              </w:rPr>
              <w:t>能初步運用閩南語表達感受、情緒與需求。</w:t>
            </w:r>
          </w:p>
          <w:p w14:paraId="156FBA8F" w14:textId="77777777" w:rsidR="00E12C6D" w:rsidRPr="006C6B28" w:rsidRDefault="00E12C6D" w:rsidP="00E12C6D">
            <w:pPr>
              <w:spacing w:line="0" w:lineRule="atLeast"/>
              <w:ind w:leftChars="-10" w:left="-24" w:rightChars="-15" w:right="-36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2-Ⅰ-3</w:t>
            </w:r>
            <w:r w:rsidRPr="006C6B28">
              <w:rPr>
                <w:rFonts w:ascii="新細明體" w:hAnsi="新細明體" w:hint="eastAsia"/>
              </w:rPr>
              <w:t>能正確朗讀所學</w:t>
            </w:r>
            <w:r w:rsidRPr="006C6B28">
              <w:rPr>
                <w:rFonts w:ascii="新細明體" w:hAnsi="新細明體" w:hint="eastAsia"/>
              </w:rPr>
              <w:lastRenderedPageBreak/>
              <w:t>的閩南語課文。</w:t>
            </w:r>
          </w:p>
          <w:p w14:paraId="7A54AC61" w14:textId="77777777" w:rsidR="00E12C6D" w:rsidRPr="006C6B28" w:rsidRDefault="00E12C6D" w:rsidP="00E12C6D">
            <w:pPr>
              <w:spacing w:line="0" w:lineRule="atLeast"/>
              <w:ind w:leftChars="-10" w:left="-24" w:rightChars="-15" w:right="-36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2-Ⅰ-4</w:t>
            </w:r>
            <w:r w:rsidRPr="006C6B28">
              <w:rPr>
                <w:rFonts w:ascii="新細明體" w:hAnsi="新細明體" w:hint="eastAsia"/>
              </w:rPr>
              <w:t>能主動使用閩南語與他人互動。</w:t>
            </w:r>
          </w:p>
          <w:p w14:paraId="1D65FA6E" w14:textId="77777777" w:rsidR="00E12C6D" w:rsidRPr="006C6B28" w:rsidRDefault="00E12C6D" w:rsidP="00E12C6D">
            <w:pPr>
              <w:spacing w:line="0" w:lineRule="atLeast"/>
              <w:ind w:leftChars="-10" w:left="-24" w:rightChars="-15" w:right="-36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3-Ⅰ-1</w:t>
            </w:r>
            <w:r w:rsidRPr="006C6B28">
              <w:rPr>
                <w:rFonts w:ascii="新細明體" w:hAnsi="新細明體" w:hint="eastAsia"/>
              </w:rPr>
              <w:t>能建立樂意閱讀閩南語文語句和短文的興趣。</w:t>
            </w:r>
          </w:p>
          <w:p w14:paraId="10949F4B" w14:textId="6C4504BB" w:rsidR="00E12C6D" w:rsidRPr="006C6B28" w:rsidRDefault="00E12C6D" w:rsidP="00E12C6D">
            <w:pPr>
              <w:spacing w:line="0" w:lineRule="atLeast"/>
              <w:ind w:leftChars="-10" w:left="-24" w:rightChars="-15" w:right="-36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4-Ⅰ-1</w:t>
            </w:r>
            <w:r w:rsidRPr="006C6B28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7FE5004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6C6B28">
              <w:rPr>
                <w:rFonts w:ascii="新細明體" w:hAnsi="新細明體" w:hint="eastAsia"/>
              </w:rPr>
              <w:t>能使用閩南語念讀課文，提高閩南語的口語能力。</w:t>
            </w:r>
          </w:p>
          <w:p w14:paraId="5E9A3CDF" w14:textId="12505930" w:rsidR="00E12C6D" w:rsidRPr="008D1FAC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6C6B28">
              <w:rPr>
                <w:rFonts w:ascii="新細明體" w:hAnsi="新細明體" w:hint="eastAsia"/>
              </w:rPr>
              <w:t>能辨認閩南語常見的漢字寫法，增進語言使用能力。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E7C230C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二、奇妙的大自然</w:t>
            </w:r>
            <w:r w:rsidRPr="00341702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>3.月娘變魔術</w:t>
            </w:r>
          </w:p>
          <w:p w14:paraId="5B596870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10086BCE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一、引起動機</w:t>
            </w:r>
          </w:p>
          <w:p w14:paraId="2E1C6C85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1.老師請學生翻開課本第42、43頁，觀察單元情境圖內容。</w:t>
            </w:r>
          </w:p>
          <w:p w14:paraId="137BE404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2.參考本書第38頁「單元情境引導」之提問，請學生發表己見。</w:t>
            </w:r>
          </w:p>
          <w:p w14:paraId="12E71BB0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3.播放本書第39頁「囡仔古來</w:t>
            </w:r>
            <w:r w:rsidRPr="00680C4B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680C4B">
              <w:rPr>
                <w:rFonts w:ascii="新細明體" w:hAnsi="新細明體" w:hint="eastAsia"/>
              </w:rPr>
              <w:t>路」之音檔，老師引導學生理解故事概要，並順勢帶出單元主題「奇妙的大自然」讓學生知悉。</w:t>
            </w:r>
          </w:p>
          <w:p w14:paraId="471DE52F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60EE2965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二、發展活動</w:t>
            </w:r>
          </w:p>
          <w:p w14:paraId="2BB6E20E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活動一：看影片激頭殼</w:t>
            </w:r>
          </w:p>
          <w:p w14:paraId="220B0F2D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1.搭配教學電子書或掃描課本QRcode，播放影片。</w:t>
            </w:r>
          </w:p>
          <w:p w14:paraId="1D51EDE4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2.看完動畫，老師引導學生用閩南語回答問題，並視班級程度，參考本書第43頁「來挑戰」，讓學生回答延伸提問，藉此帶出本課主題「自然現象」，進入課文教學。</w:t>
            </w:r>
          </w:p>
          <w:p w14:paraId="6B2014AC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48C60A50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活動二：課文認讀</w:t>
            </w:r>
          </w:p>
          <w:p w14:paraId="70867467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1.老師領讀課文，學生跟讀，學生的手指頭跟隨老師的念讀指到對應的字。也可播放MP3或教學電子書，讓學生聆聽課文，老師再帶領學生朗誦課文。</w:t>
            </w:r>
          </w:p>
          <w:p w14:paraId="712C8F59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2.老師解說課文內容、語詞。</w:t>
            </w:r>
          </w:p>
          <w:p w14:paraId="558433F4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lastRenderedPageBreak/>
              <w:t>3.參考教學補給站，補充「佮自然現象相關的語詞」。</w:t>
            </w:r>
          </w:p>
          <w:p w14:paraId="4BCA03C3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1FFF2DCD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活動三：歡樂動一動</w:t>
            </w:r>
          </w:p>
          <w:p w14:paraId="1B8CE2C6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1.播放MP3或教學電子書，指導學生律動，並請學生開口念唱課文，提升學生對課文的熟悉度並精熟課文。</w:t>
            </w:r>
          </w:p>
          <w:p w14:paraId="567B444F" w14:textId="06E47C7B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80C4B">
              <w:rPr>
                <w:rFonts w:ascii="新細明體" w:hAnsi="新細明體" w:hint="eastAsia"/>
              </w:rPr>
              <w:t>2.待學生皆熟悉律動後，老師可將學生分組，各組由老師分配課文，接力唱跳課文歌曲，唱過一兩輪後，各組可交換唱跳不同句課文，增加課文認念的趣味性。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567" w:type="dxa"/>
          </w:tcPr>
          <w:p w14:paraId="51F864EA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1443329" w14:textId="11295FF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6C6B28"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755EF9CC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64CE934F" w14:textId="57A1F122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2A149B13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品德教育</w:t>
            </w:r>
          </w:p>
          <w:p w14:paraId="738DEF3B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C6B28">
              <w:rPr>
                <w:rFonts w:ascii="新細明體" w:hAnsi="新細明體" w:hint="eastAsia"/>
              </w:rPr>
              <w:t>品</w:t>
            </w:r>
            <w:r w:rsidRPr="006C6B28">
              <w:rPr>
                <w:rFonts w:ascii="新細明體" w:hAnsi="新細明體"/>
              </w:rPr>
              <w:t>E3</w:t>
            </w:r>
            <w:r w:rsidRPr="006C6B28">
              <w:rPr>
                <w:rFonts w:ascii="新細明體" w:hAnsi="新細明體" w:hint="eastAsia"/>
              </w:rPr>
              <w:t>溝通合作與和諧人際關係。</w:t>
            </w:r>
          </w:p>
          <w:p w14:paraId="271FA7A4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73F48F2A" w14:textId="046F0623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環E1 參與戶外學習與自然體驗，覺知自然環境的美、平衡、與完整性。</w:t>
            </w:r>
          </w:p>
        </w:tc>
        <w:tc>
          <w:tcPr>
            <w:tcW w:w="596" w:type="dxa"/>
          </w:tcPr>
          <w:p w14:paraId="08252464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63345E99" w14:textId="77777777" w:rsidTr="00C57576">
        <w:trPr>
          <w:trHeight w:val="419"/>
        </w:trPr>
        <w:tc>
          <w:tcPr>
            <w:tcW w:w="675" w:type="dxa"/>
          </w:tcPr>
          <w:p w14:paraId="3A84A371" w14:textId="731977E9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二、</w:t>
            </w:r>
            <w:r w:rsidRPr="005B1E85">
              <w:rPr>
                <w:rFonts w:ascii="新細明體" w:hAnsi="新細明體" w:hint="eastAsia"/>
              </w:rPr>
              <w:t>奇妙的大自然</w:t>
            </w:r>
          </w:p>
        </w:tc>
        <w:tc>
          <w:tcPr>
            <w:tcW w:w="709" w:type="dxa"/>
          </w:tcPr>
          <w:p w14:paraId="0D7F073C" w14:textId="08DAF93E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3.</w:t>
            </w:r>
            <w:r w:rsidRPr="005B1E85">
              <w:rPr>
                <w:rFonts w:ascii="新細明體" w:hAnsi="新細明體" w:hint="eastAsia"/>
              </w:rPr>
              <w:t>月娘</w:t>
            </w:r>
            <w:r>
              <w:rPr>
                <w:rFonts w:ascii="新細明體" w:hAnsi="新細明體" w:hint="eastAsia"/>
              </w:rPr>
              <w:t>變魔術</w:t>
            </w:r>
          </w:p>
        </w:tc>
        <w:tc>
          <w:tcPr>
            <w:tcW w:w="1559" w:type="dxa"/>
            <w:gridSpan w:val="2"/>
          </w:tcPr>
          <w:p w14:paraId="32E4A413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閩</w:t>
            </w:r>
            <w:r w:rsidRPr="006C6B28">
              <w:rPr>
                <w:rFonts w:ascii="新細明體" w:hAnsi="新細明體"/>
              </w:rPr>
              <w:t>-E-B1</w:t>
            </w:r>
          </w:p>
          <w:p w14:paraId="08772DF2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F2A4380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閩</w:t>
            </w:r>
            <w:r w:rsidRPr="006C6B28">
              <w:rPr>
                <w:rFonts w:ascii="新細明體" w:hAnsi="新細明體"/>
              </w:rPr>
              <w:t>-E-C2</w:t>
            </w:r>
          </w:p>
          <w:p w14:paraId="160A6601" w14:textId="736C743E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7147DDA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Aa-Ⅰ-1</w:t>
            </w:r>
            <w:r w:rsidRPr="00812307">
              <w:rPr>
                <w:rFonts w:ascii="新細明體" w:hAnsi="新細明體" w:hint="eastAsia"/>
              </w:rPr>
              <w:t>文字認讀</w:t>
            </w:r>
            <w:r>
              <w:rPr>
                <w:rFonts w:ascii="新細明體" w:hAnsi="新細明體" w:hint="eastAsia"/>
              </w:rPr>
              <w:t>。</w:t>
            </w:r>
          </w:p>
          <w:p w14:paraId="782CE258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語詞運用</w:t>
            </w:r>
            <w:r>
              <w:rPr>
                <w:rFonts w:ascii="新細明體" w:hAnsi="新細明體" w:hint="eastAsia"/>
              </w:rPr>
              <w:t>。</w:t>
            </w:r>
          </w:p>
          <w:p w14:paraId="6CF4351D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句型運用</w:t>
            </w:r>
            <w:r>
              <w:rPr>
                <w:rFonts w:ascii="新細明體" w:hAnsi="新細明體" w:hint="eastAsia"/>
              </w:rPr>
              <w:t>。</w:t>
            </w:r>
          </w:p>
          <w:p w14:paraId="6FA69025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生活應對</w:t>
            </w:r>
            <w:r>
              <w:rPr>
                <w:rFonts w:ascii="新細明體" w:hAnsi="新細明體" w:hint="eastAsia"/>
              </w:rPr>
              <w:t>。</w:t>
            </w:r>
          </w:p>
          <w:p w14:paraId="1506AD57" w14:textId="63F4C9F5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口語表達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0BC9128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1-Ⅰ-1</w:t>
            </w:r>
            <w:r w:rsidRPr="006C6B28">
              <w:rPr>
                <w:rFonts w:ascii="新細明體" w:hAnsi="新細明體" w:hint="eastAsia"/>
              </w:rPr>
              <w:t>能聽辨閩南語常用字詞的語音差異。</w:t>
            </w:r>
          </w:p>
          <w:p w14:paraId="5D194B73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1-Ⅰ-2</w:t>
            </w:r>
            <w:r w:rsidRPr="006C6B28">
              <w:rPr>
                <w:rFonts w:ascii="新細明體" w:hAnsi="新細明體" w:hint="eastAsia"/>
              </w:rPr>
              <w:t>能聽懂日常生活中閩南語語句並掌握重點。</w:t>
            </w:r>
          </w:p>
          <w:p w14:paraId="2E706328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1-Ⅰ-4</w:t>
            </w:r>
            <w:r w:rsidRPr="006C6B28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2898B572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2-Ⅰ-2</w:t>
            </w:r>
            <w:r w:rsidRPr="006C6B28">
              <w:rPr>
                <w:rFonts w:ascii="新細明體" w:hAnsi="新細明體" w:hint="eastAsia"/>
              </w:rPr>
              <w:t>能初步運用閩南語表達感受、情緒與需求。</w:t>
            </w:r>
          </w:p>
          <w:p w14:paraId="0575ADEF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2-Ⅰ-4</w:t>
            </w:r>
            <w:r w:rsidRPr="006C6B28">
              <w:rPr>
                <w:rFonts w:ascii="新細明體" w:hAnsi="新細明體" w:hint="eastAsia"/>
              </w:rPr>
              <w:t>能主動使用閩南語與他人互</w:t>
            </w:r>
            <w:r w:rsidRPr="006C6B28">
              <w:rPr>
                <w:rFonts w:ascii="新細明體" w:hAnsi="新細明體" w:hint="eastAsia"/>
              </w:rPr>
              <w:lastRenderedPageBreak/>
              <w:t>動。</w:t>
            </w:r>
          </w:p>
          <w:p w14:paraId="0E9E634C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3-Ⅰ-1</w:t>
            </w:r>
            <w:r w:rsidRPr="006C6B28">
              <w:rPr>
                <w:rFonts w:ascii="新細明體" w:hAnsi="新細明體" w:hint="eastAsia"/>
              </w:rPr>
              <w:t>能建立樂意閱讀閩南語文語句和短文的興趣。</w:t>
            </w:r>
          </w:p>
          <w:p w14:paraId="0F45B7A6" w14:textId="6D541A4C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4-Ⅰ-1</w:t>
            </w:r>
            <w:r w:rsidRPr="006C6B28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0A32470" w14:textId="7D5A8B34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lastRenderedPageBreak/>
              <w:t>能辨識生活中常見的自然現象語詞，擴充閩南語詞的詞彙量。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2B89D0C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二、奇妙的大自然</w:t>
            </w:r>
            <w:r w:rsidRPr="00341702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>3.月娘變魔術</w:t>
            </w:r>
          </w:p>
          <w:p w14:paraId="6F6DB2F1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E76C2BB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活動四：輕鬆學語詞</w:t>
            </w:r>
          </w:p>
          <w:p w14:paraId="0D197174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1.複習本課課文。</w:t>
            </w:r>
          </w:p>
          <w:p w14:paraId="242229BD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2.老師詢問學生：「今仔日的天氣是出日頭？抑是有雲？（今天天氣是晴天？還是多雲？）」請學生發表意見，藉此進入本課「自然現象」的語詞教學。</w:t>
            </w:r>
          </w:p>
          <w:p w14:paraId="4DA7ECC9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3.播放MP3或教學電子書，帶領學生聆聽語詞並複誦。</w:t>
            </w:r>
          </w:p>
          <w:p w14:paraId="3E33AC8B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4.解說語詞，並指導學生正確發音。</w:t>
            </w:r>
          </w:p>
          <w:p w14:paraId="5F6F1BF3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5.老師隨機抽點學生上前抽取書後圖卡，大聲念出圖卡上的語詞，該名學生可指定下一個學生上臺抽選。</w:t>
            </w:r>
          </w:p>
          <w:p w14:paraId="44900FBF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6.視學生程度，補充「語詞造句」。</w:t>
            </w:r>
          </w:p>
          <w:p w14:paraId="65B8DD63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0012185A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活動五：語詞運用</w:t>
            </w:r>
          </w:p>
          <w:p w14:paraId="513CF210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1.播放MP3或教學電子書請學生聆聽、念讀「語詞運用」。</w:t>
            </w:r>
          </w:p>
          <w:p w14:paraId="2A1F2097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2.請學生兩兩一組，拿出書後圖卡，請對方抽取圖卡後，練習語句加長。</w:t>
            </w:r>
          </w:p>
          <w:p w14:paraId="0731FAA1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2368A7B0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lastRenderedPageBreak/>
              <w:t>活動六：講看覓</w:t>
            </w:r>
          </w:p>
          <w:p w14:paraId="00F5E36F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1.播放MP3或教學電子書的「講看覓」，讓學生聆聽並念讀。</w:t>
            </w:r>
          </w:p>
          <w:p w14:paraId="7422BA4A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2.講解對話內容。</w:t>
            </w:r>
          </w:p>
          <w:p w14:paraId="7351A616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3.學生兩兩一組，準備書後圖卡，輪流抽圖卡，進行對話練習。</w:t>
            </w:r>
          </w:p>
          <w:p w14:paraId="6F8748EC" w14:textId="1E5D9374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80C4B">
              <w:rPr>
                <w:rFonts w:ascii="新細明體" w:hAnsi="新細明體" w:hint="eastAsia"/>
              </w:rPr>
              <w:t>4.請學生收好圖卡，下一節課再繼續使用。</w:t>
            </w:r>
          </w:p>
        </w:tc>
        <w:tc>
          <w:tcPr>
            <w:tcW w:w="567" w:type="dxa"/>
          </w:tcPr>
          <w:p w14:paraId="34057ED2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1DF0625" w14:textId="43E129EF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6C6B28"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166A9607" w14:textId="46BACAEC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09CDCA91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品德教育</w:t>
            </w:r>
          </w:p>
          <w:p w14:paraId="36E0DC37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C6B28">
              <w:rPr>
                <w:rFonts w:ascii="新細明體" w:hAnsi="新細明體" w:hint="eastAsia"/>
              </w:rPr>
              <w:t>品</w:t>
            </w:r>
            <w:r w:rsidRPr="006C6B28">
              <w:rPr>
                <w:rFonts w:ascii="新細明體" w:hAnsi="新細明體"/>
              </w:rPr>
              <w:t>E3</w:t>
            </w:r>
            <w:r w:rsidRPr="006C6B28">
              <w:rPr>
                <w:rFonts w:ascii="新細明體" w:hAnsi="新細明體" w:hint="eastAsia"/>
              </w:rPr>
              <w:t>溝通合作與和諧人際關係。</w:t>
            </w:r>
          </w:p>
          <w:p w14:paraId="6B6D0504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30053FF4" w14:textId="50665EE4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環E1 參與戶外學習與自然體驗，覺知自然環境的美、平衡、與完整性。</w:t>
            </w:r>
          </w:p>
        </w:tc>
        <w:tc>
          <w:tcPr>
            <w:tcW w:w="596" w:type="dxa"/>
          </w:tcPr>
          <w:p w14:paraId="547337E6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08BA76A7" w14:textId="77777777" w:rsidTr="00C57576">
        <w:trPr>
          <w:trHeight w:val="419"/>
        </w:trPr>
        <w:tc>
          <w:tcPr>
            <w:tcW w:w="675" w:type="dxa"/>
          </w:tcPr>
          <w:p w14:paraId="6B1E10EF" w14:textId="1CEA9CDF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二、</w:t>
            </w:r>
            <w:r w:rsidRPr="005B1E85">
              <w:rPr>
                <w:rFonts w:ascii="新細明體" w:hAnsi="新細明體" w:hint="eastAsia"/>
              </w:rPr>
              <w:t>奇妙的大自然</w:t>
            </w:r>
          </w:p>
        </w:tc>
        <w:tc>
          <w:tcPr>
            <w:tcW w:w="709" w:type="dxa"/>
          </w:tcPr>
          <w:p w14:paraId="7B7C9C9A" w14:textId="2016D632" w:rsidR="00E12C6D" w:rsidRPr="005B1E85" w:rsidRDefault="00E12C6D" w:rsidP="00E12C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5B1E85">
              <w:rPr>
                <w:rFonts w:ascii="新細明體" w:hAnsi="新細明體"/>
              </w:rPr>
              <w:t>3.</w:t>
            </w:r>
            <w:r w:rsidRPr="005B1E85">
              <w:rPr>
                <w:rFonts w:ascii="新細明體" w:hAnsi="新細明體" w:hint="eastAsia"/>
              </w:rPr>
              <w:t>月娘</w:t>
            </w:r>
            <w:r>
              <w:rPr>
                <w:rFonts w:ascii="新細明體" w:hAnsi="新細明體" w:hint="eastAsia"/>
              </w:rPr>
              <w:t>變魔術</w:t>
            </w:r>
          </w:p>
        </w:tc>
        <w:tc>
          <w:tcPr>
            <w:tcW w:w="1559" w:type="dxa"/>
            <w:gridSpan w:val="2"/>
          </w:tcPr>
          <w:p w14:paraId="7BF50AC0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閩</w:t>
            </w:r>
            <w:r w:rsidRPr="006C6B28">
              <w:rPr>
                <w:rFonts w:ascii="新細明體" w:hAnsi="新細明體"/>
              </w:rPr>
              <w:t>-E-B1</w:t>
            </w:r>
          </w:p>
          <w:p w14:paraId="02AA58BF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C1B4790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閩</w:t>
            </w:r>
            <w:r w:rsidRPr="006C6B28">
              <w:rPr>
                <w:rFonts w:ascii="新細明體" w:hAnsi="新細明體"/>
              </w:rPr>
              <w:t>-E-C2</w:t>
            </w:r>
          </w:p>
          <w:p w14:paraId="49753D67" w14:textId="1D9557A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772141A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Aa-Ⅰ-1</w:t>
            </w:r>
            <w:r w:rsidRPr="00812307">
              <w:rPr>
                <w:rFonts w:ascii="新細明體" w:hAnsi="新細明體" w:hint="eastAsia"/>
              </w:rPr>
              <w:t>文字認讀</w:t>
            </w:r>
            <w:r>
              <w:rPr>
                <w:rFonts w:ascii="新細明體" w:hAnsi="新細明體" w:hint="eastAsia"/>
              </w:rPr>
              <w:t>。</w:t>
            </w:r>
          </w:p>
          <w:p w14:paraId="3E79E7DC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語詞運用</w:t>
            </w:r>
            <w:r>
              <w:rPr>
                <w:rFonts w:ascii="新細明體" w:hAnsi="新細明體" w:hint="eastAsia"/>
              </w:rPr>
              <w:t>。</w:t>
            </w:r>
          </w:p>
          <w:p w14:paraId="65C0C886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句型運用</w:t>
            </w:r>
            <w:r>
              <w:rPr>
                <w:rFonts w:ascii="新細明體" w:hAnsi="新細明體" w:hint="eastAsia"/>
              </w:rPr>
              <w:t>。</w:t>
            </w:r>
          </w:p>
          <w:p w14:paraId="2FD9A235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生活應對</w:t>
            </w:r>
            <w:r>
              <w:rPr>
                <w:rFonts w:ascii="新細明體" w:hAnsi="新細明體" w:hint="eastAsia"/>
              </w:rPr>
              <w:t>。</w:t>
            </w:r>
          </w:p>
          <w:p w14:paraId="3B9E6A1F" w14:textId="4B30A9D0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口語表達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2794666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1-Ⅰ-1</w:t>
            </w:r>
            <w:r w:rsidRPr="006C6B28">
              <w:rPr>
                <w:rFonts w:ascii="新細明體" w:hAnsi="新細明體" w:hint="eastAsia"/>
              </w:rPr>
              <w:t>能聽辨閩南語常用字詞的語音差異。</w:t>
            </w:r>
          </w:p>
          <w:p w14:paraId="618EA2F3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1-Ⅰ-2</w:t>
            </w:r>
            <w:r w:rsidRPr="006C6B28">
              <w:rPr>
                <w:rFonts w:ascii="新細明體" w:hAnsi="新細明體" w:hint="eastAsia"/>
              </w:rPr>
              <w:t>能聽懂日常生活中閩南語語句並掌握重點。</w:t>
            </w:r>
          </w:p>
          <w:p w14:paraId="380E33B2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1-Ⅰ-4</w:t>
            </w:r>
            <w:r w:rsidRPr="006C6B28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13E21154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2-Ⅰ-2</w:t>
            </w:r>
            <w:r w:rsidRPr="006C6B28">
              <w:rPr>
                <w:rFonts w:ascii="新細明體" w:hAnsi="新細明體" w:hint="eastAsia"/>
              </w:rPr>
              <w:t>能初步運用閩南語表達感受、情緒與需求。</w:t>
            </w:r>
          </w:p>
          <w:p w14:paraId="62BF78F0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2-Ⅰ-4</w:t>
            </w:r>
            <w:r w:rsidRPr="006C6B28">
              <w:rPr>
                <w:rFonts w:ascii="新細明體" w:hAnsi="新細明體" w:hint="eastAsia"/>
              </w:rPr>
              <w:t>能主動使用閩南語與他人互動。</w:t>
            </w:r>
          </w:p>
          <w:p w14:paraId="668F7C95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3-Ⅰ-1</w:t>
            </w:r>
            <w:r w:rsidRPr="006C6B28">
              <w:rPr>
                <w:rFonts w:ascii="新細明體" w:hAnsi="新細明體" w:hint="eastAsia"/>
              </w:rPr>
              <w:t>能建立樂意閱讀閩南語文語</w:t>
            </w:r>
            <w:r w:rsidRPr="006C6B28">
              <w:rPr>
                <w:rFonts w:ascii="新細明體" w:hAnsi="新細明體" w:hint="eastAsia"/>
              </w:rPr>
              <w:lastRenderedPageBreak/>
              <w:t>句和短文的興趣。</w:t>
            </w:r>
          </w:p>
          <w:p w14:paraId="6F128237" w14:textId="29AB4176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/>
              </w:rPr>
              <w:t>4-Ⅰ-1</w:t>
            </w:r>
            <w:r w:rsidRPr="006C6B28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2A9DEB5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6C6B28">
              <w:rPr>
                <w:rFonts w:ascii="新細明體" w:hAnsi="新細明體" w:hint="eastAsia"/>
              </w:rPr>
              <w:t>能運用句型「（啥物人）＋有看著＋天頂的（自然現象）。」做語句加長，強化閩南語應用能力。</w:t>
            </w:r>
          </w:p>
          <w:p w14:paraId="75848033" w14:textId="49D173C2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6C6B28">
              <w:rPr>
                <w:rFonts w:ascii="新細明體" w:hAnsi="新細明體" w:hint="eastAsia"/>
              </w:rPr>
              <w:t>能用閩南語描述課文所列的自然現象特色，並主動應用於日常對話中。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8B92DD9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二、奇妙的大自然</w:t>
            </w:r>
            <w:r w:rsidRPr="00341702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>3.月娘變魔術</w:t>
            </w:r>
          </w:p>
          <w:p w14:paraId="43208638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1C9E883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活動七：臆謎猜</w:t>
            </w:r>
          </w:p>
          <w:p w14:paraId="49E9BF15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1.詢問學生還記得教過什麼「自然現象」的語詞嗎？以複習本課「輕鬆學語詞」的內容。</w:t>
            </w:r>
          </w:p>
          <w:p w14:paraId="27546C23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2.播放MP3或教學電子書，請學生聆聽「臆謎猜」後，老師先講解「謎猜」。請學生分組討論答案，最快搶答正確的組別可獲得獎勵。</w:t>
            </w:r>
          </w:p>
          <w:p w14:paraId="6CC53695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3.若尚有時間，老師可參考教學補給站補充其他「謎猜」。</w:t>
            </w:r>
          </w:p>
          <w:p w14:paraId="64CBD0FC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7A1D523F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活動八：做伙來練習</w:t>
            </w:r>
          </w:p>
          <w:p w14:paraId="51E94102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1.依據課本「做伙來練習」的內容，向學生說明活動方式並做指導。</w:t>
            </w:r>
          </w:p>
          <w:p w14:paraId="7C6FC8F5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2.視課堂情況，老師可參考延伸活動「咱來開講」進行教學活動，讓學生習得將語詞應用於日常對話中。</w:t>
            </w:r>
          </w:p>
          <w:p w14:paraId="677D5A09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4EF3EF00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活動九：聽看覓</w:t>
            </w:r>
          </w:p>
          <w:p w14:paraId="7F24A3C5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1.播放MP3或教學電子書，讓學生聆聽「聽看覓」內容後作答，老師再公布答案。</w:t>
            </w:r>
          </w:p>
          <w:p w14:paraId="3BABB56D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2.老師協助學生完成學習單（參考本書P135）。</w:t>
            </w:r>
          </w:p>
          <w:p w14:paraId="455BEFFD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73128B22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三、統整活動</w:t>
            </w:r>
          </w:p>
          <w:p w14:paraId="29708978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lastRenderedPageBreak/>
              <w:t>1.搭配教學電子書，複習本課所學的語詞、句型、對話。</w:t>
            </w:r>
          </w:p>
          <w:p w14:paraId="5D568CA5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2.請學生拿出書後圖卡進行「斟酌聽」遊戲：</w:t>
            </w:r>
          </w:p>
          <w:p w14:paraId="5C5E7DCA" w14:textId="77777777" w:rsidR="00E12C6D" w:rsidRPr="00680C4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680C4B">
              <w:rPr>
                <w:rFonts w:ascii="新細明體" w:hAnsi="新細明體" w:hint="eastAsia"/>
              </w:rPr>
              <w:t>(1)老師念：「月娘」，全班學生須快速舉出「月娘」圖卡並大聲複誦。</w:t>
            </w:r>
          </w:p>
          <w:p w14:paraId="178ED12A" w14:textId="300CA525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80C4B">
              <w:rPr>
                <w:rFonts w:ascii="新細明體" w:hAnsi="新細明體" w:hint="eastAsia"/>
              </w:rPr>
              <w:t>(2)若學生反應良好，可增加語詞量，一次念兩個或三個語詞，增強學生辨認閩南語音的能力。</w:t>
            </w:r>
          </w:p>
        </w:tc>
        <w:tc>
          <w:tcPr>
            <w:tcW w:w="567" w:type="dxa"/>
          </w:tcPr>
          <w:p w14:paraId="5CFAFE50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3FB3CE6" w14:textId="524F47BE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6C6B28">
              <w:rPr>
                <w:rFonts w:ascii="新細明體" w:hAnsi="新細明體" w:hint="eastAsia"/>
              </w:rPr>
              <w:t>、教學電子書、書後圖卡、學習單</w:t>
            </w:r>
          </w:p>
        </w:tc>
        <w:tc>
          <w:tcPr>
            <w:tcW w:w="709" w:type="dxa"/>
          </w:tcPr>
          <w:p w14:paraId="47E681BB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聽力</w:t>
            </w:r>
            <w:r w:rsidRPr="006C6B28">
              <w:rPr>
                <w:rFonts w:ascii="新細明體" w:hAnsi="新細明體" w:hint="eastAsia"/>
              </w:rPr>
              <w:t>評量</w:t>
            </w:r>
          </w:p>
          <w:p w14:paraId="7D20688E" w14:textId="710BC8E9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4D2B21B0" w14:textId="77777777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品德教育</w:t>
            </w:r>
          </w:p>
          <w:p w14:paraId="0AB834D6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6C6B28">
              <w:rPr>
                <w:rFonts w:ascii="新細明體" w:hAnsi="新細明體" w:hint="eastAsia"/>
              </w:rPr>
              <w:t>品</w:t>
            </w:r>
            <w:r w:rsidRPr="006C6B28">
              <w:rPr>
                <w:rFonts w:ascii="新細明體" w:hAnsi="新細明體"/>
              </w:rPr>
              <w:t>E3</w:t>
            </w:r>
            <w:r w:rsidRPr="006C6B28">
              <w:rPr>
                <w:rFonts w:ascii="新細明體" w:hAnsi="新細明體" w:hint="eastAsia"/>
              </w:rPr>
              <w:t>溝通合作與和諧人際關係。</w:t>
            </w:r>
          </w:p>
          <w:p w14:paraId="57CF9C54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環境教育</w:t>
            </w:r>
          </w:p>
          <w:p w14:paraId="4F9F12EC" w14:textId="52AD3142" w:rsidR="00E12C6D" w:rsidRPr="006C6B28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環E1 參與戶外學習與自然體驗，覺知自然環境的美、平衡、與完整性。</w:t>
            </w:r>
          </w:p>
        </w:tc>
        <w:tc>
          <w:tcPr>
            <w:tcW w:w="596" w:type="dxa"/>
          </w:tcPr>
          <w:p w14:paraId="24A5D3C8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401F52FA" w14:textId="77777777" w:rsidTr="00C57576">
        <w:trPr>
          <w:trHeight w:val="419"/>
        </w:trPr>
        <w:tc>
          <w:tcPr>
            <w:tcW w:w="675" w:type="dxa"/>
          </w:tcPr>
          <w:p w14:paraId="746693B8" w14:textId="2DD77CC3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二、</w:t>
            </w:r>
            <w:r w:rsidRPr="00900D8B">
              <w:rPr>
                <w:rFonts w:ascii="新細明體" w:hAnsi="新細明體" w:hint="eastAsia"/>
              </w:rPr>
              <w:t>奇妙的大自然</w:t>
            </w:r>
          </w:p>
        </w:tc>
        <w:tc>
          <w:tcPr>
            <w:tcW w:w="709" w:type="dxa"/>
          </w:tcPr>
          <w:p w14:paraId="1E3DFCBF" w14:textId="4E652713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4</w:t>
            </w:r>
            <w:r w:rsidRPr="00900D8B">
              <w:rPr>
                <w:rFonts w:ascii="新細明體" w:hAnsi="新細明體"/>
              </w:rPr>
              <w:t>.</w:t>
            </w:r>
            <w:r w:rsidRPr="00900D8B">
              <w:rPr>
                <w:rFonts w:ascii="新細明體" w:hAnsi="新細明體" w:hint="eastAsia"/>
              </w:rPr>
              <w:t>西北雨</w:t>
            </w:r>
          </w:p>
        </w:tc>
        <w:tc>
          <w:tcPr>
            <w:tcW w:w="1559" w:type="dxa"/>
            <w:gridSpan w:val="2"/>
          </w:tcPr>
          <w:p w14:paraId="77AE094A" w14:textId="77777777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-E-A2</w:t>
            </w:r>
          </w:p>
          <w:p w14:paraId="6AA75052" w14:textId="77777777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2FC13E1F" w14:textId="77777777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-E-B1</w:t>
            </w:r>
          </w:p>
          <w:p w14:paraId="2378E70E" w14:textId="77777777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7044DBF9" w14:textId="77777777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-E-C2</w:t>
            </w:r>
          </w:p>
          <w:p w14:paraId="0A977BE3" w14:textId="1CB7E222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124F3D5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Aa-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文字認讀</w:t>
            </w:r>
            <w:r>
              <w:rPr>
                <w:rFonts w:ascii="新細明體" w:hAnsi="新細明體" w:hint="eastAsia"/>
              </w:rPr>
              <w:t>。</w:t>
            </w:r>
          </w:p>
          <w:p w14:paraId="51AAF1D8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語詞運用</w:t>
            </w:r>
            <w:r>
              <w:rPr>
                <w:rFonts w:ascii="新細明體" w:hAnsi="新細明體" w:hint="eastAsia"/>
              </w:rPr>
              <w:t>。</w:t>
            </w:r>
          </w:p>
          <w:p w14:paraId="260CBF8A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句型運用</w:t>
            </w:r>
            <w:r>
              <w:rPr>
                <w:rFonts w:ascii="新細明體" w:hAnsi="新細明體" w:hint="eastAsia"/>
              </w:rPr>
              <w:t>。</w:t>
            </w:r>
          </w:p>
          <w:p w14:paraId="521CE354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Ac-Ⅰ-1</w:t>
            </w:r>
            <w:r w:rsidRPr="00812307">
              <w:rPr>
                <w:rFonts w:ascii="新細明體" w:hAnsi="新細明體" w:hint="eastAsia"/>
              </w:rPr>
              <w:t>兒歌念謠</w:t>
            </w:r>
            <w:r>
              <w:rPr>
                <w:rFonts w:ascii="新細明體" w:hAnsi="新細明體" w:hint="eastAsia"/>
              </w:rPr>
              <w:t>。</w:t>
            </w:r>
          </w:p>
          <w:p w14:paraId="3949F152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Ac-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生活故事</w:t>
            </w:r>
            <w:r>
              <w:rPr>
                <w:rFonts w:ascii="新細明體" w:hAnsi="新細明體" w:hint="eastAsia"/>
              </w:rPr>
              <w:t>。</w:t>
            </w:r>
          </w:p>
          <w:p w14:paraId="64BBAE87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Bf-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表演藝術</w:t>
            </w:r>
            <w:r>
              <w:rPr>
                <w:rFonts w:ascii="新細明體" w:hAnsi="新細明體" w:hint="eastAsia"/>
              </w:rPr>
              <w:t>。</w:t>
            </w:r>
          </w:p>
          <w:p w14:paraId="0F2365C9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Bf-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藝術欣賞</w:t>
            </w:r>
            <w:r>
              <w:rPr>
                <w:rFonts w:ascii="新細明體" w:hAnsi="新細明體" w:hint="eastAsia"/>
              </w:rPr>
              <w:t>。</w:t>
            </w:r>
          </w:p>
          <w:p w14:paraId="5C048358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生活應對</w:t>
            </w:r>
            <w:r>
              <w:rPr>
                <w:rFonts w:ascii="新細明體" w:hAnsi="新細明體" w:hint="eastAsia"/>
              </w:rPr>
              <w:t>。</w:t>
            </w:r>
          </w:p>
          <w:p w14:paraId="114195F7" w14:textId="342FB111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口語表達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29A85A9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1-Ⅰ-1</w:t>
            </w:r>
            <w:r w:rsidRPr="00900D8B">
              <w:rPr>
                <w:rFonts w:ascii="新細明體" w:hAnsi="新細明體" w:hint="eastAsia"/>
              </w:rPr>
              <w:t>能聽辨閩南語常用字詞的語音差異。</w:t>
            </w:r>
          </w:p>
          <w:p w14:paraId="1D0671B9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1-Ⅰ-2</w:t>
            </w:r>
            <w:r w:rsidRPr="00900D8B">
              <w:rPr>
                <w:rFonts w:ascii="新細明體" w:hAnsi="新細明體" w:hint="eastAsia"/>
              </w:rPr>
              <w:t>能聽懂日常生活中閩南語語句並掌握重點。</w:t>
            </w:r>
          </w:p>
          <w:p w14:paraId="1B458B12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1-Ⅰ-3</w:t>
            </w:r>
            <w:r w:rsidRPr="00900D8B">
              <w:rPr>
                <w:rFonts w:ascii="新細明體" w:hAnsi="新細明體" w:hint="eastAsia"/>
              </w:rPr>
              <w:t>能聽懂所學的閩南語文課文主題、內容並掌握重點。</w:t>
            </w:r>
          </w:p>
          <w:p w14:paraId="55F4E23E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1-Ⅰ-4</w:t>
            </w:r>
            <w:r w:rsidRPr="00900D8B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2E9840E9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2-Ⅰ-2</w:t>
            </w:r>
            <w:r w:rsidRPr="00900D8B">
              <w:rPr>
                <w:rFonts w:ascii="新細明體" w:hAnsi="新細明體" w:hint="eastAsia"/>
              </w:rPr>
              <w:t>能初步運用閩南語表達感受、情緒與需求。</w:t>
            </w:r>
          </w:p>
          <w:p w14:paraId="21FF0310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2-Ⅰ-3</w:t>
            </w:r>
            <w:r w:rsidRPr="00900D8B">
              <w:rPr>
                <w:rFonts w:ascii="新細明體" w:hAnsi="新細明體" w:hint="eastAsia"/>
              </w:rPr>
              <w:t>能正確朗讀所學的閩南語課</w:t>
            </w:r>
            <w:r w:rsidRPr="00900D8B">
              <w:rPr>
                <w:rFonts w:ascii="新細明體" w:hAnsi="新細明體" w:hint="eastAsia"/>
              </w:rPr>
              <w:lastRenderedPageBreak/>
              <w:t>文。</w:t>
            </w:r>
          </w:p>
          <w:p w14:paraId="4F253D2D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2-Ⅰ-4</w:t>
            </w:r>
            <w:r w:rsidRPr="00900D8B">
              <w:rPr>
                <w:rFonts w:ascii="新細明體" w:hAnsi="新細明體" w:hint="eastAsia"/>
              </w:rPr>
              <w:t>能主動使用閩南語與他人互動。</w:t>
            </w:r>
          </w:p>
          <w:p w14:paraId="2C6A3E0B" w14:textId="62A8C24F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4-Ⅰ-1</w:t>
            </w:r>
            <w:r w:rsidRPr="00900D8B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9BE302F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900D8B">
              <w:rPr>
                <w:rFonts w:ascii="新細明體" w:hAnsi="新細明體" w:hint="eastAsia"/>
              </w:rPr>
              <w:t>能使用閩南語念讀課文，提高閩南語的口語能力。</w:t>
            </w:r>
          </w:p>
          <w:p w14:paraId="25342EAB" w14:textId="304B4B40" w:rsidR="00E12C6D" w:rsidRPr="008D1FAC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41B1E">
              <w:rPr>
                <w:rFonts w:ascii="新細明體" w:hAnsi="新細明體" w:hint="eastAsia"/>
              </w:rPr>
              <w:t>能辨認閩南語常見的漢字寫法，增進語言使用能力。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5F0406C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二、奇妙的大自然</w:t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ab/>
              <w:t>4.西北雨</w:t>
            </w:r>
          </w:p>
          <w:p w14:paraId="7CE45B0E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F861089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一、引起動機：看影片激頭殼</w:t>
            </w:r>
          </w:p>
          <w:p w14:paraId="353539B4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40E8C">
              <w:rPr>
                <w:rFonts w:ascii="新細明體" w:hAnsi="新細明體" w:hint="eastAsia"/>
              </w:rPr>
              <w:t>1.搭配教學電子書或掃描課本QRcode，播放影片。</w:t>
            </w:r>
          </w:p>
          <w:p w14:paraId="55F37160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40E8C">
              <w:rPr>
                <w:rFonts w:ascii="新細明體" w:hAnsi="新細明體" w:hint="eastAsia"/>
              </w:rPr>
              <w:t>2.看完動畫，老師引導學生用閩南語回答問題，並視班級程度，參考本書第55頁「來挑戰」，讓學生回答延伸提問，藉此帶出本課主題「天氣」，進入課文教學。</w:t>
            </w:r>
          </w:p>
          <w:p w14:paraId="7751588C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06BEE98D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40E8C">
              <w:rPr>
                <w:rFonts w:ascii="新細明體" w:hAnsi="新細明體" w:hint="eastAsia"/>
              </w:rPr>
              <w:t>二、發展活動</w:t>
            </w:r>
          </w:p>
          <w:p w14:paraId="65126EE8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40E8C">
              <w:rPr>
                <w:rFonts w:ascii="新細明體" w:hAnsi="新細明體" w:hint="eastAsia"/>
              </w:rPr>
              <w:t>活動一：課文認讀</w:t>
            </w:r>
          </w:p>
          <w:p w14:paraId="0F35AC53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40E8C">
              <w:rPr>
                <w:rFonts w:ascii="新細明體" w:hAnsi="新細明體" w:hint="eastAsia"/>
              </w:rPr>
              <w:t>1.老師拿出雨傘問學生：「這是啥？咱啥物時陣會用著？(這是什麼？我們什麼時候會用到？)」以引導學生說出「落雨天(下雨天)」或「好天(晴天)」。老師再問學生：「今仔日的天氣按怎？(今天的天氣如何？)」待學生回答後，告訴他們這些天氣的閩南語怎麼說。</w:t>
            </w:r>
          </w:p>
          <w:p w14:paraId="1920B12A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40E8C">
              <w:rPr>
                <w:rFonts w:ascii="新細明體" w:hAnsi="新細明體" w:hint="eastAsia"/>
              </w:rPr>
              <w:t>2.老師領讀，學生跟讀，學生的手指頭跟隨老師的念誦指到對應的字。也可播放MP3或教學電子書，讓學生聆聽課文，老師再帶領學生讀課文。</w:t>
            </w:r>
          </w:p>
          <w:p w14:paraId="163956E7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40E8C">
              <w:rPr>
                <w:rFonts w:ascii="新細明體" w:hAnsi="新細明體" w:hint="eastAsia"/>
              </w:rPr>
              <w:t>3.老師解說課文內容、語詞。</w:t>
            </w:r>
          </w:p>
          <w:p w14:paraId="30C789B3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40E8C">
              <w:rPr>
                <w:rFonts w:ascii="新細明體" w:hAnsi="新細明體" w:hint="eastAsia"/>
              </w:rPr>
              <w:t>4.參考教學補給站，補充「囡仔歌：天烏烏」。</w:t>
            </w:r>
          </w:p>
          <w:p w14:paraId="71FA7130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0E8C">
              <w:rPr>
                <w:rFonts w:ascii="Cambria Math" w:hAnsi="Cambria Math" w:cs="Cambria Math"/>
              </w:rPr>
              <w:t>▴</w:t>
            </w:r>
            <w:r w:rsidRPr="00340E8C">
              <w:rPr>
                <w:rFonts w:ascii="新細明體" w:hAnsi="新細明體"/>
              </w:rPr>
              <w:t>SDGs</w:t>
            </w:r>
            <w:r w:rsidRPr="00340E8C">
              <w:rPr>
                <w:rFonts w:ascii="新細明體" w:hAnsi="新細明體" w:hint="eastAsia"/>
              </w:rPr>
              <w:t>議題融入：詳見本書</w:t>
            </w:r>
            <w:r w:rsidRPr="00340E8C">
              <w:rPr>
                <w:rFonts w:ascii="新細明體" w:hAnsi="新細明體"/>
              </w:rPr>
              <w:t>P56</w:t>
            </w:r>
            <w:r w:rsidRPr="00340E8C">
              <w:rPr>
                <w:rFonts w:ascii="新細明體" w:hAnsi="新細明體" w:hint="eastAsia"/>
              </w:rPr>
              <w:t>、</w:t>
            </w:r>
            <w:r w:rsidRPr="00340E8C">
              <w:rPr>
                <w:rFonts w:ascii="新細明體" w:hAnsi="新細明體"/>
              </w:rPr>
              <w:t>63</w:t>
            </w:r>
            <w:r w:rsidRPr="00340E8C">
              <w:rPr>
                <w:rFonts w:ascii="新細明體" w:hAnsi="新細明體" w:hint="eastAsia"/>
              </w:rPr>
              <w:t>之說明。</w:t>
            </w:r>
          </w:p>
          <w:p w14:paraId="2FD5447C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23B1213D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40E8C">
              <w:rPr>
                <w:rFonts w:ascii="新細明體" w:hAnsi="新細明體" w:hint="eastAsia"/>
              </w:rPr>
              <w:t>活動二：歡樂動一動</w:t>
            </w:r>
          </w:p>
          <w:p w14:paraId="5D54F2FB" w14:textId="77777777" w:rsidR="00E12C6D" w:rsidRPr="00340E8C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40E8C">
              <w:rPr>
                <w:rFonts w:ascii="新細明體" w:hAnsi="新細明體" w:hint="eastAsia"/>
              </w:rPr>
              <w:lastRenderedPageBreak/>
              <w:t>1.老師播放MP3或教學電子書，指導學生律動，並請學生開口唱誦課文，提升學生對課文的熟悉度。</w:t>
            </w:r>
          </w:p>
          <w:p w14:paraId="71B273C1" w14:textId="1EFA6E83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0E8C">
              <w:rPr>
                <w:rFonts w:ascii="新細明體" w:hAnsi="新細明體" w:hint="eastAsia"/>
              </w:rPr>
              <w:t>2.待學生皆熟悉律動後可將學生分組，各組由老師分配課文，接力唱跳課文歌曲，唱過一兩輪後，各組可交換唱跳不同句課文，增加課文認念的趣味性。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567" w:type="dxa"/>
          </w:tcPr>
          <w:p w14:paraId="660FB5A3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3B8183E" w14:textId="3A6E4B52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900D8B">
              <w:rPr>
                <w:rFonts w:ascii="新細明體" w:hAnsi="新細明體" w:hint="eastAsia"/>
              </w:rPr>
              <w:t>、教學電子書、雨傘</w:t>
            </w:r>
          </w:p>
        </w:tc>
        <w:tc>
          <w:tcPr>
            <w:tcW w:w="709" w:type="dxa"/>
          </w:tcPr>
          <w:p w14:paraId="40B2F49F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900D8B">
              <w:rPr>
                <w:rFonts w:ascii="新細明體" w:hAnsi="新細明體" w:hint="eastAsia"/>
              </w:rPr>
              <w:t>態度評量</w:t>
            </w:r>
          </w:p>
          <w:p w14:paraId="73208E3F" w14:textId="2C5F5C64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2B5166D2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品德教育</w:t>
            </w:r>
          </w:p>
          <w:p w14:paraId="6CE249F2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品</w:t>
            </w:r>
            <w:r w:rsidRPr="00900D8B">
              <w:rPr>
                <w:rFonts w:ascii="新細明體" w:hAnsi="新細明體"/>
              </w:rPr>
              <w:t>E3</w:t>
            </w:r>
            <w:r w:rsidRPr="00900D8B">
              <w:rPr>
                <w:rFonts w:ascii="新細明體" w:hAnsi="新細明體" w:hint="eastAsia"/>
              </w:rPr>
              <w:t>溝通合作與和諧人際關係。</w:t>
            </w:r>
          </w:p>
          <w:p w14:paraId="403BC9F1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防災教育</w:t>
            </w:r>
          </w:p>
          <w:p w14:paraId="25463BD5" w14:textId="50BEF44C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防E2 臺灣地理位置、地質狀況、與生態環境與災害緊密相關。</w:t>
            </w:r>
          </w:p>
        </w:tc>
        <w:tc>
          <w:tcPr>
            <w:tcW w:w="596" w:type="dxa"/>
          </w:tcPr>
          <w:p w14:paraId="127225C3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51F2F8DD" w14:textId="77777777" w:rsidTr="00C57576">
        <w:trPr>
          <w:trHeight w:val="419"/>
        </w:trPr>
        <w:tc>
          <w:tcPr>
            <w:tcW w:w="675" w:type="dxa"/>
          </w:tcPr>
          <w:p w14:paraId="0CBF0FF3" w14:textId="1AD578CC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二、</w:t>
            </w:r>
            <w:r w:rsidRPr="00900D8B">
              <w:rPr>
                <w:rFonts w:ascii="新細明體" w:hAnsi="新細明體" w:hint="eastAsia"/>
              </w:rPr>
              <w:t>奇妙的大自然</w:t>
            </w:r>
          </w:p>
        </w:tc>
        <w:tc>
          <w:tcPr>
            <w:tcW w:w="709" w:type="dxa"/>
          </w:tcPr>
          <w:p w14:paraId="18D38990" w14:textId="1D012A7D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4</w:t>
            </w:r>
            <w:r w:rsidRPr="00900D8B">
              <w:rPr>
                <w:rFonts w:ascii="新細明體" w:hAnsi="新細明體"/>
              </w:rPr>
              <w:t>.</w:t>
            </w:r>
            <w:r w:rsidRPr="00900D8B">
              <w:rPr>
                <w:rFonts w:ascii="新細明體" w:hAnsi="新細明體" w:hint="eastAsia"/>
              </w:rPr>
              <w:t>西北雨</w:t>
            </w:r>
          </w:p>
        </w:tc>
        <w:tc>
          <w:tcPr>
            <w:tcW w:w="1559" w:type="dxa"/>
            <w:gridSpan w:val="2"/>
          </w:tcPr>
          <w:p w14:paraId="057D93F6" w14:textId="77777777" w:rsidR="00E12C6D" w:rsidRPr="00900D8B" w:rsidRDefault="00E12C6D" w:rsidP="00E12C6D">
            <w:pPr>
              <w:spacing w:line="0" w:lineRule="atLeast"/>
              <w:ind w:leftChars="-15" w:left="-36" w:rightChars="-27" w:right="-65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-E-A2</w:t>
            </w:r>
          </w:p>
          <w:p w14:paraId="3DA1F898" w14:textId="77777777" w:rsidR="00E12C6D" w:rsidRPr="00900D8B" w:rsidRDefault="00E12C6D" w:rsidP="00E12C6D">
            <w:pPr>
              <w:spacing w:line="0" w:lineRule="atLeast"/>
              <w:ind w:leftChars="-15" w:left="-36" w:rightChars="-27" w:right="-65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09CAA9DA" w14:textId="77777777" w:rsidR="00E12C6D" w:rsidRPr="00900D8B" w:rsidRDefault="00E12C6D" w:rsidP="00E12C6D">
            <w:pPr>
              <w:spacing w:line="0" w:lineRule="atLeast"/>
              <w:ind w:leftChars="-15" w:left="-36" w:rightChars="-27" w:right="-65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-E-B1</w:t>
            </w:r>
          </w:p>
          <w:p w14:paraId="3EE2C060" w14:textId="77777777" w:rsidR="00E12C6D" w:rsidRPr="00900D8B" w:rsidRDefault="00E12C6D" w:rsidP="00E12C6D">
            <w:pPr>
              <w:spacing w:line="0" w:lineRule="atLeast"/>
              <w:ind w:leftChars="-15" w:left="-36" w:rightChars="-27" w:right="-65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BFAF4D9" w14:textId="77777777" w:rsidR="00E12C6D" w:rsidRPr="00900D8B" w:rsidRDefault="00E12C6D" w:rsidP="00E12C6D">
            <w:pPr>
              <w:spacing w:line="0" w:lineRule="atLeast"/>
              <w:ind w:leftChars="-15" w:left="-36" w:rightChars="-27" w:right="-65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-E-C2</w:t>
            </w:r>
          </w:p>
          <w:p w14:paraId="5695EC44" w14:textId="058FF7BC" w:rsidR="00E12C6D" w:rsidRPr="00900D8B" w:rsidRDefault="00E12C6D" w:rsidP="00E12C6D">
            <w:pPr>
              <w:spacing w:line="0" w:lineRule="atLeast"/>
              <w:ind w:leftChars="-15" w:left="-36" w:rightChars="-27" w:right="-65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81364AC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Aa-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文字認讀</w:t>
            </w:r>
            <w:r>
              <w:rPr>
                <w:rFonts w:ascii="新細明體" w:hAnsi="新細明體" w:hint="eastAsia"/>
              </w:rPr>
              <w:t>。</w:t>
            </w:r>
          </w:p>
          <w:p w14:paraId="1B0A13A5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語詞運用</w:t>
            </w:r>
            <w:r>
              <w:rPr>
                <w:rFonts w:ascii="新細明體" w:hAnsi="新細明體" w:hint="eastAsia"/>
              </w:rPr>
              <w:t>。</w:t>
            </w:r>
          </w:p>
          <w:p w14:paraId="6CA06FD7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句型運用</w:t>
            </w:r>
            <w:r>
              <w:rPr>
                <w:rFonts w:ascii="新細明體" w:hAnsi="新細明體" w:hint="eastAsia"/>
              </w:rPr>
              <w:t>。</w:t>
            </w:r>
          </w:p>
          <w:p w14:paraId="61EF6F35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Ac-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生活故事</w:t>
            </w:r>
            <w:r>
              <w:rPr>
                <w:rFonts w:ascii="新細明體" w:hAnsi="新細明體" w:hint="eastAsia"/>
              </w:rPr>
              <w:t>。</w:t>
            </w:r>
          </w:p>
          <w:p w14:paraId="398A37DE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生活應對</w:t>
            </w:r>
            <w:r>
              <w:rPr>
                <w:rFonts w:ascii="新細明體" w:hAnsi="新細明體" w:hint="eastAsia"/>
              </w:rPr>
              <w:t>。</w:t>
            </w:r>
          </w:p>
          <w:p w14:paraId="741EE93E" w14:textId="068E23E8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口語表達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BE4DFEB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1-Ⅰ-1</w:t>
            </w:r>
            <w:r w:rsidRPr="00900D8B">
              <w:rPr>
                <w:rFonts w:ascii="新細明體" w:hAnsi="新細明體" w:hint="eastAsia"/>
              </w:rPr>
              <w:t>能聽辨閩南語常用字詞的語音差異。</w:t>
            </w:r>
          </w:p>
          <w:p w14:paraId="466F3494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1-Ⅰ-2</w:t>
            </w:r>
            <w:r w:rsidRPr="00900D8B">
              <w:rPr>
                <w:rFonts w:ascii="新細明體" w:hAnsi="新細明體" w:hint="eastAsia"/>
              </w:rPr>
              <w:t>能聽懂日常生活中閩南語語句並掌握重點。</w:t>
            </w:r>
          </w:p>
          <w:p w14:paraId="3340F57F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1-Ⅰ-4</w:t>
            </w:r>
            <w:r w:rsidRPr="00900D8B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5E16D9E8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2-Ⅰ-2</w:t>
            </w:r>
            <w:r w:rsidRPr="00900D8B">
              <w:rPr>
                <w:rFonts w:ascii="新細明體" w:hAnsi="新細明體" w:hint="eastAsia"/>
              </w:rPr>
              <w:t>能初步運用閩南語表達感受、情緒與需求。</w:t>
            </w:r>
          </w:p>
          <w:p w14:paraId="2DB29224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2-Ⅰ-4</w:t>
            </w:r>
            <w:r w:rsidRPr="00900D8B">
              <w:rPr>
                <w:rFonts w:ascii="新細明體" w:hAnsi="新細明體" w:hint="eastAsia"/>
              </w:rPr>
              <w:t>能主動使用閩南語與他人互動。</w:t>
            </w:r>
          </w:p>
          <w:p w14:paraId="12D76BC2" w14:textId="369D4865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4-Ⅰ-1</w:t>
            </w:r>
            <w:r w:rsidRPr="00900D8B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D4D9F2E" w14:textId="3D381701" w:rsidR="00E12C6D" w:rsidRPr="008D1FAC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能辨識生活中常見的天氣</w:t>
            </w:r>
            <w:r w:rsidRPr="006C6B28">
              <w:rPr>
                <w:rFonts w:ascii="新細明體" w:hAnsi="新細明體" w:hint="eastAsia"/>
              </w:rPr>
              <w:t>語詞，擴充閩南語詞的詞彙量。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D089CE8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二、奇妙的大自然</w:t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ab/>
              <w:t>4.西北雨</w:t>
            </w:r>
          </w:p>
          <w:p w14:paraId="1E783538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049E5D05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活動三：輕鬆學語詞</w:t>
            </w:r>
          </w:p>
          <w:p w14:paraId="4A633AB8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1.複習本課課文。</w:t>
            </w:r>
          </w:p>
          <w:p w14:paraId="5BD07DA2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2.播放MP3或教學電子書，帶領學生聆聽語詞，接著老師領讀，學生複誦兩次，並解說語詞，指導學生正確發音。</w:t>
            </w:r>
          </w:p>
          <w:p w14:paraId="6870930E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3.老師拿出預先準備好的語詞圖卡，請學生上臺抽選後，首先念出該圖的天氣，接著回答對圖卡上天氣的喜好，以「佮意」或「無佮意」回答，並說明原因。最後，老師請該生點下一位學生，以前述模式循環。</w:t>
            </w:r>
          </w:p>
          <w:p w14:paraId="41C66CCF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4.視學生程度補充「語詞造句」。</w:t>
            </w:r>
          </w:p>
          <w:p w14:paraId="74490A2D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31185D67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活動四：語詞運用</w:t>
            </w:r>
          </w:p>
          <w:p w14:paraId="0EC41868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1.播放MP3或教學電子書請學生聆聽、念讀「語詞運用」。</w:t>
            </w:r>
          </w:p>
          <w:p w14:paraId="13E8F50C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2.請學生兩兩一組，拿出書後圖卡，輪流抽卡練習本課句型。</w:t>
            </w:r>
          </w:p>
          <w:p w14:paraId="6B0D87BA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011CD785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活動五：臆謎猜</w:t>
            </w:r>
          </w:p>
          <w:p w14:paraId="4A84C0FD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1.播放MP3或教學電子書，請學生聆聽「臆謎猜」後，老師先講解「謎猜」，讓學生猜題。可請學生分組討論答案，最快搶答正確的組別可獲得獎勵。</w:t>
            </w:r>
          </w:p>
          <w:p w14:paraId="23FABCD1" w14:textId="61EC822D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540CC5">
              <w:rPr>
                <w:rFonts w:ascii="新細明體" w:hAnsi="新細明體" w:hint="eastAsia"/>
              </w:rPr>
              <w:t>2.透過「謎猜」中押韻及類疊句型的運用，讓學生領略閩南語文之美。</w:t>
            </w:r>
          </w:p>
        </w:tc>
        <w:tc>
          <w:tcPr>
            <w:tcW w:w="567" w:type="dxa"/>
          </w:tcPr>
          <w:p w14:paraId="652A6242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26087C7F" w14:textId="72D4FC1F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900D8B"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776BE10A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900D8B">
              <w:rPr>
                <w:rFonts w:ascii="新細明體" w:hAnsi="新細明體" w:hint="eastAsia"/>
              </w:rPr>
              <w:t>口語評量</w:t>
            </w:r>
          </w:p>
          <w:p w14:paraId="50CAB663" w14:textId="00A540CF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7905DF32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品德教育</w:t>
            </w:r>
          </w:p>
          <w:p w14:paraId="715073A7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品</w:t>
            </w:r>
            <w:r w:rsidRPr="00900D8B">
              <w:rPr>
                <w:rFonts w:ascii="新細明體" w:hAnsi="新細明體"/>
              </w:rPr>
              <w:t>E3</w:t>
            </w:r>
            <w:r w:rsidRPr="00900D8B">
              <w:rPr>
                <w:rFonts w:ascii="新細明體" w:hAnsi="新細明體" w:hint="eastAsia"/>
              </w:rPr>
              <w:t>溝通合作與和諧人際關係。</w:t>
            </w:r>
          </w:p>
          <w:p w14:paraId="3671BC7D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防災教育</w:t>
            </w:r>
          </w:p>
          <w:p w14:paraId="714B0E8C" w14:textId="4458D3C3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防E2 臺灣地理位置、地質狀況、與生態環境與災害緊密相關。</w:t>
            </w:r>
          </w:p>
        </w:tc>
        <w:tc>
          <w:tcPr>
            <w:tcW w:w="596" w:type="dxa"/>
          </w:tcPr>
          <w:p w14:paraId="677A17E1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5A782BB2" w14:textId="77777777" w:rsidTr="00C57576">
        <w:trPr>
          <w:trHeight w:val="419"/>
        </w:trPr>
        <w:tc>
          <w:tcPr>
            <w:tcW w:w="675" w:type="dxa"/>
          </w:tcPr>
          <w:p w14:paraId="7142263A" w14:textId="1AF32272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lastRenderedPageBreak/>
              <w:t>二、</w:t>
            </w:r>
            <w:r w:rsidRPr="00900D8B">
              <w:rPr>
                <w:rFonts w:ascii="新細明體" w:hAnsi="新細明體" w:hint="eastAsia"/>
              </w:rPr>
              <w:t>奇妙的大自然</w:t>
            </w:r>
          </w:p>
        </w:tc>
        <w:tc>
          <w:tcPr>
            <w:tcW w:w="709" w:type="dxa"/>
          </w:tcPr>
          <w:p w14:paraId="11C16726" w14:textId="69A47FFF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4</w:t>
            </w:r>
            <w:r w:rsidRPr="00900D8B">
              <w:rPr>
                <w:rFonts w:ascii="新細明體" w:hAnsi="新細明體"/>
              </w:rPr>
              <w:t>.</w:t>
            </w:r>
            <w:r w:rsidRPr="00900D8B">
              <w:rPr>
                <w:rFonts w:ascii="新細明體" w:hAnsi="新細明體" w:hint="eastAsia"/>
              </w:rPr>
              <w:t>西北雨</w:t>
            </w:r>
          </w:p>
        </w:tc>
        <w:tc>
          <w:tcPr>
            <w:tcW w:w="1559" w:type="dxa"/>
            <w:gridSpan w:val="2"/>
          </w:tcPr>
          <w:p w14:paraId="7C0B3DE1" w14:textId="77777777" w:rsidR="00E12C6D" w:rsidRPr="00900D8B" w:rsidRDefault="00E12C6D" w:rsidP="00E12C6D">
            <w:pPr>
              <w:spacing w:line="0" w:lineRule="atLeast"/>
              <w:ind w:leftChars="-21" w:left="-50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-E-A2</w:t>
            </w:r>
          </w:p>
          <w:p w14:paraId="5651EB6E" w14:textId="77777777" w:rsidR="00E12C6D" w:rsidRPr="00900D8B" w:rsidRDefault="00E12C6D" w:rsidP="00E12C6D">
            <w:pPr>
              <w:spacing w:line="0" w:lineRule="atLeast"/>
              <w:ind w:leftChars="-21" w:left="-50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1FC1BD32" w14:textId="77777777" w:rsidR="00E12C6D" w:rsidRPr="00900D8B" w:rsidRDefault="00E12C6D" w:rsidP="00E12C6D">
            <w:pPr>
              <w:spacing w:line="0" w:lineRule="atLeast"/>
              <w:ind w:leftChars="-21" w:left="-50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-E-B1</w:t>
            </w:r>
          </w:p>
          <w:p w14:paraId="6683DFA8" w14:textId="77777777" w:rsidR="00E12C6D" w:rsidRPr="00900D8B" w:rsidRDefault="00E12C6D" w:rsidP="00E12C6D">
            <w:pPr>
              <w:spacing w:line="0" w:lineRule="atLeast"/>
              <w:ind w:leftChars="-21" w:left="-50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6C282E95" w14:textId="77777777" w:rsidR="00E12C6D" w:rsidRPr="00900D8B" w:rsidRDefault="00E12C6D" w:rsidP="00E12C6D">
            <w:pPr>
              <w:spacing w:line="0" w:lineRule="atLeast"/>
              <w:ind w:leftChars="-21" w:left="-50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-E-C2</w:t>
            </w:r>
          </w:p>
          <w:p w14:paraId="7ECBE740" w14:textId="5C900250" w:rsidR="00E12C6D" w:rsidRPr="00900D8B" w:rsidRDefault="00E12C6D" w:rsidP="00E12C6D">
            <w:pPr>
              <w:spacing w:line="0" w:lineRule="atLeast"/>
              <w:ind w:leftChars="-21" w:left="-50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9B657D2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t>Aa-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文字認讀</w:t>
            </w:r>
            <w:r>
              <w:rPr>
                <w:rFonts w:ascii="新細明體" w:hAnsi="新細明體" w:hint="eastAsia"/>
              </w:rPr>
              <w:t>。</w:t>
            </w:r>
          </w:p>
          <w:p w14:paraId="2353EF3A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語詞運用</w:t>
            </w:r>
            <w:r>
              <w:rPr>
                <w:rFonts w:ascii="新細明體" w:hAnsi="新細明體" w:hint="eastAsia"/>
              </w:rPr>
              <w:t>。</w:t>
            </w:r>
          </w:p>
          <w:p w14:paraId="660D5909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句型運用</w:t>
            </w:r>
            <w:r>
              <w:rPr>
                <w:rFonts w:ascii="新細明體" w:hAnsi="新細明體" w:hint="eastAsia"/>
              </w:rPr>
              <w:t>。</w:t>
            </w:r>
          </w:p>
          <w:p w14:paraId="291DADB9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Ac-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生活故事</w:t>
            </w:r>
            <w:r>
              <w:rPr>
                <w:rFonts w:ascii="新細明體" w:hAnsi="新細明體" w:hint="eastAsia"/>
              </w:rPr>
              <w:t>。</w:t>
            </w:r>
          </w:p>
          <w:p w14:paraId="729E6AEB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生活應對</w:t>
            </w:r>
            <w:r>
              <w:rPr>
                <w:rFonts w:ascii="新細明體" w:hAnsi="新細明體" w:hint="eastAsia"/>
              </w:rPr>
              <w:t>。</w:t>
            </w:r>
          </w:p>
          <w:p w14:paraId="0B265831" w14:textId="4278BBF9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口語表達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0906726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1-Ⅰ-1</w:t>
            </w:r>
            <w:r w:rsidRPr="00900D8B">
              <w:rPr>
                <w:rFonts w:ascii="新細明體" w:hAnsi="新細明體" w:hint="eastAsia"/>
              </w:rPr>
              <w:t>能聽辨閩南語常用字詞的語音差異。</w:t>
            </w:r>
          </w:p>
          <w:p w14:paraId="4ED20EC5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1-Ⅰ-2</w:t>
            </w:r>
            <w:r w:rsidRPr="00900D8B">
              <w:rPr>
                <w:rFonts w:ascii="新細明體" w:hAnsi="新細明體" w:hint="eastAsia"/>
              </w:rPr>
              <w:t>能聽懂日常生活中閩南語語句並掌握重點。</w:t>
            </w:r>
          </w:p>
          <w:p w14:paraId="6B8D7FF8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1-Ⅰ-4</w:t>
            </w:r>
            <w:r w:rsidRPr="00900D8B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2E733638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2-Ⅰ-2</w:t>
            </w:r>
            <w:r w:rsidRPr="00900D8B">
              <w:rPr>
                <w:rFonts w:ascii="新細明體" w:hAnsi="新細明體" w:hint="eastAsia"/>
              </w:rPr>
              <w:t>能初步運用閩南語表達感受、情緒與需求。</w:t>
            </w:r>
          </w:p>
          <w:p w14:paraId="14F3D631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2-Ⅰ-4</w:t>
            </w:r>
            <w:r w:rsidRPr="00900D8B">
              <w:rPr>
                <w:rFonts w:ascii="新細明體" w:hAnsi="新細明體" w:hint="eastAsia"/>
              </w:rPr>
              <w:t>能主動使用閩南語與他人互動。</w:t>
            </w:r>
          </w:p>
          <w:p w14:paraId="2AAE74A9" w14:textId="696CD31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4-Ⅰ-1</w:t>
            </w:r>
            <w:r w:rsidRPr="00900D8B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CB66F62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900D8B">
              <w:rPr>
                <w:rFonts w:ascii="新細明體" w:hAnsi="新細明體" w:hint="eastAsia"/>
              </w:rPr>
              <w:t>能運用句型「（啥物人）＋講＋今仔日是（啥物天氣）。」做語句加長，強化閩南語應用能力。</w:t>
            </w:r>
          </w:p>
          <w:p w14:paraId="7970C84F" w14:textId="7DDBF8FC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900D8B">
              <w:rPr>
                <w:rFonts w:ascii="新細明體" w:hAnsi="新細明體" w:hint="eastAsia"/>
              </w:rPr>
              <w:t>能運用閩南語描述課文所列的天氣現象，並主動應用於日常對話中。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94ADC9A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二、奇妙的大自然</w:t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ab/>
              <w:t>4.西北雨</w:t>
            </w:r>
          </w:p>
          <w:p w14:paraId="57FDDB22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40CC835D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活動六：做伙來練習</w:t>
            </w:r>
          </w:p>
          <w:p w14:paraId="00D862BA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1.複習本課課文及「輕鬆學語詞」的內容。</w:t>
            </w:r>
          </w:p>
          <w:p w14:paraId="0850282E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2.依據課本「做伙來練習」的內容，向學生說明活動方式並做指導。</w:t>
            </w:r>
          </w:p>
          <w:p w14:paraId="06221F71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3.指引學生分組，共同完成本頁練習。</w:t>
            </w:r>
          </w:p>
          <w:p w14:paraId="661CEFE7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4.與學生討論，天氣與衣著的關聯性，並請學生發表自己的看法。</w:t>
            </w:r>
          </w:p>
          <w:p w14:paraId="7F2C5BCD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5.若有時間，可參考教學補給站，補充「佮天氣相關的語詞」。</w:t>
            </w:r>
          </w:p>
          <w:p w14:paraId="63CAB8C3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731F0341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活動七：聽看覓</w:t>
            </w:r>
          </w:p>
          <w:p w14:paraId="07CCBC78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1.播放MP3或教學電子書，讓學生聆聽「聽看覓」的內容後作答。老師再公布答案。</w:t>
            </w:r>
          </w:p>
          <w:p w14:paraId="5466F1C7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2.發下學習單(參考P136)，指導學生完成。</w:t>
            </w:r>
          </w:p>
          <w:p w14:paraId="0C564340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3.檢討學習單，請學生發表答案，再進行討論。</w:t>
            </w:r>
          </w:p>
          <w:p w14:paraId="645EAD90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4.若有時間，可參考教學補給站，補充「俗語」、「孽譎仔話」。</w:t>
            </w:r>
          </w:p>
          <w:p w14:paraId="1F3559D0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CC334A3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活動八：啥人較緊</w:t>
            </w:r>
          </w:p>
          <w:p w14:paraId="47C73445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1.學生兩兩一組，各自準備一組書後圖卡。</w:t>
            </w:r>
          </w:p>
          <w:p w14:paraId="402D19DA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2.兩個人同時出一張圖卡，字面朝上。先說出對方圖卡名稱者，則可                 以將自己的圖卡交給對方。</w:t>
            </w:r>
          </w:p>
          <w:p w14:paraId="1D45916C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3.手上最先沒有圖卡的人獲勝。</w:t>
            </w:r>
          </w:p>
          <w:p w14:paraId="3A41262B" w14:textId="77777777" w:rsidR="00E12C6D" w:rsidRPr="004A1EE4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7062151D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7DD0DD09" w14:textId="7862C9F6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900D8B"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3BB93B1B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4C1D41FD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900D8B">
              <w:rPr>
                <w:rFonts w:ascii="新細明體" w:hAnsi="新細明體" w:hint="eastAsia"/>
              </w:rPr>
              <w:t>聽力評量</w:t>
            </w:r>
          </w:p>
          <w:p w14:paraId="70F3BF37" w14:textId="1979762E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</w:t>
            </w:r>
            <w:r w:rsidRPr="00900D8B">
              <w:rPr>
                <w:rFonts w:ascii="新細明體" w:hAnsi="新細明體" w:hint="eastAsia"/>
              </w:rPr>
              <w:t>評量</w:t>
            </w:r>
          </w:p>
        </w:tc>
        <w:tc>
          <w:tcPr>
            <w:tcW w:w="1134" w:type="dxa"/>
          </w:tcPr>
          <w:p w14:paraId="632733CD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品德教育</w:t>
            </w:r>
          </w:p>
          <w:p w14:paraId="71FB3D59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品</w:t>
            </w:r>
            <w:r w:rsidRPr="00900D8B">
              <w:rPr>
                <w:rFonts w:ascii="新細明體" w:hAnsi="新細明體"/>
              </w:rPr>
              <w:t>E3</w:t>
            </w:r>
            <w:r w:rsidRPr="00900D8B">
              <w:rPr>
                <w:rFonts w:ascii="新細明體" w:hAnsi="新細明體" w:hint="eastAsia"/>
              </w:rPr>
              <w:t>溝通合作與和諧人際關係。</w:t>
            </w:r>
          </w:p>
          <w:p w14:paraId="4E6D8587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防災教育</w:t>
            </w:r>
          </w:p>
          <w:p w14:paraId="3E2F70B7" w14:textId="5AA8722B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防E2 臺灣地理位置、地質狀況、與生態環境與災害緊密相關。</w:t>
            </w:r>
          </w:p>
        </w:tc>
        <w:tc>
          <w:tcPr>
            <w:tcW w:w="596" w:type="dxa"/>
          </w:tcPr>
          <w:p w14:paraId="3D03EBC1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679750A8" w14:textId="77777777" w:rsidTr="00C57576">
        <w:trPr>
          <w:trHeight w:val="419"/>
        </w:trPr>
        <w:tc>
          <w:tcPr>
            <w:tcW w:w="675" w:type="dxa"/>
          </w:tcPr>
          <w:p w14:paraId="4F312AAC" w14:textId="37AB8D56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二、</w:t>
            </w:r>
            <w:r w:rsidRPr="00900D8B">
              <w:rPr>
                <w:rFonts w:ascii="新細明體" w:hAnsi="新細明體" w:hint="eastAsia"/>
              </w:rPr>
              <w:t>奇妙的大自然</w:t>
            </w:r>
          </w:p>
        </w:tc>
        <w:tc>
          <w:tcPr>
            <w:tcW w:w="709" w:type="dxa"/>
          </w:tcPr>
          <w:p w14:paraId="2C3EEE9D" w14:textId="534E2BCD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4</w:t>
            </w:r>
            <w:r w:rsidRPr="00900D8B">
              <w:rPr>
                <w:rFonts w:ascii="新細明體" w:hAnsi="新細明體"/>
              </w:rPr>
              <w:t>.</w:t>
            </w:r>
            <w:r w:rsidRPr="00900D8B">
              <w:rPr>
                <w:rFonts w:ascii="新細明體" w:hAnsi="新細明體" w:hint="eastAsia"/>
              </w:rPr>
              <w:t>西北雨</w:t>
            </w:r>
          </w:p>
        </w:tc>
        <w:tc>
          <w:tcPr>
            <w:tcW w:w="1559" w:type="dxa"/>
            <w:gridSpan w:val="2"/>
          </w:tcPr>
          <w:p w14:paraId="218A2850" w14:textId="77777777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-E-A2</w:t>
            </w:r>
          </w:p>
          <w:p w14:paraId="4C395190" w14:textId="77777777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4DFAEC9C" w14:textId="77777777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-E-B1</w:t>
            </w:r>
          </w:p>
          <w:p w14:paraId="2E53FAB5" w14:textId="77777777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66C5CA04" w14:textId="77777777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閩</w:t>
            </w:r>
            <w:r w:rsidRPr="00900D8B">
              <w:rPr>
                <w:rFonts w:ascii="新細明體" w:hAnsi="新細明體"/>
              </w:rPr>
              <w:t>-E-C2</w:t>
            </w:r>
          </w:p>
          <w:p w14:paraId="2844ABAF" w14:textId="4CE3FA9B" w:rsidR="00E12C6D" w:rsidRPr="00900D8B" w:rsidRDefault="00E12C6D" w:rsidP="00E12C6D">
            <w:pPr>
              <w:spacing w:line="0" w:lineRule="atLeast"/>
              <w:ind w:leftChars="-15" w:left="-36" w:rightChars="-16" w:right="-38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41CE4AA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812307">
              <w:rPr>
                <w:rFonts w:ascii="新細明體" w:hAnsi="新細明體"/>
              </w:rPr>
              <w:lastRenderedPageBreak/>
              <w:t>Aa-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文字認讀</w:t>
            </w:r>
            <w:r>
              <w:rPr>
                <w:rFonts w:ascii="新細明體" w:hAnsi="新細明體" w:hint="eastAsia"/>
              </w:rPr>
              <w:t>。</w:t>
            </w:r>
          </w:p>
          <w:p w14:paraId="237D23DA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語詞運用</w:t>
            </w:r>
            <w:r>
              <w:rPr>
                <w:rFonts w:ascii="新細明體" w:hAnsi="新細明體" w:hint="eastAsia"/>
              </w:rPr>
              <w:t>。</w:t>
            </w:r>
          </w:p>
          <w:p w14:paraId="12D530B9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Ab-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句型運用</w:t>
            </w:r>
            <w:r>
              <w:rPr>
                <w:rFonts w:ascii="新細明體" w:hAnsi="新細明體" w:hint="eastAsia"/>
              </w:rPr>
              <w:t>。</w:t>
            </w:r>
          </w:p>
          <w:p w14:paraId="17BAEA79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Ac-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生活故事</w:t>
            </w:r>
            <w:r>
              <w:rPr>
                <w:rFonts w:ascii="新細明體" w:hAnsi="新細明體" w:hint="eastAsia"/>
              </w:rPr>
              <w:t>。</w:t>
            </w:r>
          </w:p>
          <w:p w14:paraId="78C1DF72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lastRenderedPageBreak/>
              <w:t>◎</w:t>
            </w:r>
            <w:r w:rsidRPr="00812307">
              <w:rPr>
                <w:rFonts w:ascii="新細明體" w:hAnsi="新細明體"/>
              </w:rPr>
              <w:t>Bf-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表演藝術</w:t>
            </w:r>
            <w:r>
              <w:rPr>
                <w:rFonts w:ascii="新細明體" w:hAnsi="新細明體" w:hint="eastAsia"/>
              </w:rPr>
              <w:t>。</w:t>
            </w:r>
          </w:p>
          <w:p w14:paraId="40A62129" w14:textId="7777777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-1</w:t>
            </w:r>
            <w:r w:rsidRPr="00812307">
              <w:rPr>
                <w:rFonts w:ascii="新細明體" w:hAnsi="新細明體" w:hint="eastAsia"/>
              </w:rPr>
              <w:t>生活應對</w:t>
            </w:r>
            <w:r>
              <w:rPr>
                <w:rFonts w:ascii="新細明體" w:hAnsi="新細明體" w:hint="eastAsia"/>
              </w:rPr>
              <w:t>。</w:t>
            </w:r>
          </w:p>
          <w:p w14:paraId="33698B60" w14:textId="4052E867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cs="Cambria Math"/>
                <w:vertAlign w:val="superscript"/>
              </w:rPr>
              <w:t>◎</w:t>
            </w:r>
            <w:r w:rsidRPr="00812307">
              <w:rPr>
                <w:rFonts w:ascii="新細明體" w:hAnsi="新細明體"/>
              </w:rPr>
              <w:t>Bg-</w:t>
            </w:r>
            <w:r w:rsidRPr="00812307">
              <w:rPr>
                <w:rFonts w:ascii="新細明體" w:hAnsi="新細明體" w:hint="eastAsia"/>
              </w:rPr>
              <w:t>Ⅰ</w:t>
            </w:r>
            <w:r w:rsidRPr="00812307">
              <w:rPr>
                <w:rFonts w:ascii="新細明體" w:hAnsi="新細明體"/>
              </w:rPr>
              <w:t>-2</w:t>
            </w:r>
            <w:r w:rsidRPr="00812307">
              <w:rPr>
                <w:rFonts w:ascii="新細明體" w:hAnsi="新細明體" w:hint="eastAsia"/>
              </w:rPr>
              <w:t>口語表達</w:t>
            </w:r>
            <w:r>
              <w:rPr>
                <w:rFonts w:ascii="新細明體" w:hAnsi="新細明體" w:hint="eastAsia"/>
              </w:rPr>
              <w:t>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9D9304B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lastRenderedPageBreak/>
              <w:t>1-Ⅰ-1</w:t>
            </w:r>
            <w:r w:rsidRPr="00900D8B">
              <w:rPr>
                <w:rFonts w:ascii="新細明體" w:hAnsi="新細明體" w:hint="eastAsia"/>
              </w:rPr>
              <w:t>能聽辨閩南語常用字詞的語音差異。</w:t>
            </w:r>
          </w:p>
          <w:p w14:paraId="4C1EAC8D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1-Ⅰ-2</w:t>
            </w:r>
            <w:r w:rsidRPr="00900D8B">
              <w:rPr>
                <w:rFonts w:ascii="新細明體" w:hAnsi="新細明體" w:hint="eastAsia"/>
              </w:rPr>
              <w:t>能聽懂日常生活中閩南語語句並掌握重</w:t>
            </w:r>
            <w:r w:rsidRPr="00900D8B">
              <w:rPr>
                <w:rFonts w:ascii="新細明體" w:hAnsi="新細明體" w:hint="eastAsia"/>
              </w:rPr>
              <w:lastRenderedPageBreak/>
              <w:t>點。</w:t>
            </w:r>
          </w:p>
          <w:p w14:paraId="4FCE6800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1-Ⅰ-4</w:t>
            </w:r>
            <w:r w:rsidRPr="00900D8B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3C78AC7B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2-Ⅰ-2</w:t>
            </w:r>
            <w:r w:rsidRPr="00900D8B">
              <w:rPr>
                <w:rFonts w:ascii="新細明體" w:hAnsi="新細明體" w:hint="eastAsia"/>
              </w:rPr>
              <w:t>能初步運用閩南語表達感受、情緒與需求。</w:t>
            </w:r>
          </w:p>
          <w:p w14:paraId="7C7DB469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2-Ⅰ-4</w:t>
            </w:r>
            <w:r w:rsidRPr="00900D8B">
              <w:rPr>
                <w:rFonts w:ascii="新細明體" w:hAnsi="新細明體" w:hint="eastAsia"/>
              </w:rPr>
              <w:t>能主動使用閩南語與他人互動。</w:t>
            </w:r>
          </w:p>
          <w:p w14:paraId="3B1D9861" w14:textId="7D7F162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/>
              </w:rPr>
              <w:t>4-Ⅰ-1</w:t>
            </w:r>
            <w:r w:rsidRPr="00900D8B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96B821F" w14:textId="454EA704" w:rsidR="00E12C6D" w:rsidRPr="001B50C6" w:rsidRDefault="00E12C6D" w:rsidP="00E12C6D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1B50C6">
              <w:rPr>
                <w:rFonts w:ascii="新細明體" w:hAnsi="新細明體" w:hint="eastAsia"/>
              </w:rPr>
              <w:lastRenderedPageBreak/>
              <w:t>能複習「</w:t>
            </w:r>
            <w:r>
              <w:rPr>
                <w:rFonts w:ascii="新細明體" w:hAnsi="新細明體" w:hint="eastAsia"/>
              </w:rPr>
              <w:t>奇妙的大自然</w:t>
            </w:r>
            <w:r w:rsidRPr="001B50C6">
              <w:rPr>
                <w:rFonts w:ascii="新細明體" w:hAnsi="新細明體" w:hint="eastAsia"/>
              </w:rPr>
              <w:t>」單元中常見</w:t>
            </w:r>
            <w:r>
              <w:rPr>
                <w:rFonts w:ascii="新細明體" w:hAnsi="新細明體" w:hint="eastAsia"/>
              </w:rPr>
              <w:t>的自然現象語天氣變化名稱</w:t>
            </w:r>
            <w:r w:rsidRPr="001B50C6">
              <w:rPr>
                <w:rFonts w:ascii="新細明體" w:hAnsi="新細明體" w:hint="eastAsia"/>
              </w:rPr>
              <w:t>並運用在日常生活中。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4489184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二、奇妙的大自然</w:t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ab/>
              <w:t>4.西北雨</w:t>
            </w:r>
          </w:p>
          <w:p w14:paraId="2F033E76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2A7FEF9D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活動九：複習二之1</w:t>
            </w:r>
          </w:p>
          <w:p w14:paraId="09181D1A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1.播放MP3或教學電子書，讓學生聆聽「複習二之1」後，老師說明操作方式。</w:t>
            </w:r>
          </w:p>
          <w:p w14:paraId="7D21115C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2.兩人一組，共同完成練習。</w:t>
            </w:r>
          </w:p>
          <w:p w14:paraId="78A3E8FC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3.老師徵求自願組別，分享氣象主播的內容。</w:t>
            </w:r>
          </w:p>
          <w:p w14:paraId="432E0169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6F8E858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lastRenderedPageBreak/>
              <w:t>活動十：複習二之2</w:t>
            </w:r>
          </w:p>
          <w:p w14:paraId="25F65196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1.播放MP3或教學電子書，讓學生聆聽「複習二之2」後完成練習。</w:t>
            </w:r>
          </w:p>
          <w:p w14:paraId="75A4A442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2.學生分組討論，並派代表回答，請學生用完整的句子表達；老師指導學生能正確以閩南語回答問題。</w:t>
            </w:r>
          </w:p>
          <w:p w14:paraId="483E5DBB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1B9E9C30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活動十一：看圖聽故事</w:t>
            </w:r>
          </w:p>
          <w:p w14:paraId="2EDA9B54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1.請學生觀察漫畫出現哪些本單元學習到的自然、天氣現象。</w:t>
            </w:r>
          </w:p>
          <w:p w14:paraId="1385C0B5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2.引導學生逐圖觀察，主角的心情與天氣變化的關聯性。可提問讓學生思考。</w:t>
            </w:r>
          </w:p>
          <w:p w14:paraId="0D3E9568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3.老師播放MP3讓學生聆聽「看圖聽故事」音檔，或播放教學電子書「看圖聽故事」動畫，老師視學生程度切換動畫字幕模式（國／臺／無）。</w:t>
            </w:r>
          </w:p>
          <w:p w14:paraId="34F66C5B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6CA7B406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三、統整活動</w:t>
            </w:r>
          </w:p>
          <w:p w14:paraId="1BF178D0" w14:textId="78B249A1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540CC5">
              <w:rPr>
                <w:rFonts w:ascii="新細明體" w:hAnsi="新細明體" w:hint="eastAsia"/>
              </w:rPr>
              <w:t>使用教學電子書「語詞總複習」複習本課語詞。</w:t>
            </w:r>
          </w:p>
        </w:tc>
        <w:tc>
          <w:tcPr>
            <w:tcW w:w="567" w:type="dxa"/>
          </w:tcPr>
          <w:p w14:paraId="19B476D1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B3EECB1" w14:textId="4AC1324A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900D8B"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1479905B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900D8B">
              <w:rPr>
                <w:rFonts w:ascii="新細明體" w:hAnsi="新細明體" w:hint="eastAsia"/>
              </w:rPr>
              <w:t>口語評量</w:t>
            </w:r>
          </w:p>
          <w:p w14:paraId="5F0C6E30" w14:textId="16A3B958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69FE3B63" w14:textId="77777777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品德教育</w:t>
            </w:r>
          </w:p>
          <w:p w14:paraId="59392A44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0D8B">
              <w:rPr>
                <w:rFonts w:ascii="新細明體" w:hAnsi="新細明體" w:hint="eastAsia"/>
              </w:rPr>
              <w:t>品</w:t>
            </w:r>
            <w:r w:rsidRPr="00900D8B">
              <w:rPr>
                <w:rFonts w:ascii="新細明體" w:hAnsi="新細明體"/>
              </w:rPr>
              <w:t>E3</w:t>
            </w:r>
            <w:r w:rsidRPr="00900D8B">
              <w:rPr>
                <w:rFonts w:ascii="新細明體" w:hAnsi="新細明體" w:hint="eastAsia"/>
              </w:rPr>
              <w:t>溝通合作與和諧人際關係。</w:t>
            </w:r>
          </w:p>
          <w:p w14:paraId="011762BA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防災教育</w:t>
            </w:r>
          </w:p>
          <w:p w14:paraId="4A75986A" w14:textId="79331BE2" w:rsidR="00E12C6D" w:rsidRPr="00900D8B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2558D4">
              <w:rPr>
                <w:rFonts w:ascii="新細明體" w:hAnsi="新細明體" w:hint="eastAsia"/>
              </w:rPr>
              <w:t>防E2 臺灣地理位</w:t>
            </w:r>
            <w:r w:rsidRPr="002558D4">
              <w:rPr>
                <w:rFonts w:ascii="新細明體" w:hAnsi="新細明體" w:hint="eastAsia"/>
              </w:rPr>
              <w:lastRenderedPageBreak/>
              <w:t>置、地質狀況、與生態環境與災害緊密相關。</w:t>
            </w:r>
          </w:p>
        </w:tc>
        <w:tc>
          <w:tcPr>
            <w:tcW w:w="596" w:type="dxa"/>
          </w:tcPr>
          <w:p w14:paraId="1C64F1A7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162F1487" w14:textId="77777777" w:rsidTr="00C57576">
        <w:trPr>
          <w:trHeight w:val="419"/>
        </w:trPr>
        <w:tc>
          <w:tcPr>
            <w:tcW w:w="675" w:type="dxa"/>
          </w:tcPr>
          <w:p w14:paraId="78F34B62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41B1E">
              <w:rPr>
                <w:rFonts w:ascii="新細明體" w:hAnsi="新細明體"/>
              </w:rPr>
              <w:t>三、</w:t>
            </w:r>
            <w:r w:rsidRPr="00A41B1E">
              <w:rPr>
                <w:rFonts w:ascii="新細明體" w:hAnsi="新細明體" w:hint="eastAsia"/>
              </w:rPr>
              <w:t>利便的交通</w:t>
            </w:r>
          </w:p>
          <w:p w14:paraId="5DAB420A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0E115114" w14:textId="1A9646CA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>坐火車</w:t>
            </w:r>
          </w:p>
        </w:tc>
        <w:tc>
          <w:tcPr>
            <w:tcW w:w="1559" w:type="dxa"/>
            <w:gridSpan w:val="2"/>
          </w:tcPr>
          <w:p w14:paraId="081E6151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閩-E-B1</w:t>
            </w:r>
          </w:p>
          <w:p w14:paraId="449437AD" w14:textId="1088030C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52347B0" w14:textId="77777777" w:rsidR="00E12C6D" w:rsidRPr="007E672F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E672F">
              <w:rPr>
                <w:rFonts w:ascii="新細明體" w:hAnsi="新細明體" w:hint="eastAsia"/>
              </w:rPr>
              <w:t>Aa-Ⅰ-1文字認讀。</w:t>
            </w:r>
          </w:p>
          <w:p w14:paraId="658231F5" w14:textId="77777777" w:rsidR="00E12C6D" w:rsidRPr="007E672F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E672F">
              <w:rPr>
                <w:rFonts w:ascii="標楷體" w:eastAsia="標楷體" w:hAnsi="標楷體" w:hint="eastAsia"/>
              </w:rPr>
              <w:t>Ac-Ⅰ-1</w:t>
            </w:r>
            <w:r w:rsidRPr="007E672F">
              <w:rPr>
                <w:rFonts w:ascii="新細明體" w:hAnsi="新細明體" w:hint="eastAsia"/>
              </w:rPr>
              <w:t>兒歌念謠。</w:t>
            </w:r>
          </w:p>
          <w:p w14:paraId="4EC36A21" w14:textId="77777777" w:rsidR="00E12C6D" w:rsidRPr="007E672F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E672F">
              <w:rPr>
                <w:rFonts w:ascii="新細明體" w:hAnsi="新細明體" w:hint="eastAsia"/>
                <w:vertAlign w:val="superscript"/>
              </w:rPr>
              <w:t>◎</w:t>
            </w:r>
            <w:r w:rsidRPr="007E672F">
              <w:rPr>
                <w:rFonts w:ascii="新細明體" w:hAnsi="新細明體" w:hint="eastAsia"/>
              </w:rPr>
              <w:t>Ac-Ⅰ-2生活故事。</w:t>
            </w:r>
          </w:p>
          <w:p w14:paraId="39CB63EF" w14:textId="77777777" w:rsidR="00E12C6D" w:rsidRPr="007E672F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7E672F">
              <w:rPr>
                <w:rFonts w:ascii="新細明體" w:hAnsi="新細明體" w:hint="eastAsia"/>
              </w:rPr>
              <w:t xml:space="preserve"> Bb-Ⅰ-1 家庭生活。</w:t>
            </w:r>
          </w:p>
          <w:p w14:paraId="7C9D5F8B" w14:textId="4AC58989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7E672F">
              <w:rPr>
                <w:rFonts w:ascii="新細明體" w:hAnsi="新細明體" w:hint="eastAsia"/>
                <w:vertAlign w:val="superscript"/>
              </w:rPr>
              <w:t>◎</w:t>
            </w:r>
            <w:r w:rsidRPr="007E672F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3884692" w14:textId="77777777" w:rsidR="00E12C6D" w:rsidRPr="00C92F69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1E081387" w14:textId="77777777" w:rsidR="00E12C6D" w:rsidRPr="00C92F69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36E1D645" w14:textId="77777777" w:rsidR="00E12C6D" w:rsidRPr="00C92F69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10E5DFB3" w14:textId="77777777" w:rsidR="00E12C6D" w:rsidRPr="00C92F69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1-Ⅰ-4 能從</w:t>
            </w:r>
            <w:r w:rsidRPr="00C92F69">
              <w:rPr>
                <w:rFonts w:ascii="新細明體" w:hAnsi="新細明體" w:hint="eastAsia"/>
              </w:rPr>
              <w:lastRenderedPageBreak/>
              <w:t>聆聽中建立主動學習閩南語的興趣與習慣。</w:t>
            </w:r>
          </w:p>
          <w:p w14:paraId="5DC38634" w14:textId="77777777" w:rsidR="00E12C6D" w:rsidRPr="00C92F69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3100713A" w14:textId="77777777" w:rsidR="00E12C6D" w:rsidRPr="00C92F69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2-Ⅰ-3 能正確朗讀所學的閩南語課文。</w:t>
            </w:r>
          </w:p>
          <w:p w14:paraId="5A89E6BE" w14:textId="79048CF7" w:rsidR="00E12C6D" w:rsidRPr="00A41B1E" w:rsidRDefault="00E12C6D" w:rsidP="00E12C6D">
            <w:pPr>
              <w:spacing w:line="0" w:lineRule="atLeast"/>
              <w:ind w:leftChars="-16" w:left="-38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0CE8F4E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C92F69">
              <w:rPr>
                <w:rFonts w:ascii="新細明體" w:hAnsi="新細明體" w:hint="eastAsia"/>
              </w:rPr>
              <w:t>能使用閩南語念讀課文，提高閩南語的口說能力。</w:t>
            </w:r>
          </w:p>
          <w:p w14:paraId="1B0B88FA" w14:textId="0F5C5338" w:rsidR="00E12C6D" w:rsidRPr="008D1FAC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C92F69">
              <w:rPr>
                <w:rFonts w:ascii="新細明體" w:hAnsi="新細明體" w:hint="eastAsia"/>
              </w:rPr>
              <w:t>能辨認閩南語常見的漢字寫法，增進語言使用能力。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51C0ADB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41702">
              <w:rPr>
                <w:rFonts w:ascii="新細明體" w:hAnsi="新細明體" w:hint="eastAsia"/>
              </w:rPr>
              <w:t>三、利便的交通</w:t>
            </w:r>
            <w:r>
              <w:rPr>
                <w:rFonts w:ascii="新細明體" w:hAnsi="新細明體" w:hint="eastAsia"/>
              </w:rPr>
              <w:t xml:space="preserve"> </w:t>
            </w:r>
            <w:r w:rsidRPr="00341702">
              <w:rPr>
                <w:rFonts w:ascii="新細明體" w:hAnsi="新細明體" w:hint="eastAsia"/>
              </w:rPr>
              <w:tab/>
              <w:t>5.</w:t>
            </w:r>
            <w:r>
              <w:rPr>
                <w:rFonts w:ascii="新細明體" w:hAnsi="新細明體" w:hint="eastAsia"/>
              </w:rPr>
              <w:t>坐火車</w:t>
            </w:r>
          </w:p>
          <w:p w14:paraId="2FD96740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425AC71C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一、引起動機</w:t>
            </w:r>
          </w:p>
          <w:p w14:paraId="2F95543D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1.老師請學生翻開課本第80、81頁，觀察單元情境圖內容。</w:t>
            </w:r>
          </w:p>
          <w:p w14:paraId="0ECD848D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2.參考本書第68頁「單元情境引導」之提問，請學生發表己見。</w:t>
            </w:r>
          </w:p>
          <w:p w14:paraId="7D62C745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3.播放本書第69頁「囡仔古來</w:t>
            </w:r>
            <w:r w:rsidRPr="00540CC5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540CC5">
              <w:rPr>
                <w:rFonts w:ascii="新細明體" w:hAnsi="新細明體" w:hint="eastAsia"/>
              </w:rPr>
              <w:t>路」之音檔，老師引導學生理解故事概要，並順勢帶出單元主題「利便的交通」讓學生知悉。</w:t>
            </w:r>
          </w:p>
          <w:p w14:paraId="5183AF28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43E36C92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二、發展活動</w:t>
            </w:r>
          </w:p>
          <w:p w14:paraId="06C8EB1E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活動一：看影片激頭殼</w:t>
            </w:r>
          </w:p>
          <w:p w14:paraId="64F09BB6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1.搭配教學電子書或掃描課本QRcode，播放影片。</w:t>
            </w:r>
          </w:p>
          <w:p w14:paraId="7D928FB2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2.看完動畫，老師引導學生用閩南語回答問</w:t>
            </w:r>
            <w:r w:rsidRPr="00540CC5">
              <w:rPr>
                <w:rFonts w:ascii="新細明體" w:hAnsi="新細明體" w:hint="eastAsia"/>
              </w:rPr>
              <w:lastRenderedPageBreak/>
              <w:t>題，並視班級程度，參考本書第73頁「來挑戰」，讓學生回答延伸提問，藉此帶出本課主題「交通工具」，進入課文教學。</w:t>
            </w:r>
          </w:p>
          <w:p w14:paraId="7A9FA628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9B64E88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活動二：課文認讀</w:t>
            </w:r>
          </w:p>
          <w:p w14:paraId="41EF96F1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1.開啟教學電子書中的圖庫，投影課文情境圖。</w:t>
            </w:r>
          </w:p>
          <w:p w14:paraId="1F7E65BB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2.請學生觀察課文情境圖，圖中出現什麼交通工具？可指定學生發表或舉手回答。</w:t>
            </w:r>
          </w:p>
          <w:p w14:paraId="4F118A07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3.播放MP3或教學電子書，帶領學生聆聽課文；接著，老師領讀，學生跟讀，學生的手指頭跟隨老師的念讀指到對應的字，然後，男生念單數句課文，女生念偶數句課文，最後，全班一起念一次。</w:t>
            </w:r>
          </w:p>
          <w:p w14:paraId="6EE9193D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4.參考教學補給站，補充「囡仔歌：坐牛車」。</w:t>
            </w:r>
          </w:p>
          <w:p w14:paraId="7F7A2C2C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0CFD8D4C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活動三：心臟病</w:t>
            </w:r>
          </w:p>
          <w:p w14:paraId="76225314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1.全班分成若干組進行遊戲，組內成員各伸出一隻手相疊。</w:t>
            </w:r>
          </w:p>
          <w:p w14:paraId="1DDA287E" w14:textId="77777777" w:rsidR="00E12C6D" w:rsidRPr="00540CC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40CC5">
              <w:rPr>
                <w:rFonts w:ascii="新細明體" w:hAnsi="新細明體" w:hint="eastAsia"/>
              </w:rPr>
              <w:t>2.由各組手放在最下面者開始念第一句課文，念完便把手抽出放在最  上面，再換下一位念第二句，依此類推，直到最後一句結束，念最後一句者要把所有組員相疊的手拍下去，其他人要迅速收手避免被拍到手。</w:t>
            </w:r>
          </w:p>
          <w:p w14:paraId="2305E267" w14:textId="555037EC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540CC5">
              <w:rPr>
                <w:rFonts w:ascii="新細明體" w:hAnsi="新細明體" w:hint="eastAsia"/>
              </w:rPr>
              <w:t>3.被拍到手的人要完整念一次課文。</w:t>
            </w:r>
          </w:p>
        </w:tc>
        <w:tc>
          <w:tcPr>
            <w:tcW w:w="567" w:type="dxa"/>
          </w:tcPr>
          <w:p w14:paraId="33CB3C4C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6D4EFE7" w14:textId="23EF5302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 xml:space="preserve">教學電子書、教用MP3 </w:t>
            </w:r>
          </w:p>
        </w:tc>
        <w:tc>
          <w:tcPr>
            <w:tcW w:w="709" w:type="dxa"/>
          </w:tcPr>
          <w:p w14:paraId="7A8645FE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00DA6DB6" w14:textId="0C38272C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7A3C19F2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品德教育</w:t>
            </w:r>
          </w:p>
          <w:p w14:paraId="6EBC4A5A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</w:t>
            </w:r>
            <w:r w:rsidRPr="00A41B1E">
              <w:rPr>
                <w:rFonts w:ascii="新細明體" w:hAnsi="新細明體"/>
              </w:rPr>
              <w:t>E3</w:t>
            </w:r>
            <w:r w:rsidRPr="00A41B1E">
              <w:rPr>
                <w:rFonts w:ascii="新細明體" w:hAnsi="新細明體" w:hint="eastAsia"/>
              </w:rPr>
              <w:t>溝通合作與和諧人際關係。</w:t>
            </w:r>
          </w:p>
          <w:p w14:paraId="487D5F32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25EB81AC" w14:textId="0CB9EECA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5FBE">
              <w:rPr>
                <w:rFonts w:ascii="新細明體" w:hAnsi="新細明體" w:hint="eastAsia"/>
              </w:rPr>
              <w:t>安E4 探討日常生活應該注意的安全。</w:t>
            </w:r>
          </w:p>
        </w:tc>
        <w:tc>
          <w:tcPr>
            <w:tcW w:w="596" w:type="dxa"/>
          </w:tcPr>
          <w:p w14:paraId="56DA77B4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1E72BACD" w14:textId="77777777" w:rsidTr="00C57576">
        <w:trPr>
          <w:trHeight w:val="419"/>
        </w:trPr>
        <w:tc>
          <w:tcPr>
            <w:tcW w:w="675" w:type="dxa"/>
          </w:tcPr>
          <w:p w14:paraId="12267878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41B1E">
              <w:rPr>
                <w:rFonts w:ascii="新細明體" w:hAnsi="新細明體"/>
              </w:rPr>
              <w:t>三、</w:t>
            </w:r>
            <w:r w:rsidRPr="00A41B1E">
              <w:rPr>
                <w:rFonts w:ascii="新細明體" w:hAnsi="新細明體" w:hint="eastAsia"/>
              </w:rPr>
              <w:t>利便的交通</w:t>
            </w:r>
          </w:p>
          <w:p w14:paraId="72680703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1BE1EBCA" w14:textId="34B2EFEA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>坐火車</w:t>
            </w:r>
          </w:p>
        </w:tc>
        <w:tc>
          <w:tcPr>
            <w:tcW w:w="1559" w:type="dxa"/>
            <w:gridSpan w:val="2"/>
          </w:tcPr>
          <w:p w14:paraId="37D3A6D9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閩-E-B1</w:t>
            </w:r>
          </w:p>
          <w:p w14:paraId="62D54AC9" w14:textId="4DB4997D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E9FCC8F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Aa-Ⅰ-1文字認讀。</w:t>
            </w:r>
          </w:p>
          <w:p w14:paraId="437752A1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C92F69">
              <w:rPr>
                <w:rFonts w:ascii="新細明體" w:hAnsi="新細明體" w:hint="eastAsia"/>
              </w:rPr>
              <w:t>Ab-Ⅰ-1語詞運用。</w:t>
            </w:r>
          </w:p>
          <w:p w14:paraId="53A9CBAB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C92F69">
              <w:rPr>
                <w:rFonts w:ascii="新細明體" w:hAnsi="新細明體" w:hint="eastAsia"/>
              </w:rPr>
              <w:t>Ab-Ⅰ-2句型運用。</w:t>
            </w:r>
          </w:p>
          <w:p w14:paraId="39DABDDF" w14:textId="33F74F84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C92F69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E4573C7" w14:textId="77777777" w:rsidR="00E12C6D" w:rsidRPr="00C92F69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09777D8D" w14:textId="77777777" w:rsidR="00E12C6D" w:rsidRPr="00C92F69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2-Ⅰ-4 能主動使用閩南語與他人互動。</w:t>
            </w:r>
          </w:p>
          <w:p w14:paraId="229196A5" w14:textId="48183F0C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>4-Ⅰ-1 能認識閩南語文的文字書</w:t>
            </w:r>
            <w:r w:rsidRPr="00C92F69">
              <w:rPr>
                <w:rFonts w:ascii="新細明體" w:hAnsi="新細明體" w:hint="eastAsia"/>
              </w:rPr>
              <w:lastRenderedPageBreak/>
              <w:t>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96876F0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C92F69">
              <w:rPr>
                <w:rFonts w:ascii="新細明體" w:hAnsi="新細明體" w:hint="eastAsia"/>
              </w:rPr>
              <w:t>能辨識生活中常見的交通工具語詞，擴充閩南語詞的詞彙量。</w:t>
            </w:r>
          </w:p>
          <w:p w14:paraId="464CF336" w14:textId="77A7A01D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C92F69">
              <w:rPr>
                <w:rFonts w:ascii="新細明體" w:hAnsi="新細明體" w:hint="eastAsia"/>
              </w:rPr>
              <w:t>能辨認閩南語常見的漢字寫法，增進</w:t>
            </w:r>
            <w:r w:rsidRPr="00C92F69">
              <w:rPr>
                <w:rFonts w:ascii="新細明體" w:hAnsi="新細明體" w:hint="eastAsia"/>
              </w:rPr>
              <w:lastRenderedPageBreak/>
              <w:t>語言使用能力。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3FF0533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575480">
              <w:rPr>
                <w:rFonts w:ascii="新細明體" w:hAnsi="新細明體" w:hint="eastAsia"/>
              </w:rPr>
              <w:lastRenderedPageBreak/>
              <w:t xml:space="preserve">三、利便的交通 </w:t>
            </w:r>
            <w:r w:rsidRPr="00575480">
              <w:rPr>
                <w:rFonts w:ascii="新細明體" w:hAnsi="新細明體" w:hint="eastAsia"/>
              </w:rPr>
              <w:tab/>
              <w:t>5.坐火車</w:t>
            </w:r>
          </w:p>
          <w:p w14:paraId="49775609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022C7AC7" w14:textId="77777777" w:rsidR="00E12C6D" w:rsidRPr="00575480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75480">
              <w:rPr>
                <w:rFonts w:ascii="新細明體" w:hAnsi="新細明體" w:hint="eastAsia"/>
              </w:rPr>
              <w:t>活動四：輕鬆學語詞</w:t>
            </w:r>
          </w:p>
          <w:p w14:paraId="7F6EE028" w14:textId="77777777" w:rsidR="00E12C6D" w:rsidRPr="00575480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75480">
              <w:rPr>
                <w:rFonts w:ascii="新細明體" w:hAnsi="新細明體" w:hint="eastAsia"/>
              </w:rPr>
              <w:t>1.複習本課課文。</w:t>
            </w:r>
          </w:p>
          <w:p w14:paraId="5B9A63C1" w14:textId="77777777" w:rsidR="00E12C6D" w:rsidRPr="00575480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75480">
              <w:rPr>
                <w:rFonts w:ascii="新細明體" w:hAnsi="新細明體" w:hint="eastAsia"/>
              </w:rPr>
              <w:t>2.播放MP3或教學電子書，讓學生聆聽語詞，老師再帶領學生複誦，並解說語詞、指導正確發音。</w:t>
            </w:r>
          </w:p>
          <w:p w14:paraId="4CF1D262" w14:textId="77777777" w:rsidR="00E12C6D" w:rsidRPr="00575480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75480">
              <w:rPr>
                <w:rFonts w:ascii="新細明體" w:hAnsi="新細明體" w:hint="eastAsia"/>
              </w:rPr>
              <w:t>3.請學生撕下本課書後圖卡進行「斟酌聽」遊戲：</w:t>
            </w:r>
          </w:p>
          <w:p w14:paraId="7420C953" w14:textId="77777777" w:rsidR="00E12C6D" w:rsidRPr="00575480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75480">
              <w:rPr>
                <w:rFonts w:ascii="新細明體" w:hAnsi="新細明體" w:hint="eastAsia"/>
              </w:rPr>
              <w:t>4.老師念：「機車」，學生須快速舉出「機車」圖卡並大聲念出來。</w:t>
            </w:r>
          </w:p>
          <w:p w14:paraId="28D8592F" w14:textId="77777777" w:rsidR="00E12C6D" w:rsidRPr="00575480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75480">
              <w:rPr>
                <w:rFonts w:ascii="新細明體" w:hAnsi="新細明體" w:hint="eastAsia"/>
              </w:rPr>
              <w:lastRenderedPageBreak/>
              <w:t>若學生反應良好，可增加語詞量，一次念兩個或三個語詞，增強學生辨認閩南語音的能力。</w:t>
            </w:r>
          </w:p>
          <w:p w14:paraId="0EE2266F" w14:textId="77777777" w:rsidR="00E12C6D" w:rsidRPr="00575480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14E9394F" w14:textId="77777777" w:rsidR="00E12C6D" w:rsidRPr="00575480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75480">
              <w:rPr>
                <w:rFonts w:ascii="新細明體" w:hAnsi="新細明體" w:hint="eastAsia"/>
              </w:rPr>
              <w:t>活動五：語詞運用</w:t>
            </w:r>
          </w:p>
          <w:p w14:paraId="52483C07" w14:textId="77777777" w:rsidR="00E12C6D" w:rsidRPr="00575480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575480">
              <w:rPr>
                <w:rFonts w:ascii="新細明體" w:hAnsi="新細明體" w:hint="eastAsia"/>
              </w:rPr>
              <w:t>1.播放MP3或教學電子書請學生聆聽、念讀「語詞運用」。</w:t>
            </w:r>
          </w:p>
          <w:p w14:paraId="109508A3" w14:textId="3833B874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575480">
              <w:rPr>
                <w:rFonts w:ascii="新細明體" w:hAnsi="新細明體" w:hint="eastAsia"/>
              </w:rPr>
              <w:t>2.學生兩兩一組，使用書後圖卡練習「語詞運用」，做語句加長練習。</w:t>
            </w:r>
          </w:p>
        </w:tc>
        <w:tc>
          <w:tcPr>
            <w:tcW w:w="567" w:type="dxa"/>
          </w:tcPr>
          <w:p w14:paraId="40790B9D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EBF5AED" w14:textId="314D43F1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 xml:space="preserve">教學電子書、書後圖卡(全冊)、教用MP3 </w:t>
            </w:r>
          </w:p>
        </w:tc>
        <w:tc>
          <w:tcPr>
            <w:tcW w:w="709" w:type="dxa"/>
          </w:tcPr>
          <w:p w14:paraId="1DD7E6F8" w14:textId="778E3739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2DCD70CC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品德教育</w:t>
            </w:r>
          </w:p>
          <w:p w14:paraId="3D6D0027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</w:t>
            </w:r>
            <w:r w:rsidRPr="00A41B1E">
              <w:rPr>
                <w:rFonts w:ascii="新細明體" w:hAnsi="新細明體"/>
              </w:rPr>
              <w:t>E3</w:t>
            </w:r>
            <w:r w:rsidRPr="00A41B1E">
              <w:rPr>
                <w:rFonts w:ascii="新細明體" w:hAnsi="新細明體" w:hint="eastAsia"/>
              </w:rPr>
              <w:t>溝通合作與和諧人際關係。</w:t>
            </w:r>
          </w:p>
          <w:p w14:paraId="19AB9AEF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50AD2E38" w14:textId="6763703B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5FBE">
              <w:rPr>
                <w:rFonts w:ascii="新細明體" w:hAnsi="新細明體" w:hint="eastAsia"/>
              </w:rPr>
              <w:t>安E4 探討日常生活應該注意的安全。</w:t>
            </w:r>
          </w:p>
        </w:tc>
        <w:tc>
          <w:tcPr>
            <w:tcW w:w="596" w:type="dxa"/>
          </w:tcPr>
          <w:p w14:paraId="1ED2F7A2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277702D5" w14:textId="77777777" w:rsidTr="00C57576">
        <w:trPr>
          <w:trHeight w:val="419"/>
        </w:trPr>
        <w:tc>
          <w:tcPr>
            <w:tcW w:w="675" w:type="dxa"/>
          </w:tcPr>
          <w:p w14:paraId="4FAABD8C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41B1E">
              <w:rPr>
                <w:rFonts w:ascii="新細明體" w:hAnsi="新細明體"/>
              </w:rPr>
              <w:t>三、</w:t>
            </w:r>
            <w:r w:rsidRPr="00A41B1E">
              <w:rPr>
                <w:rFonts w:ascii="新細明體" w:hAnsi="新細明體" w:hint="eastAsia"/>
              </w:rPr>
              <w:t>利便的交通</w:t>
            </w:r>
          </w:p>
          <w:p w14:paraId="4D8421D8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6113450B" w14:textId="19DA29B1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>坐火車</w:t>
            </w:r>
          </w:p>
        </w:tc>
        <w:tc>
          <w:tcPr>
            <w:tcW w:w="1559" w:type="dxa"/>
            <w:gridSpan w:val="2"/>
          </w:tcPr>
          <w:p w14:paraId="261537EA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閩-E-B1</w:t>
            </w:r>
          </w:p>
          <w:p w14:paraId="170EC70E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2CF71CA9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閩-E-C2</w:t>
            </w:r>
          </w:p>
          <w:p w14:paraId="44C648AF" w14:textId="1F133831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E52651D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C92F69">
              <w:rPr>
                <w:rFonts w:ascii="新細明體" w:hAnsi="新細明體" w:hint="eastAsia"/>
              </w:rPr>
              <w:t>Ab-Ⅰ-1語詞運用。</w:t>
            </w:r>
          </w:p>
          <w:p w14:paraId="03C764CF" w14:textId="59FDD570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C92F69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EEA9773" w14:textId="77777777" w:rsidR="00E12C6D" w:rsidRPr="00C92F69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28C0EBBF" w14:textId="77777777" w:rsidR="00E12C6D" w:rsidRPr="00C92F69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0C20D77B" w14:textId="77777777" w:rsidR="00E12C6D" w:rsidRPr="00C92F69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2-Ⅰ-4 能主動使用閩南語與他人互動。</w:t>
            </w:r>
          </w:p>
          <w:p w14:paraId="0206207A" w14:textId="62F73C09" w:rsidR="00E12C6D" w:rsidRPr="00A41B1E" w:rsidRDefault="00E12C6D" w:rsidP="00E12C6D">
            <w:pPr>
              <w:spacing w:line="0" w:lineRule="atLeast"/>
              <w:ind w:leftChars="-16" w:left="-38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C14E7AA" w14:textId="1531D435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>能以閩南語說出常見交通工具語詞及其特色，並且運用於日常生活之中。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68376F7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 xml:space="preserve">三、利便的交通 </w:t>
            </w:r>
            <w:r w:rsidRPr="00C92F69">
              <w:rPr>
                <w:rFonts w:ascii="新細明體" w:hAnsi="新細明體" w:hint="eastAsia"/>
              </w:rPr>
              <w:tab/>
              <w:t>5.坐火車</w:t>
            </w:r>
          </w:p>
          <w:p w14:paraId="7C77A7EF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15728399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活動六：臆謎猜</w:t>
            </w:r>
          </w:p>
          <w:p w14:paraId="652F3D27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1.播放MP3或教學電子書聆聽「臆謎猜」後，老師講解「謎猜」。</w:t>
            </w:r>
          </w:p>
          <w:p w14:paraId="6049E053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2.請學生分組討論謎底，最快搶答正確的組別可獲得獎勵。</w:t>
            </w:r>
          </w:p>
          <w:p w14:paraId="0D2FC438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3.若有時間，可參考教學補給站補充「謎猜」。</w:t>
            </w:r>
          </w:p>
          <w:p w14:paraId="7C8759AE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6F885108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活動七：做伙來練習</w:t>
            </w:r>
          </w:p>
          <w:p w14:paraId="5B99A49A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1.依據課本「做伙來練習」的內容，向學生說明活動方式並做指導。</w:t>
            </w:r>
          </w:p>
          <w:p w14:paraId="304C9C29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2.若有時間，可參考教學補給站補充「其他的交通工具」。</w:t>
            </w:r>
          </w:p>
          <w:p w14:paraId="060FA02C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3.視課堂情況，老師可參考延伸活動「交通大王」進行教學活動，透過兩兩問答，加深語詞記憶。</w:t>
            </w:r>
          </w:p>
          <w:p w14:paraId="20807235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7AAA13E5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活動八：聽看覓</w:t>
            </w:r>
          </w:p>
          <w:p w14:paraId="69CA44AE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1.播放MP3或教學電子書，聆聽「聽看覓」後作答。</w:t>
            </w:r>
          </w:p>
          <w:p w14:paraId="0FB9B73B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2.徵求自願的同學公布自己的答案，老師再加以核對。</w:t>
            </w:r>
          </w:p>
          <w:p w14:paraId="62B71B1D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3.發下學習單（參考P137），指導學生完成。</w:t>
            </w:r>
          </w:p>
          <w:p w14:paraId="259808B8" w14:textId="77777777" w:rsidR="00E12C6D" w:rsidRPr="00C92F69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C92F69">
              <w:rPr>
                <w:rFonts w:ascii="新細明體" w:hAnsi="新細明體" w:hint="eastAsia"/>
              </w:rPr>
              <w:t>4.請自願學生分享學習單答案，或由老師指定回答。</w:t>
            </w:r>
          </w:p>
          <w:p w14:paraId="6FBD8DD9" w14:textId="549344DF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>5.提醒學生下一節課帶全冊1-5課的書後圖</w:t>
            </w:r>
            <w:r w:rsidRPr="00C92F69">
              <w:rPr>
                <w:rFonts w:ascii="新細明體" w:hAnsi="新細明體" w:hint="eastAsia"/>
              </w:rPr>
              <w:lastRenderedPageBreak/>
              <w:t>卡。</w:t>
            </w:r>
          </w:p>
        </w:tc>
        <w:tc>
          <w:tcPr>
            <w:tcW w:w="567" w:type="dxa"/>
          </w:tcPr>
          <w:p w14:paraId="55F7B02C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A2E6905" w14:textId="7D93654A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C92F69">
              <w:rPr>
                <w:rFonts w:ascii="新細明體" w:hAnsi="新細明體" w:hint="eastAsia"/>
              </w:rPr>
              <w:t>教學電子書、教用MP3 、學習單</w:t>
            </w:r>
          </w:p>
        </w:tc>
        <w:tc>
          <w:tcPr>
            <w:tcW w:w="709" w:type="dxa"/>
          </w:tcPr>
          <w:p w14:paraId="06EBF9A0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  <w:p w14:paraId="184CD80C" w14:textId="25D41F15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516EC730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品德教育</w:t>
            </w:r>
          </w:p>
          <w:p w14:paraId="21DC52AF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</w:t>
            </w:r>
            <w:r w:rsidRPr="00A41B1E">
              <w:rPr>
                <w:rFonts w:ascii="新細明體" w:hAnsi="新細明體"/>
              </w:rPr>
              <w:t>E3</w:t>
            </w:r>
            <w:r w:rsidRPr="00A41B1E">
              <w:rPr>
                <w:rFonts w:ascii="新細明體" w:hAnsi="新細明體" w:hint="eastAsia"/>
              </w:rPr>
              <w:t>溝通合作與和諧人際關係。</w:t>
            </w:r>
          </w:p>
          <w:p w14:paraId="1C5CB9AD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11BEDFE3" w14:textId="2C4BDADF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5FBE">
              <w:rPr>
                <w:rFonts w:ascii="新細明體" w:hAnsi="新細明體" w:hint="eastAsia"/>
              </w:rPr>
              <w:t>安E4 探討日常生活應該注意的安全。</w:t>
            </w:r>
          </w:p>
        </w:tc>
        <w:tc>
          <w:tcPr>
            <w:tcW w:w="596" w:type="dxa"/>
          </w:tcPr>
          <w:p w14:paraId="629FCC8C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22EEC913" w14:textId="77777777" w:rsidTr="00C57576">
        <w:trPr>
          <w:trHeight w:val="419"/>
        </w:trPr>
        <w:tc>
          <w:tcPr>
            <w:tcW w:w="675" w:type="dxa"/>
          </w:tcPr>
          <w:p w14:paraId="617E3807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41B1E">
              <w:rPr>
                <w:rFonts w:ascii="新細明體" w:hAnsi="新細明體"/>
              </w:rPr>
              <w:t>三、</w:t>
            </w:r>
            <w:r w:rsidRPr="00A41B1E">
              <w:rPr>
                <w:rFonts w:ascii="新細明體" w:hAnsi="新細明體" w:hint="eastAsia"/>
              </w:rPr>
              <w:t>利便的交通</w:t>
            </w:r>
          </w:p>
          <w:p w14:paraId="7508C9F4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6D38982A" w14:textId="02BE074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5.</w:t>
            </w:r>
            <w:r>
              <w:rPr>
                <w:rFonts w:ascii="新細明體" w:hAnsi="新細明體" w:hint="eastAsia"/>
              </w:rPr>
              <w:t>坐火車</w:t>
            </w:r>
          </w:p>
        </w:tc>
        <w:tc>
          <w:tcPr>
            <w:tcW w:w="1559" w:type="dxa"/>
            <w:gridSpan w:val="2"/>
          </w:tcPr>
          <w:p w14:paraId="4D5E7F33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閩-E-B1</w:t>
            </w:r>
          </w:p>
          <w:p w14:paraId="3929AAC7" w14:textId="3D42B05A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0A5262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4810396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Aa-Ⅰ-1文字認讀。</w:t>
            </w:r>
          </w:p>
          <w:p w14:paraId="747366D5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Ac-Ⅰ-1兒歌念謠。</w:t>
            </w:r>
          </w:p>
          <w:p w14:paraId="5966FA66" w14:textId="0A3CF550" w:rsidR="00E12C6D" w:rsidRPr="00812307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0A5262">
              <w:rPr>
                <w:rFonts w:ascii="新細明體" w:hAnsi="新細明體" w:hint="eastAsia"/>
              </w:rPr>
              <w:t>Bg-Ⅰ-2口語表達。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A91A2B5" w14:textId="77777777" w:rsidR="00E12C6D" w:rsidRPr="000A5262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101BC25D" w14:textId="77777777" w:rsidR="00E12C6D" w:rsidRPr="000A5262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13FC1DA3" w14:textId="77777777" w:rsidR="00E12C6D" w:rsidRPr="000A5262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4A09C45D" w14:textId="77777777" w:rsidR="00E12C6D" w:rsidRPr="000A5262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2-Ⅰ-3 能正確朗讀所學的閩南語課文。</w:t>
            </w:r>
          </w:p>
          <w:p w14:paraId="5F0D3746" w14:textId="73BF0EEE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0A5262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B47E3BF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0A5262">
              <w:rPr>
                <w:rFonts w:ascii="新細明體" w:hAnsi="新細明體" w:hint="eastAsia"/>
              </w:rPr>
              <w:t>能使用閩南語念讀課文，提高閩南語的口說能力。</w:t>
            </w:r>
          </w:p>
          <w:p w14:paraId="190E58DD" w14:textId="2FF8DA33" w:rsidR="00E12C6D" w:rsidRPr="001B50C6" w:rsidRDefault="00E12C6D" w:rsidP="00E12C6D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0A5262">
              <w:rPr>
                <w:rFonts w:ascii="新細明體" w:hAnsi="新細明體" w:hint="eastAsia"/>
              </w:rPr>
              <w:t>能以閩南語說出常見交通工具語詞及其特色，並且運用於日常生活之中。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88EF659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0A5262">
              <w:rPr>
                <w:rFonts w:ascii="新細明體" w:hAnsi="新細明體" w:hint="eastAsia"/>
              </w:rPr>
              <w:t xml:space="preserve">三、利便的交通 </w:t>
            </w:r>
            <w:r w:rsidRPr="000A5262">
              <w:rPr>
                <w:rFonts w:ascii="新細明體" w:hAnsi="新細明體" w:hint="eastAsia"/>
              </w:rPr>
              <w:tab/>
              <w:t>5.坐火車</w:t>
            </w:r>
          </w:p>
          <w:p w14:paraId="5F8D803C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527D57B6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活動九：來唱囡仔歌</w:t>
            </w:r>
          </w:p>
          <w:p w14:paraId="2D9AB9C2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1.播放MP3或教學電子書，聆聽「囡仔歌」的歌曲旋律。</w:t>
            </w:r>
          </w:p>
          <w:p w14:paraId="23D51CBF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2.請學生觀察課本圖片，詢問學生這首歌跟什麼事物有關，引導學生說出「火車」跟「磅空」。</w:t>
            </w:r>
          </w:p>
          <w:p w14:paraId="41BC99FD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3.拿出事先準備好的水盆及銅板，在水盆內裝水，請學生上前手沾水再讓水滴答落下，仔細聽水滴落下的聲音，並請另一名學生取銅錢擲落地板，聽辨兩者聲音是否相似。藉此讓學生了解「口丟口丟銅仔」是水滴滴落的狀聲詞。</w:t>
            </w:r>
          </w:p>
          <w:p w14:paraId="7B6C4723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4.說明歌曲背景：這是一首宜蘭民謠，描寫的是火車過山洞時，乘客在火車內聽到外面水聲滴答而哼唱的歌曲。</w:t>
            </w:r>
          </w:p>
          <w:p w14:paraId="03F20DD1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5.播放MP3或教學電子書，指導學生演唱課文歌曲。歌曲熟唱後，播放教學電子書的課文律動影片，請學生邊唱歌邊做律動。</w:t>
            </w:r>
          </w:p>
          <w:p w14:paraId="7808C764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6.參考教學補給站，補充「口丟口丟銅仔」由來的另一種說法。</w:t>
            </w:r>
          </w:p>
          <w:p w14:paraId="03D63793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4C1EB9C6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活動十：複習三</w:t>
            </w:r>
          </w:p>
          <w:p w14:paraId="51C9C3AF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1.帶領學生複習本單元語詞。</w:t>
            </w:r>
          </w:p>
          <w:p w14:paraId="4464F9D9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2.播放MP3或教學電子書，讓學生聆聽「交通工具大集合」後，使用附錄貼紙作答，接著公布正確答案。</w:t>
            </w:r>
          </w:p>
          <w:p w14:paraId="70D1DB89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3.請學生用閩南語說出「複習三」頁面中，出現的交通工具名稱。</w:t>
            </w:r>
          </w:p>
          <w:p w14:paraId="670D2E09" w14:textId="3DE01194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0A5262">
              <w:rPr>
                <w:rFonts w:ascii="新細明體" w:hAnsi="新細明體" w:hint="eastAsia"/>
              </w:rPr>
              <w:t>4.若有時間，可參考教學補給站，帶領學生念讀「囡仔歌：火車」。</w:t>
            </w:r>
          </w:p>
        </w:tc>
        <w:tc>
          <w:tcPr>
            <w:tcW w:w="567" w:type="dxa"/>
          </w:tcPr>
          <w:p w14:paraId="7FABF71E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033430AA" w14:textId="4BE1C19A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0A5262">
              <w:rPr>
                <w:rFonts w:ascii="新細明體" w:hAnsi="新細明體" w:hint="eastAsia"/>
              </w:rPr>
              <w:t>教學電子書、教用MP3、水盆、銅板</w:t>
            </w:r>
          </w:p>
        </w:tc>
        <w:tc>
          <w:tcPr>
            <w:tcW w:w="709" w:type="dxa"/>
          </w:tcPr>
          <w:p w14:paraId="1DBBB572" w14:textId="3AE7F8ED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4224EDF3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品德教育</w:t>
            </w:r>
          </w:p>
          <w:p w14:paraId="1DC96D4E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</w:t>
            </w:r>
            <w:r w:rsidRPr="00A41B1E">
              <w:rPr>
                <w:rFonts w:ascii="新細明體" w:hAnsi="新細明體"/>
              </w:rPr>
              <w:t>E3</w:t>
            </w:r>
            <w:r w:rsidRPr="00A41B1E">
              <w:rPr>
                <w:rFonts w:ascii="新細明體" w:hAnsi="新細明體" w:hint="eastAsia"/>
              </w:rPr>
              <w:t>溝通合作與和諧人際關係。</w:t>
            </w:r>
          </w:p>
          <w:p w14:paraId="5372FDA3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5C059B38" w14:textId="7D7927CF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5FBE">
              <w:rPr>
                <w:rFonts w:ascii="新細明體" w:hAnsi="新細明體" w:hint="eastAsia"/>
              </w:rPr>
              <w:t>安E4 探討日常生活應該注意的安全。</w:t>
            </w:r>
          </w:p>
        </w:tc>
        <w:tc>
          <w:tcPr>
            <w:tcW w:w="596" w:type="dxa"/>
          </w:tcPr>
          <w:p w14:paraId="5E209486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620AD925" w14:textId="77777777" w:rsidTr="00C57576">
        <w:trPr>
          <w:trHeight w:val="419"/>
        </w:trPr>
        <w:tc>
          <w:tcPr>
            <w:tcW w:w="675" w:type="dxa"/>
          </w:tcPr>
          <w:p w14:paraId="14C90385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41B1E">
              <w:rPr>
                <w:rFonts w:ascii="新細明體" w:hAnsi="新細明體"/>
              </w:rPr>
              <w:t>三、</w:t>
            </w:r>
            <w:r w:rsidRPr="00A41B1E">
              <w:rPr>
                <w:rFonts w:ascii="新細明體" w:hAnsi="新細明體" w:hint="eastAsia"/>
              </w:rPr>
              <w:t>利便的交</w:t>
            </w:r>
            <w:r w:rsidRPr="00A41B1E">
              <w:rPr>
                <w:rFonts w:ascii="新細明體" w:hAnsi="新細明體" w:hint="eastAsia"/>
              </w:rPr>
              <w:lastRenderedPageBreak/>
              <w:t>通</w:t>
            </w:r>
          </w:p>
          <w:p w14:paraId="3DA4A310" w14:textId="4F29E1D2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70106963" w14:textId="454C260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lastRenderedPageBreak/>
              <w:t>5.</w:t>
            </w:r>
            <w:r>
              <w:rPr>
                <w:rFonts w:ascii="新細明體" w:hAnsi="新細明體" w:hint="eastAsia"/>
              </w:rPr>
              <w:t>坐火車</w:t>
            </w:r>
          </w:p>
        </w:tc>
        <w:tc>
          <w:tcPr>
            <w:tcW w:w="1559" w:type="dxa"/>
            <w:gridSpan w:val="2"/>
          </w:tcPr>
          <w:p w14:paraId="026C5FD1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閩-E-B1</w:t>
            </w:r>
          </w:p>
          <w:p w14:paraId="12A47AFE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具備理解與使用閩南語文的</w:t>
            </w:r>
            <w:r w:rsidRPr="000A5262">
              <w:rPr>
                <w:rFonts w:ascii="新細明體" w:hAnsi="新細明體" w:hint="eastAsia"/>
              </w:rPr>
              <w:lastRenderedPageBreak/>
              <w:t>基本能力，並能從事表達、溝通，以運用於家庭、學校、社區生活之中。</w:t>
            </w:r>
          </w:p>
          <w:p w14:paraId="4B0F203E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閩-E-C2</w:t>
            </w:r>
          </w:p>
          <w:p w14:paraId="66F3DF9D" w14:textId="1E54BD52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0A5262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57AAFD5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0A5262">
              <w:rPr>
                <w:rFonts w:ascii="新細明體" w:hAnsi="新細明體" w:hint="eastAsia"/>
              </w:rPr>
              <w:t>Ac-Ⅰ-2生活故事。</w:t>
            </w:r>
          </w:p>
          <w:p w14:paraId="23E14A96" w14:textId="7EB87BBB" w:rsidR="00E12C6D" w:rsidRPr="00E63791" w:rsidRDefault="00E12C6D" w:rsidP="00E12C6D">
            <w:pPr>
              <w:spacing w:line="0" w:lineRule="atLeast"/>
              <w:ind w:rightChars="-17" w:right="-41"/>
              <w:rPr>
                <w:rFonts w:ascii="新細明體" w:hAnsi="新細明體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0A5262">
              <w:rPr>
                <w:rFonts w:ascii="新細明體" w:hAnsi="新細明體" w:hint="eastAsia"/>
              </w:rPr>
              <w:t>Bg-Ⅰ-2</w:t>
            </w:r>
            <w:r w:rsidRPr="000A5262">
              <w:rPr>
                <w:rFonts w:ascii="新細明體" w:hAnsi="新細明體" w:hint="eastAsia"/>
              </w:rPr>
              <w:lastRenderedPageBreak/>
              <w:t>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3F25C52" w14:textId="77777777" w:rsidR="00E12C6D" w:rsidRPr="000A5262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lastRenderedPageBreak/>
              <w:t>1-Ⅰ-2 能聽懂日常生活中閩南語語</w:t>
            </w:r>
            <w:r w:rsidRPr="000A5262">
              <w:rPr>
                <w:rFonts w:ascii="新細明體" w:hAnsi="新細明體" w:hint="eastAsia"/>
              </w:rPr>
              <w:lastRenderedPageBreak/>
              <w:t>句並掌握重點。</w:t>
            </w:r>
          </w:p>
          <w:p w14:paraId="53CC6E6F" w14:textId="77777777" w:rsidR="00E12C6D" w:rsidRPr="000A5262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64B57E73" w14:textId="77777777" w:rsidR="00E12C6D" w:rsidRPr="000A5262" w:rsidRDefault="00E12C6D" w:rsidP="00E12C6D">
            <w:pPr>
              <w:spacing w:line="0" w:lineRule="atLeast"/>
              <w:ind w:leftChars="-16" w:left="-38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4608D60B" w14:textId="21C0F1B9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0A5262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20C6090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0A5262">
              <w:rPr>
                <w:rFonts w:ascii="新細明體" w:hAnsi="新細明體" w:hint="eastAsia"/>
              </w:rPr>
              <w:t>能使用閩南語念讀課文，提</w:t>
            </w:r>
            <w:r w:rsidRPr="000A5262">
              <w:rPr>
                <w:rFonts w:ascii="新細明體" w:hAnsi="新細明體" w:hint="eastAsia"/>
              </w:rPr>
              <w:lastRenderedPageBreak/>
              <w:t>高閩南語的口說能力。</w:t>
            </w:r>
          </w:p>
          <w:p w14:paraId="2F9D5256" w14:textId="2FE12132" w:rsidR="00E12C6D" w:rsidRPr="00A41B1E" w:rsidRDefault="00E12C6D" w:rsidP="00E12C6D">
            <w:pPr>
              <w:spacing w:line="0" w:lineRule="atLeast"/>
              <w:ind w:leftChars="-21" w:left="-50" w:rightChars="-22" w:right="-5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0A5262">
              <w:rPr>
                <w:rFonts w:ascii="新細明體" w:hAnsi="新細明體" w:hint="eastAsia"/>
              </w:rPr>
              <w:t>能以閩南語說出常見交通工具語詞及其特色，並且運用於日常生活之中。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8B8831F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0A5262">
              <w:rPr>
                <w:rFonts w:ascii="新細明體" w:hAnsi="新細明體" w:hint="eastAsia"/>
              </w:rPr>
              <w:lastRenderedPageBreak/>
              <w:t xml:space="preserve">三、利便的交通 </w:t>
            </w:r>
            <w:r w:rsidRPr="000A5262">
              <w:rPr>
                <w:rFonts w:ascii="新細明體" w:hAnsi="新細明體" w:hint="eastAsia"/>
              </w:rPr>
              <w:tab/>
              <w:t>5.坐火車</w:t>
            </w:r>
          </w:p>
          <w:p w14:paraId="398B11C1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2734FC9F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活動十一：看圖聽故事</w:t>
            </w:r>
          </w:p>
          <w:p w14:paraId="36CC1BA1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lastRenderedPageBreak/>
              <w:t>1.播放MP3或教學電子書，讓學生聆聽「看圖聽故事」後分組討論。</w:t>
            </w:r>
          </w:p>
          <w:p w14:paraId="4F4CCE59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2.4人一組，每組認領一個題目，討論時間2分鐘。</w:t>
            </w:r>
          </w:p>
          <w:p w14:paraId="50950486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3.各組派代表上臺發表。</w:t>
            </w:r>
          </w:p>
          <w:p w14:paraId="7FDB5A7F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4.再聽一次故事音檔，加深印象。</w:t>
            </w:r>
          </w:p>
          <w:p w14:paraId="1D2BC7D4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339DD613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三、統整活動</w:t>
            </w:r>
          </w:p>
          <w:p w14:paraId="492A6A5F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活動十二：做伙來複習</w:t>
            </w:r>
          </w:p>
          <w:p w14:paraId="7B3FA5AF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播放教學電子書「語詞總複習」，複習本課所學語詞。</w:t>
            </w:r>
          </w:p>
          <w:p w14:paraId="53C42F59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28593E14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活動十三：我會曉分類</w:t>
            </w:r>
          </w:p>
          <w:p w14:paraId="02AF4974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1.播放MP3或教學電子書，讓學生聆聽「我會曉分類」後作答。</w:t>
            </w:r>
          </w:p>
          <w:p w14:paraId="19A1A5DC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2.請自願學生發表答案，並且說明原因。</w:t>
            </w:r>
          </w:p>
          <w:p w14:paraId="69649DAC" w14:textId="77777777" w:rsidR="00E12C6D" w:rsidRPr="000A5262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0A5262">
              <w:rPr>
                <w:rFonts w:ascii="新細明體" w:hAnsi="新細明體" w:hint="eastAsia"/>
              </w:rPr>
              <w:t>3.請學生兩兩一組，討論課本的圖片還有哪些分類方式？並請學生發表。</w:t>
            </w:r>
          </w:p>
          <w:p w14:paraId="0F187CFF" w14:textId="5401BB88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0A5262">
              <w:rPr>
                <w:rFonts w:ascii="新細明體" w:hAnsi="新細明體" w:hint="eastAsia"/>
              </w:rPr>
              <w:t>4.請學生拿出本課書後圖卡進行遊戲「支援前線」。</w:t>
            </w:r>
          </w:p>
        </w:tc>
        <w:tc>
          <w:tcPr>
            <w:tcW w:w="567" w:type="dxa"/>
          </w:tcPr>
          <w:p w14:paraId="397FEC73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B9EB8E3" w14:textId="0999C46A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0A5262">
              <w:rPr>
                <w:rFonts w:ascii="新細明體" w:hAnsi="新細明體" w:hint="eastAsia"/>
              </w:rPr>
              <w:t>自評表、教學電子</w:t>
            </w:r>
            <w:r w:rsidRPr="000A5262">
              <w:rPr>
                <w:rFonts w:ascii="新細明體" w:hAnsi="新細明體" w:hint="eastAsia"/>
              </w:rPr>
              <w:lastRenderedPageBreak/>
              <w:t xml:space="preserve">書、書後圖卡(全冊)、學習單、教用MP3 </w:t>
            </w:r>
          </w:p>
        </w:tc>
        <w:tc>
          <w:tcPr>
            <w:tcW w:w="709" w:type="dxa"/>
          </w:tcPr>
          <w:p w14:paraId="3528FA15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口語評量</w:t>
            </w:r>
          </w:p>
          <w:p w14:paraId="000ECCFA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</w:t>
            </w:r>
            <w:r>
              <w:rPr>
                <w:rFonts w:ascii="新細明體" w:hAnsi="新細明體" w:hint="eastAsia"/>
              </w:rPr>
              <w:lastRenderedPageBreak/>
              <w:t>評量</w:t>
            </w:r>
          </w:p>
          <w:p w14:paraId="40E560C6" w14:textId="52DA4206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聽力評量</w:t>
            </w:r>
          </w:p>
        </w:tc>
        <w:tc>
          <w:tcPr>
            <w:tcW w:w="1134" w:type="dxa"/>
          </w:tcPr>
          <w:p w14:paraId="10A61DE5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lastRenderedPageBreak/>
              <w:t>品德教育</w:t>
            </w:r>
          </w:p>
          <w:p w14:paraId="4FD5A592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</w:t>
            </w:r>
            <w:r w:rsidRPr="00A41B1E">
              <w:rPr>
                <w:rFonts w:ascii="新細明體" w:hAnsi="新細明體"/>
              </w:rPr>
              <w:t>E3</w:t>
            </w:r>
            <w:r w:rsidRPr="00A41B1E">
              <w:rPr>
                <w:rFonts w:ascii="新細明體" w:hAnsi="新細明體" w:hint="eastAsia"/>
              </w:rPr>
              <w:t>溝通合作與和</w:t>
            </w:r>
            <w:r w:rsidRPr="00A41B1E">
              <w:rPr>
                <w:rFonts w:ascii="新細明體" w:hAnsi="新細明體" w:hint="eastAsia"/>
              </w:rPr>
              <w:lastRenderedPageBreak/>
              <w:t>諧人際關係。</w:t>
            </w:r>
          </w:p>
          <w:p w14:paraId="523DA18A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安全教育</w:t>
            </w:r>
          </w:p>
          <w:p w14:paraId="34EB8CE5" w14:textId="216AFA42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5FBE">
              <w:rPr>
                <w:rFonts w:ascii="新細明體" w:hAnsi="新細明體" w:hint="eastAsia"/>
              </w:rPr>
              <w:t>安E4 探討日常生活應該注意的安全。</w:t>
            </w:r>
          </w:p>
        </w:tc>
        <w:tc>
          <w:tcPr>
            <w:tcW w:w="596" w:type="dxa"/>
          </w:tcPr>
          <w:p w14:paraId="4B89017C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70927792" w14:textId="77777777" w:rsidTr="00C57576">
        <w:trPr>
          <w:trHeight w:val="419"/>
        </w:trPr>
        <w:tc>
          <w:tcPr>
            <w:tcW w:w="675" w:type="dxa"/>
          </w:tcPr>
          <w:p w14:paraId="55395E3F" w14:textId="7B549790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來聽囡仔古</w:t>
            </w:r>
          </w:p>
        </w:tc>
        <w:tc>
          <w:tcPr>
            <w:tcW w:w="709" w:type="dxa"/>
          </w:tcPr>
          <w:p w14:paraId="14E16FC1" w14:textId="08438716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雷公佮爍爁婆</w:t>
            </w:r>
          </w:p>
        </w:tc>
        <w:tc>
          <w:tcPr>
            <w:tcW w:w="1559" w:type="dxa"/>
            <w:gridSpan w:val="2"/>
          </w:tcPr>
          <w:p w14:paraId="0FE3812D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閩</w:t>
            </w:r>
            <w:r w:rsidRPr="00A41B1E">
              <w:rPr>
                <w:rFonts w:ascii="新細明體" w:hAnsi="新細明體"/>
              </w:rPr>
              <w:t>-E-A2</w:t>
            </w:r>
          </w:p>
          <w:p w14:paraId="25DF465C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019AF4F1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閩</w:t>
            </w:r>
            <w:r w:rsidRPr="00A41B1E">
              <w:rPr>
                <w:rFonts w:ascii="新細明體" w:hAnsi="新細明體"/>
              </w:rPr>
              <w:t>-E-B1</w:t>
            </w:r>
          </w:p>
          <w:p w14:paraId="6ED13CC0" w14:textId="30B379E6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5DE18F7" w14:textId="77777777" w:rsidR="00E12C6D" w:rsidRPr="00E63791" w:rsidRDefault="00E12C6D" w:rsidP="00E12C6D">
            <w:pPr>
              <w:spacing w:line="0" w:lineRule="atLeast"/>
              <w:ind w:rightChars="-17" w:right="-41"/>
              <w:rPr>
                <w:rFonts w:ascii="新細明體" w:hAnsi="新細明體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E63791">
              <w:rPr>
                <w:rFonts w:ascii="新細明體" w:hAnsi="新細明體"/>
              </w:rPr>
              <w:t>Ac-Ⅰ-2</w:t>
            </w:r>
            <w:r w:rsidRPr="00E63791">
              <w:rPr>
                <w:rFonts w:ascii="新細明體" w:hAnsi="新細明體" w:hint="eastAsia"/>
              </w:rPr>
              <w:t>生活故事。</w:t>
            </w:r>
          </w:p>
          <w:p w14:paraId="6A026879" w14:textId="34707E91" w:rsidR="00E12C6D" w:rsidRPr="00E63791" w:rsidRDefault="00E12C6D" w:rsidP="00E12C6D">
            <w:pPr>
              <w:spacing w:line="0" w:lineRule="atLeast"/>
              <w:ind w:rightChars="-35" w:right="-84"/>
              <w:rPr>
                <w:rFonts w:ascii="新細明體" w:hAnsi="新細明體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E63791">
              <w:rPr>
                <w:rFonts w:ascii="新細明體" w:hAnsi="新細明體"/>
              </w:rPr>
              <w:t>Bg-Ⅰ-2</w:t>
            </w:r>
            <w:r w:rsidRPr="00E63791">
              <w:rPr>
                <w:rFonts w:ascii="新細明體" w:hAnsi="新細明體" w:hint="eastAsia"/>
              </w:rPr>
              <w:t>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C6AA7AD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1-Ⅰ-4</w:t>
            </w:r>
            <w:r w:rsidRPr="00A41B1E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62AF6181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2-Ⅰ-2</w:t>
            </w:r>
            <w:r w:rsidRPr="00A41B1E">
              <w:rPr>
                <w:rFonts w:ascii="新細明體" w:hAnsi="新細明體" w:hint="eastAsia"/>
              </w:rPr>
              <w:t>能初步運用閩南語表達感受、情緒與需求。</w:t>
            </w:r>
          </w:p>
          <w:p w14:paraId="7D3C718B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2-Ⅰ-4</w:t>
            </w:r>
            <w:r w:rsidRPr="00A41B1E">
              <w:rPr>
                <w:rFonts w:ascii="新細明體" w:hAnsi="新細明體" w:hint="eastAsia"/>
              </w:rPr>
              <w:t>能主動使用閩南語與他人互動。</w:t>
            </w:r>
          </w:p>
          <w:p w14:paraId="5BDCB79E" w14:textId="12DCDFFA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4-Ⅰ-1</w:t>
            </w:r>
            <w:r w:rsidRPr="00A41B1E">
              <w:rPr>
                <w:rFonts w:ascii="新細明體" w:hAnsi="新細明體" w:hint="eastAsia"/>
              </w:rPr>
              <w:t>能認識閩南語文</w:t>
            </w:r>
            <w:r w:rsidRPr="00A41B1E">
              <w:rPr>
                <w:rFonts w:ascii="新細明體" w:hAnsi="新細明體" w:hint="eastAsia"/>
              </w:rPr>
              <w:lastRenderedPageBreak/>
              <w:t>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17E9D19" w14:textId="77777777" w:rsidR="00E12C6D" w:rsidRPr="00A41B1E" w:rsidRDefault="00E12C6D" w:rsidP="00E12C6D">
            <w:pPr>
              <w:spacing w:line="0" w:lineRule="atLeast"/>
              <w:ind w:leftChars="-21" w:left="-50" w:rightChars="-22" w:right="-5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A41B1E">
              <w:rPr>
                <w:rFonts w:ascii="新細明體" w:hAnsi="新細明體" w:hint="eastAsia"/>
              </w:rPr>
              <w:t>能理解本課繪本故事的內容，以閩南語報告「故事山」表格。</w:t>
            </w:r>
          </w:p>
          <w:p w14:paraId="515DB900" w14:textId="77777777" w:rsidR="00E12C6D" w:rsidRPr="00A41B1E" w:rsidRDefault="00E12C6D" w:rsidP="00E12C6D">
            <w:pPr>
              <w:spacing w:line="0" w:lineRule="atLeast"/>
              <w:ind w:leftChars="-21" w:left="-50" w:rightChars="-22" w:right="-5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41B1E">
              <w:rPr>
                <w:rFonts w:ascii="新細明體" w:hAnsi="新細明體" w:hint="eastAsia"/>
              </w:rPr>
              <w:t>能掌握圖像重點，編撰角色對話。</w:t>
            </w:r>
          </w:p>
          <w:p w14:paraId="138F0494" w14:textId="77777777" w:rsidR="00E12C6D" w:rsidRPr="00A41B1E" w:rsidRDefault="00E12C6D" w:rsidP="00E12C6D">
            <w:pPr>
              <w:spacing w:line="0" w:lineRule="atLeast"/>
              <w:ind w:leftChars="-21" w:left="-50" w:rightChars="-22" w:right="-5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41B1E">
              <w:rPr>
                <w:rFonts w:ascii="新細明體" w:hAnsi="新細明體" w:hint="eastAsia"/>
              </w:rPr>
              <w:t>樂於聆聽故事，並參與討論活動。</w:t>
            </w:r>
          </w:p>
          <w:p w14:paraId="70AF517E" w14:textId="77777777" w:rsidR="00E12C6D" w:rsidRPr="00A41B1E" w:rsidRDefault="00E12C6D" w:rsidP="00E12C6D">
            <w:pPr>
              <w:spacing w:line="0" w:lineRule="atLeast"/>
              <w:ind w:leftChars="-21" w:left="-50" w:rightChars="-22" w:right="-5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A41B1E">
              <w:rPr>
                <w:rFonts w:ascii="新細明體" w:hAnsi="新細明體" w:hint="eastAsia"/>
              </w:rPr>
              <w:t>能以閩南語進行討</w:t>
            </w:r>
            <w:r w:rsidRPr="00A41B1E">
              <w:rPr>
                <w:rFonts w:ascii="新細明體" w:hAnsi="新細明體" w:hint="eastAsia"/>
              </w:rPr>
              <w:lastRenderedPageBreak/>
              <w:t>論、發表。</w:t>
            </w:r>
          </w:p>
          <w:p w14:paraId="722A174E" w14:textId="10D643AA" w:rsidR="00E12C6D" w:rsidRPr="00A41B1E" w:rsidRDefault="00E12C6D" w:rsidP="00E12C6D">
            <w:pPr>
              <w:spacing w:line="0" w:lineRule="atLeast"/>
              <w:ind w:leftChars="-21" w:left="-50" w:rightChars="-22" w:right="-5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A41B1E">
              <w:rPr>
                <w:rFonts w:ascii="新細明體" w:hAnsi="新細明體" w:hint="eastAsia"/>
              </w:rPr>
              <w:t>能以故事角色的處境進行思考，並解決故事情節中的問題。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5E8497A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2742B">
              <w:rPr>
                <w:rFonts w:ascii="新細明體" w:hAnsi="新細明體" w:hint="eastAsia"/>
              </w:rPr>
              <w:lastRenderedPageBreak/>
              <w:t>來聽囡仔古</w:t>
            </w:r>
            <w:r>
              <w:rPr>
                <w:rFonts w:ascii="新細明體" w:hAnsi="新細明體" w:hint="eastAsia"/>
              </w:rPr>
              <w:t>~</w:t>
            </w:r>
            <w:r w:rsidRPr="0032742B">
              <w:rPr>
                <w:rFonts w:ascii="新細明體" w:hAnsi="新細明體" w:hint="eastAsia"/>
              </w:rPr>
              <w:tab/>
              <w:t>雷公佮爍爁婆</w:t>
            </w:r>
          </w:p>
          <w:p w14:paraId="5B57837E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475C5F20" w14:textId="77777777" w:rsidR="00E12C6D" w:rsidRPr="0032742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2742B">
              <w:rPr>
                <w:rFonts w:ascii="新細明體" w:hAnsi="新細明體" w:hint="eastAsia"/>
              </w:rPr>
              <w:t>一、引起動機</w:t>
            </w:r>
          </w:p>
          <w:p w14:paraId="3DBA2D1C" w14:textId="77777777" w:rsidR="00E12C6D" w:rsidRPr="00AE44A5" w:rsidRDefault="00E12C6D" w:rsidP="00E12C6D">
            <w:pPr>
              <w:spacing w:line="0" w:lineRule="atLeast"/>
              <w:ind w:left="150" w:hangingChars="75" w:hanging="150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1.老師提問：「霆雷公是啥物聲？」（打雷是什麼聲音？）又問：「聽著雷聲進前，天會爍一下，彼是啥？」（聽到雷聲之前，天空會閃一下，那是什麼？）複習第四課所學。</w:t>
            </w:r>
          </w:p>
          <w:p w14:paraId="2A6166E3" w14:textId="77777777" w:rsidR="00E12C6D" w:rsidRDefault="00E12C6D" w:rsidP="00E12C6D">
            <w:pPr>
              <w:spacing w:line="0" w:lineRule="atLeast"/>
              <w:ind w:left="150" w:hangingChars="75" w:hanging="150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2.參考教學補給站，說明打雷和閃電的小知識。本課繪本是古人對先閃電後打雷的解釋，並非科學事實。</w:t>
            </w:r>
          </w:p>
          <w:p w14:paraId="75B4D287" w14:textId="77777777" w:rsidR="00E12C6D" w:rsidRPr="0032742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34FD6A7F" w14:textId="77777777" w:rsidR="00E12C6D" w:rsidRPr="0032742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2742B">
              <w:rPr>
                <w:rFonts w:ascii="新細明體" w:hAnsi="新細明體" w:hint="eastAsia"/>
              </w:rPr>
              <w:t>二、發展活動</w:t>
            </w:r>
          </w:p>
          <w:p w14:paraId="78EB61E0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活動一：看圖我上</w:t>
            </w:r>
            <w:r w:rsidRPr="00AE44A5">
              <w:rPr>
                <w:rFonts w:ascii="新細明體-ExtB" w:eastAsia="新細明體-ExtB" w:hAnsi="新細明體-ExtB" w:cs="新細明體-ExtB" w:hint="eastAsia"/>
              </w:rPr>
              <w:t>𠢕</w:t>
            </w:r>
          </w:p>
          <w:p w14:paraId="7916C31C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1.帶領學生觀察繪本封面圖，並分組討論。</w:t>
            </w:r>
          </w:p>
          <w:p w14:paraId="7948095F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2.老師針對雷公和電母的形象提問，鼓勵學生回答。</w:t>
            </w:r>
          </w:p>
          <w:p w14:paraId="5B9C799F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/>
              </w:rPr>
            </w:pPr>
          </w:p>
          <w:p w14:paraId="1CF2A932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活動二：</w:t>
            </w:r>
            <w:r w:rsidRPr="00AE44A5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AE44A5">
              <w:rPr>
                <w:rFonts w:ascii="新細明體" w:hAnsi="新細明體" w:hint="eastAsia"/>
              </w:rPr>
              <w:t>咧講啥物</w:t>
            </w:r>
          </w:p>
          <w:p w14:paraId="2451B43D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1.全班分成4組，認領圖次。</w:t>
            </w:r>
          </w:p>
          <w:p w14:paraId="6D7C502A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2.播放MP3，讓學生聆聽繪本故事「雷公佮爍爁婆」。</w:t>
            </w:r>
          </w:p>
          <w:p w14:paraId="551C4A73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3.各組根據音檔播放的故事內容，設計所認領圖次的人物對話，討論時間10分鐘。</w:t>
            </w:r>
          </w:p>
          <w:p w14:paraId="39610CE6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4.預先發下「我是評判」評分表，並說明評分方式，讓學生互相評分。</w:t>
            </w:r>
          </w:p>
          <w:p w14:paraId="5B389557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5.各組派代表上臺，依序發表對白內容。</w:t>
            </w:r>
          </w:p>
          <w:p w14:paraId="24C616E1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6.活動結束後，回收「我是評判」評分表。</w:t>
            </w:r>
          </w:p>
          <w:p w14:paraId="3C797629" w14:textId="5E687B45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E44A5">
              <w:rPr>
                <w:rFonts w:ascii="新細明體" w:hAnsi="新細明體" w:hint="eastAsia"/>
              </w:rPr>
              <w:t>7.播放MP3或教學電子書的動畫，欣賞「雷公佮爍爁婆」的故事。</w:t>
            </w:r>
          </w:p>
        </w:tc>
        <w:tc>
          <w:tcPr>
            <w:tcW w:w="567" w:type="dxa"/>
          </w:tcPr>
          <w:p w14:paraId="1AB6DE9C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486C6BC" w14:textId="7C6F8DBE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A41B1E">
              <w:rPr>
                <w:rFonts w:ascii="新細明體" w:hAnsi="新細明體" w:hint="eastAsia"/>
              </w:rPr>
              <w:t>、教學電子書、繪本拼圖</w:t>
            </w:r>
          </w:p>
        </w:tc>
        <w:tc>
          <w:tcPr>
            <w:tcW w:w="709" w:type="dxa"/>
          </w:tcPr>
          <w:p w14:paraId="6A22546A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態度評量</w:t>
            </w:r>
          </w:p>
          <w:p w14:paraId="420D47FD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聽力</w:t>
            </w:r>
            <w:r w:rsidRPr="00AE44A5">
              <w:rPr>
                <w:rFonts w:ascii="新細明體" w:hAnsi="新細明體" w:hint="eastAsia"/>
              </w:rPr>
              <w:t>評量</w:t>
            </w:r>
          </w:p>
          <w:p w14:paraId="15149B5E" w14:textId="128F9AD1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0EF92304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品德教育</w:t>
            </w:r>
          </w:p>
          <w:p w14:paraId="06C10F79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</w:t>
            </w:r>
            <w:r w:rsidRPr="00A41B1E">
              <w:rPr>
                <w:rFonts w:ascii="新細明體" w:hAnsi="新細明體"/>
              </w:rPr>
              <w:t>E3</w:t>
            </w:r>
            <w:r w:rsidRPr="00A41B1E">
              <w:rPr>
                <w:rFonts w:ascii="新細明體" w:hAnsi="新細明體" w:hint="eastAsia"/>
              </w:rPr>
              <w:t>溝通合作與和諧人際關係。</w:t>
            </w:r>
          </w:p>
          <w:p w14:paraId="377B3F38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生命教育</w:t>
            </w:r>
          </w:p>
          <w:p w14:paraId="58242ED8" w14:textId="0E350BE8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905FBE">
              <w:rPr>
                <w:rFonts w:ascii="新細明體" w:hAnsi="新細明體" w:hint="eastAsia"/>
              </w:rPr>
              <w:t>生E6 從日常生活中培養道德感以及美感，練習做出道德判斷以及審美判斷，分辨事實和價值</w:t>
            </w:r>
            <w:r w:rsidRPr="00905FBE">
              <w:rPr>
                <w:rFonts w:ascii="新細明體" w:hAnsi="新細明體" w:hint="eastAsia"/>
              </w:rPr>
              <w:lastRenderedPageBreak/>
              <w:t>的不同。</w:t>
            </w:r>
          </w:p>
        </w:tc>
        <w:tc>
          <w:tcPr>
            <w:tcW w:w="596" w:type="dxa"/>
          </w:tcPr>
          <w:p w14:paraId="7F2604C8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12C6D" w14:paraId="79217719" w14:textId="77777777" w:rsidTr="00C57576">
        <w:trPr>
          <w:trHeight w:val="419"/>
        </w:trPr>
        <w:tc>
          <w:tcPr>
            <w:tcW w:w="675" w:type="dxa"/>
          </w:tcPr>
          <w:p w14:paraId="1B2CDB09" w14:textId="13E2E1C9" w:rsidR="00E12C6D" w:rsidRPr="00A41B1E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41B1E">
              <w:rPr>
                <w:rFonts w:ascii="新細明體" w:hAnsi="新細明體" w:hint="eastAsia"/>
              </w:rPr>
              <w:t>來聽囡仔古</w:t>
            </w:r>
          </w:p>
        </w:tc>
        <w:tc>
          <w:tcPr>
            <w:tcW w:w="709" w:type="dxa"/>
          </w:tcPr>
          <w:p w14:paraId="22DBAFFA" w14:textId="01FC9E7C" w:rsidR="00E12C6D" w:rsidRPr="00A41B1E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41B1E">
              <w:rPr>
                <w:rFonts w:ascii="新細明體" w:hAnsi="新細明體" w:hint="eastAsia"/>
              </w:rPr>
              <w:t>雷公佮爍爁婆</w:t>
            </w:r>
          </w:p>
        </w:tc>
        <w:tc>
          <w:tcPr>
            <w:tcW w:w="1559" w:type="dxa"/>
            <w:gridSpan w:val="2"/>
          </w:tcPr>
          <w:p w14:paraId="705836CF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閩</w:t>
            </w:r>
            <w:r w:rsidRPr="00A41B1E">
              <w:rPr>
                <w:rFonts w:ascii="新細明體" w:hAnsi="新細明體"/>
              </w:rPr>
              <w:t>-E-A2</w:t>
            </w:r>
          </w:p>
          <w:p w14:paraId="033B88C5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1DFA961B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閩</w:t>
            </w:r>
            <w:r w:rsidRPr="00A41B1E">
              <w:rPr>
                <w:rFonts w:ascii="新細明體" w:hAnsi="新細明體"/>
              </w:rPr>
              <w:t>-E-B1</w:t>
            </w:r>
          </w:p>
          <w:p w14:paraId="60FADD24" w14:textId="315D478E" w:rsidR="00E12C6D" w:rsidRPr="00A41B1E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41B1E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AB45B6A" w14:textId="77777777" w:rsidR="00E12C6D" w:rsidRPr="00E63791" w:rsidRDefault="00E12C6D" w:rsidP="00E12C6D">
            <w:pPr>
              <w:spacing w:line="0" w:lineRule="atLeast"/>
              <w:ind w:rightChars="-35" w:right="-84"/>
              <w:rPr>
                <w:rFonts w:ascii="新細明體" w:hAnsi="新細明體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E63791">
              <w:rPr>
                <w:rFonts w:ascii="新細明體" w:hAnsi="新細明體"/>
              </w:rPr>
              <w:t>Ac-Ⅰ-2</w:t>
            </w:r>
            <w:r w:rsidRPr="00E63791">
              <w:rPr>
                <w:rFonts w:ascii="新細明體" w:hAnsi="新細明體" w:hint="eastAsia"/>
              </w:rPr>
              <w:t>生活故事。</w:t>
            </w:r>
          </w:p>
          <w:p w14:paraId="13028752" w14:textId="5423CA12" w:rsidR="00E12C6D" w:rsidRPr="006A6DDD" w:rsidRDefault="00E12C6D" w:rsidP="00E12C6D">
            <w:pPr>
              <w:spacing w:line="0" w:lineRule="atLeast"/>
              <w:ind w:rightChars="-35" w:right="-84"/>
              <w:rPr>
                <w:rFonts w:ascii="新細明體" w:hAnsi="新細明體" w:hint="eastAsia"/>
                <w:vertAlign w:val="superscript"/>
              </w:rPr>
            </w:pPr>
            <w:r w:rsidRPr="00381210">
              <w:rPr>
                <w:rFonts w:ascii="新細明體" w:hAnsi="新細明體" w:hint="eastAsia"/>
                <w:vertAlign w:val="superscript"/>
              </w:rPr>
              <w:t>◎</w:t>
            </w:r>
            <w:r w:rsidRPr="00E63791">
              <w:rPr>
                <w:rFonts w:ascii="新細明體" w:hAnsi="新細明體"/>
              </w:rPr>
              <w:t>Bg-Ⅰ-2</w:t>
            </w:r>
            <w:r w:rsidRPr="00E63791">
              <w:rPr>
                <w:rFonts w:ascii="新細明體" w:hAnsi="新細明體" w:hint="eastAsia"/>
              </w:rPr>
              <w:t>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E8944AD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1-Ⅰ-4</w:t>
            </w:r>
            <w:r w:rsidRPr="00A41B1E">
              <w:rPr>
                <w:rFonts w:ascii="新細明體" w:hAnsi="新細明體" w:hint="eastAsia"/>
              </w:rPr>
              <w:t>能從聆聽中建立主動學習閩南語的興趣與習慣。</w:t>
            </w:r>
          </w:p>
          <w:p w14:paraId="331C65EF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2-Ⅰ-2</w:t>
            </w:r>
            <w:r w:rsidRPr="00A41B1E">
              <w:rPr>
                <w:rFonts w:ascii="新細明體" w:hAnsi="新細明體" w:hint="eastAsia"/>
              </w:rPr>
              <w:t>能初步運用閩南語表達感受、情緒與需求。</w:t>
            </w:r>
          </w:p>
          <w:p w14:paraId="637F476E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2-Ⅰ-4</w:t>
            </w:r>
            <w:r w:rsidRPr="00A41B1E">
              <w:rPr>
                <w:rFonts w:ascii="新細明體" w:hAnsi="新細明體" w:hint="eastAsia"/>
              </w:rPr>
              <w:t>能主動使用閩南語與他人互動。</w:t>
            </w:r>
          </w:p>
          <w:p w14:paraId="630E1513" w14:textId="24E43D5A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/>
              </w:rPr>
              <w:t>4-Ⅰ-1</w:t>
            </w:r>
            <w:r w:rsidRPr="00A41B1E">
              <w:rPr>
                <w:rFonts w:ascii="新細明體" w:hAnsi="新細明體" w:hint="eastAsia"/>
              </w:rPr>
              <w:t>能認識閩南語文的文字書寫。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6EE9206" w14:textId="77777777" w:rsidR="00E12C6D" w:rsidRPr="00A41B1E" w:rsidRDefault="00E12C6D" w:rsidP="00E12C6D">
            <w:pPr>
              <w:spacing w:line="0" w:lineRule="atLeast"/>
              <w:ind w:leftChars="-21" w:left="-50" w:rightChars="-22" w:right="-5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A41B1E">
              <w:rPr>
                <w:rFonts w:ascii="新細明體" w:hAnsi="新細明體" w:hint="eastAsia"/>
              </w:rPr>
              <w:t>能掌握圖像重點，編撰角色對話。</w:t>
            </w:r>
          </w:p>
          <w:p w14:paraId="0964ABAD" w14:textId="77777777" w:rsidR="00E12C6D" w:rsidRPr="00A41B1E" w:rsidRDefault="00E12C6D" w:rsidP="00E12C6D">
            <w:pPr>
              <w:spacing w:line="0" w:lineRule="atLeast"/>
              <w:ind w:leftChars="-21" w:left="-50" w:rightChars="-22" w:right="-5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41B1E">
              <w:rPr>
                <w:rFonts w:ascii="新細明體" w:hAnsi="新細明體" w:hint="eastAsia"/>
              </w:rPr>
              <w:t>樂於聆聽故事，並參與討論活動。</w:t>
            </w:r>
          </w:p>
          <w:p w14:paraId="761AC7DD" w14:textId="77777777" w:rsidR="00E12C6D" w:rsidRPr="00A41B1E" w:rsidRDefault="00E12C6D" w:rsidP="00E12C6D">
            <w:pPr>
              <w:spacing w:line="0" w:lineRule="atLeast"/>
              <w:ind w:leftChars="-21" w:left="-50" w:rightChars="-22" w:right="-5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41B1E">
              <w:rPr>
                <w:rFonts w:ascii="新細明體" w:hAnsi="新細明體" w:hint="eastAsia"/>
              </w:rPr>
              <w:t>能以閩南語進行討論、發表。</w:t>
            </w:r>
          </w:p>
          <w:p w14:paraId="2E4B7443" w14:textId="7C725614" w:rsidR="00E12C6D" w:rsidRDefault="00E12C6D" w:rsidP="00E12C6D">
            <w:pPr>
              <w:spacing w:line="0" w:lineRule="atLeast"/>
              <w:ind w:leftChars="-21" w:left="-50" w:rightChars="-22" w:right="-53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A41B1E">
              <w:rPr>
                <w:rFonts w:ascii="新細明體" w:hAnsi="新細明體" w:hint="eastAsia"/>
              </w:rPr>
              <w:t>能以故事角色的處境進行思考，並解決故事情節中的問題。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94DF57C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32742B">
              <w:rPr>
                <w:rFonts w:ascii="新細明體" w:hAnsi="新細明體" w:hint="eastAsia"/>
              </w:rPr>
              <w:t>來聽囡仔古</w:t>
            </w:r>
            <w:r>
              <w:rPr>
                <w:rFonts w:ascii="新細明體" w:hAnsi="新細明體" w:hint="eastAsia"/>
              </w:rPr>
              <w:t>~</w:t>
            </w:r>
            <w:r w:rsidRPr="0032742B">
              <w:rPr>
                <w:rFonts w:ascii="新細明體" w:hAnsi="新細明體" w:hint="eastAsia"/>
              </w:rPr>
              <w:tab/>
              <w:t>雷公佮爍爁婆</w:t>
            </w:r>
          </w:p>
          <w:p w14:paraId="6ECF73B4" w14:textId="77777777" w:rsidR="00E12C6D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</w:p>
          <w:p w14:paraId="2796C28B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三、統整活動：故事山</w:t>
            </w:r>
          </w:p>
          <w:p w14:paraId="5DB2159A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1.播放MP3或教學電子書動畫，複習故事內容。</w:t>
            </w:r>
          </w:p>
          <w:p w14:paraId="13F39D40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2.各組領到一張海報紙，在上面畫上故事山討論圖示。</w:t>
            </w:r>
          </w:p>
          <w:p w14:paraId="03E44DBC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3.學生以便條紙記錄討論內容，貼在海報上。可以用國語做記錄。老師鼓勵學生盡量以閩南語進行口頭討論。討論時間15分鐘。</w:t>
            </w:r>
          </w:p>
          <w:p w14:paraId="6886E296" w14:textId="77777777" w:rsidR="00E12C6D" w:rsidRPr="00AE44A5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4.提供適當提示，協助學生完成故事山分析表。</w:t>
            </w:r>
          </w:p>
          <w:p w14:paraId="1FB7F992" w14:textId="19AF84AA" w:rsidR="00E12C6D" w:rsidRPr="0032742B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AE44A5">
              <w:rPr>
                <w:rFonts w:ascii="新細明體" w:hAnsi="新細明體" w:hint="eastAsia"/>
              </w:rPr>
              <w:t>5.討論結束，各組派代表發表，老師歸納總結。</w:t>
            </w:r>
          </w:p>
        </w:tc>
        <w:tc>
          <w:tcPr>
            <w:tcW w:w="567" w:type="dxa"/>
          </w:tcPr>
          <w:p w14:paraId="6FEE1799" w14:textId="3469F817" w:rsidR="00E12C6D" w:rsidRPr="00A41B1E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1C0C4650" w14:textId="5E9DBA51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教用MP3</w:t>
            </w:r>
            <w:r w:rsidRPr="00A41B1E">
              <w:rPr>
                <w:rFonts w:ascii="新細明體" w:hAnsi="新細明體" w:hint="eastAsia"/>
              </w:rPr>
              <w:t>、教學電子書、繪本拼圖</w:t>
            </w:r>
          </w:p>
        </w:tc>
        <w:tc>
          <w:tcPr>
            <w:tcW w:w="709" w:type="dxa"/>
          </w:tcPr>
          <w:p w14:paraId="1DF23D1D" w14:textId="2A32F89A" w:rsidR="00E12C6D" w:rsidRPr="00A41B1E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實作</w:t>
            </w:r>
            <w:r w:rsidRPr="00A41B1E">
              <w:rPr>
                <w:rFonts w:ascii="新細明體" w:hAnsi="新細明體" w:hint="eastAsia"/>
              </w:rPr>
              <w:t>評量</w:t>
            </w:r>
          </w:p>
        </w:tc>
        <w:tc>
          <w:tcPr>
            <w:tcW w:w="1134" w:type="dxa"/>
          </w:tcPr>
          <w:p w14:paraId="24167E7A" w14:textId="77777777" w:rsidR="00E12C6D" w:rsidRPr="00A41B1E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品德教育</w:t>
            </w:r>
          </w:p>
          <w:p w14:paraId="0DFED4D5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 w:rsidRPr="00A41B1E">
              <w:rPr>
                <w:rFonts w:ascii="新細明體" w:hAnsi="新細明體" w:hint="eastAsia"/>
              </w:rPr>
              <w:t>品</w:t>
            </w:r>
            <w:r w:rsidRPr="00A41B1E">
              <w:rPr>
                <w:rFonts w:ascii="新細明體" w:hAnsi="新細明體"/>
              </w:rPr>
              <w:t>E3</w:t>
            </w:r>
            <w:r w:rsidRPr="00A41B1E">
              <w:rPr>
                <w:rFonts w:ascii="新細明體" w:hAnsi="新細明體" w:hint="eastAsia"/>
              </w:rPr>
              <w:t>溝通合作與和諧人際關係。</w:t>
            </w:r>
          </w:p>
          <w:p w14:paraId="04379FF0" w14:textId="77777777" w:rsidR="00E12C6D" w:rsidRDefault="00E12C6D" w:rsidP="00E12C6D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生命教育</w:t>
            </w:r>
          </w:p>
          <w:p w14:paraId="711F3109" w14:textId="64FF6246" w:rsidR="00E12C6D" w:rsidRPr="00A41B1E" w:rsidRDefault="00E12C6D" w:rsidP="00E12C6D">
            <w:pPr>
              <w:spacing w:line="0" w:lineRule="atLeast"/>
              <w:rPr>
                <w:rFonts w:ascii="新細明體" w:hAnsi="新細明體" w:hint="eastAsia"/>
              </w:rPr>
            </w:pPr>
            <w:r w:rsidRPr="00905FBE">
              <w:rPr>
                <w:rFonts w:ascii="新細明體" w:hAnsi="新細明體" w:hint="eastAsia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596" w:type="dxa"/>
          </w:tcPr>
          <w:p w14:paraId="54A92C9D" w14:textId="77777777" w:rsidR="00E12C6D" w:rsidRDefault="00E12C6D" w:rsidP="00E12C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381AD958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7910E4B9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182392A8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27BDFDD7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D8D62" w14:textId="77777777" w:rsidR="00272D40" w:rsidRDefault="00272D40" w:rsidP="00284C8E">
      <w:r>
        <w:separator/>
      </w:r>
    </w:p>
  </w:endnote>
  <w:endnote w:type="continuationSeparator" w:id="0">
    <w:p w14:paraId="4C5F02BE" w14:textId="77777777" w:rsidR="00272D40" w:rsidRDefault="00272D40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5AA81" w14:textId="77777777" w:rsidR="00272D40" w:rsidRDefault="00272D40" w:rsidP="00284C8E">
      <w:r>
        <w:separator/>
      </w:r>
    </w:p>
  </w:footnote>
  <w:footnote w:type="continuationSeparator" w:id="0">
    <w:p w14:paraId="16A77966" w14:textId="77777777" w:rsidR="00272D40" w:rsidRDefault="00272D40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2468E5"/>
    <w:rsid w:val="00270FFE"/>
    <w:rsid w:val="00272D40"/>
    <w:rsid w:val="00275EC3"/>
    <w:rsid w:val="00284C8E"/>
    <w:rsid w:val="002C3145"/>
    <w:rsid w:val="00320474"/>
    <w:rsid w:val="003207F8"/>
    <w:rsid w:val="00371711"/>
    <w:rsid w:val="005B7FEF"/>
    <w:rsid w:val="00620562"/>
    <w:rsid w:val="006C0733"/>
    <w:rsid w:val="006D43EB"/>
    <w:rsid w:val="00704A15"/>
    <w:rsid w:val="00820F67"/>
    <w:rsid w:val="00856CF0"/>
    <w:rsid w:val="008849BA"/>
    <w:rsid w:val="008C6D55"/>
    <w:rsid w:val="009A38C9"/>
    <w:rsid w:val="00A044DF"/>
    <w:rsid w:val="00AC6395"/>
    <w:rsid w:val="00AE6191"/>
    <w:rsid w:val="00B31823"/>
    <w:rsid w:val="00B96CF1"/>
    <w:rsid w:val="00BE41EC"/>
    <w:rsid w:val="00C57576"/>
    <w:rsid w:val="00C97C0F"/>
    <w:rsid w:val="00D246CB"/>
    <w:rsid w:val="00D95334"/>
    <w:rsid w:val="00E12C6D"/>
    <w:rsid w:val="00E32BB5"/>
    <w:rsid w:val="00F0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79FBE"/>
  <w15:docId w15:val="{6859574E-54A4-4ACC-82C0-C4313131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19</Pages>
  <Words>2797</Words>
  <Characters>15949</Characters>
  <Application>Microsoft Office Word</Application>
  <DocSecurity>0</DocSecurity>
  <Lines>132</Lines>
  <Paragraphs>37</Paragraphs>
  <ScaleCrop>false</ScaleCrop>
  <Company/>
  <LinksUpToDate>false</LinksUpToDate>
  <CharactersWithSpaces>18709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11</cp:revision>
  <dcterms:created xsi:type="dcterms:W3CDTF">2022-05-20T09:56:00Z</dcterms:created>
  <dcterms:modified xsi:type="dcterms:W3CDTF">2026-04-07T08:37:00Z</dcterms:modified>
</cp:coreProperties>
</file>