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1559"/>
        <w:gridCol w:w="40"/>
        <w:gridCol w:w="1654"/>
        <w:gridCol w:w="2389"/>
        <w:gridCol w:w="2385"/>
      </w:tblGrid>
      <w:tr w:rsidR="006F5503" w:rsidRPr="00C122FF" w14:paraId="16681581" w14:textId="77777777" w:rsidTr="001269F7">
        <w:trPr>
          <w:jc w:val="center"/>
        </w:trPr>
        <w:tc>
          <w:tcPr>
            <w:tcW w:w="9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C06E" w14:textId="40CD34D6" w:rsidR="006F5503" w:rsidRPr="00970DFE" w:rsidRDefault="006F5503" w:rsidP="00CE2A93">
            <w:pPr>
              <w:jc w:val="center"/>
              <w:rPr>
                <w:rFonts w:eastAsia="標楷體"/>
                <w:color w:val="000000" w:themeColor="text1"/>
                <w:szCs w:val="32"/>
              </w:rPr>
            </w:pPr>
            <w:r w:rsidRPr="00970DFE">
              <w:rPr>
                <w:rFonts w:eastAsia="標楷體"/>
                <w:color w:val="000000" w:themeColor="text1"/>
                <w:szCs w:val="32"/>
              </w:rPr>
              <w:t>桃園市</w:t>
            </w:r>
            <w:r w:rsidR="00CE2A93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區</w:t>
            </w:r>
            <w:r w:rsidR="00CE2A93">
              <w:rPr>
                <w:rFonts w:eastAsia="標楷體"/>
                <w:color w:val="000000" w:themeColor="text1"/>
                <w:szCs w:val="32"/>
              </w:rPr>
              <w:t>○○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國民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(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中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)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小學</w:t>
            </w:r>
            <w:r w:rsidRPr="00970DFE">
              <w:rPr>
                <w:rFonts w:eastAsia="標楷體"/>
                <w:b/>
                <w:color w:val="000000" w:themeColor="text1"/>
                <w:szCs w:val="32"/>
                <w:u w:val="single"/>
              </w:rPr>
              <w:t>11</w:t>
            </w:r>
            <w:r w:rsidR="008025F8">
              <w:rPr>
                <w:rFonts w:eastAsia="標楷體" w:hint="eastAsia"/>
                <w:b/>
                <w:color w:val="000000" w:themeColor="text1"/>
                <w:szCs w:val="32"/>
                <w:u w:val="single"/>
              </w:rPr>
              <w:t>5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學年度【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本土語</w:t>
            </w:r>
            <w:r w:rsidR="006A188B">
              <w:rPr>
                <w:rFonts w:eastAsia="標楷體" w:hint="eastAsia"/>
                <w:color w:val="000000" w:themeColor="text1"/>
                <w:szCs w:val="32"/>
              </w:rPr>
              <w:t>文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領域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-</w:t>
            </w:r>
            <w:r w:rsidR="00407245">
              <w:rPr>
                <w:rFonts w:eastAsia="標楷體" w:hint="eastAsia"/>
                <w:color w:val="000000" w:themeColor="text1"/>
                <w:szCs w:val="32"/>
              </w:rPr>
              <w:t>閩南語</w:t>
            </w:r>
            <w:r w:rsidRPr="00970DFE">
              <w:rPr>
                <w:rFonts w:eastAsia="標楷體"/>
                <w:color w:val="000000" w:themeColor="text1"/>
                <w:szCs w:val="32"/>
              </w:rPr>
              <w:t>】課程計畫</w:t>
            </w:r>
          </w:p>
        </w:tc>
      </w:tr>
      <w:tr w:rsidR="006F5503" w:rsidRPr="00C122FF" w14:paraId="41192B03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BA0D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每週節數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4370" w14:textId="5B50EC87" w:rsidR="006F5503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1</w:t>
            </w:r>
            <w:r w:rsidR="00D60CEB">
              <w:rPr>
                <w:rFonts w:ascii="標楷體" w:eastAsia="標楷體" w:hAnsi="標楷體" w:hint="eastAsia"/>
                <w:color w:val="000000" w:themeColor="text1"/>
                <w:szCs w:val="32"/>
              </w:rPr>
              <w:t>節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FACD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設計者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5F85" w14:textId="77777777" w:rsidR="006F5503" w:rsidRPr="00C122FF" w:rsidRDefault="00FA2B6F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32"/>
                <w:u w:val="single"/>
              </w:rPr>
              <w:t>二</w:t>
            </w:r>
            <w:r w:rsidR="004E685B" w:rsidRPr="004E685B">
              <w:rPr>
                <w:rFonts w:ascii="標楷體" w:eastAsia="標楷體" w:hAnsi="標楷體"/>
                <w:color w:val="000000" w:themeColor="text1"/>
                <w:szCs w:val="32"/>
                <w:u w:val="single"/>
              </w:rPr>
              <w:t>年級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教學團隊</w:t>
            </w:r>
          </w:p>
        </w:tc>
      </w:tr>
      <w:tr w:rsidR="006F5503" w:rsidRPr="00C122FF" w14:paraId="4F22B55C" w14:textId="77777777" w:rsidTr="001269F7">
        <w:trPr>
          <w:trHeight w:val="32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3E6AF" w14:textId="77777777" w:rsidR="006F5503" w:rsidRPr="008E5BBE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8E5BBE">
              <w:rPr>
                <w:rFonts w:ascii="標楷體" w:eastAsia="標楷體" w:hAnsi="標楷體"/>
                <w:color w:val="000000" w:themeColor="text1"/>
                <w:szCs w:val="32"/>
              </w:rPr>
              <w:t>核心素養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BB3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A自主行動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04C5" w14:textId="77777777" w:rsidR="006F5503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A1.身心素質與自我精進、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A2.系統思考與問題解決、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A3.規劃執行與創新應變</w:t>
            </w:r>
          </w:p>
        </w:tc>
      </w:tr>
      <w:tr w:rsidR="006F5503" w:rsidRPr="00C122FF" w14:paraId="3DE06F24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6251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7360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B溝通互動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FB54" w14:textId="77777777" w:rsidR="006F5503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B1.符號運用與溝通表達、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B2.科技資訊與媒體素養、</w:t>
            </w: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B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3.藝術涵養與美感素養</w:t>
            </w:r>
          </w:p>
        </w:tc>
      </w:tr>
      <w:tr w:rsidR="006F5503" w:rsidRPr="00C122FF" w14:paraId="3389DBFD" w14:textId="77777777" w:rsidTr="001269F7">
        <w:trPr>
          <w:trHeight w:val="320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7AF3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ADB8" w14:textId="77777777" w:rsidR="006F5503" w:rsidRPr="00C122FF" w:rsidRDefault="006F550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C社會參與</w:t>
            </w:r>
          </w:p>
        </w:tc>
        <w:tc>
          <w:tcPr>
            <w:tcW w:w="6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45D6" w14:textId="77777777" w:rsidR="006F5503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C1.道德實踐與公民意識、</w:t>
            </w:r>
            <w:r w:rsidR="006F5503" w:rsidRPr="00C122FF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t>⬛</w:t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C2.人際關係與團隊合作、</w:t>
            </w:r>
            <w:r w:rsidR="006F5503"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  <w:sym w:font="Wingdings" w:char="F06F"/>
            </w:r>
            <w:r w:rsidR="006F5503" w:rsidRPr="00C122FF">
              <w:rPr>
                <w:rFonts w:ascii="標楷體" w:eastAsia="標楷體" w:hAnsi="標楷體"/>
                <w:color w:val="000000" w:themeColor="text1"/>
                <w:szCs w:val="32"/>
              </w:rPr>
              <w:t>C3.多元文化與國際理解</w:t>
            </w:r>
          </w:p>
        </w:tc>
      </w:tr>
      <w:tr w:rsidR="00096CF6" w:rsidRPr="00C122FF" w14:paraId="661A86A4" w14:textId="77777777" w:rsidTr="001269F7">
        <w:trPr>
          <w:trHeight w:val="320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4A0F" w14:textId="77777777" w:rsidR="00096CF6" w:rsidRPr="008E5BBE" w:rsidRDefault="00096CF6" w:rsidP="001269F7">
            <w:pPr>
              <w:rPr>
                <w:rFonts w:ascii="標楷體" w:eastAsia="標楷體" w:hAnsi="標楷體"/>
                <w:szCs w:val="32"/>
              </w:rPr>
            </w:pPr>
            <w:r w:rsidRPr="008E5BBE">
              <w:rPr>
                <w:rFonts w:ascii="標楷體" w:eastAsia="標楷體" w:hAnsi="標楷體"/>
                <w:szCs w:val="32"/>
              </w:rPr>
              <w:t>課程理念</w:t>
            </w:r>
          </w:p>
        </w:tc>
        <w:tc>
          <w:tcPr>
            <w:tcW w:w="8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F06D" w14:textId="77777777" w:rsidR="00096CF6" w:rsidRPr="00FC0955" w:rsidRDefault="00096CF6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一、教材編寫方面，以本土化、生活化、現代化為前提設計課程，使學生在日常生活中能應用閩南語表達情意。</w:t>
            </w:r>
          </w:p>
          <w:p w14:paraId="35564A4F" w14:textId="77777777" w:rsidR="00096CF6" w:rsidRPr="00FC0955" w:rsidRDefault="00096CF6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二、課程架構是以程度上的延伸做設計，每一單元都各自獨立，因此可以銜接各版本，在教學上不會有銜接上的問題，也不會造成學生學習上的困難。</w:t>
            </w:r>
          </w:p>
          <w:p w14:paraId="4A6D81D4" w14:textId="77777777" w:rsidR="00096CF6" w:rsidRPr="00C122FF" w:rsidRDefault="00096CF6" w:rsidP="001A007A">
            <w:pPr>
              <w:rPr>
                <w:rFonts w:ascii="Segoe UI Emoji" w:eastAsia="標楷體" w:hAnsi="Segoe UI Emoji" w:cs="Segoe UI Emoji"/>
                <w:color w:val="000000" w:themeColor="text1"/>
                <w:szCs w:val="32"/>
              </w:rPr>
            </w:pP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三、教材分課文、語詞、口語表達、習作、單元複習、看圖聽故事，並附有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來唱囡仔歌、來聽囡仔古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、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咱來認捌字、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貼紙、國語對照、圖卡、</w:t>
            </w:r>
            <w:r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小白板</w:t>
            </w:r>
            <w:r w:rsidRPr="00FC0955">
              <w:rPr>
                <w:rFonts w:ascii="Segoe UI Emoji" w:eastAsia="標楷體" w:hAnsi="Segoe UI Emoji" w:cs="Segoe UI Emoji" w:hint="eastAsia"/>
                <w:color w:val="000000" w:themeColor="text1"/>
                <w:szCs w:val="32"/>
              </w:rPr>
              <w:t>，使學生能在輕鬆愉悅的氣氛中學習閩南語課程。</w:t>
            </w:r>
          </w:p>
        </w:tc>
      </w:tr>
      <w:tr w:rsidR="00096CF6" w:rsidRPr="00C122FF" w14:paraId="6F1C370E" w14:textId="77777777" w:rsidTr="0076538C">
        <w:trPr>
          <w:trHeight w:val="315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3F9C" w14:textId="77777777" w:rsidR="00096CF6" w:rsidRPr="00C122FF" w:rsidRDefault="00096C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學習重點</w:t>
            </w: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0B14" w14:textId="77777777" w:rsidR="00096CF6" w:rsidRPr="00C122FF" w:rsidRDefault="00096C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學習表現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029D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1-Ⅰ-1 能聽辨閩南語常用字詞的語音差異。</w:t>
            </w:r>
          </w:p>
          <w:p w14:paraId="6747322D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1-Ⅰ-2 能聽懂日常生活中閩南語語句並掌握重點。</w:t>
            </w:r>
          </w:p>
          <w:p w14:paraId="315CCCD4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1-Ⅰ-3 能聽懂所學的閩南語文課文主題、內容並掌握重點。</w:t>
            </w:r>
          </w:p>
          <w:p w14:paraId="502AAABF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1-Ⅰ-4 能從聆聽中建立主動學習閩南語的興趣與習慣。</w:t>
            </w:r>
          </w:p>
          <w:p w14:paraId="0FE5310A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2-Ⅰ-2 能初步運用閩南語表達感受、情緒與需求。</w:t>
            </w:r>
          </w:p>
          <w:p w14:paraId="66970354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2-Ⅰ-3 能正確朗讀所學的閩南語課文。</w:t>
            </w:r>
          </w:p>
          <w:p w14:paraId="4A679E48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2-Ⅰ-4 能主動使用閩南語與他人互動。</w:t>
            </w:r>
          </w:p>
          <w:p w14:paraId="04301829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3-Ⅰ-1 能建立樂意閱讀閩南語文語句和短文的興趣。</w:t>
            </w:r>
          </w:p>
          <w:p w14:paraId="2DAA08B1" w14:textId="441B94DE" w:rsidR="00096CF6" w:rsidRPr="00A80FE1" w:rsidRDefault="008025F8" w:rsidP="008025F8">
            <w:pPr>
              <w:pStyle w:val="Default"/>
              <w:spacing w:line="0" w:lineRule="atLeast"/>
              <w:rPr>
                <w:rFonts w:eastAsia="標楷體"/>
                <w:sz w:val="20"/>
                <w:szCs w:val="20"/>
              </w:rPr>
            </w:pPr>
            <w:r w:rsidRPr="008025F8">
              <w:rPr>
                <w:rFonts w:eastAsia="標楷體" w:hint="eastAsia"/>
                <w:sz w:val="20"/>
                <w:szCs w:val="20"/>
              </w:rPr>
              <w:t>4-Ⅰ-1 能認識閩南語文的文字書寫。</w:t>
            </w:r>
          </w:p>
        </w:tc>
      </w:tr>
      <w:tr w:rsidR="00096CF6" w:rsidRPr="00C122FF" w14:paraId="7928130B" w14:textId="77777777" w:rsidTr="0076538C">
        <w:trPr>
          <w:trHeight w:val="315"/>
          <w:jc w:val="center"/>
        </w:trPr>
        <w:tc>
          <w:tcPr>
            <w:tcW w:w="1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FC3D" w14:textId="77777777" w:rsidR="00096CF6" w:rsidRPr="00C122FF" w:rsidRDefault="00096C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1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638" w14:textId="77777777" w:rsidR="00096CF6" w:rsidRPr="00C122FF" w:rsidRDefault="00096C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 w:hint="eastAsia"/>
                <w:color w:val="000000" w:themeColor="text1"/>
                <w:szCs w:val="32"/>
              </w:rPr>
              <w:t xml:space="preserve"> 學習內容</w:t>
            </w:r>
          </w:p>
        </w:tc>
        <w:tc>
          <w:tcPr>
            <w:tcW w:w="6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5DA7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Aa-Ⅰ-1 文字認讀。</w:t>
            </w:r>
          </w:p>
          <w:p w14:paraId="0956A158" w14:textId="6D75C24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Ab-Ⅰ-1 語詞運用。</w:t>
            </w:r>
          </w:p>
          <w:p w14:paraId="5B785FFE" w14:textId="1415181D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Ab-Ⅰ-2 句型運用。</w:t>
            </w:r>
          </w:p>
          <w:p w14:paraId="340787DD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Ac-Ⅰ-1兒歌念謠。</w:t>
            </w:r>
          </w:p>
          <w:p w14:paraId="1FF3F50A" w14:textId="35E728EE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Ac-Ⅰ-2生活故事</w:t>
            </w:r>
          </w:p>
          <w:p w14:paraId="6D0C4C9C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Bb-Ⅰ-1 家庭生活。</w:t>
            </w:r>
          </w:p>
          <w:p w14:paraId="0BE3DD8F" w14:textId="77777777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Bb-Ⅰ-2 學校生活。</w:t>
            </w:r>
          </w:p>
          <w:p w14:paraId="3FB7652E" w14:textId="7EFB3E4F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Bf-Ⅰ-1表演藝術。</w:t>
            </w:r>
          </w:p>
          <w:p w14:paraId="79B17252" w14:textId="15A10244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Bf-Ⅰ-2藝術欣賞。</w:t>
            </w:r>
          </w:p>
          <w:p w14:paraId="277BA11C" w14:textId="3303DB26" w:rsidR="008025F8" w:rsidRPr="008025F8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Bg-Ⅰ-1 生活應對。</w:t>
            </w:r>
          </w:p>
          <w:p w14:paraId="6803E9AA" w14:textId="79AAC69B" w:rsidR="00096CF6" w:rsidRPr="00A80FE1" w:rsidRDefault="008025F8" w:rsidP="008025F8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8025F8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8025F8">
              <w:rPr>
                <w:rFonts w:ascii="標楷體" w:eastAsia="標楷體" w:hAnsi="標楷體" w:hint="eastAsia"/>
                <w:sz w:val="20"/>
                <w:szCs w:val="20"/>
              </w:rPr>
              <w:t>Bg-Ⅰ-2 口語表達。</w:t>
            </w:r>
          </w:p>
        </w:tc>
      </w:tr>
    </w:tbl>
    <w:p w14:paraId="116F899B" w14:textId="77777777" w:rsidR="00BD44E3" w:rsidRDefault="00BD44E3">
      <w:r>
        <w:br w:type="page"/>
      </w:r>
    </w:p>
    <w:tbl>
      <w:tblPr>
        <w:tblW w:w="954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5"/>
        <w:gridCol w:w="8027"/>
      </w:tblGrid>
      <w:tr w:rsidR="004B2093" w:rsidRPr="00C122FF" w14:paraId="0B3FC892" w14:textId="77777777" w:rsidTr="003B2035">
        <w:trPr>
          <w:trHeight w:val="7230"/>
          <w:jc w:val="center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EB57A" w14:textId="77777777" w:rsidR="004B2093" w:rsidRPr="00C122FF" w:rsidRDefault="004B209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BD44E3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課程架構表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160A" w14:textId="49CABD2B" w:rsidR="004B2093" w:rsidRPr="00BD44E3" w:rsidRDefault="004B2093" w:rsidP="00BD44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二上</w:t>
            </w:r>
          </w:p>
          <w:p w14:paraId="68AB35E7" w14:textId="432C35DD" w:rsidR="004B2093" w:rsidRPr="00BD44E3" w:rsidRDefault="00000000" w:rsidP="00BD44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1BE35E27">
                <v:group id="_x0000_s2114" style="position:absolute;left:0;text-align:left;margin-left:4.55pt;margin-top:8.45pt;width:379.45pt;height:324.85pt;z-index:251663360" coordorigin="567,1834" coordsize="14317,8504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115" type="#_x0000_t202" style="position:absolute;left:567;top:5427;width:3598;height:900;mso-wrap-edited:f" wrapcoords="-180 0 -180 21600 21780 21600 21780 0 -180 0" strokeweight="3pt">
                    <v:stroke linestyle="thinThin"/>
                    <v:textbox style="mso-next-textbox:#_x0000_s2115">
                      <w:txbxContent>
                        <w:p w14:paraId="0E63DD45" w14:textId="714B98EE" w:rsidR="008025F8" w:rsidRPr="008025F8" w:rsidRDefault="008025F8" w:rsidP="008025F8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8025F8">
                            <w:rPr>
                              <w:rFonts w:ascii="新細明體" w:hAnsi="新細明體" w:hint="eastAsia"/>
                            </w:rPr>
                            <w:t>閩南語  第3冊</w:t>
                          </w:r>
                        </w:p>
                      </w:txbxContent>
                    </v:textbox>
                  </v:shape>
                  <v:group id="_x0000_s2116" style="position:absolute;left:4679;top:1834;width:10205;height:8504" coordorigin="5246,1714" coordsize="10263,8528">
                    <v:line id="_x0000_s2117" style="position:absolute;mso-wrap-edited:f" from="5246,2327" to="5246,9387" wrapcoords="0 0 0 21531 0 21531 0 0 0 0" strokeweight="1.5pt"/>
                    <v:line id="_x0000_s2118" style="position:absolute;mso-wrap-edited:f" from="5246,2307" to="6017,2307" wrapcoords="-847 0 -847 0 22024 0 22024 0 -847 0" strokeweight="1.5pt"/>
                    <v:line id="_x0000_s2119" style="position:absolute;mso-wrap-edited:f" from="5246,5780" to="6017,5780" wrapcoords="-847 0 -847 0 22024 0 22024 0 -847 0" strokeweight="1.5pt"/>
                    <v:shape id="_x0000_s2120" type="#_x0000_t202" style="position:absolute;left:6017;top:1767;width:3598;height:1080;mso-wrap-edited:f" wrapcoords="-180 0 -180 21600 21780 21600 21780 0 -180 0" strokeweight="3pt">
                      <v:stroke linestyle="thinThin"/>
                      <v:textbox style="mso-next-textbox:#_x0000_s2120">
                        <w:txbxContent>
                          <w:p w14:paraId="282C4E60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第一單元</w:t>
                            </w:r>
                          </w:p>
                          <w:p w14:paraId="46C77617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我的心情</w:t>
                            </w:r>
                          </w:p>
                        </w:txbxContent>
                      </v:textbox>
                    </v:shape>
                    <v:line id="_x0000_s2121" style="position:absolute;mso-wrap-edited:f" from="9615,2307" to="10900,2307" wrapcoords="-847 0 -847 0 22024 0 22024 0 -847 0" strokeweight="1.5pt"/>
                    <v:shape id="_x0000_s2122" type="#_x0000_t202" style="position:absolute;left:6017;top:5240;width:3598;height:1080;mso-wrap-edited:f" wrapcoords="-180 0 -180 21600 21780 21600 21780 0 -180 0" strokeweight="3pt">
                      <v:stroke linestyle="thinThin"/>
                      <v:textbox style="mso-next-textbox:#_x0000_s2122">
                        <w:txbxContent>
                          <w:p w14:paraId="6D0A398D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第二單元</w:t>
                            </w:r>
                          </w:p>
                          <w:p w14:paraId="3C4ED753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歡迎來阮兜</w:t>
                            </w:r>
                          </w:p>
                        </w:txbxContent>
                      </v:textbox>
                    </v:shape>
                    <v:shape id="_x0000_s2123" type="#_x0000_t202" style="position:absolute;left:6017;top:8820;width:3598;height:1080;mso-wrap-edited:f" wrapcoords="-180 0 -180 21600 21780 21600 21780 0 -180 0" strokeweight="3pt">
                      <v:stroke linestyle="thinThin"/>
                      <v:textbox style="mso-next-textbox:#_x0000_s2123">
                        <w:txbxContent>
                          <w:p w14:paraId="37A763CB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第三單元</w:t>
                            </w:r>
                          </w:p>
                          <w:p w14:paraId="2BAC3804" w14:textId="77777777" w:rsidR="008025F8" w:rsidRPr="008025F8" w:rsidRDefault="008025F8" w:rsidP="008025F8">
                            <w:pPr>
                              <w:spacing w:line="0" w:lineRule="atLeast"/>
                              <w:jc w:val="center"/>
                              <w:rPr>
                                <w:rFonts w:ascii="新細明體" w:hAnsi="新細明體"/>
                              </w:rPr>
                            </w:pPr>
                            <w:r w:rsidRPr="008025F8">
                              <w:rPr>
                                <w:rFonts w:ascii="新細明體" w:hAnsi="新細明體" w:hint="eastAsia"/>
                              </w:rPr>
                              <w:t>美麗的世界</w:t>
                            </w:r>
                          </w:p>
                        </w:txbxContent>
                      </v:textbox>
                    </v:shape>
                    <v:shape id="_x0000_s2124" type="#_x0000_t202" style="position:absolute;left:10900;top:1714;width:4609;height:1502;mso-wrap-edited:f" wrapcoords="-141 0 -141 21600 21741 21600 21741 0 -141 0" strokeweight="3pt">
                      <v:stroke linestyle="thinThin"/>
                      <v:textbox style="mso-next-textbox:#_x0000_s2124">
                        <w:txbxContent>
                          <w:p w14:paraId="08EDC00E" w14:textId="77777777" w:rsidR="008025F8" w:rsidRPr="008025F8" w:rsidRDefault="008025F8" w:rsidP="008025F8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025F8">
                              <w:rPr>
                                <w:rFonts w:ascii="新細明體" w:hint="eastAsia"/>
                              </w:rPr>
                              <w:t>第一課  相借問</w:t>
                            </w:r>
                          </w:p>
                        </w:txbxContent>
                      </v:textbox>
                    </v:shape>
                    <v:shape id="_x0000_s2125" type="#_x0000_t202" style="position:absolute;left:10900;top:5200;width:4609;height:1502;mso-wrap-edited:f" wrapcoords="-180 0 -180 21600 21780 21600 21780 0 -180 0" strokeweight="3pt">
                      <v:stroke linestyle="thinThin"/>
                      <v:textbox style="mso-next-textbox:#_x0000_s2125">
                        <w:txbxContent>
                          <w:p w14:paraId="23EDA152" w14:textId="77777777" w:rsidR="008025F8" w:rsidRPr="008025F8" w:rsidRDefault="008025F8" w:rsidP="008025F8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025F8">
                              <w:rPr>
                                <w:rFonts w:ascii="新細明體" w:hint="eastAsia"/>
                              </w:rPr>
                              <w:t>第二課  狗蟻</w:t>
                            </w:r>
                            <w:r w:rsidRPr="008025F8">
                              <w:rPr>
                                <w:rFonts w:ascii="華康楷書體W7(PP)" w:eastAsia="華康楷書體W7(PP)" w:hint="eastAsia"/>
                              </w:rPr>
                              <w:t>in</w:t>
                            </w:r>
                            <w:r w:rsidRPr="008025F8">
                              <w:rPr>
                                <w:rFonts w:ascii="新細明體" w:hint="eastAsia"/>
                              </w:rPr>
                              <w:t>兜</w:t>
                            </w:r>
                          </w:p>
                          <w:p w14:paraId="6E527E29" w14:textId="77777777" w:rsidR="008025F8" w:rsidRPr="008025F8" w:rsidRDefault="008025F8" w:rsidP="008025F8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025F8">
                              <w:rPr>
                                <w:rFonts w:ascii="新細明體" w:hint="eastAsia"/>
                              </w:rPr>
                              <w:t>第三課  露螺</w:t>
                            </w:r>
                          </w:p>
                        </w:txbxContent>
                      </v:textbox>
                    </v:shape>
                    <v:shape id="_x0000_s2126" type="#_x0000_t202" style="position:absolute;left:10900;top:8740;width:4609;height:1502;mso-wrap-edited:f" wrapcoords="-180 0 -180 21600 21780 21600 21780 0 -180 0" strokeweight="3pt">
                      <v:stroke linestyle="thinThin"/>
                      <v:textbox style="mso-next-textbox:#_x0000_s2126">
                        <w:txbxContent>
                          <w:p w14:paraId="6DBECDA6" w14:textId="77777777" w:rsidR="008025F8" w:rsidRPr="008025F8" w:rsidRDefault="008025F8" w:rsidP="008025F8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025F8">
                              <w:rPr>
                                <w:rFonts w:ascii="新細明體" w:hint="eastAsia"/>
                              </w:rPr>
                              <w:t>第四課  玉蘭花</w:t>
                            </w:r>
                          </w:p>
                          <w:p w14:paraId="4BE442BA" w14:textId="77777777" w:rsidR="008025F8" w:rsidRPr="008025F8" w:rsidRDefault="008025F8" w:rsidP="008025F8">
                            <w:pPr>
                              <w:ind w:leftChars="50" w:left="120"/>
                              <w:jc w:val="both"/>
                              <w:rPr>
                                <w:rFonts w:ascii="新細明體"/>
                              </w:rPr>
                            </w:pPr>
                            <w:r w:rsidRPr="008025F8">
                              <w:rPr>
                                <w:rFonts w:ascii="新細明體" w:hint="eastAsia"/>
                              </w:rPr>
                              <w:t>第五課  起風矣</w:t>
                            </w:r>
                          </w:p>
                        </w:txbxContent>
                      </v:textbox>
                    </v:shape>
                    <v:line id="_x0000_s2127" style="position:absolute;mso-wrap-edited:f" from="9615,5780" to="10900,5780" wrapcoords="-847 0 -847 0 22024 0 22024 0 -847 0" strokeweight="1.5pt"/>
                    <v:line id="_x0000_s2128" style="position:absolute;mso-wrap-edited:f" from="9615,9360" to="10900,9360" wrapcoords="-847 0 -847 0 22024 0 22024 0 -847 0" strokeweight="1.5pt"/>
                    <v:line id="_x0000_s2129" style="position:absolute;mso-wrap-edited:f" from="5246,9360" to="6017,9360" wrapcoords="-847 0 -847 0 22024 0 22024 0 -847 0" strokeweight="1.5pt"/>
                  </v:group>
                </v:group>
              </w:pict>
            </w:r>
          </w:p>
        </w:tc>
      </w:tr>
      <w:tr w:rsidR="004B2093" w:rsidRPr="00C122FF" w14:paraId="6E8F822C" w14:textId="77777777" w:rsidTr="003B2035">
        <w:trPr>
          <w:trHeight w:val="7064"/>
          <w:jc w:val="center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40DD" w14:textId="77777777" w:rsidR="004B2093" w:rsidRPr="00C122FF" w:rsidRDefault="004B209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09C" w14:textId="10335363" w:rsidR="004B2093" w:rsidRDefault="004B2093" w:rsidP="00BD44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color w:val="000000" w:themeColor="text1"/>
                <w:szCs w:val="32"/>
              </w:rPr>
              <w:t>二下</w:t>
            </w:r>
          </w:p>
          <w:p w14:paraId="3D0B1E20" w14:textId="6A0FCDBA" w:rsidR="008025F8" w:rsidRPr="00BD44E3" w:rsidRDefault="00D835FD" w:rsidP="00BD44E3">
            <w:pPr>
              <w:jc w:val="both"/>
              <w:rPr>
                <w:rFonts w:ascii="標楷體" w:eastAsia="標楷體" w:hAnsi="標楷體"/>
                <w:color w:val="000000" w:themeColor="text1"/>
                <w:szCs w:val="32"/>
              </w:rPr>
            </w:pP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3A7C4566">
                <v:group id="_x0000_s2146" style="position:absolute;left:0;text-align:left;margin-left:10.55pt;margin-top:5.3pt;width:374.6pt;height:279.5pt;z-index:251679744" coordorigin="3016,8802" coordsize="7492,5590">
                  <v:line id="_x0000_s2131" style="position:absolute" from="4791,9386" to="4791,13860"/>
                  <v:shape id="_x0000_s2132" type="#_x0000_t202" style="position:absolute;left:3016;top:10696;width:1447;height:1751" strokeweight="3pt">
                    <v:stroke linestyle="thinThin"/>
                    <v:textbox style="mso-next-textbox:#_x0000_s2132">
                      <w:txbxContent>
                        <w:p w14:paraId="2E780288" w14:textId="77777777" w:rsidR="008025F8" w:rsidRPr="00D835FD" w:rsidRDefault="008025F8" w:rsidP="008025F8">
                          <w:pPr>
                            <w:jc w:val="center"/>
                            <w:rPr>
                              <w:rFonts w:ascii="新細明體" w:hAnsi="新細明體"/>
                            </w:rPr>
                          </w:pPr>
                          <w:r w:rsidRPr="00D835FD">
                            <w:rPr>
                              <w:rFonts w:ascii="新細明體" w:hAnsi="新細明體" w:hint="eastAsia"/>
                            </w:rPr>
                            <w:t>閩南語</w:t>
                          </w:r>
                        </w:p>
                        <w:p w14:paraId="76A45A51" w14:textId="38B63A72" w:rsidR="008025F8" w:rsidRPr="00D835FD" w:rsidRDefault="008025F8" w:rsidP="008025F8">
                          <w:pPr>
                            <w:jc w:val="center"/>
                          </w:pPr>
                          <w:r w:rsidRPr="00D835FD">
                            <w:rPr>
                              <w:rFonts w:ascii="新細明體" w:hAnsi="新細明體" w:hint="eastAsia"/>
                            </w:rPr>
                            <w:t>第4冊</w:t>
                          </w:r>
                        </w:p>
                      </w:txbxContent>
                    </v:textbox>
                  </v:shape>
                  <v:shape id="_x0000_s2133" type="#_x0000_t202" style="position:absolute;left:5247;top:8804;width:1938;height:1227" strokeweight="3pt">
                    <v:stroke linestyle="thinThin"/>
                    <v:textbox style="mso-next-textbox:#_x0000_s2133">
                      <w:txbxContent>
                        <w:p w14:paraId="1A29D196" w14:textId="77777777" w:rsidR="008025F8" w:rsidRPr="00D835FD" w:rsidRDefault="008025F8" w:rsidP="008025F8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第一單元</w:t>
                          </w:r>
                        </w:p>
                        <w:p w14:paraId="515A1A38" w14:textId="77777777" w:rsidR="008025F8" w:rsidRPr="00D835FD" w:rsidRDefault="008025F8" w:rsidP="008025F8">
                          <w:pPr>
                            <w:spacing w:line="480" w:lineRule="exact"/>
                            <w:jc w:val="center"/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來食好食物</w:t>
                          </w:r>
                        </w:p>
                      </w:txbxContent>
                    </v:textbox>
                  </v:shape>
                  <v:shape id="_x0000_s2134" type="#_x0000_t202" style="position:absolute;left:8097;top:8802;width:2280;height:1248" strokeweight="3pt">
                    <v:stroke linestyle="thinThin"/>
                    <v:textbox style="mso-next-textbox:#_x0000_s2134">
                      <w:txbxContent>
                        <w:p w14:paraId="08ACAF10" w14:textId="77777777" w:rsidR="008025F8" w:rsidRPr="00D835FD" w:rsidRDefault="008025F8" w:rsidP="008025F8">
                          <w:pPr>
                            <w:spacing w:line="440" w:lineRule="exact"/>
                          </w:pPr>
                          <w:r w:rsidRPr="00D835FD">
                            <w:rPr>
                              <w:rFonts w:hint="eastAsia"/>
                            </w:rPr>
                            <w:t>第一課</w:t>
                          </w:r>
                          <w:r w:rsidRPr="00D835FD">
                            <w:rPr>
                              <w:rFonts w:hint="eastAsia"/>
                            </w:rPr>
                            <w:t xml:space="preserve">  </w:t>
                          </w:r>
                          <w:r w:rsidRPr="00D835FD">
                            <w:rPr>
                              <w:rFonts w:hint="eastAsia"/>
                            </w:rPr>
                            <w:t>菜頭</w:t>
                          </w:r>
                        </w:p>
                        <w:p w14:paraId="63C4AEAF" w14:textId="77777777" w:rsidR="008025F8" w:rsidRPr="00D835FD" w:rsidRDefault="008025F8" w:rsidP="008025F8">
                          <w:pPr>
                            <w:spacing w:line="440" w:lineRule="exact"/>
                          </w:pPr>
                          <w:r w:rsidRPr="00D835FD">
                            <w:rPr>
                              <w:rFonts w:hint="eastAsia"/>
                            </w:rPr>
                            <w:t>第二課</w:t>
                          </w:r>
                          <w:r w:rsidRPr="00D835FD">
                            <w:rPr>
                              <w:rFonts w:hint="eastAsia"/>
                            </w:rPr>
                            <w:t xml:space="preserve">  </w:t>
                          </w:r>
                          <w:r w:rsidRPr="00D835FD">
                            <w:rPr>
                              <w:rFonts w:hint="eastAsia"/>
                            </w:rPr>
                            <w:t>歡喜食甲飽</w:t>
                          </w:r>
                        </w:p>
                        <w:p w14:paraId="0B6E606B" w14:textId="77777777" w:rsidR="008025F8" w:rsidRPr="00D835FD" w:rsidRDefault="008025F8" w:rsidP="008025F8">
                          <w:pPr>
                            <w:spacing w:line="440" w:lineRule="exact"/>
                          </w:pPr>
                        </w:p>
                      </w:txbxContent>
                    </v:textbox>
                  </v:shape>
                  <v:shape id="_x0000_s2135" type="#_x0000_t202" style="position:absolute;left:5247;top:11004;width:1938;height:1226" strokeweight="3pt">
                    <v:stroke linestyle="thinThin"/>
                    <v:textbox style="mso-next-textbox:#_x0000_s2135">
                      <w:txbxContent>
                        <w:p w14:paraId="2475B17B" w14:textId="77777777" w:rsidR="008025F8" w:rsidRPr="00D835FD" w:rsidRDefault="008025F8" w:rsidP="008025F8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第二單元</w:t>
                          </w:r>
                        </w:p>
                        <w:p w14:paraId="52266F88" w14:textId="77777777" w:rsidR="008025F8" w:rsidRPr="00D835FD" w:rsidRDefault="008025F8" w:rsidP="008025F8">
                          <w:pPr>
                            <w:spacing w:line="480" w:lineRule="exact"/>
                            <w:jc w:val="center"/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奇妙的大自然</w:t>
                          </w:r>
                        </w:p>
                      </w:txbxContent>
                    </v:textbox>
                  </v:shape>
                  <v:shape id="_x0000_s2136" type="#_x0000_t202" style="position:absolute;left:5247;top:13144;width:1938;height:1226" strokeweight="3pt">
                    <v:stroke linestyle="thinThin"/>
                    <v:textbox style="mso-next-textbox:#_x0000_s2136">
                      <w:txbxContent>
                        <w:p w14:paraId="2791A8EC" w14:textId="77777777" w:rsidR="008025F8" w:rsidRPr="00D835FD" w:rsidRDefault="008025F8" w:rsidP="008025F8">
                          <w:pPr>
                            <w:spacing w:line="400" w:lineRule="exact"/>
                            <w:jc w:val="center"/>
                            <w:rPr>
                              <w:bCs/>
                            </w:rPr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第三單元</w:t>
                          </w:r>
                        </w:p>
                        <w:p w14:paraId="1A0A2A85" w14:textId="77777777" w:rsidR="008025F8" w:rsidRPr="00D835FD" w:rsidRDefault="008025F8" w:rsidP="008025F8">
                          <w:pPr>
                            <w:spacing w:line="480" w:lineRule="exact"/>
                            <w:jc w:val="center"/>
                          </w:pPr>
                          <w:r w:rsidRPr="00D835FD">
                            <w:rPr>
                              <w:rFonts w:hint="eastAsia"/>
                              <w:bCs/>
                            </w:rPr>
                            <w:t>利便的交通</w:t>
                          </w:r>
                        </w:p>
                      </w:txbxContent>
                    </v:textbox>
                  </v:shape>
                  <v:shape id="_x0000_s2137" type="#_x0000_t202" style="position:absolute;left:8097;top:11004;width:2411;height:1248" strokeweight="3pt">
                    <v:stroke linestyle="thinThin"/>
                    <v:textbox style="mso-next-textbox:#_x0000_s2137">
                      <w:txbxContent>
                        <w:p w14:paraId="130E006B" w14:textId="77777777" w:rsidR="008025F8" w:rsidRPr="00D835FD" w:rsidRDefault="008025F8" w:rsidP="008025F8">
                          <w:pPr>
                            <w:spacing w:line="440" w:lineRule="exact"/>
                          </w:pPr>
                          <w:r w:rsidRPr="00D835FD">
                            <w:rPr>
                              <w:rFonts w:hint="eastAsia"/>
                            </w:rPr>
                            <w:t>第三課</w:t>
                          </w:r>
                          <w:r w:rsidRPr="00D835FD">
                            <w:rPr>
                              <w:rFonts w:hint="eastAsia"/>
                            </w:rPr>
                            <w:t xml:space="preserve">  </w:t>
                          </w:r>
                          <w:r w:rsidRPr="00D835FD">
                            <w:rPr>
                              <w:rFonts w:hint="eastAsia"/>
                            </w:rPr>
                            <w:t>月娘變魔術</w:t>
                          </w:r>
                        </w:p>
                        <w:p w14:paraId="1B32C305" w14:textId="77777777" w:rsidR="008025F8" w:rsidRPr="00D835FD" w:rsidRDefault="008025F8" w:rsidP="008025F8">
                          <w:pPr>
                            <w:spacing w:line="440" w:lineRule="exact"/>
                          </w:pPr>
                          <w:r w:rsidRPr="00D835FD">
                            <w:rPr>
                              <w:rFonts w:hint="eastAsia"/>
                            </w:rPr>
                            <w:t>第四課</w:t>
                          </w:r>
                          <w:r w:rsidRPr="00D835FD">
                            <w:rPr>
                              <w:rFonts w:hint="eastAsia"/>
                            </w:rPr>
                            <w:t xml:space="preserve">  </w:t>
                          </w:r>
                          <w:r w:rsidRPr="00D835FD">
                            <w:rPr>
                              <w:rFonts w:hint="eastAsia"/>
                            </w:rPr>
                            <w:t>西北雨</w:t>
                          </w:r>
                        </w:p>
                      </w:txbxContent>
                    </v:textbox>
                  </v:shape>
                  <v:shape id="_x0000_s2138" type="#_x0000_t202" style="position:absolute;left:8097;top:13144;width:2280;height:1248" strokeweight="3pt">
                    <v:stroke linestyle="thinThin"/>
                    <v:textbox style="mso-next-textbox:#_x0000_s2138">
                      <w:txbxContent>
                        <w:p w14:paraId="0570487F" w14:textId="77777777" w:rsidR="008025F8" w:rsidRPr="00D835FD" w:rsidRDefault="008025F8" w:rsidP="008025F8">
                          <w:pPr>
                            <w:spacing w:line="440" w:lineRule="exact"/>
                          </w:pPr>
                          <w:r w:rsidRPr="00D835FD">
                            <w:rPr>
                              <w:rFonts w:hint="eastAsia"/>
                            </w:rPr>
                            <w:t>第五課</w:t>
                          </w:r>
                          <w:r w:rsidRPr="00D835FD">
                            <w:rPr>
                              <w:rFonts w:hint="eastAsia"/>
                            </w:rPr>
                            <w:t xml:space="preserve">  </w:t>
                          </w:r>
                          <w:r w:rsidRPr="00D835FD">
                            <w:rPr>
                              <w:rFonts w:hint="eastAsia"/>
                            </w:rPr>
                            <w:t>坐火車</w:t>
                          </w:r>
                        </w:p>
                      </w:txbxContent>
                    </v:textbox>
                  </v:shape>
                  <v:line id="_x0000_s2139" style="position:absolute" from="4791,9386" to="5247,9386"/>
                  <v:line id="_x0000_s2141" style="position:absolute" from="4791,11615" to="5247,11615"/>
                  <v:line id="_x0000_s2142" style="position:absolute" from="7185,9386" to="8097,9386"/>
                  <v:line id="_x0000_s2143" style="position:absolute" from="7185,11594" to="8097,11594"/>
                  <v:line id="_x0000_s2144" style="position:absolute" from="7185,13777" to="8097,13777"/>
                  <w10:wrap anchorx="page" anchory="page"/>
                </v:group>
              </w:pict>
            </w:r>
            <w:r>
              <w:rPr>
                <w:rFonts w:ascii="標楷體" w:eastAsia="標楷體" w:hAnsi="標楷體"/>
                <w:noProof/>
                <w:color w:val="000000" w:themeColor="text1"/>
                <w:szCs w:val="32"/>
              </w:rPr>
              <w:pict w14:anchorId="1D08C2C9">
                <v:line id="_x0000_s2140" style="position:absolute;left:0;text-align:left;z-index:251674624" from="99.3pt,257.45pt" to="122.1pt,257.45pt">
                  <w10:wrap anchorx="page" anchory="page"/>
                </v:line>
              </w:pict>
            </w:r>
          </w:p>
        </w:tc>
      </w:tr>
      <w:tr w:rsidR="00FC0955" w:rsidRPr="00C122FF" w14:paraId="1213D387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B5F1" w14:textId="77777777" w:rsidR="00FC0955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融入之議題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D645" w14:textId="2272116F" w:rsidR="00FC0955" w:rsidRDefault="00934049" w:rsidP="00854A7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="009D1F85">
              <w:rPr>
                <w:rFonts w:ascii="標楷體" w:eastAsia="標楷體" w:hAnsi="標楷體" w:hint="eastAsia"/>
                <w:sz w:val="20"/>
                <w:szCs w:val="20"/>
              </w:rPr>
              <w:t>上：</w:t>
            </w:r>
          </w:p>
          <w:p w14:paraId="2E9C4C5D" w14:textId="72FFAC4D" w:rsidR="009D1F85" w:rsidRPr="009D1F85" w:rsidRDefault="0090026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【品德教育】</w:t>
            </w:r>
            <w:r w:rsidR="009D1F85" w:rsidRPr="009D1F8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14:paraId="3D2A4AE0" w14:textId="77777777" w:rsidR="009D1F85" w:rsidRPr="009D1F85" w:rsidRDefault="009D1F8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1F85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1A874AF8" w14:textId="7CEDA0FF" w:rsidR="009D1F85" w:rsidRPr="009D1F85" w:rsidRDefault="0090026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【家庭教育】</w:t>
            </w:r>
            <w:r w:rsidR="009D1F85" w:rsidRPr="009D1F85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</w:p>
          <w:p w14:paraId="5353CC88" w14:textId="77777777" w:rsidR="009D1F85" w:rsidRPr="009D1F85" w:rsidRDefault="009D1F8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1F85">
              <w:rPr>
                <w:rFonts w:ascii="標楷體" w:eastAsia="標楷體" w:hAnsi="標楷體" w:hint="eastAsia"/>
                <w:sz w:val="20"/>
                <w:szCs w:val="20"/>
              </w:rPr>
              <w:t xml:space="preserve">家E7 表達對家庭成員的關心與情感。 </w:t>
            </w:r>
          </w:p>
          <w:p w14:paraId="50DA5F56" w14:textId="7C16AE29" w:rsidR="009D1F85" w:rsidRPr="009D1F85" w:rsidRDefault="0090026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【生命教育】</w:t>
            </w:r>
          </w:p>
          <w:p w14:paraId="37DA8950" w14:textId="64884F97" w:rsidR="009D1F85" w:rsidRDefault="009D1F85" w:rsidP="009D1F8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D1F85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  <w:p w14:paraId="081BE7FA" w14:textId="77777777" w:rsidR="009D1F85" w:rsidRDefault="009D1F85" w:rsidP="00854A7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  <w:p w14:paraId="6801ECE5" w14:textId="623D468D" w:rsidR="009D1F85" w:rsidRDefault="00934049" w:rsidP="00854A77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="009D1F85">
              <w:rPr>
                <w:rFonts w:ascii="標楷體" w:eastAsia="標楷體" w:hAnsi="標楷體" w:hint="eastAsia"/>
                <w:sz w:val="20"/>
                <w:szCs w:val="20"/>
              </w:rPr>
              <w:t>下：</w:t>
            </w:r>
          </w:p>
          <w:p w14:paraId="757EF505" w14:textId="430F9E78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228ABB40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3F3E5899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  <w:p w14:paraId="55D9B0F5" w14:textId="493F3B5C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1B669CDE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戶E3 善用五官的感知，培養眼、耳、鼻、舌、觸覺及心靈對環境感受的能力。</w:t>
            </w:r>
          </w:p>
          <w:p w14:paraId="4A9CBFC6" w14:textId="19D50321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7A75E193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175BABA8" w14:textId="1BE5C023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32D50B32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防E2 臺灣地理位置、地質狀況、與生態環境與災害緊密相關。</w:t>
            </w:r>
          </w:p>
          <w:p w14:paraId="321B5BBA" w14:textId="5808CC90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安全教育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5E9AAAE3" w14:textId="77777777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安E4 探討日常生活應該注意的安全。</w:t>
            </w:r>
          </w:p>
          <w:p w14:paraId="6E9AA8C5" w14:textId="649CA5F3" w:rsidR="0070155C" w:rsidRPr="0070155C" w:rsidRDefault="0070155C" w:rsidP="0070155C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【</w:t>
            </w: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】</w:t>
            </w:r>
          </w:p>
          <w:p w14:paraId="152D9E05" w14:textId="1DF87C0D" w:rsidR="009D1F85" w:rsidRPr="00A80FE1" w:rsidRDefault="0070155C" w:rsidP="00E82D26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0155C">
              <w:rPr>
                <w:rFonts w:ascii="標楷體" w:eastAsia="標楷體" w:hAnsi="標楷體" w:hint="eastAsia"/>
                <w:sz w:val="20"/>
                <w:szCs w:val="20"/>
              </w:rPr>
              <w:t>生E6 從日常生活中培養道德感以及美感，練習做出道德判斷以及審美判斷，分辨事實和價值的不同。</w:t>
            </w:r>
          </w:p>
        </w:tc>
      </w:tr>
      <w:tr w:rsidR="00FC0955" w:rsidRPr="00C122FF" w14:paraId="62641100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8DE1" w14:textId="77777777" w:rsidR="00FC0955" w:rsidRPr="00C122FF" w:rsidRDefault="00FC0955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t>學習目標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E2F" w14:textId="77777777" w:rsidR="00FC0955" w:rsidRPr="00140BE5" w:rsidRDefault="00BD44E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40BE5">
              <w:rPr>
                <w:rFonts w:ascii="標楷體" w:eastAsia="標楷體" w:hAnsi="標楷體"/>
                <w:color w:val="000000" w:themeColor="text1"/>
                <w:szCs w:val="32"/>
              </w:rPr>
              <w:t>二</w:t>
            </w:r>
            <w:r w:rsidR="00FC0955" w:rsidRPr="00140BE5">
              <w:rPr>
                <w:rFonts w:ascii="標楷體" w:eastAsia="標楷體" w:hAnsi="標楷體"/>
                <w:color w:val="000000" w:themeColor="text1"/>
                <w:szCs w:val="32"/>
              </w:rPr>
              <w:t>上：</w:t>
            </w:r>
          </w:p>
          <w:p w14:paraId="76190657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1.讓學生從輕快歌曲當中，輕鬆學習課文，藉此提高學習興趣，以增進閩南語的聽說能力。</w:t>
            </w:r>
          </w:p>
          <w:p w14:paraId="3915259A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2.了解基本情緒用語的涵義與閩南語講法。</w:t>
            </w:r>
          </w:p>
          <w:p w14:paraId="7B50514B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3.能正確運用課程所學習的句型，並熟悉課文語詞。</w:t>
            </w:r>
          </w:p>
          <w:p w14:paraId="534BADF8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4.能養成以閩南語與人分享、討論的習慣。</w:t>
            </w:r>
          </w:p>
          <w:p w14:paraId="195DE986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5.能正確朗讀課文並認讀課文中的重要語詞。</w:t>
            </w:r>
          </w:p>
          <w:p w14:paraId="42D478C5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6.能聽懂且說出日常生活中常見的事物用語，並學會造句與運用。</w:t>
            </w:r>
          </w:p>
          <w:p w14:paraId="6C29F528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7.從課程的學習，能培養關心家裡與家人的良好觀念。</w:t>
            </w:r>
          </w:p>
          <w:p w14:paraId="20AEE656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8.能從課程增加語詞能力，進而使用較完整的句子，介紹自己的家中生活。</w:t>
            </w:r>
          </w:p>
          <w:p w14:paraId="70C72CCF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9.從課程學習觀察植物，及建立愛護植物、親近植物的觀念。</w:t>
            </w:r>
          </w:p>
          <w:p w14:paraId="240EEA8D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10.從課程的學習，培養細心觀察生活、大自然，及維護環境的好習慣。</w:t>
            </w:r>
          </w:p>
          <w:p w14:paraId="6B48E5AF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11.能正確念讀課文並可認念課文中的閩南語字詞。</w:t>
            </w:r>
          </w:p>
          <w:p w14:paraId="66A048D5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12.能運用句型「（人／物）佇（啥物）的邊仔」的句型，進行加長語句的練習，加深閩南語應用的能力。</w:t>
            </w:r>
          </w:p>
          <w:p w14:paraId="2E1700B3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13.透過課程活動，促進學生的團隊合作，並將閩南語文應用於日常溝通互動之中。</w:t>
            </w:r>
          </w:p>
          <w:p w14:paraId="4382AD64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14.能理解本課繪本故事的內容，並能使用閩南語以自己的話說出故事。</w:t>
            </w:r>
          </w:p>
          <w:p w14:paraId="0742B16B" w14:textId="77777777" w:rsidR="00140BE5" w:rsidRPr="00140BE5" w:rsidRDefault="00140BE5" w:rsidP="00140BE5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15.能在老師的引導下進行閱讀理解的練習。</w:t>
            </w:r>
          </w:p>
          <w:p w14:paraId="5E2026B6" w14:textId="249D126A" w:rsidR="00FC0955" w:rsidRDefault="00140BE5" w:rsidP="00140BE5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16.能在課堂上使用閩南語文和老師、同學進行問答或討論。</w:t>
            </w:r>
          </w:p>
          <w:p w14:paraId="5AB6A586" w14:textId="77777777" w:rsidR="00140BE5" w:rsidRPr="00140BE5" w:rsidRDefault="00140BE5" w:rsidP="00140BE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</w:p>
          <w:p w14:paraId="1279FAEC" w14:textId="77777777" w:rsidR="00FC0955" w:rsidRPr="00140BE5" w:rsidRDefault="00BD44E3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40BE5">
              <w:rPr>
                <w:rFonts w:ascii="標楷體" w:eastAsia="標楷體" w:hAnsi="標楷體"/>
                <w:color w:val="000000" w:themeColor="text1"/>
                <w:szCs w:val="32"/>
              </w:rPr>
              <w:t>二</w:t>
            </w:r>
            <w:r w:rsidR="00FC0955" w:rsidRPr="00140BE5">
              <w:rPr>
                <w:rFonts w:ascii="標楷體" w:eastAsia="標楷體" w:hAnsi="標楷體"/>
                <w:color w:val="000000" w:themeColor="text1"/>
                <w:szCs w:val="32"/>
              </w:rPr>
              <w:t>下：</w:t>
            </w:r>
          </w:p>
          <w:p w14:paraId="5A356D86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1.能使用閩南語念讀課文，提高閩南語的口說能力。</w:t>
            </w:r>
          </w:p>
          <w:p w14:paraId="4EB79681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2.能辨認閩南語常見的漢字寫法，增進語言使用能力。</w:t>
            </w:r>
          </w:p>
          <w:p w14:paraId="7415B11F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3.能運用句型做語句加長，強化閩南語應用能力。</w:t>
            </w:r>
          </w:p>
          <w:p w14:paraId="7F38DF6E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4.透過課程活動促進學生團隊合作，並將閩南語文應用於日常溝通互動之中。</w:t>
            </w:r>
          </w:p>
          <w:p w14:paraId="43E071D3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5.能用閩南語描述課文所列的自然現象特色，並主動應用於日常對話中。</w:t>
            </w:r>
          </w:p>
          <w:p w14:paraId="147B9707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6.能辨識生活中常見的交通工具語詞，擴充閩南語詞的詞彙量。</w:t>
            </w:r>
          </w:p>
          <w:p w14:paraId="645DA62E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7.能理解本課繪本故事的內容，以閩南語報告「故事山」表格。</w:t>
            </w:r>
          </w:p>
          <w:p w14:paraId="77BD2D37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8.能掌握圖像重點，編撰角色對話。</w:t>
            </w:r>
          </w:p>
          <w:p w14:paraId="2F7C9683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9.樂於聆聽故事，並參與討論活動。</w:t>
            </w:r>
          </w:p>
          <w:p w14:paraId="59A6D90F" w14:textId="77777777" w:rsidR="00140BE5" w:rsidRPr="00140BE5" w:rsidRDefault="00140BE5" w:rsidP="00140BE5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10.能以閩南語進行討論、發表。</w:t>
            </w:r>
          </w:p>
          <w:p w14:paraId="5CA288B9" w14:textId="70E1FA80" w:rsidR="00FC0955" w:rsidRPr="00140BE5" w:rsidRDefault="00140BE5" w:rsidP="00140BE5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140BE5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11.能以故事角色的處境進行思考，並解決故事情節中的問題。</w:t>
            </w:r>
          </w:p>
        </w:tc>
      </w:tr>
      <w:tr w:rsidR="00096CF6" w:rsidRPr="00C122FF" w14:paraId="2BCE6E4C" w14:textId="77777777" w:rsidTr="001269F7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0724" w14:textId="77777777" w:rsidR="00096CF6" w:rsidRPr="00C122FF" w:rsidRDefault="00096CF6" w:rsidP="001269F7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C122FF">
              <w:rPr>
                <w:rFonts w:ascii="標楷體" w:eastAsia="標楷體" w:hAnsi="標楷體"/>
                <w:color w:val="000000" w:themeColor="text1"/>
                <w:szCs w:val="32"/>
              </w:rPr>
              <w:lastRenderedPageBreak/>
              <w:t>教學與評量說明</w:t>
            </w:r>
          </w:p>
        </w:tc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B743" w14:textId="77777777" w:rsidR="00096CF6" w:rsidRPr="00343042" w:rsidRDefault="00096CF6" w:rsidP="001A007A">
            <w:pPr>
              <w:rPr>
                <w:rFonts w:ascii="標楷體" w:eastAsia="標楷體" w:hAnsi="標楷體"/>
                <w:szCs w:val="32"/>
              </w:rPr>
            </w:pPr>
            <w:r w:rsidRPr="00343042">
              <w:rPr>
                <w:rFonts w:ascii="標楷體" w:eastAsia="標楷體" w:hAnsi="標楷體"/>
                <w:szCs w:val="32"/>
              </w:rPr>
              <w:t>一、教材編選與資源(教科書版本、相關資源)</w:t>
            </w:r>
          </w:p>
          <w:p w14:paraId="1F7E4E3F" w14:textId="77777777" w:rsidR="00096CF6" w:rsidRPr="00343042" w:rsidRDefault="00096CF6" w:rsidP="001A007A">
            <w:pPr>
              <w:rPr>
                <w:rFonts w:ascii="標楷體" w:eastAsia="標楷體" w:hAnsi="標楷體"/>
                <w:szCs w:val="32"/>
              </w:rPr>
            </w:pPr>
            <w:r w:rsidRPr="00343042">
              <w:rPr>
                <w:rFonts w:ascii="標楷體" w:eastAsia="標楷體" w:hAnsi="標楷體"/>
                <w:szCs w:val="32"/>
              </w:rPr>
              <w:t>（一）教材編選</w:t>
            </w:r>
          </w:p>
          <w:p w14:paraId="4B8C969C" w14:textId="77777777" w:rsidR="00096CF6" w:rsidRDefault="00096CF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1.本教材根據民國一一○年教育部「十二年國民基本教育課程綱要語文領域──本土語文（閩南語文）」編寫。</w:t>
            </w:r>
          </w:p>
          <w:p w14:paraId="6B7AC2B3" w14:textId="3073E46C" w:rsidR="00096CF6" w:rsidRPr="00B54F9F" w:rsidRDefault="00096CF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2.本教材用字根據教育部公布之</w:t>
            </w:r>
            <w:r w:rsidR="00A9049C" w:rsidRPr="00A9049C">
              <w:rPr>
                <w:rFonts w:ascii="標楷體" w:eastAsia="標楷體" w:hAnsi="標楷體" w:hint="eastAsia"/>
              </w:rPr>
              <w:t>《臺灣台語常用詞辭典》</w:t>
            </w:r>
            <w:r>
              <w:rPr>
                <w:rFonts w:ascii="標楷體" w:eastAsia="標楷體" w:hAnsi="標楷體" w:hint="eastAsia"/>
              </w:rPr>
              <w:t>編寫。</w:t>
            </w:r>
          </w:p>
          <w:p w14:paraId="5F8C39AC" w14:textId="77777777" w:rsidR="00096CF6" w:rsidRDefault="00096CF6" w:rsidP="001A007A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6E5AC7"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/>
              </w:rPr>
              <w:t>本教材以單元組織方式呈現，每冊三個單元。內容呼應核心素養三面向、九項目之教育價值與功能，並配合各學習領域課程和重大議題編寫。</w:t>
            </w:r>
          </w:p>
          <w:p w14:paraId="218D6403" w14:textId="77777777" w:rsidR="00096CF6" w:rsidRPr="00C122FF" w:rsidRDefault="00096C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>
              <w:rPr>
                <w:rFonts w:ascii="標楷體" w:eastAsia="標楷體" w:hAnsi="標楷體" w:hint="eastAsia"/>
              </w:rPr>
              <w:t>4.本教材依據兒童心理與認知發展，結合兒童生活經驗，編寫生活化、實用化、趣味性及文學性的課程，並搭配生動活潑的插圖，以增進學習興趣。</w:t>
            </w:r>
          </w:p>
          <w:p w14:paraId="4842897A" w14:textId="77777777" w:rsidR="00096CF6" w:rsidRPr="00C122FF" w:rsidRDefault="00096C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3BA0E49D" w14:textId="77777777" w:rsidR="00096CF6" w:rsidRPr="0030437C" w:rsidRDefault="00096CF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0437C">
              <w:rPr>
                <w:rFonts w:ascii="標楷體" w:eastAsia="標楷體" w:hAnsi="標楷體"/>
                <w:color w:val="000000" w:themeColor="text1"/>
                <w:szCs w:val="32"/>
              </w:rPr>
              <w:t>（二）教材來源</w:t>
            </w:r>
          </w:p>
          <w:p w14:paraId="266F25F7" w14:textId="77777777" w:rsidR="00096CF6" w:rsidRPr="0030437C" w:rsidRDefault="00096CF6" w:rsidP="001A007A">
            <w:pPr>
              <w:rPr>
                <w:rFonts w:ascii="標楷體" w:eastAsia="標楷體" w:hAnsi="標楷體"/>
                <w:color w:val="000000" w:themeColor="text1"/>
                <w:szCs w:val="32"/>
              </w:rPr>
            </w:pPr>
            <w:r w:rsidRPr="0030437C">
              <w:rPr>
                <w:rFonts w:ascii="標楷體" w:eastAsia="標楷體" w:hAnsi="標楷體"/>
                <w:color w:val="000000" w:themeColor="text1"/>
                <w:szCs w:val="32"/>
              </w:rPr>
              <w:t>1.以教育部審定版之教材為主：</w:t>
            </w:r>
          </w:p>
          <w:tbl>
            <w:tblPr>
              <w:tblW w:w="6491" w:type="dxa"/>
              <w:tblInd w:w="44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163"/>
              <w:gridCol w:w="2164"/>
              <w:gridCol w:w="2164"/>
            </w:tblGrid>
            <w:tr w:rsidR="00096CF6" w:rsidRPr="0030437C" w14:paraId="245D2F25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1040C9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0437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922082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0437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出版社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F5EB9F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0437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冊數</w:t>
                  </w:r>
                </w:p>
              </w:tc>
            </w:tr>
            <w:tr w:rsidR="00096CF6" w:rsidRPr="0030437C" w14:paraId="00416389" w14:textId="77777777" w:rsidTr="001A007A">
              <w:trPr>
                <w:trHeight w:val="397"/>
              </w:trPr>
              <w:tc>
                <w:tcPr>
                  <w:tcW w:w="21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5E66600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  <w:szCs w:val="32"/>
                    </w:rPr>
                    <w:t>二</w:t>
                  </w:r>
                  <w:r w:rsidRPr="0030437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年級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E3D363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真平</w:t>
                  </w:r>
                </w:p>
              </w:tc>
              <w:tc>
                <w:tcPr>
                  <w:tcW w:w="21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313815" w14:textId="77777777" w:rsidR="00096CF6" w:rsidRPr="0030437C" w:rsidRDefault="00096CF6" w:rsidP="001A007A">
                  <w:pPr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</w:pPr>
                  <w:r w:rsidRPr="0030437C">
                    <w:rPr>
                      <w:rFonts w:ascii="標楷體" w:eastAsia="標楷體" w:hAnsi="標楷體"/>
                      <w:color w:val="000000" w:themeColor="text1"/>
                      <w:szCs w:val="32"/>
                    </w:rPr>
                    <w:t>三、四冊</w:t>
                  </w:r>
                </w:p>
              </w:tc>
            </w:tr>
          </w:tbl>
          <w:p w14:paraId="67943371" w14:textId="77777777" w:rsidR="00096CF6" w:rsidRPr="0030437C" w:rsidRDefault="00096CF6" w:rsidP="001A007A">
            <w:pPr>
              <w:rPr>
                <w:rFonts w:ascii="標楷體" w:eastAsia="標楷體" w:hAnsi="標楷體"/>
                <w:b/>
                <w:color w:val="000000" w:themeColor="text1"/>
                <w:szCs w:val="32"/>
              </w:rPr>
            </w:pPr>
            <w:r w:rsidRPr="0030437C">
              <w:rPr>
                <w:rFonts w:ascii="標楷體" w:eastAsia="標楷體" w:hAnsi="標楷體"/>
                <w:color w:val="000000" w:themeColor="text1"/>
                <w:szCs w:val="32"/>
              </w:rPr>
              <w:t xml:space="preserve">   </w:t>
            </w:r>
            <w:r w:rsidRPr="0030437C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2.以桃園市</w:t>
            </w:r>
            <w:r w:rsidRPr="0030437C">
              <w:rPr>
                <w:rFonts w:ascii="Segoe UI Emoji" w:eastAsia="標楷體" w:hAnsi="Segoe UI Emoji" w:cs="Segoe UI Emoji"/>
                <w:b/>
                <w:color w:val="000000" w:themeColor="text1"/>
                <w:szCs w:val="32"/>
              </w:rPr>
              <w:t>⚪⚪</w:t>
            </w:r>
            <w:r w:rsidRPr="0030437C">
              <w:rPr>
                <w:rFonts w:ascii="標楷體" w:eastAsia="標楷體" w:hAnsi="標楷體"/>
                <w:b/>
                <w:color w:val="000000" w:themeColor="text1"/>
                <w:szCs w:val="32"/>
              </w:rPr>
              <w:t>區在地化課程為輔。</w:t>
            </w:r>
          </w:p>
          <w:p w14:paraId="3B866A7E" w14:textId="77777777" w:rsidR="00096CF6" w:rsidRPr="00C122FF" w:rsidRDefault="00096CF6" w:rsidP="001A007A">
            <w:pPr>
              <w:rPr>
                <w:rFonts w:ascii="標楷體" w:eastAsia="標楷體" w:hAnsi="標楷體"/>
                <w:b/>
                <w:color w:val="A6A6A6" w:themeColor="background1" w:themeShade="A6"/>
                <w:szCs w:val="32"/>
              </w:rPr>
            </w:pPr>
          </w:p>
          <w:p w14:paraId="2EB02FFA" w14:textId="77777777" w:rsidR="00096CF6" w:rsidRPr="00343042" w:rsidRDefault="00096CF6" w:rsidP="001A007A">
            <w:pPr>
              <w:rPr>
                <w:rFonts w:ascii="標楷體" w:eastAsia="標楷體" w:hAnsi="標楷體"/>
                <w:szCs w:val="32"/>
              </w:rPr>
            </w:pPr>
            <w:r w:rsidRPr="00343042">
              <w:rPr>
                <w:rFonts w:ascii="標楷體" w:eastAsia="標楷體" w:hAnsi="標楷體"/>
                <w:szCs w:val="32"/>
              </w:rPr>
              <w:t>（三）教學資源</w:t>
            </w:r>
          </w:p>
          <w:p w14:paraId="382D593F" w14:textId="77777777" w:rsidR="00096CF6" w:rsidRPr="0017157C" w:rsidRDefault="00096CF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1.教科用書及</w:t>
            </w:r>
            <w:r>
              <w:rPr>
                <w:rFonts w:ascii="標楷體" w:eastAsia="標楷體" w:hAnsi="標楷體"/>
              </w:rPr>
              <w:t>教師備課用書</w:t>
            </w:r>
          </w:p>
          <w:p w14:paraId="3EC58E0B" w14:textId="77777777" w:rsidR="00096CF6" w:rsidRDefault="00096CF6" w:rsidP="001A007A">
            <w:pPr>
              <w:rPr>
                <w:rFonts w:ascii="標楷體" w:eastAsia="標楷體" w:hAnsi="標楷體"/>
              </w:rPr>
            </w:pPr>
            <w:r w:rsidRPr="0017157C">
              <w:rPr>
                <w:rFonts w:ascii="標楷體" w:eastAsia="標楷體" w:hAnsi="標楷體"/>
              </w:rPr>
              <w:t>2.數位媒材</w:t>
            </w:r>
            <w:r>
              <w:rPr>
                <w:rFonts w:ascii="標楷體" w:eastAsia="標楷體" w:hAnsi="標楷體"/>
              </w:rPr>
              <w:t>（教學光碟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ascii="標楷體" w:eastAsia="標楷體" w:hAnsi="標楷體"/>
              </w:rPr>
              <w:t>教學電子書、</w:t>
            </w:r>
            <w:r>
              <w:rPr>
                <w:rFonts w:ascii="標楷體" w:eastAsia="標楷體" w:hAnsi="標楷體" w:hint="eastAsia"/>
              </w:rPr>
              <w:t>補充影片</w:t>
            </w:r>
            <w:r>
              <w:rPr>
                <w:rFonts w:ascii="標楷體" w:eastAsia="標楷體" w:hAnsi="標楷體"/>
              </w:rPr>
              <w:t>）</w:t>
            </w:r>
            <w:r w:rsidRPr="0017157C">
              <w:rPr>
                <w:rFonts w:ascii="標楷體" w:eastAsia="標楷體" w:hAnsi="標楷體"/>
              </w:rPr>
              <w:t>及網路資源</w:t>
            </w:r>
          </w:p>
          <w:p w14:paraId="3BE712C3" w14:textId="77777777" w:rsidR="00096CF6" w:rsidRPr="00786BA9" w:rsidRDefault="00096CF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786BA9">
              <w:rPr>
                <w:rFonts w:ascii="標楷體" w:eastAsia="標楷體" w:hAnsi="標楷體"/>
                <w:szCs w:val="32"/>
              </w:rPr>
              <w:t>圖書館（室）及圖書教室</w:t>
            </w:r>
          </w:p>
          <w:p w14:paraId="2AC7A9B8" w14:textId="77777777" w:rsidR="00096CF6" w:rsidRPr="00343042" w:rsidRDefault="00096CF6" w:rsidP="001A007A">
            <w:pPr>
              <w:rPr>
                <w:rFonts w:ascii="標楷體" w:eastAsia="標楷體" w:hAnsi="標楷體"/>
                <w:szCs w:val="32"/>
              </w:rPr>
            </w:pPr>
            <w:r>
              <w:rPr>
                <w:rFonts w:ascii="標楷體" w:eastAsia="標楷體" w:hAnsi="標楷體"/>
                <w:szCs w:val="32"/>
              </w:rPr>
              <w:t>4.</w:t>
            </w:r>
            <w:r w:rsidRPr="00343042">
              <w:rPr>
                <w:rFonts w:ascii="標楷體" w:eastAsia="標楷體" w:hAnsi="標楷體"/>
                <w:szCs w:val="32"/>
              </w:rPr>
              <w:t>智慧（專科）教室（觸控白板、即時回饋系統）</w:t>
            </w:r>
          </w:p>
          <w:p w14:paraId="48C6BA61" w14:textId="77777777" w:rsidR="00096CF6" w:rsidRPr="00C122FF" w:rsidRDefault="00096C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</w:p>
          <w:p w14:paraId="0AE90078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/>
                <w:color w:val="000000" w:themeColor="text1"/>
              </w:rPr>
              <w:t>二、教學方法</w:t>
            </w:r>
          </w:p>
          <w:p w14:paraId="27C3BE48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>（一）直接教學法：</w:t>
            </w:r>
          </w:p>
          <w:p w14:paraId="1B679CF6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 xml:space="preserve">　　本教材使用直接教學法，每堂課可藉由引起動機來複習學生的先備知識，並激發學生對學習閩南語和課程的好奇心，接著再進入正課，呈現新教材，藉由教師清晰而有條理的講解，讓學生吸收知識。</w:t>
            </w:r>
          </w:p>
          <w:p w14:paraId="70FD43CF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 xml:space="preserve">　　有鑑於語言學習應該直接從語句學起，且基於語文學習領域（閩南語）課綱規定，因此二年級教材不進行閩南語音標教學，而是著重在聽、說的部分，讓學生在自然的環境下學習閩南語。</w:t>
            </w:r>
          </w:p>
          <w:p w14:paraId="3F1F501D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>（二）遊戲教學法：</w:t>
            </w:r>
          </w:p>
          <w:p w14:paraId="2F514260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 xml:space="preserve">　　杜威強調「生活即學習」、「遊戲即生活」，兒童藉由遊戲學習到知識和社會行為，因此本教材強調遊戲學習，在「習作」部分提供學生各種有趣的練習，在教案中提供教師可利用的遊戲。讓學生在遊戲的同時，能複習課程、學習團隊合作和社會行為、提升班級向心力，也增加對閩南語課程的喜愛。</w:t>
            </w:r>
          </w:p>
          <w:p w14:paraId="5B6C2E8C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>（三）引導式教學：</w:t>
            </w:r>
          </w:p>
          <w:p w14:paraId="60428A3F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 xml:space="preserve">　　課程中的習作部分以「教師引導、提問→學生回答→教師解答」的方式，讓學生熟悉、了解課程。在句型教學部分，教師先進行講解說明，再由學生舉例回答，使學生能徹底了解句型的用法，並活用於日常生活中。</w:t>
            </w:r>
          </w:p>
          <w:p w14:paraId="73BE8779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>（四）強調學生參與度：</w:t>
            </w:r>
          </w:p>
          <w:p w14:paraId="6F601F12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 w:hint="eastAsia"/>
                <w:color w:val="000000" w:themeColor="text1"/>
              </w:rPr>
              <w:t xml:space="preserve">　　本教材編寫強調學生的參與度，在此原則下，無論是讀本習作或教學活動、學習單、評量測驗的編寫，都能夠讓學生有參與的機會，藉此可增加學生聽、說閩南語的機會，也能增進師生間的互動，使班級更為氣氛融</w:t>
            </w:r>
            <w:r w:rsidRPr="008D65B2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洽。</w:t>
            </w:r>
          </w:p>
          <w:p w14:paraId="5594E7F4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</w:p>
          <w:p w14:paraId="4C936391" w14:textId="77777777" w:rsidR="00096CF6" w:rsidRPr="008D65B2" w:rsidRDefault="00096CF6" w:rsidP="001A007A">
            <w:pPr>
              <w:rPr>
                <w:rFonts w:ascii="標楷體" w:eastAsia="標楷體" w:hAnsi="標楷體"/>
                <w:color w:val="000000" w:themeColor="text1"/>
              </w:rPr>
            </w:pPr>
            <w:r w:rsidRPr="008D65B2">
              <w:rPr>
                <w:rFonts w:ascii="標楷體" w:eastAsia="標楷體" w:hAnsi="標楷體"/>
                <w:color w:val="000000" w:themeColor="text1"/>
              </w:rPr>
              <w:t>三、教學評量</w:t>
            </w:r>
          </w:p>
          <w:p w14:paraId="4D5F890B" w14:textId="77777777" w:rsidR="00096CF6" w:rsidRPr="008D65B2" w:rsidRDefault="00096CF6" w:rsidP="001A007A">
            <w:pPr>
              <w:rPr>
                <w:rFonts w:ascii="標楷體" w:eastAsia="標楷體" w:hAnsi="標楷體"/>
              </w:rPr>
            </w:pPr>
            <w:r w:rsidRPr="008D65B2">
              <w:rPr>
                <w:rFonts w:ascii="標楷體" w:eastAsia="標楷體" w:hAnsi="標楷體" w:hint="eastAsia"/>
              </w:rPr>
              <w:t>1.範圍包括學習表現與學習內容，並兼重核心素養培養。</w:t>
            </w:r>
          </w:p>
          <w:p w14:paraId="65193CE4" w14:textId="77777777" w:rsidR="00096CF6" w:rsidRPr="008D65B2" w:rsidRDefault="00096CF6" w:rsidP="001A007A">
            <w:pPr>
              <w:rPr>
                <w:rFonts w:ascii="標楷體" w:eastAsia="標楷體" w:hAnsi="標楷體"/>
              </w:rPr>
            </w:pPr>
            <w:r w:rsidRPr="008D65B2">
              <w:rPr>
                <w:rFonts w:ascii="標楷體" w:eastAsia="標楷體" w:hAnsi="標楷體"/>
              </w:rPr>
              <w:t>2.</w:t>
            </w:r>
            <w:r w:rsidRPr="008D65B2">
              <w:rPr>
                <w:rFonts w:ascii="標楷體" w:eastAsia="標楷體" w:hAnsi="標楷體" w:hint="eastAsia"/>
              </w:rPr>
              <w:t>目的在了解學生的學習效能，並做為改進教學、促進學習的參考，因此評量包含「形成性評量」和「總結性評量」兩部分。前者用於平時教學活動中，主要在發現和診斷問題；後者則採定期實施，旨在評定學習成效。</w:t>
            </w:r>
          </w:p>
          <w:p w14:paraId="1441E520" w14:textId="77777777" w:rsidR="00096CF6" w:rsidRPr="008D65B2" w:rsidRDefault="00096CF6" w:rsidP="001A007A">
            <w:pPr>
              <w:rPr>
                <w:rFonts w:ascii="標楷體" w:eastAsia="標楷體" w:hAnsi="標楷體"/>
              </w:rPr>
            </w:pPr>
            <w:r w:rsidRPr="008D65B2">
              <w:rPr>
                <w:rFonts w:ascii="標楷體" w:eastAsia="標楷體" w:hAnsi="標楷體" w:hint="eastAsia"/>
              </w:rPr>
              <w:t xml:space="preserve">3.採多元評量方式，以情境對話式評量、表演評量、遊戲評量、態度評量、聽力評量、朗誦評量、歌曲演唱、影片欣賞、報告評量、實作評量、觀察及學習歷程檔案等方式為主，紙筆測驗為輔，藉此了解學生的學習情況，並做為教學人員調適教學之用。 </w:t>
            </w:r>
          </w:p>
          <w:p w14:paraId="3EFFBE7D" w14:textId="77777777" w:rsidR="00096CF6" w:rsidRPr="008D65B2" w:rsidRDefault="00096CF6" w:rsidP="001A007A">
            <w:pPr>
              <w:rPr>
                <w:rFonts w:ascii="標楷體" w:eastAsia="標楷體" w:hAnsi="標楷體"/>
              </w:rPr>
            </w:pPr>
            <w:r w:rsidRPr="008D65B2">
              <w:rPr>
                <w:rFonts w:ascii="標楷體" w:eastAsia="標楷體" w:hAnsi="標楷體" w:hint="eastAsia"/>
              </w:rPr>
              <w:t>4.實施宜建立適當的規準，使學生對閩南語文的學習產生高度的興趣，同時維持基本的學習成就表現。</w:t>
            </w:r>
          </w:p>
          <w:p w14:paraId="743B8E49" w14:textId="77777777" w:rsidR="00096CF6" w:rsidRPr="00C122FF" w:rsidRDefault="00096CF6" w:rsidP="001A007A">
            <w:pPr>
              <w:rPr>
                <w:rFonts w:ascii="標楷體" w:eastAsia="標楷體" w:hAnsi="標楷體"/>
                <w:color w:val="A6A6A6" w:themeColor="background1" w:themeShade="A6"/>
                <w:szCs w:val="32"/>
              </w:rPr>
            </w:pPr>
            <w:r w:rsidRPr="008D65B2">
              <w:rPr>
                <w:rFonts w:ascii="標楷體" w:eastAsia="標楷體" w:hAnsi="標楷體" w:hint="eastAsia"/>
              </w:rPr>
              <w:t>5.評量後，教學人員宜依據相關資料自我省思、改善教學，以提升學生學習成效。</w:t>
            </w:r>
          </w:p>
        </w:tc>
      </w:tr>
    </w:tbl>
    <w:p w14:paraId="67D1F0A4" w14:textId="77777777" w:rsidR="00AE537B" w:rsidRPr="002A0D5B" w:rsidRDefault="00AE537B" w:rsidP="00892044">
      <w:pPr>
        <w:rPr>
          <w:rFonts w:ascii="標楷體" w:eastAsia="標楷體" w:hAnsi="標楷體"/>
          <w:color w:val="808080" w:themeColor="background1" w:themeShade="80"/>
          <w:szCs w:val="32"/>
        </w:rPr>
      </w:pPr>
    </w:p>
    <w:sectPr w:rsidR="00AE537B" w:rsidRPr="002A0D5B" w:rsidSect="00945570">
      <w:footerReference w:type="default" r:id="rId9"/>
      <w:pgSz w:w="11906" w:h="16838"/>
      <w:pgMar w:top="1134" w:right="1134" w:bottom="1134" w:left="1134" w:header="850" w:footer="85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B2F7A" w14:textId="77777777" w:rsidR="00F477DF" w:rsidRDefault="00F477DF">
      <w:r>
        <w:separator/>
      </w:r>
    </w:p>
  </w:endnote>
  <w:endnote w:type="continuationSeparator" w:id="0">
    <w:p w14:paraId="077EFD76" w14:textId="77777777" w:rsidR="00F477DF" w:rsidRDefault="00F4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7(P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99883" w14:textId="77777777" w:rsidR="00801DD5" w:rsidRDefault="00801DD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eastAsia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45907" w14:textId="77777777" w:rsidR="00F477DF" w:rsidRDefault="00F477DF">
      <w:r>
        <w:separator/>
      </w:r>
    </w:p>
  </w:footnote>
  <w:footnote w:type="continuationSeparator" w:id="0">
    <w:p w14:paraId="6A92910D" w14:textId="77777777" w:rsidR="00F477DF" w:rsidRDefault="00F47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96864"/>
    <w:multiLevelType w:val="multilevel"/>
    <w:tmpl w:val="099E7816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85A35E9"/>
    <w:multiLevelType w:val="hybridMultilevel"/>
    <w:tmpl w:val="2B164294"/>
    <w:lvl w:ilvl="0" w:tplc="641CEC86">
      <w:start w:val="2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FE29178">
      <w:start w:val="3"/>
      <w:numFmt w:val="taiwaneseCountingThousand"/>
      <w:lvlText w:val="%2、"/>
      <w:lvlJc w:val="left"/>
      <w:pPr>
        <w:ind w:left="960" w:hanging="480"/>
      </w:pPr>
      <w:rPr>
        <w:rFonts w:hint="default"/>
        <w:b w:val="0"/>
        <w:sz w:val="24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A40896"/>
    <w:multiLevelType w:val="hybridMultilevel"/>
    <w:tmpl w:val="751875E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618835324">
    <w:abstractNumId w:val="0"/>
  </w:num>
  <w:num w:numId="2" w16cid:durableId="1211647907">
    <w:abstractNumId w:val="3"/>
  </w:num>
  <w:num w:numId="3" w16cid:durableId="1883245654">
    <w:abstractNumId w:val="2"/>
  </w:num>
  <w:num w:numId="4" w16cid:durableId="1011688027">
    <w:abstractNumId w:val="1"/>
  </w:num>
  <w:num w:numId="5" w16cid:durableId="1511602709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24448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0215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14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5"/>
    <w:rsid w:val="00062060"/>
    <w:rsid w:val="00066413"/>
    <w:rsid w:val="00087BA9"/>
    <w:rsid w:val="00096CF6"/>
    <w:rsid w:val="000B5020"/>
    <w:rsid w:val="000B5796"/>
    <w:rsid w:val="000C07BE"/>
    <w:rsid w:val="000D01D5"/>
    <w:rsid w:val="000E3B33"/>
    <w:rsid w:val="00105087"/>
    <w:rsid w:val="001050C4"/>
    <w:rsid w:val="00140BE5"/>
    <w:rsid w:val="00152961"/>
    <w:rsid w:val="00155DE0"/>
    <w:rsid w:val="00181EF4"/>
    <w:rsid w:val="00191572"/>
    <w:rsid w:val="001A4D95"/>
    <w:rsid w:val="001C6410"/>
    <w:rsid w:val="001D35E3"/>
    <w:rsid w:val="00202C09"/>
    <w:rsid w:val="002A0D5B"/>
    <w:rsid w:val="002B3084"/>
    <w:rsid w:val="002C31A1"/>
    <w:rsid w:val="002F0B65"/>
    <w:rsid w:val="002F48A2"/>
    <w:rsid w:val="0030437C"/>
    <w:rsid w:val="00370FE0"/>
    <w:rsid w:val="003731FA"/>
    <w:rsid w:val="003814E9"/>
    <w:rsid w:val="00390FFF"/>
    <w:rsid w:val="003A0D16"/>
    <w:rsid w:val="003E054D"/>
    <w:rsid w:val="003F0D2C"/>
    <w:rsid w:val="00407245"/>
    <w:rsid w:val="00434623"/>
    <w:rsid w:val="00473965"/>
    <w:rsid w:val="00483FC3"/>
    <w:rsid w:val="004A138D"/>
    <w:rsid w:val="004B2093"/>
    <w:rsid w:val="004E685B"/>
    <w:rsid w:val="005A5402"/>
    <w:rsid w:val="005A5826"/>
    <w:rsid w:val="005C4AEA"/>
    <w:rsid w:val="005D096C"/>
    <w:rsid w:val="005E3174"/>
    <w:rsid w:val="005E3CFD"/>
    <w:rsid w:val="00603584"/>
    <w:rsid w:val="00604C65"/>
    <w:rsid w:val="00605FCB"/>
    <w:rsid w:val="00614D65"/>
    <w:rsid w:val="0062761D"/>
    <w:rsid w:val="006A188B"/>
    <w:rsid w:val="006A607B"/>
    <w:rsid w:val="006A7937"/>
    <w:rsid w:val="006B4BEC"/>
    <w:rsid w:val="006E332A"/>
    <w:rsid w:val="006F5503"/>
    <w:rsid w:val="0070155C"/>
    <w:rsid w:val="00745904"/>
    <w:rsid w:val="007E0F4A"/>
    <w:rsid w:val="00801DD5"/>
    <w:rsid w:val="008025F8"/>
    <w:rsid w:val="0080777A"/>
    <w:rsid w:val="00807B58"/>
    <w:rsid w:val="008160E6"/>
    <w:rsid w:val="00840913"/>
    <w:rsid w:val="00892044"/>
    <w:rsid w:val="008E3117"/>
    <w:rsid w:val="008E5BBE"/>
    <w:rsid w:val="00900265"/>
    <w:rsid w:val="00906743"/>
    <w:rsid w:val="00934049"/>
    <w:rsid w:val="00943321"/>
    <w:rsid w:val="00945570"/>
    <w:rsid w:val="009651DB"/>
    <w:rsid w:val="00970DFE"/>
    <w:rsid w:val="00972FC9"/>
    <w:rsid w:val="009A3FE3"/>
    <w:rsid w:val="009C586B"/>
    <w:rsid w:val="009D0F95"/>
    <w:rsid w:val="009D1F85"/>
    <w:rsid w:val="009E2F38"/>
    <w:rsid w:val="00A16DA2"/>
    <w:rsid w:val="00A17CCC"/>
    <w:rsid w:val="00A2407A"/>
    <w:rsid w:val="00A45ABA"/>
    <w:rsid w:val="00A61B23"/>
    <w:rsid w:val="00A85954"/>
    <w:rsid w:val="00A8671A"/>
    <w:rsid w:val="00A9049C"/>
    <w:rsid w:val="00AE537B"/>
    <w:rsid w:val="00B24121"/>
    <w:rsid w:val="00B4688B"/>
    <w:rsid w:val="00B51934"/>
    <w:rsid w:val="00B53EF8"/>
    <w:rsid w:val="00B8203E"/>
    <w:rsid w:val="00B9305A"/>
    <w:rsid w:val="00BD44E3"/>
    <w:rsid w:val="00BD5C3A"/>
    <w:rsid w:val="00C122FF"/>
    <w:rsid w:val="00C1561B"/>
    <w:rsid w:val="00C372A5"/>
    <w:rsid w:val="00C729A6"/>
    <w:rsid w:val="00CC743B"/>
    <w:rsid w:val="00CE2A93"/>
    <w:rsid w:val="00D06E42"/>
    <w:rsid w:val="00D1550F"/>
    <w:rsid w:val="00D37799"/>
    <w:rsid w:val="00D60CEB"/>
    <w:rsid w:val="00D835FD"/>
    <w:rsid w:val="00D952B0"/>
    <w:rsid w:val="00D95334"/>
    <w:rsid w:val="00DA36C0"/>
    <w:rsid w:val="00DB1BA6"/>
    <w:rsid w:val="00DC30CE"/>
    <w:rsid w:val="00DC7A4A"/>
    <w:rsid w:val="00E00B25"/>
    <w:rsid w:val="00E5520A"/>
    <w:rsid w:val="00E70D6B"/>
    <w:rsid w:val="00E82D26"/>
    <w:rsid w:val="00E848C8"/>
    <w:rsid w:val="00EB7A31"/>
    <w:rsid w:val="00ED2AFF"/>
    <w:rsid w:val="00F21DF0"/>
    <w:rsid w:val="00F477DF"/>
    <w:rsid w:val="00F5322B"/>
    <w:rsid w:val="00F757EF"/>
    <w:rsid w:val="00F940D9"/>
    <w:rsid w:val="00FA2B6F"/>
    <w:rsid w:val="00FC0955"/>
    <w:rsid w:val="00FD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7"/>
    <o:shapelayout v:ext="edit">
      <o:idmap v:ext="edit" data="2"/>
    </o:shapelayout>
  </w:shapeDefaults>
  <w:decimalSymbol w:val="."/>
  <w:listSeparator w:val=","/>
  <w14:docId w14:val="312D29A9"/>
  <w15:docId w15:val="{9DA606B7-26C4-4451-8BC1-5844116A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C1B"/>
    <w:rPr>
      <w:rFonts w:eastAsia="新細明體"/>
    </w:rPr>
  </w:style>
  <w:style w:type="paragraph" w:styleId="1">
    <w:name w:val="heading 1"/>
    <w:basedOn w:val="a"/>
    <w:next w:val="a"/>
    <w:rsid w:val="00E552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5520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552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5520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E552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552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5520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5520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B97FA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97FA5"/>
    <w:rPr>
      <w:sz w:val="20"/>
      <w:szCs w:val="20"/>
    </w:rPr>
  </w:style>
  <w:style w:type="paragraph" w:styleId="a8">
    <w:name w:val="List Paragraph"/>
    <w:aliases w:val="12 20,List Paragraph,ME 1.1.1"/>
    <w:basedOn w:val="a"/>
    <w:link w:val="a9"/>
    <w:uiPriority w:val="34"/>
    <w:qFormat/>
    <w:rsid w:val="00EF7C1B"/>
    <w:pPr>
      <w:ind w:leftChars="200" w:left="480"/>
    </w:pPr>
  </w:style>
  <w:style w:type="character" w:customStyle="1" w:styleId="a9">
    <w:name w:val="清單段落 字元"/>
    <w:aliases w:val="12 20 字元,List Paragraph 字元,ME 1.1.1 字元"/>
    <w:link w:val="a8"/>
    <w:uiPriority w:val="34"/>
    <w:locked/>
    <w:rsid w:val="00EF7C1B"/>
    <w:rPr>
      <w:rFonts w:ascii="Times New Roman" w:eastAsia="新細明體" w:hAnsi="Times New Roman" w:cs="Times New Roman"/>
      <w:szCs w:val="24"/>
    </w:rPr>
  </w:style>
  <w:style w:type="paragraph" w:customStyle="1" w:styleId="20">
    <w:name w:val="2.表頭文字"/>
    <w:basedOn w:val="a"/>
    <w:rsid w:val="007F2869"/>
    <w:pPr>
      <w:jc w:val="center"/>
    </w:pPr>
    <w:rPr>
      <w:rFonts w:eastAsia="華康中圓體"/>
      <w:szCs w:val="20"/>
    </w:rPr>
  </w:style>
  <w:style w:type="paragraph" w:styleId="aa">
    <w:name w:val="Subtitle"/>
    <w:basedOn w:val="a"/>
    <w:next w:val="a"/>
    <w:rsid w:val="00E5520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rsid w:val="00E5520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E5520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a1"/>
    <w:rsid w:val="005E3CFD"/>
    <w:tblPr>
      <w:tblStyleRowBandSize w:val="1"/>
      <w:tblStyleColBandSize w:val="1"/>
    </w:tblPr>
  </w:style>
  <w:style w:type="paragraph" w:customStyle="1" w:styleId="Default">
    <w:name w:val="Default"/>
    <w:rsid w:val="00FC0955"/>
    <w:pPr>
      <w:autoSpaceDE w:val="0"/>
      <w:autoSpaceDN w:val="0"/>
      <w:adjustRightInd w:val="0"/>
    </w:pPr>
    <w:rPr>
      <w:rFonts w:ascii="標楷體" w:eastAsia="新細明體" w:hAnsi="標楷體" w:cs="標楷體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7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Awo75HmyGL58Dwmv7+obITsFfFw==">AMUW2mVQUptF6CEEqs0vs0DszMELkQud5iX83ZDc4nVZPZTHN/rgKG2I8zCd+P34nJ+wc07qC6Cyh5Snm0WigWOdofU3YHp9NyaC0WJzX+8KP0fcNKySvknuIWNiC1dl+dmFr3spiCo0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6CC2E0-2301-4BF8-B09A-C97C0FF1C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5</Pages>
  <Words>490</Words>
  <Characters>2795</Characters>
  <Application>Microsoft Office Word</Application>
  <DocSecurity>0</DocSecurity>
  <Lines>23</Lines>
  <Paragraphs>6</Paragraphs>
  <ScaleCrop>false</ScaleCrop>
  <Company>YGJPS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365 KA</cp:lastModifiedBy>
  <cp:revision>22</cp:revision>
  <dcterms:created xsi:type="dcterms:W3CDTF">2022-05-18T03:05:00Z</dcterms:created>
  <dcterms:modified xsi:type="dcterms:W3CDTF">2026-04-08T02:53:00Z</dcterms:modified>
</cp:coreProperties>
</file>